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1" w:rsidRPr="006C1E68" w:rsidRDefault="00A15591" w:rsidP="00A15591">
      <w:pPr>
        <w:shd w:val="clear" w:color="auto" w:fill="7030A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9E69F9" w:rsidRDefault="009E69F9" w:rsidP="000122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553075" cy="1922218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9E69F9" w:rsidRDefault="009E69F9" w:rsidP="000122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3206A" w:rsidRPr="00012231" w:rsidRDefault="0053206A" w:rsidP="000122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012231">
        <w:rPr>
          <w:rFonts w:ascii="Times New Roman" w:hAnsi="Times New Roman" w:cs="Times New Roman"/>
          <w:b/>
          <w:sz w:val="24"/>
          <w:szCs w:val="24"/>
        </w:rPr>
        <w:t xml:space="preserve">VALIDATION OF HPLC AND UV VISIBLE METHODS FOR FEW SELECTED BLOOD PRESSURE LOWERING DRUGS &amp; THEIR FORMULATIONS </w:t>
      </w:r>
      <w:commentRangeEnd w:id="1"/>
      <w:r w:rsidR="008D5162">
        <w:rPr>
          <w:rStyle w:val="CommentReference"/>
        </w:rPr>
        <w:commentReference w:id="1"/>
      </w:r>
    </w:p>
    <w:p w:rsidR="00367781" w:rsidRDefault="00367781" w:rsidP="0001223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361C6" w:rsidRPr="00367781" w:rsidRDefault="003361C6" w:rsidP="00367781">
      <w:pPr>
        <w:spacing w:after="0"/>
        <w:rPr>
          <w:rFonts w:ascii="Times New Roman" w:hAnsi="Times New Roman"/>
          <w:b/>
          <w:sz w:val="28"/>
          <w:szCs w:val="28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3361C6" w:rsidRPr="00012231" w:rsidRDefault="00C91F57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012231">
        <w:rPr>
          <w:rFonts w:ascii="Times New Roman" w:hAnsi="Times New Roman" w:cs="Times New Roman"/>
          <w:sz w:val="24"/>
          <w:szCs w:val="24"/>
        </w:rPr>
        <w:t xml:space="preserve">A simple, precise and accurate RP-HPLC method has been developed and subsequently validated for simultaneous estimation of Aliskiren </w:t>
      </w:r>
      <w:r w:rsidR="00FF029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Hemifumarate </w:t>
      </w:r>
      <w:r w:rsidRPr="00012231">
        <w:rPr>
          <w:rFonts w:ascii="Times New Roman" w:hAnsi="Times New Roman" w:cs="Times New Roman"/>
          <w:sz w:val="24"/>
          <w:szCs w:val="24"/>
        </w:rPr>
        <w:t xml:space="preserve">and </w:t>
      </w:r>
      <w:r w:rsidRPr="00012231">
        <w:rPr>
          <w:rFonts w:ascii="Times New Roman" w:eastAsia="Calibri" w:hAnsi="Times New Roman" w:cs="Times New Roman"/>
          <w:sz w:val="24"/>
          <w:szCs w:val="24"/>
        </w:rPr>
        <w:t>Nicardipine</w:t>
      </w:r>
      <w:r w:rsidR="00FF029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Besylate</w:t>
      </w:r>
      <w:r w:rsidRPr="00012231">
        <w:rPr>
          <w:rFonts w:ascii="Times New Roman" w:hAnsi="Times New Roman" w:cs="Times New Roman"/>
          <w:sz w:val="24"/>
          <w:szCs w:val="24"/>
        </w:rPr>
        <w:t xml:space="preserve"> from</w:t>
      </w:r>
      <w:r w:rsidR="00826083" w:rsidRPr="00012231">
        <w:rPr>
          <w:rFonts w:ascii="Times New Roman" w:hAnsi="Times New Roman" w:cs="Times New Roman"/>
          <w:sz w:val="24"/>
          <w:szCs w:val="24"/>
        </w:rPr>
        <w:t xml:space="preserve"> their combination dosage form. </w:t>
      </w:r>
      <w:r w:rsidR="003361C6" w:rsidRPr="00012231">
        <w:rPr>
          <w:rFonts w:ascii="Times New Roman" w:eastAsia="Calibri" w:hAnsi="Times New Roman" w:cs="Times New Roman"/>
          <w:sz w:val="24"/>
          <w:szCs w:val="24"/>
        </w:rPr>
        <w:t xml:space="preserve">Aliskiren and Nicardipine  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are widely used antihypertensive drugs at present but their analytical methods are very costly </w:t>
      </w:r>
      <w:commentRangeStart w:id="3"/>
      <w:r w:rsidR="003361C6" w:rsidRPr="00012231">
        <w:rPr>
          <w:rFonts w:ascii="Times New Roman" w:hAnsi="Times New Roman" w:cs="Times New Roman"/>
          <w:sz w:val="24"/>
          <w:szCs w:val="24"/>
        </w:rPr>
        <w:t>&amp;</w:t>
      </w:r>
      <w:commentRangeEnd w:id="3"/>
      <w:r w:rsidR="008D5162">
        <w:rPr>
          <w:rStyle w:val="CommentReference"/>
        </w:rPr>
        <w:commentReference w:id="3"/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very complex to simplify the methods with increasing sensitivity new methods were developed which are simple, precise, eco-friendly, less time consuming, rapid </w:t>
      </w:r>
      <w:commentRangeStart w:id="4"/>
      <w:r w:rsidR="003361C6" w:rsidRPr="00012231">
        <w:rPr>
          <w:rFonts w:ascii="Times New Roman" w:hAnsi="Times New Roman" w:cs="Times New Roman"/>
          <w:sz w:val="24"/>
          <w:szCs w:val="24"/>
        </w:rPr>
        <w:t>&amp;</w:t>
      </w:r>
      <w:commentRangeEnd w:id="4"/>
      <w:r w:rsidR="008D5162">
        <w:rPr>
          <w:rStyle w:val="CommentReference"/>
        </w:rPr>
        <w:commentReference w:id="4"/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fast </w:t>
      </w:r>
      <w:commentRangeStart w:id="5"/>
      <w:r w:rsidR="003361C6" w:rsidRPr="00012231">
        <w:rPr>
          <w:rFonts w:ascii="Times New Roman" w:hAnsi="Times New Roman" w:cs="Times New Roman"/>
          <w:sz w:val="24"/>
          <w:szCs w:val="24"/>
        </w:rPr>
        <w:t xml:space="preserve">&amp; </w:t>
      </w:r>
      <w:commentRangeEnd w:id="5"/>
      <w:r w:rsidR="008D5162">
        <w:rPr>
          <w:rStyle w:val="CommentReference"/>
        </w:rPr>
        <w:commentReference w:id="5"/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economically chief. First standard curve was plotted then the method is validated by using recovery </w:t>
      </w:r>
      <w:r w:rsidR="00B9049E" w:rsidRPr="00012231">
        <w:rPr>
          <w:rFonts w:ascii="Times New Roman" w:hAnsi="Times New Roman" w:cs="Times New Roman"/>
          <w:sz w:val="24"/>
          <w:szCs w:val="24"/>
        </w:rPr>
        <w:t xml:space="preserve">studies, linearity, correctness </w:t>
      </w:r>
      <w:commentRangeStart w:id="6"/>
      <w:r w:rsidR="003361C6" w:rsidRPr="00012231">
        <w:rPr>
          <w:rFonts w:ascii="Times New Roman" w:hAnsi="Times New Roman" w:cs="Times New Roman"/>
          <w:sz w:val="24"/>
          <w:szCs w:val="24"/>
        </w:rPr>
        <w:t>&amp;</w:t>
      </w:r>
      <w:commentRangeEnd w:id="6"/>
      <w:r w:rsidR="008D5162">
        <w:rPr>
          <w:rStyle w:val="CommentReference"/>
        </w:rPr>
        <w:commentReference w:id="6"/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reproducibility, robustness, ruggedness, detection limit,  q</w:t>
      </w:r>
      <w:r w:rsidR="00B9049E" w:rsidRPr="00012231">
        <w:rPr>
          <w:rFonts w:ascii="Times New Roman" w:hAnsi="Times New Roman" w:cs="Times New Roman"/>
          <w:sz w:val="24"/>
          <w:szCs w:val="24"/>
        </w:rPr>
        <w:t xml:space="preserve">uantification limits, stability 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studies etc.  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validated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has been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 success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sed for stress testing analysis 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285B1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7"/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"/>
      <w:r w:rsidR="008D5162">
        <w:rPr>
          <w:rStyle w:val="CommentReference"/>
        </w:rPr>
        <w:commentReference w:id="7"/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Nicardipine. The stress testing studies revealed that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tactic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success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utilized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resolve the degraded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from the sample. From the peak purity profile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it had been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demonstrated that there was no interference of degradation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8"/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"/>
      <w:r w:rsidR="008D5162">
        <w:rPr>
          <w:rStyle w:val="CommentReference"/>
        </w:rPr>
        <w:commentReference w:id="8"/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purity of angle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 to be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="003361C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61C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purity of threshold. 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This work was undertaken </w:t>
      </w:r>
      <w:r w:rsidR="00826083" w:rsidRPr="00012231">
        <w:rPr>
          <w:rFonts w:ascii="Times New Roman" w:hAnsi="Times New Roman" w:cs="Times New Roman"/>
          <w:sz w:val="24"/>
          <w:szCs w:val="24"/>
        </w:rPr>
        <w:t>with an aim of developing HPLC and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Specrophotometric techniques for analysis of</w:t>
      </w:r>
      <w:r w:rsidR="003361C6" w:rsidRPr="00012231">
        <w:rPr>
          <w:rFonts w:ascii="Times New Roman" w:eastAsia="Calibri" w:hAnsi="Times New Roman" w:cs="Times New Roman"/>
          <w:sz w:val="24"/>
          <w:szCs w:val="24"/>
        </w:rPr>
        <w:t xml:space="preserve"> Aliskiren and Nicardipine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. Number of trials was taken for selection of column </w:t>
      </w:r>
      <w:commentRangeStart w:id="9"/>
      <w:r w:rsidR="003361C6" w:rsidRPr="00012231">
        <w:rPr>
          <w:rFonts w:ascii="Times New Roman" w:hAnsi="Times New Roman" w:cs="Times New Roman"/>
          <w:sz w:val="24"/>
          <w:szCs w:val="24"/>
        </w:rPr>
        <w:t>&amp;</w:t>
      </w:r>
      <w:commentRangeEnd w:id="9"/>
      <w:r w:rsidR="008D5162">
        <w:rPr>
          <w:rStyle w:val="CommentReference"/>
        </w:rPr>
        <w:commentReference w:id="9"/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M. Phase’. </w:t>
      </w:r>
      <w:r w:rsidRPr="00012231">
        <w:rPr>
          <w:rFonts w:ascii="Times New Roman" w:hAnsi="Times New Roman" w:cs="Times New Roman"/>
          <w:sz w:val="24"/>
          <w:szCs w:val="24"/>
        </w:rPr>
        <w:t>The proposed method was validated as per the ICH and USP guidelines.</w:t>
      </w:r>
      <w:r w:rsidR="003361C6" w:rsidRPr="00012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57" w:rsidRPr="00012231" w:rsidRDefault="00C91F57" w:rsidP="000122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2231">
        <w:rPr>
          <w:rFonts w:ascii="Times New Roman" w:hAnsi="Times New Roman" w:cs="Times New Roman"/>
          <w:b/>
          <w:sz w:val="24"/>
          <w:szCs w:val="24"/>
        </w:rPr>
        <w:t>Keywords</w:t>
      </w:r>
      <w:r w:rsidRPr="00012231">
        <w:rPr>
          <w:rFonts w:ascii="Times New Roman" w:hAnsi="Times New Roman" w:cs="Times New Roman"/>
          <w:sz w:val="24"/>
          <w:szCs w:val="24"/>
        </w:rPr>
        <w:t xml:space="preserve">: </w:t>
      </w:r>
      <w:commentRangeEnd w:id="2"/>
      <w:r w:rsidR="009E69F9">
        <w:rPr>
          <w:rStyle w:val="CommentReference"/>
        </w:rPr>
        <w:commentReference w:id="2"/>
      </w:r>
      <w:r w:rsidR="002E7C1A" w:rsidRPr="00012231">
        <w:rPr>
          <w:rFonts w:ascii="Times New Roman" w:hAnsi="Times New Roman" w:cs="Times New Roman"/>
          <w:sz w:val="24"/>
          <w:szCs w:val="24"/>
        </w:rPr>
        <w:t xml:space="preserve">Aliskiren, </w:t>
      </w:r>
      <w:r w:rsidR="002E7C1A" w:rsidRPr="00012231">
        <w:rPr>
          <w:rFonts w:ascii="Times New Roman" w:eastAsia="Calibri" w:hAnsi="Times New Roman" w:cs="Times New Roman"/>
          <w:sz w:val="24"/>
          <w:szCs w:val="24"/>
        </w:rPr>
        <w:t>Nicardipine,</w:t>
      </w:r>
      <w:r w:rsidR="002E7C1A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</w:rPr>
        <w:t>RP-HPLC Method; Tablet dosage forms.</w:t>
      </w:r>
    </w:p>
    <w:p w:rsidR="00F17AE3" w:rsidRPr="00012231" w:rsidRDefault="00F17AE3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65CE8" w:rsidRPr="00012231" w:rsidRDefault="00065CE8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INTRODUCTION</w:t>
      </w:r>
    </w:p>
    <w:p w:rsidR="00065CE8" w:rsidRPr="00012231" w:rsidRDefault="00A73F8C" w:rsidP="00012231">
      <w:pPr>
        <w:pStyle w:val="Default"/>
        <w:spacing w:line="276" w:lineRule="auto"/>
        <w:jc w:val="both"/>
        <w:rPr>
          <w:color w:val="auto"/>
        </w:rPr>
      </w:pPr>
      <w:commentRangeStart w:id="10"/>
      <w:r w:rsidRPr="00012231">
        <w:rPr>
          <w:color w:val="auto"/>
          <w:shd w:val="clear" w:color="auto" w:fill="FFFFFF"/>
        </w:rPr>
        <w:t xml:space="preserve">Aliskiren is a novel antihypertensive agent </w:t>
      </w:r>
      <w:commentRangeStart w:id="11"/>
      <w:r w:rsidRPr="00012231">
        <w:rPr>
          <w:color w:val="auto"/>
          <w:shd w:val="clear" w:color="auto" w:fill="FFFFFF"/>
        </w:rPr>
        <w:t>&amp;</w:t>
      </w:r>
      <w:commentRangeEnd w:id="11"/>
      <w:r w:rsidR="008D5162">
        <w:rPr>
          <w:rStyle w:val="CommentReference"/>
          <w:rFonts w:asciiTheme="minorHAnsi" w:eastAsiaTheme="minorHAnsi" w:hAnsiTheme="minorHAnsi" w:cstheme="minorBidi"/>
          <w:color w:val="auto"/>
          <w:lang w:val="en-IN" w:eastAsia="en-US"/>
        </w:rPr>
        <w:commentReference w:id="11"/>
      </w:r>
      <w:r w:rsidRPr="00012231">
        <w:rPr>
          <w:rStyle w:val="apple-converted-space"/>
          <w:color w:val="auto"/>
          <w:shd w:val="clear" w:color="auto" w:fill="FFFFFF"/>
        </w:rPr>
        <w:t> </w:t>
      </w:r>
      <w:r w:rsidRPr="00012231">
        <w:rPr>
          <w:color w:val="auto"/>
          <w:shd w:val="clear" w:color="auto" w:fill="FFFFFF"/>
        </w:rPr>
        <w:t>is that the</w:t>
      </w:r>
      <w:r w:rsidRPr="00012231">
        <w:rPr>
          <w:rStyle w:val="apple-converted-space"/>
          <w:color w:val="auto"/>
          <w:shd w:val="clear" w:color="auto" w:fill="FFFFFF"/>
        </w:rPr>
        <w:t> </w:t>
      </w:r>
      <w:r w:rsidRPr="00012231">
        <w:rPr>
          <w:color w:val="auto"/>
          <w:shd w:val="clear" w:color="auto" w:fill="FFFFFF"/>
        </w:rPr>
        <w:t>1st</w:t>
      </w:r>
      <w:r w:rsidRPr="00012231">
        <w:rPr>
          <w:rStyle w:val="apple-converted-space"/>
          <w:color w:val="auto"/>
          <w:shd w:val="clear" w:color="auto" w:fill="FFFFFF"/>
        </w:rPr>
        <w:t> </w:t>
      </w:r>
      <w:r w:rsidRPr="00012231">
        <w:rPr>
          <w:color w:val="auto"/>
          <w:shd w:val="clear" w:color="auto" w:fill="FFFFFF"/>
        </w:rPr>
        <w:t>orally active</w:t>
      </w:r>
      <w:r w:rsidR="002E7C1A" w:rsidRPr="00012231">
        <w:rPr>
          <w:rStyle w:val="apple-converted-space"/>
          <w:color w:val="auto"/>
          <w:shd w:val="clear" w:color="auto" w:fill="FFFFFF"/>
        </w:rPr>
        <w:t xml:space="preserve"> </w:t>
      </w:r>
      <w:r w:rsidRPr="00012231">
        <w:rPr>
          <w:color w:val="auto"/>
          <w:shd w:val="clear" w:color="auto" w:fill="FFFFFF"/>
        </w:rPr>
        <w:t>enzyme</w:t>
      </w:r>
      <w:r w:rsidR="002E7C1A" w:rsidRPr="00012231">
        <w:rPr>
          <w:rStyle w:val="apple-converted-space"/>
          <w:color w:val="auto"/>
          <w:shd w:val="clear" w:color="auto" w:fill="FFFFFF"/>
        </w:rPr>
        <w:t xml:space="preserve"> </w:t>
      </w:r>
      <w:r w:rsidRPr="00012231">
        <w:rPr>
          <w:color w:val="auto"/>
          <w:shd w:val="clear" w:color="auto" w:fill="FFFFFF"/>
        </w:rPr>
        <w:t>substance</w:t>
      </w:r>
      <w:r w:rsidR="002E7C1A" w:rsidRPr="00012231">
        <w:rPr>
          <w:rStyle w:val="apple-converted-space"/>
          <w:color w:val="auto"/>
          <w:shd w:val="clear" w:color="auto" w:fill="FFFFFF"/>
        </w:rPr>
        <w:t xml:space="preserve"> </w:t>
      </w:r>
      <w:r w:rsidR="002E7C1A" w:rsidRPr="00012231">
        <w:rPr>
          <w:color w:val="auto"/>
          <w:shd w:val="clear" w:color="auto" w:fill="FFFFFF"/>
        </w:rPr>
        <w:t xml:space="preserve">indicated </w:t>
      </w:r>
      <w:r w:rsidRPr="00012231">
        <w:rPr>
          <w:color w:val="auto"/>
          <w:shd w:val="clear" w:color="auto" w:fill="FFFFFF"/>
        </w:rPr>
        <w:t>for the treatment of</w:t>
      </w:r>
      <w:r w:rsidRPr="00012231">
        <w:rPr>
          <w:rStyle w:val="apple-converted-space"/>
          <w:color w:val="auto"/>
          <w:shd w:val="clear" w:color="auto" w:fill="FFFFFF"/>
        </w:rPr>
        <w:t> </w:t>
      </w:r>
      <w:r w:rsidRPr="00012231">
        <w:rPr>
          <w:color w:val="auto"/>
          <w:shd w:val="clear" w:color="auto" w:fill="FFFFFF"/>
        </w:rPr>
        <w:t xml:space="preserve">cardiovascular </w:t>
      </w:r>
      <w:r w:rsidR="00826083" w:rsidRPr="00012231">
        <w:rPr>
          <w:color w:val="auto"/>
          <w:shd w:val="clear" w:color="auto" w:fill="FFFFFF"/>
        </w:rPr>
        <w:t>disease</w:t>
      </w:r>
      <w:r w:rsidR="00826083" w:rsidRPr="00012231">
        <w:rPr>
          <w:rStyle w:val="apple-converted-space"/>
          <w:color w:val="auto"/>
          <w:shd w:val="clear" w:color="auto" w:fill="FFFFFF"/>
        </w:rPr>
        <w:t xml:space="preserve">. </w:t>
      </w:r>
      <w:r w:rsidRPr="00012231">
        <w:rPr>
          <w:color w:val="auto"/>
          <w:shd w:val="clear" w:color="auto" w:fill="FFFFFF"/>
        </w:rPr>
        <w:t xml:space="preserve">Chemically, </w:t>
      </w:r>
      <w:r w:rsidRPr="00012231">
        <w:rPr>
          <w:color w:val="auto"/>
        </w:rPr>
        <w:t xml:space="preserve">Aliskiren is </w:t>
      </w:r>
      <w:r w:rsidR="00EF0CCB" w:rsidRPr="00012231">
        <w:rPr>
          <w:color w:val="auto"/>
        </w:rPr>
        <w:t>(2(S),4(S),5(S),7(S)-N-(2-carbamoyl-2- methylpropyl)-5-amino-4 hydroxy2,7 diisopropyl -8-[4- methoxy-3-(3-methoxypropoxy)phenyl] octanamide hemifumarate)</w:t>
      </w:r>
      <w:r w:rsidR="002E7C1A" w:rsidRPr="00012231">
        <w:rPr>
          <w:color w:val="auto"/>
        </w:rPr>
        <w:t>(Figure 1)</w:t>
      </w:r>
      <w:r w:rsidR="0051770D" w:rsidRPr="00012231">
        <w:rPr>
          <w:color w:val="auto"/>
          <w:vertAlign w:val="superscript"/>
        </w:rPr>
        <w:t>1, 2, 3</w:t>
      </w:r>
      <w:r w:rsidR="00EF0CCB" w:rsidRPr="00012231">
        <w:rPr>
          <w:color w:val="auto"/>
        </w:rPr>
        <w:t>. The first oral direct renin inhibitor approved for clinical use, exhibits a novel and advantageous pharmacokinetic and pharmacodynamic profile for the long-term treatment of hypertension. Aliskiren blocks the renin system at its rate-limiting step by directly inhibiting the catalytic activity of renin, thereby reducing generation of angiotensin I and angiotensin II.</w:t>
      </w:r>
      <w:r w:rsidR="00625229" w:rsidRPr="00012231">
        <w:rPr>
          <w:color w:val="auto"/>
        </w:rPr>
        <w:t xml:space="preserve"> Aliskiren represents the first in a novel class of renin inhibitors with the potential for treatment of hypertension and related cardiovascular diseases</w:t>
      </w:r>
      <w:r w:rsidR="00625229" w:rsidRPr="00012231">
        <w:rPr>
          <w:color w:val="auto"/>
          <w:vertAlign w:val="superscript"/>
        </w:rPr>
        <w:t>.4</w:t>
      </w:r>
    </w:p>
    <w:p w:rsidR="00A73F8C" w:rsidRPr="00012231" w:rsidRDefault="00A73F8C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 is a member of 1, 4-dihydropyridine class 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metal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antagonist approved for the treatment of heart diseases like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 disease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1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2"/>
      <w:r w:rsidR="008D5162">
        <w:rPr>
          <w:rStyle w:val="CommentReference"/>
        </w:rPr>
        <w:commentReference w:id="1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angina pectoris. It is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 protracted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acting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metal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channel </w:t>
      </w:r>
      <w:commentRangeEnd w:id="10"/>
      <w:r w:rsidR="007E6865">
        <w:rPr>
          <w:rStyle w:val="CommentReference"/>
        </w:rPr>
        <w:commentReference w:id="1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blocker that inhibits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flow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calcium ions into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tube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swish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muscle </w:t>
      </w:r>
      <w:commentRangeStart w:id="1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3"/>
      <w:r w:rsidR="008D5162">
        <w:rPr>
          <w:rStyle w:val="CommentReference"/>
        </w:rPr>
        <w:commentReference w:id="13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muscular tissue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 chemicals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 is 3-et</w:t>
      </w:r>
      <w:r w:rsidR="002E7C1A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hyl-5-methyl 2 </w:t>
      </w:r>
      <w:r w:rsidR="002E7C1A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[(2-aminoethoxy)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methyl]-4-(2-chlorophenyl)-1</w:t>
      </w:r>
      <w:r w:rsidR="002E7C1A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,4-dihydropyridine-6-methyl-3,5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dicarboxylate</w:t>
      </w:r>
      <w:r w:rsidR="002E7C1A" w:rsidRPr="00012231">
        <w:rPr>
          <w:rFonts w:ascii="Times New Roman" w:hAnsi="Times New Roman" w:cs="Times New Roman"/>
          <w:sz w:val="24"/>
          <w:szCs w:val="24"/>
        </w:rPr>
        <w:t>(Figure 2)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1806" w:rsidRPr="00012231" w:rsidRDefault="00A73F8C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commentRangeStart w:id="1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Through literature survey reveals that there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square measure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few analytical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ways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as RP-HPLC </w:t>
      </w:r>
      <w:commentRangeStart w:id="15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5"/>
      <w:r w:rsidR="008D5162">
        <w:rPr>
          <w:rStyle w:val="CommentReference"/>
        </w:rPr>
        <w:commentReference w:id="15"/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ultraviolet light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ways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rumored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estimation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Aliskiren </w:t>
      </w:r>
      <w:commentRangeStart w:id="16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6"/>
      <w:r w:rsidR="008D5162">
        <w:rPr>
          <w:rStyle w:val="CommentReference"/>
        </w:rPr>
        <w:commentReference w:id="16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 pharmaceutical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forms. But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therefore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there's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no stability indicating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rumored. Therefore the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gift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investigation was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allotted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develop new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easy, precise, rapid, &amp; cost-effective stability indicating RP-HPLC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 the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estimation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1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7"/>
      <w:r w:rsidR="008D5162">
        <w:rPr>
          <w:rStyle w:val="CommentReference"/>
        </w:rPr>
        <w:commentReference w:id="1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in pharmaceutical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kind.</w:t>
      </w:r>
      <w:r w:rsidR="005F12B0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 work emphasizes on the quantitative estimation of Aliskiren and Nicardipine in their combined dosage form (Tablets) by RP-HPLC.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proposed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commentRangeEnd w:id="14"/>
      <w:r w:rsidR="007E6865">
        <w:rPr>
          <w:rStyle w:val="CommentReference"/>
        </w:rPr>
        <w:commentReference w:id="1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5F12B0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successfully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r w:rsidRPr="00012231">
        <w:rPr>
          <w:rFonts w:ascii="Times New Roman" w:hAnsi="Times New Roman" w:cs="Times New Roman"/>
          <w:sz w:val="24"/>
          <w:szCs w:val="24"/>
        </w:rPr>
        <w:t> </w:t>
      </w:r>
      <w:r w:rsidR="005F12B0" w:rsidRPr="00012231">
        <w:rPr>
          <w:rFonts w:ascii="Times New Roman" w:hAnsi="Times New Roman" w:cs="Times New Roman"/>
          <w:sz w:val="24"/>
          <w:szCs w:val="24"/>
        </w:rPr>
        <w:t>t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 separate the degraded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from the samples.</w:t>
      </w:r>
    </w:p>
    <w:p w:rsidR="00E66B4C" w:rsidRPr="00012231" w:rsidRDefault="00E66B4C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MATERIALS</w:t>
      </w:r>
      <w:r w:rsidR="001D4E8D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AND </w:t>
      </w:r>
      <w:r w:rsidR="001D4E8D"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METHODS</w:t>
      </w:r>
    </w:p>
    <w:p w:rsidR="00E66B4C" w:rsidRPr="00012231" w:rsidRDefault="00E66B4C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Aliskiren </w:t>
      </w:r>
      <w:commentRangeStart w:id="1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18"/>
      <w:r w:rsidR="008D5162">
        <w:rPr>
          <w:rStyle w:val="CommentReference"/>
        </w:rPr>
        <w:commentReference w:id="1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standards were provided from Spectrum Research Laboratory, Hyderabad, &amp; commercial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pill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kind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TEKEMLO was purchased from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native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market. The HPLC grade acetonitrile &amp; water were purchased from Merck &amp; analytical grade potassium dihydrogen phosphate was purchased from RANKEM. Analytical grade triethylamine, orthophosphoric acid, hydrochloric acid, sodium hydroxide, &amp; hydrogen peroxide were purchased from S.D. Fine Chemicals.</w:t>
      </w:r>
    </w:p>
    <w:p w:rsidR="00E843D0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Preparation of buffer</w:t>
      </w:r>
      <w:r w:rsidRPr="00012231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 mobile phase</w:t>
      </w:r>
      <w:r w:rsidR="00E66B4C"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-A</w:t>
      </w: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0254C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Dissolved 1.36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gram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metal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diatomic number 1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ortho phosphate into 1L of HPLC grade water. </w:t>
      </w:r>
      <w:commentRangeStart w:id="1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Mixed well using a magnetic stirrer bar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till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fully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mixed. The solution was filtered through a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zerom nylon membrane filter</w:t>
      </w:r>
      <w:r w:rsidR="009F2E4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6D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20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0"/>
      <w:r w:rsidR="008D5162">
        <w:rPr>
          <w:rStyle w:val="CommentReference"/>
        </w:rPr>
        <w:commentReference w:id="2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degassed.</w:t>
      </w:r>
    </w:p>
    <w:p w:rsidR="00A53F5C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Preparation of mobile</w:t>
      </w:r>
      <w:r w:rsidRPr="000122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E66B4C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Phase-</w:t>
      </w: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B: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Acetonitrile (HPLC Grade)</w:t>
      </w:r>
    </w:p>
    <w:p w:rsidR="00BF58EC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Preparation of diluents:</w:t>
      </w:r>
      <w:r w:rsidRPr="000122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fuel</w:t>
      </w:r>
      <w:r w:rsidRPr="000122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(HPLC Grade)</w:t>
      </w:r>
    </w:p>
    <w:p w:rsidR="0053206A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Intact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pill</w:t>
      </w:r>
      <w:r w:rsidR="001D4E8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1D4E8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Aliskiren Hemifumarate &amp; Nicardipine Besylate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taken into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662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 ml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B1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flask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662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10 ml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water </w:t>
      </w:r>
      <w:commentRangeStart w:id="2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1"/>
      <w:r w:rsidR="008D5162">
        <w:rPr>
          <w:rStyle w:val="CommentReference"/>
        </w:rPr>
        <w:commentReference w:id="21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sonicate</w:t>
      </w:r>
      <w:r w:rsidR="009F2E4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until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disintegrated. Added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concerning</w:t>
      </w:r>
      <w:r w:rsidR="00285B1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400</w:t>
      </w:r>
      <w:r w:rsidR="00285B1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4662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85B1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sonicated for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5B1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minutes than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volume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fuel. Added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662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5 ml</w:t>
      </w:r>
      <w:r w:rsidR="00BF58E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BF58E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58E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50 mm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flask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volume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129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filtered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129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0.45 µm nylon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filter.</w:t>
      </w:r>
      <w:r w:rsidR="0086129F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6129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Validated Stability Indicating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RP-HPLC</w:t>
      </w:r>
      <w:r w:rsidR="0086129F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Development </w:t>
      </w:r>
      <w:commentRangeStart w:id="2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2"/>
      <w:r w:rsidR="008D5162">
        <w:rPr>
          <w:rStyle w:val="CommentReference"/>
        </w:rPr>
        <w:commentReference w:id="2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Validation for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Estimation of Alisk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iren Hemifumarate </w:t>
      </w:r>
      <w:commentRangeStart w:id="23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3"/>
      <w:r w:rsidR="00CF5429">
        <w:rPr>
          <w:rStyle w:val="CommentReference"/>
        </w:rPr>
        <w:commentReference w:id="23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Besylate in Pharmaceutical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kind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0337" w:rsidRPr="00012231">
        <w:rPr>
          <w:rFonts w:ascii="Times New Roman" w:hAnsi="Times New Roman" w:cs="Times New Roman"/>
          <w:sz w:val="24"/>
          <w:szCs w:val="24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present study describes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soundness</w:t>
      </w:r>
      <w:r w:rsidR="0086129F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indicating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RP-HPLC</w:t>
      </w:r>
      <w:r w:rsidR="00285B1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285B1C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29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estimation of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hemifumarate </w:t>
      </w:r>
      <w:commentRangeStart w:id="24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4"/>
      <w:r w:rsidR="00CF5429">
        <w:rPr>
          <w:rStyle w:val="CommentReference"/>
        </w:rPr>
        <w:commentReference w:id="24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esylate in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pharmaceutical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forms. 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HPLC Instrument:</w:t>
      </w:r>
    </w:p>
    <w:p w:rsidR="0053206A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chromatographic separation was carried out by waters 2695 HPLC system separation module (Labtronic) equipped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personal digital assistant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detector </w:t>
      </w:r>
      <w:commentRangeStart w:id="25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5"/>
      <w:r w:rsidR="00CF5429">
        <w:rPr>
          <w:rStyle w:val="CommentReference"/>
        </w:rPr>
        <w:commentReference w:id="25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autosampler. The Empower 2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package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used for signal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observation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2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6"/>
      <w:r w:rsidR="00CF5429">
        <w:rPr>
          <w:rStyle w:val="CommentReference"/>
        </w:rPr>
        <w:commentReference w:id="26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process. UV chamber has been used for photolytic degradation </w:t>
      </w:r>
      <w:commentRangeStart w:id="2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7"/>
      <w:r w:rsidR="00CF5429">
        <w:rPr>
          <w:rStyle w:val="CommentReference"/>
        </w:rPr>
        <w:commentReference w:id="2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 air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kitchen appliance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utilized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 thermal degradation.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Conditions of Chromatography</w:t>
      </w:r>
    </w:p>
    <w:p w:rsidR="00FB6D1B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chromatographic separation of analytes was carried out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exploitation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3F5C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Labtronics RP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-HPLC system with C-18 hypersil ODS (150 ×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four.6 mm, 5 μm) column. The mobile phase consists of phosphate buffer </w:t>
      </w:r>
      <w:commentRangeStart w:id="2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8"/>
      <w:r w:rsidR="00CF5429">
        <w:rPr>
          <w:rStyle w:val="CommentReference"/>
        </w:rPr>
        <w:commentReference w:id="2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acetonitrile in the ration of 40 : 60% v/v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hydrogen ion concentration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adjusted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three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phosphoric acid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that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wont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separate the analytes </w:t>
      </w:r>
      <w:commentRangeStart w:id="2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29"/>
      <w:r w:rsidR="00CF5429">
        <w:rPr>
          <w:rStyle w:val="CommentReference"/>
        </w:rPr>
        <w:commentReference w:id="29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column temperature was maintained at 30°C. The analytes were detected at 237 nm using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personal digital assistant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detector. The run time was set at 10 min at a flow rate of 1 mL/min</w:t>
      </w:r>
      <w:r w:rsidR="0024772B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772B" w:rsidRPr="0001223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5,6</w:t>
      </w:r>
      <w:r w:rsidR="00B03A60" w:rsidRPr="0001223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B03A60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Data are provided in </w:t>
      </w:r>
      <w:commentRangeStart w:id="30"/>
      <w:r w:rsidR="00B03A60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commentRangeEnd w:id="30"/>
      <w:r w:rsidR="00CF5429">
        <w:rPr>
          <w:rStyle w:val="CommentReference"/>
        </w:rPr>
        <w:commentReference w:id="30"/>
      </w:r>
      <w:r w:rsidR="00B03A60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3A60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1.</w:t>
      </w:r>
    </w:p>
    <w:p w:rsidR="00996038" w:rsidRPr="00012231" w:rsidRDefault="00303AA9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Stand</w:t>
      </w:r>
      <w:r w:rsidR="00CB43F6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ard stock solution </w:t>
      </w:r>
      <w:r w:rsidR="00996038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preparation</w:t>
      </w:r>
    </w:p>
    <w:p w:rsidR="00591806" w:rsidRPr="00012231" w:rsidRDefault="00303AA9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Stand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ard stock solutions </w:t>
      </w:r>
      <w:commentRangeEnd w:id="19"/>
      <w:r w:rsidR="007C237F">
        <w:rPr>
          <w:rStyle w:val="CommentReference"/>
        </w:rPr>
        <w:commentReference w:id="19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aliskiren </w:t>
      </w:r>
      <w:commentRangeStart w:id="31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1"/>
      <w:r w:rsidR="00CF5429">
        <w:rPr>
          <w:rStyle w:val="CommentReference"/>
        </w:rPr>
        <w:commentReference w:id="31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were prepared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individually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dissolving 50 mg of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32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2"/>
      <w:r w:rsidR="00CF5429">
        <w:rPr>
          <w:rStyle w:val="CommentReference"/>
        </w:rPr>
        <w:commentReference w:id="32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mg of Nicardipine in 10 mL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volumetrical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flasks with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water : acetonitrile (50 : 50% v/v) as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33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3"/>
      <w:r w:rsidR="00CF5429">
        <w:rPr>
          <w:rStyle w:val="CommentReference"/>
        </w:rPr>
        <w:commentReference w:id="33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sonicated for 5 min. From the above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transfer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.3 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mL of Aliskiren </w:t>
      </w:r>
      <w:commentRangeStart w:id="34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4"/>
      <w:r w:rsidR="00CF5429">
        <w:rPr>
          <w:rStyle w:val="CommentReference"/>
        </w:rPr>
        <w:commentReference w:id="34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0.1 mL of Nicardipine separately into 10 mL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volumetrical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flasks </w:t>
      </w:r>
      <w:commentRangeStart w:id="35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5"/>
      <w:r w:rsidR="00CF5429">
        <w:rPr>
          <w:rStyle w:val="CommentReference"/>
        </w:rPr>
        <w:commentReference w:id="35"/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amount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induce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 μg/mL of 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36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6"/>
      <w:r w:rsidR="00CF5429">
        <w:rPr>
          <w:rStyle w:val="CommentReference"/>
        </w:rPr>
        <w:commentReference w:id="36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μg/mL of Nicardipine stand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ard stock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commentRangeStart w:id="37"/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Sample solution Preparation</w:t>
      </w:r>
    </w:p>
    <w:p w:rsidR="00EB7B3F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Five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pills (TAKEMLO tablets: 150 mg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3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8"/>
      <w:r w:rsidR="00CF5429">
        <w:rPr>
          <w:rStyle w:val="CommentReference"/>
        </w:rPr>
        <w:commentReference w:id="3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mg Nicardipine) were weighed &amp; the average weight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every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tablet was calculated; then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load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such 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275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tablets was transferred into a 250 mL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flask;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60 mL 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3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39"/>
      <w:r w:rsidR="00CF5429">
        <w:rPr>
          <w:rStyle w:val="CommentReference"/>
        </w:rPr>
        <w:commentReference w:id="39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sonicated for 25 min;</w:t>
      </w:r>
      <w:r w:rsidR="00EB7B3F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EB7B3F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amount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40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0"/>
      <w:r w:rsidR="00CF5429">
        <w:rPr>
          <w:rStyle w:val="CommentReference"/>
        </w:rPr>
        <w:commentReference w:id="4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filtered. From the filtered 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3D91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.5 mL was pipetted out into a 10 mL volumetric flask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to 10 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mL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Degradation studies by Force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Forced degradation studies of the drug formulation were carried out by treating the drug samples under stress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evoked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conditions like acid </w:t>
      </w:r>
      <w:commentRangeStart w:id="4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1"/>
      <w:r w:rsidR="00CF5429">
        <w:rPr>
          <w:rStyle w:val="CommentReference"/>
        </w:rPr>
        <w:commentReference w:id="41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chemical reaction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oxidation, &amp; photo </w:t>
      </w:r>
      <w:commentRangeStart w:id="42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2"/>
      <w:r w:rsidR="00CF5429">
        <w:rPr>
          <w:rStyle w:val="CommentReference"/>
        </w:rPr>
        <w:commentReference w:id="42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thermal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degradation &amp; interference of the degraded products was investigated. These studies help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inherent stability characteristic of the active molecules in drug product &amp;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attainable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degradation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Degradation studies by acid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1 mL stock solution of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4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3"/>
      <w:r w:rsidR="00CF5429">
        <w:rPr>
          <w:rStyle w:val="CommentReference"/>
        </w:rPr>
        <w:commentReference w:id="43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Nicardipine, 1 mL of 2N hydrochloric acid was added &amp; refluxed for 30 mins at 60°C. The resultant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diluted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 μg/mL &amp; 10 μg/mL solution </w:t>
      </w:r>
      <w:commentRangeStart w:id="4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4"/>
      <w:r w:rsidR="00CF5429">
        <w:rPr>
          <w:rStyle w:val="CommentReference"/>
        </w:rPr>
        <w:commentReference w:id="4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μL solutions were injected into the system </w:t>
      </w:r>
      <w:commentRangeStart w:id="45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5"/>
      <w:r w:rsidR="00CF5429">
        <w:rPr>
          <w:rStyle w:val="CommentReference"/>
        </w:rPr>
        <w:commentReference w:id="45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chromatograms were recorded to assess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soundness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sample.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Degradation studies by acid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</w:p>
    <w:p w:rsidR="00270337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1 mL stock solution of aliskiren &amp; Nicardipine, 1 mL of 2N sodium hydroxide was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4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46"/>
      <w:r w:rsidR="00CF5429">
        <w:rPr>
          <w:rStyle w:val="CommentReference"/>
        </w:rPr>
        <w:commentReference w:id="46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refluxed for 30 min at 60°C. The sample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ready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concentration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150 μg/mL </w:t>
      </w:r>
      <w:commentRangeStart w:id="4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7"/>
      <w:r w:rsidR="00CF5429">
        <w:rPr>
          <w:rStyle w:val="CommentReference"/>
        </w:rPr>
        <w:commentReference w:id="4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μg/mL solution &amp; 10 μL was injected into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system &amp; the chromatograms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were recorded to assess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soundness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sample.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Oxidation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  <w:r w:rsidRPr="00012231">
        <w:rPr>
          <w:rFonts w:ascii="Times New Roman" w:hAnsi="Times New Roman" w:cs="Times New Roman"/>
          <w:sz w:val="24"/>
          <w:szCs w:val="24"/>
        </w:rPr>
        <w:br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1 mL stock solution of aliskiren </w:t>
      </w:r>
      <w:commentRangeStart w:id="4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8"/>
      <w:r w:rsidR="00CF5429">
        <w:rPr>
          <w:rStyle w:val="CommentReference"/>
        </w:rPr>
        <w:commentReference w:id="4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Nicardipine, 1 mL of 20%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atomic number 1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peroxide (H2O2)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individually. The solutions were kept for 30 min at 60°C. For HPLC study, the sample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ready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concentration o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 150 μg/mL </w:t>
      </w:r>
      <w:commentRangeStart w:id="49"/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49"/>
      <w:r w:rsidR="00CF5429">
        <w:rPr>
          <w:rStyle w:val="CommentReference"/>
        </w:rPr>
        <w:commentReference w:id="49"/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μg/mL solution </w:t>
      </w:r>
      <w:commentRangeStart w:id="50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0"/>
      <w:r w:rsidR="00CF5429">
        <w:rPr>
          <w:rStyle w:val="CommentReference"/>
        </w:rPr>
        <w:commentReference w:id="5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μL was injected into the system </w:t>
      </w:r>
      <w:commentRangeStart w:id="5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51"/>
      <w:r w:rsidR="00CF5429">
        <w:rPr>
          <w:rStyle w:val="CommentReference"/>
        </w:rPr>
        <w:commentReference w:id="51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chromatograms were recorded to assess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soundness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sample.</w:t>
      </w:r>
    </w:p>
    <w:p w:rsidR="00996038" w:rsidRPr="00012231" w:rsidRDefault="00826083" w:rsidP="0001223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Photo stability</w:t>
      </w:r>
      <w:r w:rsidR="00CB43F6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studies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photochemical stability of the drug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conjointly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studied by exposing the 150 μg/mL </w:t>
      </w:r>
      <w:commentRangeStart w:id="5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2"/>
      <w:r w:rsidR="00CF5429">
        <w:rPr>
          <w:rStyle w:val="CommentReference"/>
        </w:rPr>
        <w:commentReference w:id="5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μg/mL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light-weight|ultraviolet illumination|UV|actinic radiation|actinic ray} light by keeping the beaker in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ultraviolet light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chamber for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seven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days or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two hundred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watt hours/m2 in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photo stability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chamber. For HPLC study, the sample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="00A72758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ready</w:t>
      </w:r>
      <w:r w:rsidR="00A72758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r w:rsidR="00A72758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75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concentration of 150 μg/mL </w:t>
      </w:r>
      <w:commentRangeStart w:id="5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53"/>
      <w:r w:rsidR="00CF5429">
        <w:rPr>
          <w:rStyle w:val="CommentReference"/>
        </w:rPr>
        <w:commentReference w:id="53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 μg/mL solution </w:t>
      </w:r>
      <w:commentRangeStart w:id="5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4"/>
      <w:r w:rsidR="00CF5429">
        <w:rPr>
          <w:rStyle w:val="CommentReference"/>
        </w:rPr>
        <w:commentReference w:id="5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μL was injected into the system &amp; the chromatograms were recorded to assess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soundness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sample.</w:t>
      </w:r>
    </w:p>
    <w:p w:rsidR="0099603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Degradation studies by Dry Heat</w:t>
      </w:r>
      <w:r w:rsidR="0024772B" w:rsidRPr="00012231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 w:eastAsia="ja-JP"/>
        </w:rPr>
        <w:t>7-10</w:t>
      </w:r>
    </w:p>
    <w:p w:rsidR="00996038" w:rsidRPr="00012231" w:rsidRDefault="00E23C5A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standard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 solution was placed in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kitchen appliance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at 105°C for 6 h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study dry heat degradation.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 HPLC study, the sample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ready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concentration of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μg/mL </w:t>
      </w:r>
      <w:commentRangeStart w:id="55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5"/>
      <w:r w:rsidR="00CF5429">
        <w:rPr>
          <w:rStyle w:val="CommentReference"/>
        </w:rPr>
        <w:commentReference w:id="55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μg</w:t>
      </w:r>
      <w:commentRangeEnd w:id="37"/>
      <w:r w:rsidR="007C237F">
        <w:rPr>
          <w:rStyle w:val="CommentReference"/>
        </w:rPr>
        <w:commentReference w:id="37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/mL solution </w:t>
      </w:r>
      <w:commentRangeStart w:id="56"/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56"/>
      <w:r w:rsidR="00CF5429">
        <w:rPr>
          <w:rStyle w:val="CommentReference"/>
        </w:rPr>
        <w:commentReference w:id="56"/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10 μL was injected into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system &amp; the chromatograms 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were recorded to assess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soundness</w:t>
      </w:r>
      <w:r w:rsidR="00CB43F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3F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the sample.</w:t>
      </w:r>
    </w:p>
    <w:p w:rsidR="00996038" w:rsidRPr="00012231" w:rsidRDefault="00AD735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 &amp; DISCUSSION</w:t>
      </w:r>
    </w:p>
    <w:p w:rsidR="00C23DC3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commentRangeStart w:id="5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series of trials was conducted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completely different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columns like Inertsil ODS </w:t>
      </w:r>
      <w:commentRangeStart w:id="5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8"/>
      <w:r w:rsidR="00CF5429">
        <w:rPr>
          <w:rStyle w:val="CommentReference"/>
        </w:rPr>
        <w:commentReference w:id="5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agilent XDB C-18 </w:t>
      </w:r>
      <w:commentRangeStart w:id="5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59"/>
      <w:r w:rsidR="00CF5429">
        <w:rPr>
          <w:rStyle w:val="CommentReference"/>
        </w:rPr>
        <w:commentReference w:id="59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C-8 columns with different mobile phases to develop a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appropriate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RP-HPLC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End w:id="57"/>
      <w:r w:rsidR="00727200">
        <w:rPr>
          <w:rStyle w:val="CommentReference"/>
        </w:rPr>
        <w:commentReference w:id="5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estimation of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hemifumarate </w:t>
      </w:r>
      <w:commentRangeStart w:id="60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0"/>
      <w:r w:rsidR="00CF5429">
        <w:rPr>
          <w:rStyle w:val="CommentReference"/>
        </w:rPr>
        <w:commentReference w:id="6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besylate in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pill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kind, </w:t>
      </w:r>
      <w:commentRangeStart w:id="6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1"/>
      <w:r w:rsidR="00CF5429">
        <w:rPr>
          <w:rStyle w:val="CommentReference"/>
        </w:rPr>
        <w:commentReference w:id="61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finally a typical </w:t>
      </w:r>
      <w:r w:rsidR="00C3462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chromatogram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obtained with phosphate buffer &amp;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acetonitrile in the ration of 40 : 60% v/v </w:t>
      </w:r>
      <w:commentRangeStart w:id="6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End w:id="62"/>
      <w:r w:rsidR="00CF5429">
        <w:rPr>
          <w:rStyle w:val="CommentReference"/>
        </w:rPr>
        <w:commentReference w:id="6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hydrogen ion concentration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adjusted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three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phosphoric acid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at a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rate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1 mL/min. </w:t>
      </w:r>
      <w:commentRangeStart w:id="6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chromatographic separation was performed on C-8 Inertsil ODS (150 ×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 mm, 5 μ) by injecting 10 μL </w:t>
      </w:r>
      <w:commentRangeStart w:id="6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4"/>
      <w:r w:rsidR="00CF5429">
        <w:rPr>
          <w:rStyle w:val="CommentReference"/>
        </w:rPr>
        <w:commentReference w:id="6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analytes were detected with PDA detector at 237 nm. The retention time of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Nicardipine was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be </w:t>
      </w:r>
      <w:r w:rsidR="00A72758" w:rsidRPr="00012231">
        <w:rPr>
          <w:rFonts w:asciiTheme="minorBidi" w:hAnsiTheme="minorBidi"/>
          <w:sz w:val="24"/>
          <w:szCs w:val="24"/>
          <w:shd w:val="clear" w:color="auto" w:fill="FFFFFF"/>
        </w:rPr>
        <w:t>3.98 &amp; 5.14 min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respectively. Forced degradation studies were also carried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exploitation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developed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65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65"/>
      <w:r w:rsidR="00CF5429">
        <w:rPr>
          <w:rStyle w:val="CommentReference"/>
        </w:rPr>
        <w:commentReference w:id="65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degraded compounds were effectively resolved from the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6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6"/>
      <w:r w:rsidR="00CF5429">
        <w:rPr>
          <w:rStyle w:val="CommentReference"/>
        </w:rPr>
        <w:commentReference w:id="66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in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pill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kind.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60E12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Method Validation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validation was pe</w:t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rformed with above developed RP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HPLC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D60E12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="00D60E12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estimation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6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7"/>
      <w:r w:rsidR="00CF5429">
        <w:rPr>
          <w:rStyle w:val="CommentReference"/>
        </w:rPr>
        <w:commentReference w:id="6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according to ICH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tips. Va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rious parameters were evaluated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such as system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quality, precision, accuracy, linearity, robustness, LOD, &amp; 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LOQ</w:t>
      </w:r>
    </w:p>
    <w:p w:rsidR="00CB43F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System Suitability Parameters</w:t>
      </w:r>
    </w:p>
    <w:p w:rsidR="005F403D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System suitability was performed to verify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acceptableness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resolution &amp; repeatability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the system. System suitability was performed by injecting six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replicate injections </w:t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the stand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(100%) &amp; parameters such as peak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space, USP tailing, theoretical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plates, retention time, &amp; peak asymmetry were evaluated. The % RSD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determined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rumored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inside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403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bounds.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0E12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Accuracy</w:t>
      </w:r>
    </w:p>
    <w:p w:rsidR="00D60E12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accuracy of the proposed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evaluated by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calculati</w:t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recovery studies of drug at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completely different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concentration levels (50%, 100%, </w:t>
      </w:r>
      <w:commentRangeStart w:id="6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8"/>
      <w:r w:rsidR="00CF5429">
        <w:rPr>
          <w:rStyle w:val="CommentReference"/>
        </w:rPr>
        <w:commentReference w:id="6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150%) by st</w:t>
      </w:r>
      <w:r w:rsidR="005F403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ard addition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method. A known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quantity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liskiren &amp; Nicardipine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pre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quantified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sample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6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69"/>
      <w:r w:rsidR="00CF5429">
        <w:rPr>
          <w:rStyle w:val="CommentReference"/>
        </w:rPr>
        <w:commentReference w:id="69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replicates 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every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concentration were injected in developed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chromatographical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conditions. The mean percentage reco</w:t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very of </w:t>
      </w:r>
      <w:r w:rsidR="00EB7B3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70"/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0"/>
      <w:r w:rsidR="00CF5429">
        <w:rPr>
          <w:rStyle w:val="CommentReference"/>
        </w:rPr>
        <w:commentReference w:id="70"/>
      </w:r>
      <w:r w:rsidR="00D60E12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varied between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99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.99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101.7% indicating that the developed</w:t>
      </w:r>
      <w:r w:rsidR="00D60E12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D60E12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correct.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66B8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precision 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Associate in 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analytical procedure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could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outlined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because the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closeness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 agreement between a series of measurements obtained from multiple sampling 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 equivalent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solid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sample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underneath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prescribed conditions. The method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exactitude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 system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exactitude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studies were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allotted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injecting 6 replicates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403D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stand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ard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take a look at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solutions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 equivalent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concentration. The % RSD was ca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lculated from the chromatograms </w:t>
      </w:r>
      <w:commentRangeStart w:id="71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1"/>
      <w:r w:rsidR="00CF5429">
        <w:rPr>
          <w:rStyle w:val="CommentReference"/>
        </w:rPr>
        <w:commentReference w:id="71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results obtained were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inside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bounds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planned</w:t>
      </w:r>
      <w:r w:rsidR="00166B88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found to be precise.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Precision</w:t>
      </w:r>
    </w:p>
    <w:p w:rsidR="00CB43F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linearity of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determined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completely different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concentration levels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starting from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603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5 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μg/mL of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liskiren </w:t>
      </w:r>
      <w:commentRangeStart w:id="7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2"/>
      <w:r w:rsidR="00CF5429">
        <w:rPr>
          <w:rStyle w:val="CommentReference"/>
        </w:rPr>
        <w:commentReference w:id="7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2 to 15 μg/mL of Nicardipine. All the concentrations were prepa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</w:t>
      </w:r>
      <w:commentRangeStart w:id="73"/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3"/>
      <w:r w:rsidR="00CF5429">
        <w:rPr>
          <w:rStyle w:val="CommentReference"/>
        </w:rPr>
        <w:commentReference w:id="73"/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injected into the system.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linearity curve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by plotting peak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space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versus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concentration of the analyte. From the results obtained the proposed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found to be linea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The regression 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coefficient was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.9990 for both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liskiren </w:t>
      </w:r>
      <w:commentRangeStart w:id="7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74"/>
      <w:r w:rsidR="00CF5429">
        <w:rPr>
          <w:rStyle w:val="CommentReference"/>
        </w:rPr>
        <w:commentReference w:id="7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</w:t>
      </w:r>
      <w:r w:rsidR="00C3462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(Figure 3, and 4)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6B88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Lim. of Detection </w:t>
      </w:r>
      <w:commentRangeStart w:id="75"/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&amp;</w:t>
      </w:r>
      <w:commentRangeEnd w:id="75"/>
      <w:r w:rsidR="00CF5429">
        <w:rPr>
          <w:rStyle w:val="CommentReference"/>
        </w:rPr>
        <w:commentReference w:id="75"/>
      </w: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Quantification (LOD &amp; LOQ)</w:t>
      </w:r>
    </w:p>
    <w:p w:rsidR="00CB43F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present study the LOD &amp; LOQ of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liskiren &amp; Nicardipine were evaluated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supported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stand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curve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technique. Limit of detection is performed to know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bottom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concentration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level of the analytes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that provides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measurable response. The LOD was found to be 0.1614 μg/mL &amp; 0.1336 μg/mL &amp; LOQ was 0.4890 μg/mL </w:t>
      </w:r>
      <w:commentRangeStart w:id="7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6"/>
      <w:r w:rsidR="00CF5429">
        <w:rPr>
          <w:rStyle w:val="CommentReference"/>
        </w:rPr>
        <w:commentReference w:id="76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0.4049 μg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/mL for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77"/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7"/>
      <w:r w:rsidR="00CF5429">
        <w:rPr>
          <w:rStyle w:val="CommentReference"/>
        </w:rPr>
        <w:commentReference w:id="77"/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respectively.</w:t>
      </w:r>
      <w:r w:rsidR="00C3462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are provided in table </w:t>
      </w:r>
      <w:r w:rsidR="00C3462F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Robustness</w:t>
      </w:r>
    </w:p>
    <w:p w:rsidR="00CB43F6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Robustness of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planned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has been evaluated by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tiny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deliberate changes in the system parameters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rate, mobile phase composition, pH of the mobile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part, </w:t>
      </w:r>
      <w:commentRangeStart w:id="7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8"/>
      <w:r w:rsidR="00CF5429">
        <w:rPr>
          <w:rStyle w:val="CommentReference"/>
        </w:rPr>
        <w:commentReference w:id="7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temperature. It was found that none of the above parameters caused </w:t>
      </w:r>
      <w:commentRangeEnd w:id="63"/>
      <w:r w:rsidR="00727200">
        <w:rPr>
          <w:rStyle w:val="CommentReference"/>
        </w:rPr>
        <w:commentReference w:id="63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alteration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within the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peak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space,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retention time, &amp; USP tailing by small changes like ±0.1 mL change in flow rate, ±5% change in mobile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part, </w:t>
      </w:r>
      <w:commentRangeStart w:id="7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79"/>
      <w:r w:rsidR="00CF5429">
        <w:rPr>
          <w:rStyle w:val="CommentReference"/>
        </w:rPr>
        <w:commentReference w:id="79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±5°C change in temperature. The % RSD was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inside</w:t>
      </w:r>
      <w:r w:rsidR="00166B88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bounds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tactic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sturdy.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9180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80"/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Assay</w:t>
      </w:r>
    </w:p>
    <w:p w:rsidR="00591806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Analysis of marketed formulation (TAKEMLO tablets, 150 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mg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liskiren </w:t>
      </w:r>
      <w:commentRangeStart w:id="8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1"/>
      <w:r w:rsidR="00CF5429">
        <w:rPr>
          <w:rStyle w:val="CommentReference"/>
        </w:rPr>
        <w:commentReference w:id="81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 mg of Nicardipine, Novartis, Mumbai, India) was purchased from local market. Five tablets were weighed </w:t>
      </w:r>
      <w:commentRangeStart w:id="8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2"/>
      <w:r w:rsidR="00CF5429">
        <w:rPr>
          <w:rStyle w:val="CommentReference"/>
        </w:rPr>
        <w:commentReference w:id="8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average weight was calculated; weight equivalent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five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tablets was transferred into a 250 mL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flask, 60 mL of diluent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Start w:id="8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3"/>
      <w:r w:rsidR="00CF5429">
        <w:rPr>
          <w:rStyle w:val="CommentReference"/>
        </w:rPr>
        <w:commentReference w:id="83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sonicated for 25 min, </w:t>
      </w:r>
      <w:commentRangeStart w:id="8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84"/>
      <w:r w:rsidR="00CF5429">
        <w:rPr>
          <w:rStyle w:val="CommentReference"/>
        </w:rPr>
        <w:commentReference w:id="8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further the volume 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</w:t>
      </w:r>
      <w:commentRangeStart w:id="85"/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commentRangeEnd w:id="85"/>
      <w:r w:rsidR="00CF5429">
        <w:rPr>
          <w:rStyle w:val="CommentReference"/>
        </w:rPr>
        <w:commentReference w:id="85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filtered. From the filtered 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A16D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.5 mL was pipetted out into a 10 mL volumetric flask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up to 10 mL with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dilutant. From the resulting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10 μL was injected into HPLC system &amp; peak areas were recorded. The % assay of the marketed formulation was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76E1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99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.15% for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Aliskiren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8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6"/>
      <w:r w:rsidR="00CF5429">
        <w:rPr>
          <w:rStyle w:val="CommentReference"/>
        </w:rPr>
        <w:commentReference w:id="86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76E1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99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.87% for Nicardipine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B43F6" w:rsidRPr="00012231" w:rsidRDefault="00CB43F6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Force Degradation Studies</w:t>
      </w:r>
    </w:p>
    <w:p w:rsidR="00CB43F6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 the present study forced degradation studies were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allotted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make sure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effective separation of 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liskiren </w:t>
      </w:r>
      <w:commentRangeStart w:id="8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7"/>
      <w:r w:rsidR="00CF5429">
        <w:rPr>
          <w:rStyle w:val="CommentReference"/>
        </w:rPr>
        <w:commentReference w:id="8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from degradation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product. Degradation was observed by decreasing the peak areas of the drug substances with same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 molecules of degraded peak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areas. The percentage assay of degradation was calculated from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height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space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obtained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degradation conditions </w:t>
      </w:r>
      <w:commentRangeStart w:id="8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8"/>
      <w:r w:rsidR="00CF5429">
        <w:rPr>
          <w:rStyle w:val="CommentReference"/>
        </w:rPr>
        <w:commentReference w:id="88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it had been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compared with assay of non</w:t>
      </w:r>
      <w:r w:rsidR="00041D4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degraded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conditions. Acidic &amp; alkali degradation was carried out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treating the sample solution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2N HCl </w:t>
      </w:r>
      <w:commentRangeStart w:id="89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89"/>
      <w:r w:rsidR="00CF5429">
        <w:rPr>
          <w:rStyle w:val="CommentReference"/>
        </w:rPr>
        <w:commentReference w:id="89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2N NaOH sol</w:t>
      </w:r>
      <w:r w:rsidR="00FB6D1B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utions. From the chromatograms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, it was found that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molecules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square measure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prone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acidic </w:t>
      </w:r>
      <w:commentRangeStart w:id="90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0"/>
      <w:r w:rsidR="00CF5429">
        <w:rPr>
          <w:rStyle w:val="CommentReference"/>
        </w:rPr>
        <w:commentReference w:id="9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alkali degradation </w:t>
      </w:r>
      <w:commentRangeStart w:id="91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1"/>
      <w:r w:rsidR="00CF5429">
        <w:rPr>
          <w:rStyle w:val="CommentReference"/>
        </w:rPr>
        <w:commentReference w:id="91"/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proportion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assay degradation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both acidic </w:t>
      </w:r>
      <w:commentRangeStart w:id="92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2"/>
      <w:r w:rsidR="00CF5429">
        <w:rPr>
          <w:rStyle w:val="CommentReference"/>
        </w:rPr>
        <w:commentReference w:id="92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alkali conditions was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inside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bounds. Oxidative degradation studies were performed by treating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two hundredth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keeping it at 60°C for 30 min. The results showed that there </w:t>
      </w:r>
      <w:r w:rsidR="00A2601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degradation products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shaped. For thermal stress studies the drug solutions were placed in oven at 105°C for 6 h </w:t>
      </w:r>
      <w:commentRangeStart w:id="93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3"/>
      <w:r w:rsidR="00CF5429">
        <w:rPr>
          <w:rStyle w:val="CommentReference"/>
        </w:rPr>
        <w:commentReference w:id="93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then injected into HPLC system </w:t>
      </w:r>
      <w:commentRangeStart w:id="94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4"/>
      <w:r w:rsidR="00CF5429">
        <w:rPr>
          <w:rStyle w:val="CommentReference"/>
        </w:rPr>
        <w:commentReference w:id="94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photo</w:t>
      </w:r>
      <w:r w:rsidR="00A2601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stress testing was carried out by keeping the drug solutions in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ultraviolet light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chamber for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seven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days. In all the conditions the purity of angle is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that of purity of threshold which indicates that the developed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 stability indicating. The forced degradation studies were performed without intending to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establish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degradation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="00A2601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however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commentRangeEnd w:id="80"/>
      <w:r w:rsidR="00727200">
        <w:rPr>
          <w:rStyle w:val="CommentReference"/>
        </w:rPr>
        <w:commentReference w:id="80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just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point out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270337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not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officious</w:t>
      </w:r>
      <w:r w:rsidR="00270337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active molecules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if any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gift.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91806" w:rsidRPr="00012231" w:rsidRDefault="00A26016" w:rsidP="000122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CONCLUSION</w:t>
      </w:r>
      <w:r w:rsidR="00CB43F6" w:rsidRPr="000122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D43A6" w:rsidRPr="00012231" w:rsidRDefault="00CB43F6" w:rsidP="00012231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</w:t>
      </w:r>
      <w:commentRangeStart w:id="95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present study, a stability indicating RP-HPLC method has been developed &amp;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valid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A16D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estimation of A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liskiren </w:t>
      </w:r>
      <w:commentRangeStart w:id="96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6"/>
      <w:r w:rsidR="00CF5429">
        <w:rPr>
          <w:rStyle w:val="CommentReference"/>
        </w:rPr>
        <w:commentReference w:id="96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 in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pill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kind. The validated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has been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 success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for stress testing analysis of aliskiren </w:t>
      </w:r>
      <w:commentRangeStart w:id="97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7"/>
      <w:r w:rsidR="00CF5429">
        <w:rPr>
          <w:rStyle w:val="CommentReference"/>
        </w:rPr>
        <w:commentReference w:id="97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Nicardipine. The stress </w:t>
      </w:r>
      <w:r w:rsidR="00B9049E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testing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studies revealed that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tactic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with success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utilized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to resolve the degraded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="00B9049E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from the sample. From the peak purity profile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it had been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demonstrated that there was no interference of degradation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the purity of angle </w:t>
      </w:r>
      <w:r w:rsidR="00BA16DF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 to be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the purity of threshold. The proposed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tested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be selective, accurate, precise, &amp; rapid </w:t>
      </w:r>
      <w:commentRangeStart w:id="98"/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commentRangeEnd w:id="98"/>
      <w:r w:rsidR="00CF5429">
        <w:rPr>
          <w:rStyle w:val="CommentReference"/>
        </w:rPr>
        <w:commentReference w:id="98"/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</w:t>
      </w:r>
      <w:r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43A6" w:rsidRPr="00012231">
        <w:rPr>
          <w:rFonts w:ascii="Times New Roman" w:hAnsi="Times New Roman" w:cs="Times New Roman"/>
          <w:sz w:val="24"/>
          <w:szCs w:val="24"/>
        </w:rPr>
        <w:t xml:space="preserve">can successfully used for routine analysis of Aliskiren hemifumarate and </w:t>
      </w:r>
      <w:r w:rsidR="008D43A6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</w:t>
      </w:r>
      <w:r w:rsidR="008D43A6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43A6" w:rsidRPr="00012231">
        <w:rPr>
          <w:rFonts w:ascii="Times New Roman" w:hAnsi="Times New Roman" w:cs="Times New Roman"/>
          <w:sz w:val="24"/>
          <w:szCs w:val="24"/>
        </w:rPr>
        <w:t>in bulk and tablet dosage formulation</w:t>
      </w:r>
      <w:r w:rsidR="008E1255" w:rsidRPr="00012231">
        <w:rPr>
          <w:rFonts w:ascii="Times New Roman" w:hAnsi="Times New Roman" w:cs="Times New Roman"/>
          <w:sz w:val="24"/>
          <w:szCs w:val="24"/>
        </w:rPr>
        <w:t xml:space="preserve">. The method can also be employed in quality control </w:t>
      </w:r>
      <w:commentRangeEnd w:id="95"/>
      <w:r w:rsidR="00DC1B15">
        <w:rPr>
          <w:rStyle w:val="CommentReference"/>
        </w:rPr>
        <w:commentReference w:id="95"/>
      </w:r>
      <w:r w:rsidR="008E1255" w:rsidRPr="00012231">
        <w:rPr>
          <w:rFonts w:ascii="Times New Roman" w:hAnsi="Times New Roman" w:cs="Times New Roman"/>
          <w:sz w:val="24"/>
          <w:szCs w:val="24"/>
        </w:rPr>
        <w:t xml:space="preserve">of pharmaceuticals containing Aliskiren and </w:t>
      </w:r>
      <w:r w:rsidR="008E1255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</w:t>
      </w:r>
      <w:r w:rsidR="003C673D" w:rsidRPr="000122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73D" w:rsidRPr="00012231">
        <w:rPr>
          <w:rFonts w:ascii="Times New Roman" w:hAnsi="Times New Roman" w:cs="Times New Roman"/>
          <w:sz w:val="24"/>
          <w:szCs w:val="24"/>
        </w:rPr>
        <w:t>to</w:t>
      </w:r>
      <w:r w:rsidR="008E1255" w:rsidRPr="00012231">
        <w:rPr>
          <w:rFonts w:ascii="Times New Roman" w:hAnsi="Times New Roman" w:cs="Times New Roman"/>
          <w:sz w:val="24"/>
          <w:szCs w:val="24"/>
        </w:rPr>
        <w:t xml:space="preserve"> reduce analytical time.</w:t>
      </w:r>
    </w:p>
    <w:p w:rsidR="002E7C1A" w:rsidRPr="00012231" w:rsidRDefault="00C3462F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231">
        <w:rPr>
          <w:rFonts w:ascii="Times New Roman" w:eastAsia="Times New Roman" w:hAnsi="Times New Roman" w:cs="Times New Roman"/>
          <w:b/>
          <w:sz w:val="24"/>
          <w:szCs w:val="24"/>
        </w:rPr>
        <w:t>ACKNOWLEDGEMENTS</w:t>
      </w:r>
      <w:r w:rsidRPr="00012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5C1B" w:rsidRPr="00012231" w:rsidRDefault="00915C1B" w:rsidP="00012231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4"/>
          <w:szCs w:val="24"/>
          <w:lang w:val="en-US" w:eastAsia="ja-JP"/>
        </w:rPr>
      </w:pPr>
      <w:r w:rsidRPr="00012231">
        <w:rPr>
          <w:rFonts w:ascii="Times New Roman" w:eastAsia="TimesNewRomanPSMT" w:hAnsi="Times New Roman" w:cs="Times New Roman"/>
          <w:sz w:val="24"/>
          <w:szCs w:val="24"/>
          <w:lang w:val="en-US" w:eastAsia="ja-JP"/>
        </w:rPr>
        <w:t xml:space="preserve">The authors are thankful to management of </w:t>
      </w:r>
      <w:r w:rsidRPr="00012231">
        <w:rPr>
          <w:rFonts w:ascii="Times New Roman" w:hAnsi="Times New Roman" w:cs="Times New Roman"/>
          <w:bCs/>
          <w:sz w:val="24"/>
          <w:szCs w:val="24"/>
        </w:rPr>
        <w:t xml:space="preserve">Institute of pharmacy, </w:t>
      </w:r>
      <w:r w:rsidRPr="00012231">
        <w:rPr>
          <w:rFonts w:ascii="Times New Roman" w:hAnsi="Times New Roman" w:cs="Times New Roman"/>
          <w:bCs/>
          <w:sz w:val="24"/>
          <w:szCs w:val="24"/>
          <w:lang w:val="es-CL"/>
        </w:rPr>
        <w:t>Shri Jagdish Prasad Jhabarmal Tibrewala University</w:t>
      </w:r>
      <w:r w:rsidRPr="00012231">
        <w:rPr>
          <w:rFonts w:ascii="Times New Roman" w:eastAsia="TimesNewRomanPSMT" w:hAnsi="Times New Roman" w:cs="Times New Roman"/>
          <w:sz w:val="24"/>
          <w:szCs w:val="24"/>
          <w:lang w:val="en-US" w:eastAsia="ja-JP"/>
        </w:rPr>
        <w:t xml:space="preserve"> for their kind help and providing all necessary facilities</w:t>
      </w:r>
      <w:r w:rsidR="00826083" w:rsidRPr="00012231">
        <w:rPr>
          <w:rFonts w:ascii="Times New Roman" w:eastAsia="TimesNewRomanPSMT" w:hAnsi="Times New Roman" w:cs="Times New Roman"/>
          <w:sz w:val="24"/>
          <w:szCs w:val="24"/>
          <w:lang w:val="en-US" w:eastAsia="ja-JP"/>
        </w:rPr>
        <w:t xml:space="preserve"> and also thankful to </w:t>
      </w:r>
      <w:r w:rsidR="00826083"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Novartis, Mumbai, India for providing tablets for this research work</w:t>
      </w:r>
      <w:r w:rsidRPr="00012231">
        <w:rPr>
          <w:rFonts w:ascii="Times New Roman" w:eastAsia="TimesNewRomanPSMT" w:hAnsi="Times New Roman" w:cs="Times New Roman"/>
          <w:sz w:val="24"/>
          <w:szCs w:val="24"/>
          <w:lang w:val="en-US" w:eastAsia="ja-JP"/>
        </w:rPr>
        <w:t>.</w:t>
      </w:r>
    </w:p>
    <w:p w:rsidR="00DC1B15" w:rsidRDefault="00DC1B15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C1B" w:rsidRPr="00012231" w:rsidRDefault="00915C1B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2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CONFLICT OF INTEREST:</w:t>
      </w:r>
      <w:r w:rsidRPr="0001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7C1A" w:rsidRPr="00012231" w:rsidRDefault="002E7C1A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231">
        <w:rPr>
          <w:rFonts w:ascii="Times New Roman" w:eastAsia="Times New Roman" w:hAnsi="Times New Roman" w:cs="Times New Roman"/>
          <w:sz w:val="24"/>
          <w:szCs w:val="24"/>
        </w:rPr>
        <w:t>Authors declares that there is no conflict of interest</w:t>
      </w:r>
    </w:p>
    <w:p w:rsidR="00DA1AF7" w:rsidRPr="00012231" w:rsidRDefault="00DA1AF7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F7" w:rsidRPr="00012231" w:rsidRDefault="00DA1AF7" w:rsidP="000122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3F6" w:rsidRPr="00012231" w:rsidRDefault="00D11468" w:rsidP="00012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99"/>
      <w:r w:rsidRPr="00012231">
        <w:rPr>
          <w:rFonts w:ascii="Times New Roman" w:hAnsi="Times New Roman" w:cs="Times New Roman"/>
          <w:b/>
          <w:sz w:val="24"/>
          <w:szCs w:val="24"/>
        </w:rPr>
        <w:t>R</w:t>
      </w:r>
      <w:commentRangeStart w:id="100"/>
      <w:r w:rsidRPr="00012231">
        <w:rPr>
          <w:rFonts w:ascii="Times New Roman" w:hAnsi="Times New Roman" w:cs="Times New Roman"/>
          <w:b/>
          <w:sz w:val="24"/>
          <w:szCs w:val="24"/>
        </w:rPr>
        <w:t>EFE</w:t>
      </w:r>
      <w:commentRangeEnd w:id="100"/>
      <w:r w:rsidR="00DC1B15">
        <w:rPr>
          <w:rStyle w:val="CommentReference"/>
        </w:rPr>
        <w:commentReference w:id="100"/>
      </w:r>
      <w:r w:rsidRPr="00012231">
        <w:rPr>
          <w:rFonts w:ascii="Times New Roman" w:hAnsi="Times New Roman" w:cs="Times New Roman"/>
          <w:b/>
          <w:sz w:val="24"/>
          <w:szCs w:val="24"/>
        </w:rPr>
        <w:t>RENCES</w:t>
      </w:r>
      <w:r w:rsidRPr="00012231">
        <w:rPr>
          <w:rFonts w:ascii="Times New Roman" w:hAnsi="Times New Roman" w:cs="Times New Roman"/>
          <w:sz w:val="24"/>
          <w:szCs w:val="24"/>
        </w:rPr>
        <w:t>:</w:t>
      </w:r>
      <w:commentRangeEnd w:id="99"/>
      <w:r w:rsidR="00CF5429">
        <w:rPr>
          <w:rStyle w:val="CommentReference"/>
        </w:rPr>
        <w:commentReference w:id="99"/>
      </w:r>
    </w:p>
    <w:p w:rsidR="00CE5E34" w:rsidRPr="00012231" w:rsidRDefault="00D11468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hAnsi="Times New Roman"/>
          <w:sz w:val="24"/>
          <w:szCs w:val="24"/>
        </w:rPr>
        <w:t xml:space="preserve">Available from: http//www.rx list.com/Aliskiren/ Valsartan. </w:t>
      </w:r>
    </w:p>
    <w:p w:rsidR="00CE5E34" w:rsidRPr="00012231" w:rsidRDefault="00D11468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hAnsi="Times New Roman"/>
          <w:sz w:val="24"/>
          <w:szCs w:val="24"/>
        </w:rPr>
        <w:t>The Merck Index, 14th edition, Merck and Co, 2006. Monographs 3521, 3535.</w:t>
      </w:r>
    </w:p>
    <w:p w:rsidR="00CE5E34" w:rsidRPr="00012231" w:rsidRDefault="00A51F4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F1294" w:rsidRPr="00012231">
          <w:rPr>
            <w:rFonts w:ascii="Times New Roman" w:hAnsi="Times New Roman"/>
            <w:sz w:val="24"/>
            <w:szCs w:val="24"/>
          </w:rPr>
          <w:t>Kumaraswamy G, K</w:t>
        </w:r>
        <w:r w:rsidR="00D11468" w:rsidRPr="00012231">
          <w:rPr>
            <w:rFonts w:ascii="Times New Roman" w:hAnsi="Times New Roman"/>
            <w:sz w:val="24"/>
            <w:szCs w:val="24"/>
          </w:rPr>
          <w:t>umar JMR , Sheshagiri Rao JVLN, Lakshmi Surekha M, Validated RP-HPLC method for simultaneous estimation of aliskiren and valsartan in tablet dosage form. Journal of Drug Delivery &amp; Therapeutics; 2012, 2(5):162-166</w:t>
        </w:r>
      </w:hyperlink>
    </w:p>
    <w:p w:rsidR="00CE5E34" w:rsidRPr="00012231" w:rsidRDefault="00A51F4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468" w:rsidRPr="00012231">
          <w:rPr>
            <w:rFonts w:ascii="Times New Roman" w:hAnsi="Times New Roman"/>
            <w:sz w:val="24"/>
            <w:szCs w:val="24"/>
          </w:rPr>
          <w:t>Shah J, Parmar K, Development &amp; validation of HPLC method for analysis of some an-tihypertensive agents in their pharmaceutical dosage forms, Journal of Drug Delivery &amp; Therapeutics; 2014, 4(2):12-15</w:t>
        </w:r>
      </w:hyperlink>
      <w:r w:rsidR="00CE5E34" w:rsidRPr="00012231">
        <w:rPr>
          <w:rFonts w:ascii="Times New Roman" w:hAnsi="Times New Roman"/>
          <w:sz w:val="24"/>
          <w:szCs w:val="24"/>
        </w:rPr>
        <w:t>.</w:t>
      </w:r>
    </w:p>
    <w:p w:rsidR="00CE5E34" w:rsidRPr="00012231" w:rsidRDefault="003F1294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hAnsi="Times New Roman"/>
          <w:sz w:val="24"/>
          <w:szCs w:val="24"/>
        </w:rPr>
        <w:t>S</w:t>
      </w:r>
      <w:r w:rsidR="00D11468" w:rsidRPr="00012231">
        <w:rPr>
          <w:rFonts w:ascii="Times New Roman" w:hAnsi="Times New Roman"/>
          <w:sz w:val="24"/>
          <w:szCs w:val="24"/>
        </w:rPr>
        <w:t xml:space="preserve">hreevastav </w:t>
      </w:r>
      <w:r w:rsidRPr="00012231">
        <w:rPr>
          <w:rFonts w:ascii="Times New Roman" w:hAnsi="Times New Roman"/>
          <w:sz w:val="24"/>
          <w:szCs w:val="24"/>
        </w:rPr>
        <w:t>A.</w:t>
      </w:r>
      <w:r w:rsidR="00D11468" w:rsidRPr="00012231">
        <w:rPr>
          <w:rFonts w:ascii="Times New Roman" w:hAnsi="Times New Roman"/>
          <w:sz w:val="24"/>
          <w:szCs w:val="24"/>
        </w:rPr>
        <w:t>, Gupt</w:t>
      </w:r>
      <w:r w:rsidRPr="00012231">
        <w:rPr>
          <w:rFonts w:ascii="Times New Roman" w:hAnsi="Times New Roman"/>
          <w:sz w:val="24"/>
          <w:szCs w:val="24"/>
        </w:rPr>
        <w:t>a V. B.</w:t>
      </w:r>
      <w:r w:rsidR="00CE5E34" w:rsidRPr="00012231">
        <w:rPr>
          <w:rFonts w:ascii="Times New Roman" w:hAnsi="Times New Roman"/>
          <w:bCs/>
          <w:sz w:val="24"/>
          <w:szCs w:val="24"/>
        </w:rPr>
        <w:t>,</w:t>
      </w:r>
      <w:r w:rsidR="00D11468" w:rsidRPr="00012231">
        <w:rPr>
          <w:rFonts w:ascii="Times New Roman" w:hAnsi="Times New Roman"/>
          <w:bCs/>
          <w:sz w:val="24"/>
          <w:szCs w:val="24"/>
        </w:rPr>
        <w:t xml:space="preserve"> Stabilities showing R. P. -H. P. L. C. procedures for the simultan. Determinat</w:t>
      </w:r>
      <w:r w:rsidR="00D11468" w:rsidRPr="00012231">
        <w:rPr>
          <w:rFonts w:ascii="Times New Roman" w:hAnsi="Times New Roman"/>
          <w:bCs/>
          <w:sz w:val="24"/>
          <w:szCs w:val="24"/>
          <w:vertAlign w:val="superscript"/>
        </w:rPr>
        <w:t>n</w:t>
      </w:r>
      <w:r w:rsidR="00D11468" w:rsidRPr="00012231">
        <w:rPr>
          <w:rFonts w:ascii="Times New Roman" w:hAnsi="Times New Roman"/>
          <w:bCs/>
          <w:sz w:val="24"/>
          <w:szCs w:val="24"/>
        </w:rPr>
        <w:t xml:space="preserve"> of Prajosin, Terajosin, &amp; Doxazosine in pharma preparations, </w:t>
      </w:r>
      <w:r w:rsidR="00D11468" w:rsidRPr="00012231">
        <w:rPr>
          <w:rFonts w:ascii="Times New Roman" w:hAnsi="Times New Roman"/>
          <w:i/>
          <w:sz w:val="24"/>
          <w:szCs w:val="24"/>
        </w:rPr>
        <w:t>Sci pharm</w:t>
      </w:r>
      <w:r w:rsidR="00D11468" w:rsidRPr="00012231">
        <w:rPr>
          <w:rFonts w:ascii="Times New Roman" w:hAnsi="Times New Roman"/>
          <w:sz w:val="24"/>
          <w:szCs w:val="24"/>
        </w:rPr>
        <w:t xml:space="preserve">., </w:t>
      </w:r>
      <w:r w:rsidR="00CE5E34" w:rsidRPr="00012231">
        <w:rPr>
          <w:rFonts w:ascii="Times New Roman" w:hAnsi="Times New Roman"/>
          <w:sz w:val="24"/>
          <w:szCs w:val="24"/>
        </w:rPr>
        <w:t>2012; 80:619-</w:t>
      </w:r>
      <w:r w:rsidR="00D11468" w:rsidRPr="00012231">
        <w:rPr>
          <w:rFonts w:ascii="Times New Roman" w:hAnsi="Times New Roman"/>
          <w:sz w:val="24"/>
          <w:szCs w:val="24"/>
        </w:rPr>
        <w:t>631.</w:t>
      </w:r>
    </w:p>
    <w:p w:rsidR="00CE5E34" w:rsidRPr="00012231" w:rsidRDefault="00D11468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hAnsi="Times New Roman"/>
          <w:bCs/>
          <w:sz w:val="24"/>
          <w:szCs w:val="24"/>
        </w:rPr>
        <w:t>Prashad C.V. N. , Gautam A</w:t>
      </w:r>
      <w:r w:rsidR="00CE5E34" w:rsidRPr="00012231">
        <w:rPr>
          <w:rFonts w:ascii="Times New Roman" w:hAnsi="Times New Roman"/>
          <w:bCs/>
          <w:sz w:val="24"/>
          <w:szCs w:val="24"/>
        </w:rPr>
        <w:t>. , Bhardawaj V. , Paraimoo P.</w:t>
      </w:r>
      <w:r w:rsidRPr="00012231">
        <w:rPr>
          <w:rFonts w:ascii="Times New Roman" w:hAnsi="Times New Roman"/>
          <w:sz w:val="24"/>
          <w:szCs w:val="24"/>
        </w:rPr>
        <w:t>, Quantitatively determinat</w:t>
      </w:r>
      <w:r w:rsidRPr="00012231">
        <w:rPr>
          <w:rFonts w:ascii="Times New Roman" w:hAnsi="Times New Roman"/>
          <w:sz w:val="24"/>
          <w:szCs w:val="24"/>
          <w:vertAlign w:val="superscript"/>
        </w:rPr>
        <w:t>n</w:t>
      </w:r>
      <w:r w:rsidRPr="00012231">
        <w:rPr>
          <w:rFonts w:ascii="Times New Roman" w:hAnsi="Times New Roman"/>
          <w:sz w:val="24"/>
          <w:szCs w:val="24"/>
        </w:rPr>
        <w:t xml:space="preserve"> of Terasosin Hydrochloride in tab. Preparat</w:t>
      </w:r>
      <w:r w:rsidRPr="00012231">
        <w:rPr>
          <w:rFonts w:ascii="Times New Roman" w:hAnsi="Times New Roman"/>
          <w:sz w:val="24"/>
          <w:szCs w:val="24"/>
          <w:vertAlign w:val="superscript"/>
        </w:rPr>
        <w:t>n</w:t>
      </w:r>
      <w:r w:rsidRPr="00012231">
        <w:rPr>
          <w:rFonts w:ascii="Times New Roman" w:hAnsi="Times New Roman"/>
          <w:sz w:val="24"/>
          <w:szCs w:val="24"/>
        </w:rPr>
        <w:t xml:space="preserve"> by fluorimetric analysis. </w:t>
      </w:r>
      <w:commentRangeStart w:id="101"/>
      <w:r w:rsidRPr="00012231">
        <w:rPr>
          <w:rFonts w:ascii="Times New Roman" w:hAnsi="Times New Roman"/>
          <w:i/>
          <w:sz w:val="24"/>
          <w:szCs w:val="24"/>
        </w:rPr>
        <w:t xml:space="preserve">Indian Journal Pharmaceutical </w:t>
      </w:r>
      <w:r w:rsidR="00F848F7" w:rsidRPr="00012231">
        <w:rPr>
          <w:rFonts w:ascii="Times New Roman" w:hAnsi="Times New Roman"/>
          <w:i/>
          <w:sz w:val="24"/>
          <w:szCs w:val="24"/>
        </w:rPr>
        <w:t>Science</w:t>
      </w:r>
      <w:commentRangeEnd w:id="101"/>
      <w:r w:rsidR="00CF5429">
        <w:rPr>
          <w:rStyle w:val="CommentReference"/>
          <w:rFonts w:asciiTheme="minorHAnsi" w:eastAsiaTheme="minorHAnsi" w:hAnsiTheme="minorHAnsi" w:cstheme="minorBidi"/>
          <w:lang w:val="en-IN"/>
        </w:rPr>
        <w:commentReference w:id="101"/>
      </w:r>
      <w:r w:rsidR="00F848F7" w:rsidRPr="00012231">
        <w:rPr>
          <w:rFonts w:ascii="Times New Roman" w:hAnsi="Times New Roman"/>
          <w:i/>
          <w:sz w:val="24"/>
          <w:szCs w:val="24"/>
        </w:rPr>
        <w:t>.</w:t>
      </w:r>
      <w:r w:rsidRPr="00012231">
        <w:rPr>
          <w:rFonts w:ascii="Times New Roman" w:hAnsi="Times New Roman"/>
          <w:sz w:val="24"/>
          <w:szCs w:val="24"/>
        </w:rPr>
        <w:t xml:space="preserve"> </w:t>
      </w:r>
      <w:r w:rsidR="00CE5E34" w:rsidRPr="00012231">
        <w:rPr>
          <w:rFonts w:ascii="Times New Roman" w:hAnsi="Times New Roman"/>
          <w:sz w:val="24"/>
          <w:szCs w:val="24"/>
        </w:rPr>
        <w:t xml:space="preserve">1998; </w:t>
      </w:r>
      <w:r w:rsidR="00F848F7" w:rsidRPr="00012231">
        <w:rPr>
          <w:rFonts w:ascii="Times New Roman" w:hAnsi="Times New Roman"/>
          <w:sz w:val="24"/>
          <w:szCs w:val="24"/>
        </w:rPr>
        <w:t>60:</w:t>
      </w:r>
      <w:r w:rsidR="00CE5E34" w:rsidRPr="00012231">
        <w:rPr>
          <w:rFonts w:ascii="Times New Roman" w:hAnsi="Times New Roman"/>
          <w:sz w:val="24"/>
          <w:szCs w:val="24"/>
        </w:rPr>
        <w:t>167-</w:t>
      </w:r>
      <w:r w:rsidRPr="00012231">
        <w:rPr>
          <w:rFonts w:ascii="Times New Roman" w:hAnsi="Times New Roman"/>
          <w:sz w:val="24"/>
          <w:szCs w:val="24"/>
        </w:rPr>
        <w:t xml:space="preserve">169. </w:t>
      </w:r>
    </w:p>
    <w:p w:rsidR="00CE5E34" w:rsidRPr="00012231" w:rsidRDefault="00E76F3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International Conference on Harmonization (ICH), Validation of Analytical Procedures: Methodology Q2B, 1996.</w:t>
      </w:r>
    </w:p>
    <w:p w:rsidR="00CE5E34" w:rsidRPr="00012231" w:rsidRDefault="00E76F3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Mendham J., Denny R.C., Barnes J.D., Thomas M.J.K., Vogel’s, Text book of Quantitative Chemical Analysis, 6</w:t>
      </w:r>
      <w:r w:rsidRPr="00012231">
        <w:rPr>
          <w:rFonts w:ascii="Times New Roman" w:eastAsia="TimesNewRomanPSMT" w:hAnsi="Times New Roman"/>
          <w:sz w:val="24"/>
          <w:szCs w:val="24"/>
          <w:vertAlign w:val="superscript"/>
          <w:lang w:eastAsia="ja-JP"/>
        </w:rPr>
        <w:t>th</w:t>
      </w: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 xml:space="preserve"> edition, Pearson Education Pvt. Ltd., New Delhi, 2002, 261-263,268,277,653,654.</w:t>
      </w:r>
    </w:p>
    <w:p w:rsidR="00CE5E34" w:rsidRPr="00012231" w:rsidRDefault="00E76F3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Snyder</w:t>
      </w:r>
      <w:r w:rsidR="00CE5E34" w:rsidRPr="00012231">
        <w:rPr>
          <w:rFonts w:ascii="Times New Roman" w:eastAsia="TimesNewRomanPSMT" w:hAnsi="Times New Roman"/>
          <w:sz w:val="24"/>
          <w:szCs w:val="24"/>
          <w:lang w:eastAsia="ja-JP"/>
        </w:rPr>
        <w:t xml:space="preserve"> R.I.</w:t>
      </w: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, Kirkland</w:t>
      </w:r>
      <w:r w:rsidR="00CE5E34" w:rsidRPr="00012231">
        <w:rPr>
          <w:rFonts w:ascii="Times New Roman" w:eastAsia="TimesNewRomanPSMT" w:hAnsi="Times New Roman"/>
          <w:sz w:val="24"/>
          <w:szCs w:val="24"/>
          <w:lang w:eastAsia="ja-JP"/>
        </w:rPr>
        <w:t xml:space="preserve"> J.J.</w:t>
      </w: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, Glajch</w:t>
      </w:r>
      <w:r w:rsidR="00CE5E34" w:rsidRPr="00012231">
        <w:rPr>
          <w:rFonts w:ascii="Times New Roman" w:eastAsia="TimesNewRomanPSMT" w:hAnsi="Times New Roman"/>
          <w:sz w:val="24"/>
          <w:szCs w:val="24"/>
          <w:lang w:eastAsia="ja-JP"/>
        </w:rPr>
        <w:t xml:space="preserve"> J.L.</w:t>
      </w: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, Practical HPLC Method development, Published By John Wiley and Son, Inc, New York, 2ndEdn., 1997, pp.21-57.</w:t>
      </w:r>
    </w:p>
    <w:p w:rsidR="00D11468" w:rsidRPr="00012231" w:rsidRDefault="00E76F33" w:rsidP="00012231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International Conference on Harmonization (ICH), Validation of Analytical Procedures: Text and Methodology Q2 (R1),</w:t>
      </w:r>
      <w:r w:rsidR="00CE5E34" w:rsidRPr="00012231">
        <w:rPr>
          <w:rFonts w:ascii="Times New Roman" w:eastAsia="TimesNewRomanPSMT" w:hAnsi="Times New Roman"/>
          <w:sz w:val="24"/>
          <w:szCs w:val="24"/>
          <w:lang w:eastAsia="ja-JP"/>
        </w:rPr>
        <w:t xml:space="preserve"> </w:t>
      </w:r>
      <w:r w:rsidRPr="00012231">
        <w:rPr>
          <w:rFonts w:ascii="Times New Roman" w:eastAsia="TimesNewRomanPSMT" w:hAnsi="Times New Roman"/>
          <w:sz w:val="24"/>
          <w:szCs w:val="24"/>
          <w:lang w:eastAsia="ja-JP"/>
        </w:rPr>
        <w:t>2005.</w:t>
      </w:r>
    </w:p>
    <w:p w:rsidR="002E7C1A" w:rsidRPr="00012231" w:rsidRDefault="002E7C1A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7C1A" w:rsidRPr="00012231" w:rsidRDefault="00F3605E" w:rsidP="00012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231">
        <w:rPr>
          <w:rFonts w:ascii="Times New Roman" w:eastAsia="Times New Roman" w:hAnsi="Times New Roman" w:cs="Times New Roman"/>
          <w:b/>
          <w:sz w:val="24"/>
          <w:szCs w:val="24"/>
        </w:rPr>
        <w:t>TABLES AND FIGURES</w: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</w:rPr>
        <w:object w:dxaOrig="5461" w:dyaOrig="2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05pt" o:ole="">
            <v:imagedata r:id="rId11" o:title=""/>
          </v:shape>
          <o:OLEObject Type="Embed" ProgID="ACD.ChemSketch.20" ShapeID="_x0000_i1025" DrawAspect="Content" ObjectID="_1681052267" r:id="rId12"/>
        </w:objec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</w:rPr>
        <w:t>Figure 1: Chemical structure of Aliskiren</w: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</w:rPr>
        <w:object w:dxaOrig="5206" w:dyaOrig="2446">
          <v:shape id="_x0000_i1026" type="#_x0000_t75" style="width:219.75pt;height:102.75pt" o:ole="">
            <v:imagedata r:id="rId13" o:title=""/>
          </v:shape>
          <o:OLEObject Type="Embed" ProgID="ACD.ChemSketch.20" ShapeID="_x0000_i1026" DrawAspect="Content" ObjectID="_1681052268" r:id="rId14"/>
        </w:objec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231">
        <w:rPr>
          <w:rFonts w:ascii="Times New Roman" w:hAnsi="Times New Roman" w:cs="Times New Roman"/>
          <w:sz w:val="24"/>
          <w:szCs w:val="24"/>
        </w:rPr>
        <w:t xml:space="preserve">Figure 2: Chemical structure of </w:t>
      </w:r>
      <w:r w:rsidRPr="00012231">
        <w:rPr>
          <w:rFonts w:ascii="Times New Roman" w:eastAsia="Calibri" w:hAnsi="Times New Roman" w:cs="Times New Roman"/>
          <w:sz w:val="24"/>
          <w:szCs w:val="24"/>
        </w:rPr>
        <w:t>Nicardipine</w: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commentRangeStart w:id="102"/>
      <w:r w:rsidRPr="000122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>
            <wp:extent cx="3924300" cy="2305050"/>
            <wp:effectExtent l="19050" t="0" r="0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l="997" t="8336" r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</w:pPr>
      <w:r w:rsidRPr="0001223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Figure 3: Calibration graph for Aliskiren.</w:t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23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3735119" cy="262890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205" t="14635" r="8334" b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22" cy="262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</w:pPr>
      <w:r w:rsidRPr="0001223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 xml:space="preserve">Figure 4: Calibration graph for </w:t>
      </w:r>
      <w:r w:rsidRPr="00012231">
        <w:rPr>
          <w:rFonts w:ascii="Times New Roman" w:hAnsi="Times New Roman" w:cs="Times New Roman"/>
          <w:sz w:val="24"/>
          <w:szCs w:val="24"/>
          <w:shd w:val="clear" w:color="auto" w:fill="FFFFFF"/>
        </w:rPr>
        <w:t>Nicardipine</w:t>
      </w:r>
    </w:p>
    <w:commentRangeEnd w:id="102"/>
    <w:p w:rsidR="00C3462F" w:rsidRPr="00012231" w:rsidRDefault="00EA1133" w:rsidP="0001223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ommentReference"/>
        </w:rPr>
        <w:commentReference w:id="102"/>
      </w:r>
      <w:r w:rsidR="00C3462F" w:rsidRPr="00012231">
        <w:rPr>
          <w:rFonts w:ascii="Times New Roman" w:hAnsi="Times New Roman" w:cs="Times New Roman"/>
          <w:bCs/>
          <w:sz w:val="24"/>
          <w:szCs w:val="24"/>
        </w:rPr>
        <w:t>Table 1:</w:t>
      </w:r>
      <w:r w:rsidR="00C3462F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commentRangeStart w:id="103"/>
      <w:r w:rsidR="00C3462F" w:rsidRPr="00012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Conditions of Chromatography</w:t>
      </w:r>
    </w:p>
    <w:tbl>
      <w:tblPr>
        <w:tblW w:w="4067" w:type="pct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4792"/>
      </w:tblGrid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Column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C-18 hypersil ODS (150 ×</w:t>
            </w:r>
            <w:r w:rsidRPr="0001223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four.6 mm, 5 μm)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Sample temperature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30°C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Injection volume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10 µL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Flow rate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 mL/min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Detector wavelength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237nm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Column temperature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30°C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Detector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Diluent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BUFFER:ACN (40:60)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Mobile phase B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Acetonitrile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Mobile phase A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phosphate buffer</w:t>
            </w:r>
          </w:p>
        </w:tc>
      </w:tr>
      <w:tr w:rsidR="00C3462F" w:rsidRPr="00012231" w:rsidTr="00981BEB">
        <w:trPr>
          <w:jc w:val="center"/>
        </w:trPr>
        <w:tc>
          <w:tcPr>
            <w:tcW w:w="1813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b/>
                <w:sz w:val="24"/>
                <w:szCs w:val="24"/>
              </w:rPr>
              <w:t>Run time</w:t>
            </w:r>
          </w:p>
        </w:tc>
        <w:tc>
          <w:tcPr>
            <w:tcW w:w="3187" w:type="pct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10 mins.</w:t>
            </w:r>
          </w:p>
        </w:tc>
      </w:tr>
    </w:tbl>
    <w:p w:rsidR="005860D6" w:rsidRPr="00012231" w:rsidRDefault="005860D6" w:rsidP="0001223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</w:pPr>
    </w:p>
    <w:p w:rsidR="00C3462F" w:rsidRPr="00012231" w:rsidRDefault="00C3462F" w:rsidP="0001223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</w:pPr>
      <w:r w:rsidRPr="0001223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Table 2: System suitability parameters</w:t>
      </w:r>
    </w:p>
    <w:tbl>
      <w:tblPr>
        <w:tblStyle w:val="TableGrid"/>
        <w:tblW w:w="0" w:type="auto"/>
        <w:jc w:val="center"/>
        <w:tblLook w:val="04A0"/>
      </w:tblPr>
      <w:tblGrid>
        <w:gridCol w:w="3708"/>
        <w:gridCol w:w="2451"/>
        <w:gridCol w:w="3084"/>
      </w:tblGrid>
      <w:tr w:rsidR="00C3462F" w:rsidRPr="00012231" w:rsidTr="00C3462F">
        <w:trPr>
          <w:jc w:val="center"/>
        </w:trPr>
        <w:tc>
          <w:tcPr>
            <w:tcW w:w="3708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ja-JP"/>
              </w:rPr>
              <w:t>Parameter</w:t>
            </w:r>
          </w:p>
        </w:tc>
        <w:tc>
          <w:tcPr>
            <w:tcW w:w="2451" w:type="dxa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ja-JP"/>
              </w:rPr>
            </w:pPr>
            <w:r w:rsidRPr="000122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ja-JP"/>
              </w:rPr>
              <w:t>Result (Aliskiren)</w:t>
            </w:r>
          </w:p>
        </w:tc>
        <w:tc>
          <w:tcPr>
            <w:tcW w:w="3084" w:type="dxa"/>
          </w:tcPr>
          <w:p w:rsidR="00C3462F" w:rsidRPr="00012231" w:rsidRDefault="00C3462F" w:rsidP="0001223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ja-JP"/>
              </w:rPr>
            </w:pPr>
            <w:r w:rsidRPr="000122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ja-JP"/>
              </w:rPr>
              <w:t>Result (</w:t>
            </w: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Nicardipine</w:t>
            </w:r>
            <w:r w:rsidRPr="000122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ja-JP"/>
              </w:rPr>
              <w:t>)</w:t>
            </w:r>
          </w:p>
        </w:tc>
      </w:tr>
      <w:tr w:rsidR="00C3462F" w:rsidRPr="00012231" w:rsidTr="00C3462F">
        <w:trPr>
          <w:jc w:val="center"/>
        </w:trPr>
        <w:tc>
          <w:tcPr>
            <w:tcW w:w="3708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ja-JP"/>
              </w:rPr>
              <w:t xml:space="preserve">Linearity (μg/ml) </w:t>
            </w:r>
          </w:p>
        </w:tc>
        <w:tc>
          <w:tcPr>
            <w:tcW w:w="2451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30–225 </w:t>
            </w:r>
          </w:p>
        </w:tc>
        <w:tc>
          <w:tcPr>
            <w:tcW w:w="3084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2–15 </w:t>
            </w:r>
          </w:p>
        </w:tc>
      </w:tr>
      <w:commentRangeEnd w:id="103"/>
      <w:tr w:rsidR="00C3462F" w:rsidRPr="00012231" w:rsidTr="00C514E2">
        <w:trPr>
          <w:trHeight w:val="260"/>
          <w:jc w:val="center"/>
        </w:trPr>
        <w:tc>
          <w:tcPr>
            <w:tcW w:w="3708" w:type="dxa"/>
          </w:tcPr>
          <w:p w:rsidR="00C3462F" w:rsidRPr="00012231" w:rsidRDefault="00EA1133" w:rsidP="0001223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Style w:val="CommentReference"/>
              </w:rPr>
              <w:commentReference w:id="103"/>
            </w:r>
            <w:r w:rsidR="00C3462F" w:rsidRPr="00012231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ja-JP"/>
              </w:rPr>
              <w:t>Correlation coefficient</w:t>
            </w:r>
          </w:p>
        </w:tc>
        <w:tc>
          <w:tcPr>
            <w:tcW w:w="2451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0.9990</w:t>
            </w:r>
          </w:p>
        </w:tc>
        <w:tc>
          <w:tcPr>
            <w:tcW w:w="3084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0.9990</w:t>
            </w:r>
          </w:p>
        </w:tc>
      </w:tr>
      <w:tr w:rsidR="00C3462F" w:rsidRPr="00012231" w:rsidTr="00C3462F">
        <w:trPr>
          <w:jc w:val="center"/>
        </w:trPr>
        <w:tc>
          <w:tcPr>
            <w:tcW w:w="3708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ja-JP"/>
              </w:rPr>
              <w:t>LOD (μg/ml)</w:t>
            </w:r>
          </w:p>
        </w:tc>
        <w:tc>
          <w:tcPr>
            <w:tcW w:w="2451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0.1614 μg/mL  </w:t>
            </w:r>
          </w:p>
        </w:tc>
        <w:tc>
          <w:tcPr>
            <w:tcW w:w="3084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0.1336 μg/mL</w:t>
            </w:r>
          </w:p>
        </w:tc>
      </w:tr>
      <w:tr w:rsidR="00C3462F" w:rsidRPr="00012231" w:rsidTr="00C3462F">
        <w:trPr>
          <w:jc w:val="center"/>
        </w:trPr>
        <w:tc>
          <w:tcPr>
            <w:tcW w:w="3708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31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ja-JP"/>
              </w:rPr>
              <w:t>LOQ(μg/ml)</w:t>
            </w:r>
          </w:p>
        </w:tc>
        <w:tc>
          <w:tcPr>
            <w:tcW w:w="2451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0.4890 μg/mL </w:t>
            </w:r>
          </w:p>
        </w:tc>
        <w:tc>
          <w:tcPr>
            <w:tcW w:w="3084" w:type="dxa"/>
          </w:tcPr>
          <w:p w:rsidR="00C3462F" w:rsidRPr="00012231" w:rsidRDefault="00C3462F" w:rsidP="0001223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0.4049 μg/mL</w:t>
            </w:r>
          </w:p>
        </w:tc>
      </w:tr>
    </w:tbl>
    <w:p w:rsidR="00285AFD" w:rsidRPr="00012231" w:rsidRDefault="00285AFD" w:rsidP="000122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85AFD" w:rsidRPr="00012231" w:rsidSect="000122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84" w:right="1440" w:bottom="284" w:left="1440" w:header="294" w:footer="273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4-27T16:34:00Z" w:initials="K">
    <w:p w:rsidR="009E69F9" w:rsidRDefault="009E69F9" w:rsidP="009E69F9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F9" w:rsidRPr="00B07E1A" w:rsidRDefault="009E69F9" w:rsidP="009E69F9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44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9E69F9" w:rsidRPr="00E41274" w:rsidRDefault="009E69F9" w:rsidP="009E69F9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9E69F9" w:rsidRDefault="009E69F9">
      <w:pPr>
        <w:pStyle w:val="CommentText"/>
      </w:pPr>
    </w:p>
  </w:comment>
  <w:comment w:id="1" w:author="DELL" w:date="2021-04-27T16:41:00Z" w:initials="D">
    <w:p w:rsidR="009E69F9" w:rsidRPr="00BB0FA3" w:rsidRDefault="008D5162" w:rsidP="009E69F9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9E69F9" w:rsidRPr="00BB0FA3">
        <w:rPr>
          <w:rFonts w:ascii="Bookman Old Style" w:hAnsi="Bookman Old Style" w:cs="Times New Roman"/>
        </w:rPr>
        <w:t>The contribution of this study in terms of new knowledge is actually innovative and constructive.</w:t>
      </w:r>
    </w:p>
    <w:p w:rsidR="008D5162" w:rsidRDefault="008D5162">
      <w:pPr>
        <w:pStyle w:val="CommentText"/>
      </w:pPr>
      <w:r w:rsidRPr="005E10D1">
        <w:rPr>
          <w:rFonts w:ascii="Calibri" w:eastAsia="Times New Roman" w:hAnsi="Calibri" w:cs="B Titr"/>
          <w:bCs/>
          <w:sz w:val="24"/>
        </w:rPr>
        <w:t xml:space="preserve">Article </w:t>
      </w:r>
      <w:r>
        <w:rPr>
          <w:rFonts w:ascii="Calibri" w:eastAsia="Times New Roman" w:hAnsi="Calibri" w:cs="B Titr"/>
          <w:bCs/>
          <w:sz w:val="24"/>
        </w:rPr>
        <w:t>is suitable for publication but</w:t>
      </w:r>
      <w:r w:rsidRPr="005E10D1">
        <w:rPr>
          <w:rFonts w:ascii="Calibri" w:eastAsia="Times New Roman" w:hAnsi="Calibri" w:cs="B Titr"/>
          <w:bCs/>
          <w:sz w:val="24"/>
        </w:rPr>
        <w:t xml:space="preserve"> after some minor changes</w:t>
      </w:r>
    </w:p>
  </w:comment>
  <w:comment w:id="3" w:author="DELL" w:date="2019-10-20T12:39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" w:author="DELL" w:date="2019-10-20T12:39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" w:author="DELL" w:date="2019-10-20T12:39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" w:author="DELL" w:date="2019-10-20T12:39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" w:author="DELL" w:date="2019-10-20T12:39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" w:author="Kapil" w:date="2021-04-27T16:37:00Z" w:initials="K">
    <w:p w:rsidR="009E69F9" w:rsidRPr="00EE2A57" w:rsidRDefault="009E69F9" w:rsidP="009E69F9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9E69F9" w:rsidRPr="00873D08" w:rsidRDefault="009E69F9" w:rsidP="009E69F9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Aim and objective</w:t>
      </w:r>
    </w:p>
    <w:p w:rsidR="009E69F9" w:rsidRPr="00873D08" w:rsidRDefault="009E69F9" w:rsidP="009E69F9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Methods</w:t>
      </w:r>
    </w:p>
    <w:p w:rsidR="009E69F9" w:rsidRPr="00873D08" w:rsidRDefault="009E69F9" w:rsidP="009E69F9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Results</w:t>
      </w:r>
    </w:p>
    <w:p w:rsidR="009E69F9" w:rsidRPr="00873D08" w:rsidRDefault="009E69F9" w:rsidP="009E69F9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Conclusion</w:t>
      </w:r>
    </w:p>
    <w:p w:rsidR="009E69F9" w:rsidRPr="00EE2A57" w:rsidRDefault="009E69F9" w:rsidP="009E69F9">
      <w:pPr>
        <w:pStyle w:val="CommentText"/>
        <w:rPr>
          <w:rFonts w:ascii="Bookman Old Style" w:hAnsi="Bookman Old Style" w:cs="Times New Roman"/>
        </w:rPr>
      </w:pPr>
      <w:r w:rsidRPr="00873D08">
        <w:rPr>
          <w:rFonts w:ascii="Bookman Old Style" w:hAnsi="Bookman Old Style" w:cs="Times New Roman"/>
          <w:b/>
          <w:highlight w:val="green"/>
        </w:rPr>
        <w:t>Keywords</w:t>
      </w:r>
    </w:p>
    <w:p w:rsidR="009E69F9" w:rsidRDefault="009E69F9">
      <w:pPr>
        <w:pStyle w:val="CommentText"/>
      </w:pPr>
    </w:p>
  </w:comment>
  <w:comment w:id="11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2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0" w:author="Kapil" w:date="2021-04-27T17:06:00Z" w:initials="K">
    <w:p w:rsidR="007E6865" w:rsidRDefault="007E6865" w:rsidP="007E6865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253CE">
        <w:rPr>
          <w:rFonts w:ascii="Bookman Old Style" w:hAnsi="Bookman Old Style" w:cs="Times New Roman"/>
        </w:rPr>
        <w:t>Problems are clearly identified and explained. Research objectives are well-related to the problems raised and are</w:t>
      </w:r>
      <w:r>
        <w:rPr>
          <w:rFonts w:ascii="Bookman Old Style" w:hAnsi="Bookman Old Style" w:cs="Times New Roman"/>
        </w:rPr>
        <w:t xml:space="preserve"> </w:t>
      </w:r>
      <w:r w:rsidRPr="000253CE">
        <w:rPr>
          <w:rFonts w:ascii="Bookman Old Style" w:hAnsi="Bookman Old Style" w:cs="Times New Roman"/>
        </w:rPr>
        <w:t>achievable.</w:t>
      </w:r>
    </w:p>
    <w:p w:rsidR="007E6865" w:rsidRDefault="007E6865">
      <w:pPr>
        <w:pStyle w:val="CommentText"/>
      </w:pPr>
    </w:p>
  </w:comment>
  <w:comment w:id="13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5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6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7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4" w:author="Kapil" w:date="2021-04-27T17:05:00Z" w:initials="K">
    <w:p w:rsidR="007E6865" w:rsidRDefault="007E6865">
      <w:pPr>
        <w:pStyle w:val="CommentText"/>
      </w:pPr>
      <w:r>
        <w:rPr>
          <w:rStyle w:val="CommentReference"/>
        </w:rPr>
        <w:annotationRef/>
      </w:r>
      <w:r w:rsidRPr="00073C62">
        <w:rPr>
          <w:rFonts w:ascii="Bookman Old Style" w:hAnsi="Bookman Old Style" w:cs="Times New Roman"/>
        </w:rPr>
        <w:t>Information provided in the</w:t>
      </w:r>
      <w:r>
        <w:rPr>
          <w:rFonts w:ascii="Bookman Old Style" w:hAnsi="Bookman Old Style" w:cs="Times New Roman"/>
        </w:rPr>
        <w:t xml:space="preserve"> introduction will</w:t>
      </w:r>
      <w:r w:rsidRPr="00073C62">
        <w:rPr>
          <w:rFonts w:ascii="Bookman Old Style" w:hAnsi="Bookman Old Style" w:cs="Times New Roman"/>
        </w:rPr>
        <w:t xml:space="preserve"> helps </w:t>
      </w:r>
      <w:r>
        <w:rPr>
          <w:rFonts w:ascii="Bookman Old Style" w:hAnsi="Bookman Old Style" w:cs="Times New Roman"/>
        </w:rPr>
        <w:t xml:space="preserve">to </w:t>
      </w:r>
      <w:r w:rsidRPr="00073C62">
        <w:rPr>
          <w:rFonts w:ascii="Bookman Old Style" w:hAnsi="Bookman Old Style" w:cs="Times New Roman"/>
        </w:rPr>
        <w:t>reveal the gap of knowledge.</w:t>
      </w:r>
    </w:p>
  </w:comment>
  <w:comment w:id="18" w:author="DELL" w:date="2019-10-20T12:40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0" w:author="DELL" w:date="2019-10-20T12:41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1" w:author="DELL" w:date="2019-10-20T12:41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2" w:author="DELL" w:date="2019-10-20T12:44:00Z" w:initials="D">
    <w:p w:rsidR="008D5162" w:rsidRDefault="008D5162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3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4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5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6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7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8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29" w:author="DELL" w:date="2019-10-20T13:26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0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19" w:author="Kapil" w:date="2021-04-27T17:44:00Z" w:initials="K">
    <w:p w:rsidR="007C237F" w:rsidRDefault="007C237F" w:rsidP="007C237F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The research methodology is clearly described to address the problem s</w:t>
      </w:r>
      <w:r>
        <w:rPr>
          <w:rFonts w:ascii="Bookman Old Style" w:hAnsi="Bookman Old Style" w:cs="Times New Roman"/>
        </w:rPr>
        <w:t xml:space="preserve">tatement and to achieve current </w:t>
      </w:r>
      <w:r w:rsidRPr="00AB42B9">
        <w:rPr>
          <w:rFonts w:ascii="Bookman Old Style" w:hAnsi="Bookman Old Style" w:cs="Times New Roman"/>
        </w:rPr>
        <w:t xml:space="preserve">research objectives. </w:t>
      </w:r>
    </w:p>
    <w:p w:rsidR="007C237F" w:rsidRDefault="007C237F">
      <w:pPr>
        <w:pStyle w:val="CommentText"/>
      </w:pPr>
    </w:p>
  </w:comment>
  <w:comment w:id="31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2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3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4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5" w:author="DELL" w:date="2019-10-20T13:27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6" w:author="DELL" w:date="2019-10-20T13:28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8" w:author="DELL" w:date="2019-10-20T13:28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</w:p>
  </w:comment>
  <w:comment w:id="39" w:author="DELL" w:date="2019-10-20T13:28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0" w:author="DELL" w:date="2019-10-20T13:28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1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2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3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4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5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6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7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8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9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0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1" w:author="DELL" w:date="2019-10-20T13:29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2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3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4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5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37" w:author="Kapil" w:date="2021-04-27T17:44:00Z" w:initials="K">
    <w:p w:rsidR="007C237F" w:rsidRDefault="007C237F" w:rsidP="007C237F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The research methodology is clearly described to address the problem s</w:t>
      </w:r>
      <w:r>
        <w:rPr>
          <w:rFonts w:ascii="Bookman Old Style" w:hAnsi="Bookman Old Style" w:cs="Times New Roman"/>
        </w:rPr>
        <w:t xml:space="preserve">tatement and to achieve current </w:t>
      </w:r>
      <w:r w:rsidRPr="00AB42B9">
        <w:rPr>
          <w:rFonts w:ascii="Bookman Old Style" w:hAnsi="Bookman Old Style" w:cs="Times New Roman"/>
        </w:rPr>
        <w:t xml:space="preserve">research objectives. </w:t>
      </w:r>
    </w:p>
    <w:p w:rsidR="007C237F" w:rsidRDefault="007C237F">
      <w:pPr>
        <w:pStyle w:val="CommentText"/>
      </w:pPr>
    </w:p>
  </w:comment>
  <w:comment w:id="56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8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9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57" w:author="Kapil" w:date="2021-04-27T17:53:00Z" w:initials="K">
    <w:p w:rsidR="00727200" w:rsidRDefault="00727200" w:rsidP="00727200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727200" w:rsidRDefault="00727200">
      <w:pPr>
        <w:pStyle w:val="CommentText"/>
      </w:pPr>
    </w:p>
  </w:comment>
  <w:comment w:id="60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1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2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4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5" w:author="DELL" w:date="2019-10-20T13:30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6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7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8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9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0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1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2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3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4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5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6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7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78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3" w:author="Kapil" w:date="2021-04-27T17:53:00Z" w:initials="K">
    <w:p w:rsidR="00727200" w:rsidRPr="00BB0FA3" w:rsidRDefault="00727200" w:rsidP="00727200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The author</w:t>
      </w:r>
      <w:r w:rsidRPr="00BB0FA3">
        <w:rPr>
          <w:rFonts w:ascii="Bookman Old Style" w:hAnsi="Bookman Old Style" w:cs="Times New Roman"/>
        </w:rPr>
        <w:t xml:space="preserve"> has clearly given all the data, critically analysed and explained the results</w:t>
      </w:r>
      <w:r>
        <w:rPr>
          <w:rFonts w:ascii="Bookman Old Style" w:hAnsi="Bookman Old Style" w:cs="Times New Roman"/>
        </w:rPr>
        <w:t xml:space="preserve"> </w:t>
      </w:r>
      <w:r w:rsidRPr="00BB0FA3">
        <w:rPr>
          <w:rFonts w:ascii="Bookman Old Style" w:hAnsi="Bookman Old Style" w:cs="Times New Roman"/>
        </w:rPr>
        <w:t>with evidences.</w:t>
      </w:r>
    </w:p>
    <w:p w:rsidR="00727200" w:rsidRDefault="00727200">
      <w:pPr>
        <w:pStyle w:val="CommentText"/>
      </w:pPr>
    </w:p>
  </w:comment>
  <w:comment w:id="79" w:author="DELL" w:date="2019-10-20T13:31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1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2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3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4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5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6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7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8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9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0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1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2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3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4" w:author="DELL" w:date="2019-10-20T13:32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80" w:author="Kapil" w:date="2021-04-27T17:54:00Z" w:initials="K">
    <w:p w:rsidR="00727200" w:rsidRDefault="00727200" w:rsidP="00727200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author</w:t>
      </w:r>
      <w:r w:rsidRPr="00CF1B05">
        <w:rPr>
          <w:rFonts w:ascii="Bookman Old Style" w:hAnsi="Bookman Old Style" w:cs="Times New Roman"/>
        </w:rPr>
        <w:t xml:space="preserve"> has clearly given all the data in Table/Figure form, critically ana</w:t>
      </w:r>
      <w:r>
        <w:rPr>
          <w:rFonts w:ascii="Bookman Old Style" w:hAnsi="Bookman Old Style" w:cs="Times New Roman"/>
        </w:rPr>
        <w:t xml:space="preserve">lysed and explained the results </w:t>
      </w:r>
      <w:r w:rsidRPr="00CF1B05">
        <w:rPr>
          <w:rFonts w:ascii="Bookman Old Style" w:hAnsi="Bookman Old Style" w:cs="Times New Roman"/>
        </w:rPr>
        <w:t>with evidences.</w:t>
      </w:r>
    </w:p>
    <w:p w:rsidR="00727200" w:rsidRDefault="00727200">
      <w:pPr>
        <w:pStyle w:val="CommentText"/>
      </w:pPr>
    </w:p>
  </w:comment>
  <w:comment w:id="96" w:author="DELL" w:date="2019-10-20T13:33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7" w:author="DELL" w:date="2019-10-20T13:33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8" w:author="DELL" w:date="2019-10-20T13:33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5" w:author="Kapil" w:date="2021-04-27T18:01:00Z" w:initials="K">
    <w:p w:rsidR="00DC1B15" w:rsidRDefault="00DC1B15" w:rsidP="00DC1B1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253CE">
        <w:rPr>
          <w:rFonts w:ascii="Bookman Old Style" w:hAnsi="Bookman Old Style" w:cs="Times New Roman"/>
        </w:rPr>
        <w:t>Implication of current study’s results to academic and/or policy makers can map the interpretation of main</w:t>
      </w:r>
      <w:r>
        <w:rPr>
          <w:rFonts w:ascii="Bookman Old Style" w:hAnsi="Bookman Old Style" w:cs="Times New Roman"/>
        </w:rPr>
        <w:t xml:space="preserve"> </w:t>
      </w:r>
      <w:r w:rsidRPr="000253CE">
        <w:rPr>
          <w:rFonts w:ascii="Bookman Old Style" w:hAnsi="Bookman Old Style" w:cs="Times New Roman"/>
        </w:rPr>
        <w:t>findings appropriately.</w:t>
      </w:r>
    </w:p>
    <w:p w:rsidR="00DC1B15" w:rsidRDefault="00DC1B15">
      <w:pPr>
        <w:pStyle w:val="CommentText"/>
      </w:pPr>
    </w:p>
  </w:comment>
  <w:comment w:id="100" w:author="Kapil" w:date="2021-04-27T18:02:00Z" w:initials="K">
    <w:p w:rsidR="00DC1B15" w:rsidRPr="00186B8E" w:rsidRDefault="00DC1B15" w:rsidP="00DC1B1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DC1B15" w:rsidRDefault="00DC1B15" w:rsidP="00DC1B15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DC1B15" w:rsidRDefault="00DC1B15" w:rsidP="00DC1B15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  <w:p w:rsidR="00DC1B15" w:rsidRDefault="00DC1B15">
      <w:pPr>
        <w:pStyle w:val="CommentText"/>
      </w:pPr>
    </w:p>
  </w:comment>
  <w:comment w:id="99" w:author="DELL" w:date="2019-10-20T13:33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Times New Roman" w:hAnsi="Calibri" w:cs="B Lotus"/>
          <w:color w:val="000000"/>
        </w:rPr>
        <w:t>References are not according to journal specifications</w:t>
      </w:r>
    </w:p>
  </w:comment>
  <w:comment w:id="101" w:author="DELL" w:date="2019-10-20T13:33:00Z" w:initials="D">
    <w:p w:rsidR="00CF5429" w:rsidRDefault="00CF5429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102" w:author="Kapil" w:date="2021-04-27T18:11:00Z" w:initials="K">
    <w:p w:rsidR="00EA1133" w:rsidRDefault="00EA1133" w:rsidP="00EA11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Move the figure near to the place mentioned in text.</w:t>
      </w:r>
    </w:p>
    <w:p w:rsidR="00EA1133" w:rsidRDefault="00EA1133">
      <w:pPr>
        <w:pStyle w:val="CommentText"/>
      </w:pPr>
    </w:p>
  </w:comment>
  <w:comment w:id="103" w:author="Kapil" w:date="2021-04-27T18:11:00Z" w:initials="K">
    <w:p w:rsidR="00EA1133" w:rsidRDefault="00EA1133" w:rsidP="00EA113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Move the table near to the place mentioned in text. </w:t>
      </w:r>
    </w:p>
    <w:p w:rsidR="00EA1133" w:rsidRDefault="00EA1133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48" w:rsidRDefault="001A6D48" w:rsidP="00012231">
      <w:pPr>
        <w:spacing w:after="0" w:line="240" w:lineRule="auto"/>
      </w:pPr>
      <w:r>
        <w:separator/>
      </w:r>
    </w:p>
  </w:endnote>
  <w:endnote w:type="continuationSeparator" w:id="1">
    <w:p w:rsidR="001A6D48" w:rsidRDefault="001A6D48" w:rsidP="000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48" w:rsidRDefault="001A6D48" w:rsidP="00012231">
      <w:pPr>
        <w:spacing w:after="0" w:line="240" w:lineRule="auto"/>
      </w:pPr>
      <w:r>
        <w:separator/>
      </w:r>
    </w:p>
  </w:footnote>
  <w:footnote w:type="continuationSeparator" w:id="1">
    <w:p w:rsidR="001A6D48" w:rsidRDefault="001A6D48" w:rsidP="0001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31" w:rsidRDefault="00A51F43">
    <w:pPr>
      <w:pStyle w:val="Header"/>
    </w:pPr>
    <w:r w:rsidRPr="00A51F4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110" o:spid="_x0000_s14338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31" w:rsidRDefault="00A51F43">
    <w:pPr>
      <w:pStyle w:val="Header"/>
    </w:pPr>
    <w:r w:rsidRPr="00A51F4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111" o:spid="_x0000_s14339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31" w:rsidRDefault="00A51F43">
    <w:pPr>
      <w:pStyle w:val="Header"/>
    </w:pPr>
    <w:r w:rsidRPr="00A51F4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109" o:spid="_x0000_s14337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79D"/>
    <w:multiLevelType w:val="hybridMultilevel"/>
    <w:tmpl w:val="8662C688"/>
    <w:lvl w:ilvl="0" w:tplc="D25A70F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1C6"/>
    <w:multiLevelType w:val="hybridMultilevel"/>
    <w:tmpl w:val="9892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41A"/>
    <w:multiLevelType w:val="hybridMultilevel"/>
    <w:tmpl w:val="929AC8BC"/>
    <w:lvl w:ilvl="0" w:tplc="F598857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0C8A"/>
    <w:multiLevelType w:val="hybridMultilevel"/>
    <w:tmpl w:val="43547E50"/>
    <w:lvl w:ilvl="0" w:tplc="08C02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9E53EA" w:tentative="1">
      <w:start w:val="1"/>
      <w:numFmt w:val="lowerLetter"/>
      <w:lvlText w:val="%2."/>
      <w:lvlJc w:val="left"/>
      <w:pPr>
        <w:ind w:left="1440" w:hanging="360"/>
      </w:pPr>
    </w:lvl>
    <w:lvl w:ilvl="2" w:tplc="A8485E1E" w:tentative="1">
      <w:start w:val="1"/>
      <w:numFmt w:val="lowerRoman"/>
      <w:lvlText w:val="%3."/>
      <w:lvlJc w:val="right"/>
      <w:pPr>
        <w:ind w:left="2160" w:hanging="180"/>
      </w:pPr>
    </w:lvl>
    <w:lvl w:ilvl="3" w:tplc="04D4A760" w:tentative="1">
      <w:start w:val="1"/>
      <w:numFmt w:val="decimal"/>
      <w:lvlText w:val="%4."/>
      <w:lvlJc w:val="left"/>
      <w:pPr>
        <w:ind w:left="2880" w:hanging="360"/>
      </w:pPr>
    </w:lvl>
    <w:lvl w:ilvl="4" w:tplc="7D00E70A" w:tentative="1">
      <w:start w:val="1"/>
      <w:numFmt w:val="lowerLetter"/>
      <w:lvlText w:val="%5."/>
      <w:lvlJc w:val="left"/>
      <w:pPr>
        <w:ind w:left="3600" w:hanging="360"/>
      </w:pPr>
    </w:lvl>
    <w:lvl w:ilvl="5" w:tplc="FA74DDAA" w:tentative="1">
      <w:start w:val="1"/>
      <w:numFmt w:val="lowerRoman"/>
      <w:lvlText w:val="%6."/>
      <w:lvlJc w:val="right"/>
      <w:pPr>
        <w:ind w:left="4320" w:hanging="180"/>
      </w:pPr>
    </w:lvl>
    <w:lvl w:ilvl="6" w:tplc="7A3AA096" w:tentative="1">
      <w:start w:val="1"/>
      <w:numFmt w:val="decimal"/>
      <w:lvlText w:val="%7."/>
      <w:lvlJc w:val="left"/>
      <w:pPr>
        <w:ind w:left="5040" w:hanging="360"/>
      </w:pPr>
    </w:lvl>
    <w:lvl w:ilvl="7" w:tplc="45FE7B92" w:tentative="1">
      <w:start w:val="1"/>
      <w:numFmt w:val="lowerLetter"/>
      <w:lvlText w:val="%8."/>
      <w:lvlJc w:val="left"/>
      <w:pPr>
        <w:ind w:left="5760" w:hanging="360"/>
      </w:pPr>
    </w:lvl>
    <w:lvl w:ilvl="8" w:tplc="30EC4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E174E"/>
    <w:multiLevelType w:val="hybridMultilevel"/>
    <w:tmpl w:val="09BA971C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36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43F6"/>
    <w:rsid w:val="00011129"/>
    <w:rsid w:val="00012231"/>
    <w:rsid w:val="00040B16"/>
    <w:rsid w:val="00041D4F"/>
    <w:rsid w:val="00065CE8"/>
    <w:rsid w:val="00080EAB"/>
    <w:rsid w:val="00091BDE"/>
    <w:rsid w:val="000B0B9D"/>
    <w:rsid w:val="00103A3D"/>
    <w:rsid w:val="0014160D"/>
    <w:rsid w:val="0016409E"/>
    <w:rsid w:val="00166B88"/>
    <w:rsid w:val="001865EE"/>
    <w:rsid w:val="001A6D48"/>
    <w:rsid w:val="001D4E8D"/>
    <w:rsid w:val="00214835"/>
    <w:rsid w:val="002163E6"/>
    <w:rsid w:val="0024772B"/>
    <w:rsid w:val="00254FC2"/>
    <w:rsid w:val="00270337"/>
    <w:rsid w:val="00285AFD"/>
    <w:rsid w:val="00285B1C"/>
    <w:rsid w:val="002D272F"/>
    <w:rsid w:val="002E107A"/>
    <w:rsid w:val="002E7C1A"/>
    <w:rsid w:val="00303AA9"/>
    <w:rsid w:val="003361C6"/>
    <w:rsid w:val="003433DA"/>
    <w:rsid w:val="00367781"/>
    <w:rsid w:val="003728D1"/>
    <w:rsid w:val="003C12DC"/>
    <w:rsid w:val="003C673D"/>
    <w:rsid w:val="003C7DDC"/>
    <w:rsid w:val="003E5397"/>
    <w:rsid w:val="003F1294"/>
    <w:rsid w:val="0040254C"/>
    <w:rsid w:val="00410187"/>
    <w:rsid w:val="00410A1C"/>
    <w:rsid w:val="004525DB"/>
    <w:rsid w:val="0051770D"/>
    <w:rsid w:val="0053206A"/>
    <w:rsid w:val="00545751"/>
    <w:rsid w:val="00553EF8"/>
    <w:rsid w:val="00554778"/>
    <w:rsid w:val="005860D6"/>
    <w:rsid w:val="00591806"/>
    <w:rsid w:val="00596C43"/>
    <w:rsid w:val="005F12B0"/>
    <w:rsid w:val="005F403D"/>
    <w:rsid w:val="00604FE0"/>
    <w:rsid w:val="00605E89"/>
    <w:rsid w:val="00613D91"/>
    <w:rsid w:val="006176E1"/>
    <w:rsid w:val="0062492C"/>
    <w:rsid w:val="00625229"/>
    <w:rsid w:val="00650311"/>
    <w:rsid w:val="00652C29"/>
    <w:rsid w:val="006626FF"/>
    <w:rsid w:val="006F2A2B"/>
    <w:rsid w:val="00716AA3"/>
    <w:rsid w:val="00727200"/>
    <w:rsid w:val="007C237F"/>
    <w:rsid w:val="007E6865"/>
    <w:rsid w:val="007F7EE4"/>
    <w:rsid w:val="00826083"/>
    <w:rsid w:val="008448CD"/>
    <w:rsid w:val="00853DBA"/>
    <w:rsid w:val="0086129F"/>
    <w:rsid w:val="008D43A6"/>
    <w:rsid w:val="008D5162"/>
    <w:rsid w:val="008D70D3"/>
    <w:rsid w:val="008E1255"/>
    <w:rsid w:val="00915C1B"/>
    <w:rsid w:val="009470E7"/>
    <w:rsid w:val="00963A95"/>
    <w:rsid w:val="00976A9F"/>
    <w:rsid w:val="00996038"/>
    <w:rsid w:val="009B448A"/>
    <w:rsid w:val="009E69F9"/>
    <w:rsid w:val="009E7655"/>
    <w:rsid w:val="009F2E4D"/>
    <w:rsid w:val="00A15591"/>
    <w:rsid w:val="00A25456"/>
    <w:rsid w:val="00A26016"/>
    <w:rsid w:val="00A51F43"/>
    <w:rsid w:val="00A53F5C"/>
    <w:rsid w:val="00A72758"/>
    <w:rsid w:val="00A73F8C"/>
    <w:rsid w:val="00A855B6"/>
    <w:rsid w:val="00A92BF0"/>
    <w:rsid w:val="00AD7356"/>
    <w:rsid w:val="00B03A60"/>
    <w:rsid w:val="00B31DCA"/>
    <w:rsid w:val="00B53E57"/>
    <w:rsid w:val="00B75D87"/>
    <w:rsid w:val="00B815B7"/>
    <w:rsid w:val="00B9049E"/>
    <w:rsid w:val="00BA16DF"/>
    <w:rsid w:val="00BF58EC"/>
    <w:rsid w:val="00C11C06"/>
    <w:rsid w:val="00C1255D"/>
    <w:rsid w:val="00C23DC3"/>
    <w:rsid w:val="00C3462F"/>
    <w:rsid w:val="00C514E2"/>
    <w:rsid w:val="00C91F57"/>
    <w:rsid w:val="00CB43F6"/>
    <w:rsid w:val="00CE5E34"/>
    <w:rsid w:val="00CF5429"/>
    <w:rsid w:val="00D11468"/>
    <w:rsid w:val="00D60E12"/>
    <w:rsid w:val="00D87BB5"/>
    <w:rsid w:val="00DA1AF7"/>
    <w:rsid w:val="00DC1B15"/>
    <w:rsid w:val="00DC1BD5"/>
    <w:rsid w:val="00E23C5A"/>
    <w:rsid w:val="00E4662C"/>
    <w:rsid w:val="00E61796"/>
    <w:rsid w:val="00E66B4C"/>
    <w:rsid w:val="00E76F33"/>
    <w:rsid w:val="00E8290C"/>
    <w:rsid w:val="00E843D0"/>
    <w:rsid w:val="00E922BC"/>
    <w:rsid w:val="00E9272B"/>
    <w:rsid w:val="00EA1133"/>
    <w:rsid w:val="00EB7B3F"/>
    <w:rsid w:val="00ED7998"/>
    <w:rsid w:val="00EF0CCB"/>
    <w:rsid w:val="00F17AE3"/>
    <w:rsid w:val="00F3605E"/>
    <w:rsid w:val="00F43A36"/>
    <w:rsid w:val="00F55845"/>
    <w:rsid w:val="00F848F7"/>
    <w:rsid w:val="00FA554A"/>
    <w:rsid w:val="00FB6D1B"/>
    <w:rsid w:val="00FE7B33"/>
    <w:rsid w:val="00FF0292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F6"/>
    <w:pPr>
      <w:spacing w:after="160" w:line="259" w:lineRule="auto"/>
    </w:pPr>
    <w:rPr>
      <w:rFonts w:eastAsiaTheme="minorHAnsi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43F6"/>
  </w:style>
  <w:style w:type="character" w:styleId="Hyperlink">
    <w:name w:val="Hyperlink"/>
    <w:basedOn w:val="DefaultParagraphFont"/>
    <w:uiPriority w:val="99"/>
    <w:unhideWhenUsed/>
    <w:rsid w:val="0051770D"/>
    <w:rPr>
      <w:color w:val="0000FF" w:themeColor="hyperlink"/>
      <w:u w:val="single"/>
    </w:rPr>
  </w:style>
  <w:style w:type="paragraph" w:customStyle="1" w:styleId="Default">
    <w:name w:val="Default"/>
    <w:rsid w:val="0062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3F8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612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2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13D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3D91"/>
    <w:rPr>
      <w:rFonts w:eastAsiaTheme="minorHAns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91"/>
    <w:rPr>
      <w:rFonts w:ascii="Tahoma" w:eastAsiaTheme="minorHAnsi" w:hAnsi="Tahoma" w:cs="Tahoma"/>
      <w:sz w:val="16"/>
      <w:szCs w:val="16"/>
      <w:lang w:val="en-IN" w:eastAsia="en-US"/>
    </w:rPr>
  </w:style>
  <w:style w:type="table" w:styleId="TableGrid">
    <w:name w:val="Table Grid"/>
    <w:basedOn w:val="TableNormal"/>
    <w:uiPriority w:val="59"/>
    <w:rsid w:val="00D1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231"/>
    <w:rPr>
      <w:rFonts w:eastAsiaTheme="minorHAnsi"/>
      <w:lang w:val="en-IN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1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231"/>
    <w:rPr>
      <w:rFonts w:eastAsiaTheme="minorHAnsi"/>
      <w:lang w:val="en-I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5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162"/>
    <w:rPr>
      <w:rFonts w:eastAsiaTheme="minorHAnsi"/>
      <w:sz w:val="20"/>
      <w:szCs w:val="20"/>
      <w:lang w:val="en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12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jddtonline.info/index.php/jddt/article/view/76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ddtonline.info/index.php/jddt/article/view/310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Rakesh Jat</dc:creator>
  <cp:lastModifiedBy>Kapil</cp:lastModifiedBy>
  <cp:revision>109</cp:revision>
  <dcterms:created xsi:type="dcterms:W3CDTF">2017-03-06T07:10:00Z</dcterms:created>
  <dcterms:modified xsi:type="dcterms:W3CDTF">2021-04-28T01:11:00Z</dcterms:modified>
</cp:coreProperties>
</file>