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15" w:rsidRPr="006C1E68" w:rsidRDefault="005C2715" w:rsidP="005C2715">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5C2715" w:rsidRDefault="005C2715" w:rsidP="00086173">
      <w:pPr>
        <w:spacing w:after="0"/>
        <w:jc w:val="center"/>
        <w:rPr>
          <w:rStyle w:val="fontstyle01"/>
          <w:sz w:val="24"/>
          <w:szCs w:val="24"/>
        </w:rPr>
      </w:pPr>
      <w:commentRangeStart w:id="0"/>
      <w:r>
        <w:rPr>
          <w:rFonts w:ascii="Times New Roman" w:hAnsi="Times New Roman" w:cs="Times New Roman"/>
          <w:noProof/>
          <w:color w:val="000000"/>
          <w:sz w:val="24"/>
          <w:szCs w:val="24"/>
        </w:rPr>
        <w:drawing>
          <wp:inline distT="0" distB="0" distL="0" distR="0">
            <wp:extent cx="5715000" cy="175216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24346" cy="1755029"/>
                    </a:xfrm>
                    <a:prstGeom prst="rect">
                      <a:avLst/>
                    </a:prstGeom>
                    <a:noFill/>
                    <a:ln w="9525">
                      <a:noFill/>
                      <a:miter lim="800000"/>
                      <a:headEnd/>
                      <a:tailEnd/>
                    </a:ln>
                  </pic:spPr>
                </pic:pic>
              </a:graphicData>
            </a:graphic>
          </wp:inline>
        </w:drawing>
      </w:r>
      <w:commentRangeEnd w:id="0"/>
      <w:r>
        <w:rPr>
          <w:rStyle w:val="CommentReference"/>
        </w:rPr>
        <w:commentReference w:id="0"/>
      </w:r>
    </w:p>
    <w:p w:rsidR="0099621F" w:rsidRPr="00146EAC" w:rsidRDefault="00E1557E" w:rsidP="00086173">
      <w:pPr>
        <w:spacing w:after="0"/>
        <w:jc w:val="center"/>
        <w:rPr>
          <w:rStyle w:val="fontstyle01"/>
          <w:sz w:val="24"/>
          <w:szCs w:val="24"/>
        </w:rPr>
      </w:pPr>
      <w:commentRangeStart w:id="1"/>
      <w:r>
        <w:rPr>
          <w:rStyle w:val="fontstyle01"/>
          <w:sz w:val="24"/>
          <w:szCs w:val="24"/>
        </w:rPr>
        <w:t>D</w:t>
      </w:r>
      <w:r w:rsidR="00086173">
        <w:rPr>
          <w:rStyle w:val="fontstyle01"/>
          <w:sz w:val="24"/>
          <w:szCs w:val="24"/>
        </w:rPr>
        <w:t>evelopment</w:t>
      </w:r>
      <w:r w:rsidR="00086173" w:rsidRPr="000B599E">
        <w:rPr>
          <w:rStyle w:val="fontstyle01"/>
          <w:sz w:val="24"/>
          <w:szCs w:val="24"/>
        </w:rPr>
        <w:t xml:space="preserve"> and </w:t>
      </w:r>
      <w:r w:rsidR="00086173" w:rsidRPr="0038533F">
        <w:rPr>
          <w:rFonts w:ascii="Times New Roman" w:hAnsi="Times New Roman" w:cs="Times New Roman"/>
          <w:b/>
          <w:bCs/>
          <w:color w:val="000000"/>
          <w:sz w:val="24"/>
          <w:szCs w:val="24"/>
        </w:rPr>
        <w:t xml:space="preserve">characterization </w:t>
      </w:r>
      <w:r w:rsidR="00086173" w:rsidRPr="000B599E">
        <w:rPr>
          <w:rStyle w:val="fontstyle01"/>
          <w:sz w:val="24"/>
          <w:szCs w:val="24"/>
        </w:rPr>
        <w:t>of</w:t>
      </w:r>
      <w:r w:rsidR="00086173">
        <w:rPr>
          <w:rStyle w:val="fontstyle01"/>
          <w:sz w:val="24"/>
          <w:szCs w:val="24"/>
        </w:rPr>
        <w:t xml:space="preserve"> mucoadhesive</w:t>
      </w:r>
      <w:r w:rsidR="00086173" w:rsidRPr="000B599E">
        <w:rPr>
          <w:rStyle w:val="fontstyle01"/>
          <w:sz w:val="24"/>
          <w:szCs w:val="24"/>
        </w:rPr>
        <w:t xml:space="preserve"> patch</w:t>
      </w:r>
      <w:r w:rsidR="00086173">
        <w:rPr>
          <w:rStyle w:val="fontstyle01"/>
          <w:sz w:val="24"/>
          <w:szCs w:val="24"/>
        </w:rPr>
        <w:t>es</w:t>
      </w:r>
      <w:r w:rsidR="00086173" w:rsidRPr="000B599E">
        <w:rPr>
          <w:rStyle w:val="fontstyle01"/>
          <w:sz w:val="24"/>
          <w:szCs w:val="24"/>
        </w:rPr>
        <w:t xml:space="preserve"> for buccal delivery of</w:t>
      </w:r>
      <w:r w:rsidR="00086173">
        <w:rPr>
          <w:b/>
          <w:bCs/>
          <w:color w:val="000000"/>
          <w:sz w:val="24"/>
          <w:szCs w:val="24"/>
        </w:rPr>
        <w:t xml:space="preserve"> </w:t>
      </w:r>
      <w:r w:rsidR="00086173" w:rsidRPr="002B4144">
        <w:rPr>
          <w:rFonts w:ascii="Times New Roman" w:hAnsi="Times New Roman" w:cs="Times New Roman"/>
          <w:b/>
          <w:bCs/>
          <w:color w:val="000000"/>
          <w:sz w:val="24"/>
          <w:szCs w:val="24"/>
        </w:rPr>
        <w:t>pregabalin</w:t>
      </w:r>
      <w:commentRangeEnd w:id="1"/>
      <w:r w:rsidR="005B3AC4">
        <w:rPr>
          <w:rStyle w:val="CommentReference"/>
        </w:rPr>
        <w:commentReference w:id="1"/>
      </w:r>
    </w:p>
    <w:p w:rsidR="006E620E" w:rsidRPr="006E620E" w:rsidRDefault="00F8317E" w:rsidP="00086173">
      <w:pPr>
        <w:spacing w:after="0"/>
        <w:jc w:val="both"/>
        <w:rPr>
          <w:rFonts w:ascii="Times New Roman" w:hAnsi="Times New Roman" w:cs="Times New Roman"/>
          <w:bCs/>
          <w:color w:val="000000"/>
          <w:sz w:val="24"/>
          <w:szCs w:val="24"/>
        </w:rPr>
      </w:pPr>
      <w:r w:rsidRPr="000B599E">
        <w:rPr>
          <w:rFonts w:ascii="Times New Roman" w:hAnsi="Times New Roman" w:cs="Times New Roman"/>
          <w:b/>
          <w:bCs/>
          <w:color w:val="000000"/>
          <w:sz w:val="24"/>
          <w:szCs w:val="24"/>
        </w:rPr>
        <w:t>Abstract:</w:t>
      </w:r>
      <w:r w:rsidRPr="000B599E">
        <w:rPr>
          <w:b/>
          <w:bCs/>
          <w:color w:val="000000"/>
          <w:sz w:val="24"/>
          <w:szCs w:val="24"/>
        </w:rPr>
        <w:br/>
      </w:r>
      <w:commentRangeStart w:id="2"/>
      <w:r w:rsidR="000C01C1" w:rsidRPr="004C7661">
        <w:rPr>
          <w:rFonts w:ascii="Times-Roman" w:hAnsi="Times-Roman"/>
          <w:color w:val="000000"/>
          <w:sz w:val="24"/>
          <w:szCs w:val="24"/>
        </w:rPr>
        <w:t>Pregabalin is a structural analogue of the inhibitory neurotransmitter γ-amino butyric acid (GABA</w:t>
      </w:r>
      <w:r w:rsidR="000C01C1">
        <w:rPr>
          <w:rFonts w:ascii="Times-Roman" w:hAnsi="Times-Roman"/>
          <w:color w:val="000000"/>
          <w:sz w:val="24"/>
          <w:szCs w:val="24"/>
        </w:rPr>
        <w:t xml:space="preserve">) having </w:t>
      </w:r>
      <w:r w:rsidR="000C01C1" w:rsidRPr="00CB428C">
        <w:rPr>
          <w:rFonts w:ascii="Times-Roman" w:hAnsi="Times-Roman"/>
          <w:color w:val="000000"/>
          <w:sz w:val="24"/>
          <w:szCs w:val="24"/>
          <w:lang w:val="en-IN"/>
        </w:rPr>
        <w:t xml:space="preserve">short half-life </w:t>
      </w:r>
      <w:r w:rsidR="000C01C1">
        <w:rPr>
          <w:rFonts w:ascii="Times-Roman" w:hAnsi="Times-Roman"/>
          <w:color w:val="000000"/>
          <w:sz w:val="24"/>
          <w:szCs w:val="24"/>
          <w:lang w:val="en-IN"/>
        </w:rPr>
        <w:t>(</w:t>
      </w:r>
      <w:r w:rsidR="000C01C1" w:rsidRPr="00CB428C">
        <w:rPr>
          <w:rFonts w:ascii="Times-Roman" w:hAnsi="Times-Roman"/>
          <w:color w:val="000000"/>
          <w:sz w:val="24"/>
          <w:szCs w:val="24"/>
          <w:lang w:val="en-IN"/>
        </w:rPr>
        <w:t>5-6 hrs</w:t>
      </w:r>
      <w:r w:rsidR="000C01C1">
        <w:rPr>
          <w:rFonts w:ascii="Times-Roman" w:hAnsi="Times-Roman"/>
          <w:color w:val="000000"/>
          <w:sz w:val="24"/>
          <w:szCs w:val="24"/>
          <w:lang w:val="en-IN"/>
        </w:rPr>
        <w:t xml:space="preserve">) </w:t>
      </w:r>
      <w:r w:rsidR="000C01C1">
        <w:rPr>
          <w:rFonts w:ascii="Times-Roman" w:hAnsi="Times-Roman"/>
          <w:color w:val="000000"/>
          <w:sz w:val="24"/>
          <w:szCs w:val="24"/>
        </w:rPr>
        <w:t>and is</w:t>
      </w:r>
      <w:r w:rsidR="000C01C1" w:rsidRPr="008A52AE">
        <w:rPr>
          <w:rFonts w:ascii="Times-Roman" w:hAnsi="Times-Roman"/>
          <w:color w:val="000000"/>
          <w:sz w:val="24"/>
          <w:szCs w:val="24"/>
        </w:rPr>
        <w:t xml:space="preserve"> used in the management of epilepsy.</w:t>
      </w:r>
      <w:r w:rsidR="000C01C1">
        <w:rPr>
          <w:rFonts w:ascii="Times New Roman" w:hAnsi="Times New Roman" w:cs="Times New Roman"/>
          <w:color w:val="000000"/>
          <w:sz w:val="24"/>
          <w:szCs w:val="24"/>
        </w:rPr>
        <w:t xml:space="preserve"> </w:t>
      </w:r>
      <w:r w:rsidR="000C01C1" w:rsidRPr="000C01C1">
        <w:rPr>
          <w:rFonts w:ascii="Times New Roman" w:hAnsi="Times New Roman" w:cs="Times New Roman"/>
          <w:color w:val="000000"/>
          <w:sz w:val="24"/>
          <w:szCs w:val="24"/>
        </w:rPr>
        <w:t>The aim of this study was</w:t>
      </w:r>
      <w:r w:rsidR="000C01C1">
        <w:rPr>
          <w:rFonts w:ascii="Times New Roman" w:hAnsi="Times New Roman" w:cs="Times New Roman"/>
          <w:color w:val="000000"/>
          <w:sz w:val="24"/>
          <w:szCs w:val="24"/>
        </w:rPr>
        <w:t xml:space="preserve"> </w:t>
      </w:r>
      <w:r w:rsidR="000C01C1" w:rsidRPr="000C01C1">
        <w:rPr>
          <w:rFonts w:ascii="Times New Roman" w:hAnsi="Times New Roman" w:cs="Times New Roman"/>
          <w:color w:val="000000"/>
          <w:sz w:val="24"/>
          <w:szCs w:val="24"/>
        </w:rPr>
        <w:t xml:space="preserve">to prepare a buccal patch containing </w:t>
      </w:r>
      <w:r w:rsidR="000C01C1" w:rsidRPr="004C7661">
        <w:rPr>
          <w:rFonts w:ascii="Times-Roman" w:hAnsi="Times-Roman"/>
          <w:color w:val="000000"/>
          <w:sz w:val="24"/>
          <w:szCs w:val="24"/>
        </w:rPr>
        <w:t>Pregabalin</w:t>
      </w:r>
      <w:r w:rsidR="000C01C1" w:rsidRPr="000C01C1">
        <w:rPr>
          <w:rFonts w:ascii="Times New Roman" w:hAnsi="Times New Roman" w:cs="Times New Roman"/>
          <w:color w:val="000000"/>
          <w:sz w:val="24"/>
          <w:szCs w:val="24"/>
        </w:rPr>
        <w:t xml:space="preserve"> </w:t>
      </w:r>
      <w:r w:rsidR="000C01C1">
        <w:rPr>
          <w:rFonts w:ascii="Times New Roman" w:hAnsi="Times New Roman" w:cs="Times New Roman"/>
          <w:color w:val="000000"/>
          <w:sz w:val="24"/>
          <w:szCs w:val="24"/>
        </w:rPr>
        <w:t>by the means of</w:t>
      </w:r>
      <w:r w:rsidR="000C01C1" w:rsidRPr="000C01C1">
        <w:rPr>
          <w:rFonts w:ascii="Times New Roman" w:hAnsi="Times New Roman" w:cs="Times New Roman"/>
          <w:color w:val="000000"/>
          <w:sz w:val="24"/>
          <w:szCs w:val="24"/>
        </w:rPr>
        <w:t xml:space="preserve"> solvent</w:t>
      </w:r>
      <w:r w:rsidR="000C01C1">
        <w:rPr>
          <w:rFonts w:ascii="Times New Roman" w:hAnsi="Times New Roman" w:cs="Times New Roman"/>
          <w:color w:val="000000"/>
          <w:sz w:val="24"/>
          <w:szCs w:val="24"/>
        </w:rPr>
        <w:t xml:space="preserve"> casting </w:t>
      </w:r>
      <w:r w:rsidR="000C01C1" w:rsidRPr="000C01C1">
        <w:rPr>
          <w:rFonts w:ascii="Times New Roman" w:hAnsi="Times New Roman" w:cs="Times New Roman"/>
          <w:color w:val="000000"/>
          <w:sz w:val="24"/>
          <w:szCs w:val="24"/>
        </w:rPr>
        <w:t>method.</w:t>
      </w:r>
      <w:r w:rsidR="000C01C1" w:rsidRPr="000C01C1">
        <w:rPr>
          <w:rFonts w:ascii="AdvTimes" w:hAnsi="AdvTimes"/>
          <w:color w:val="000000"/>
          <w:sz w:val="18"/>
          <w:szCs w:val="18"/>
        </w:rPr>
        <w:t xml:space="preserve"> </w:t>
      </w:r>
      <w:r w:rsidR="000C01C1">
        <w:rPr>
          <w:rFonts w:ascii="Times New Roman" w:hAnsi="Times New Roman" w:cs="Times New Roman"/>
          <w:color w:val="000000"/>
          <w:sz w:val="24"/>
          <w:szCs w:val="24"/>
        </w:rPr>
        <w:t>Six</w:t>
      </w:r>
      <w:r w:rsidR="000C01C1" w:rsidRPr="000C01C1">
        <w:rPr>
          <w:rFonts w:ascii="Times New Roman" w:hAnsi="Times New Roman" w:cs="Times New Roman"/>
          <w:color w:val="000000"/>
          <w:sz w:val="24"/>
          <w:szCs w:val="24"/>
        </w:rPr>
        <w:t xml:space="preserve"> formulations were prepared using </w:t>
      </w:r>
      <w:r w:rsidR="000C01C1">
        <w:rPr>
          <w:rFonts w:ascii="Times New Roman" w:hAnsi="Times New Roman" w:cs="Times New Roman"/>
          <w:color w:val="000000"/>
          <w:sz w:val="24"/>
          <w:szCs w:val="24"/>
        </w:rPr>
        <w:t xml:space="preserve">different ratio of polymers including </w:t>
      </w:r>
      <w:r w:rsidR="000C01C1" w:rsidRPr="003F4088">
        <w:rPr>
          <w:rFonts w:ascii="Times New Roman" w:hAnsi="Times New Roman" w:cs="Times New Roman"/>
          <w:color w:val="000000"/>
          <w:sz w:val="24"/>
          <w:szCs w:val="24"/>
        </w:rPr>
        <w:t>HPMC K4M</w:t>
      </w:r>
      <w:r w:rsidR="000C01C1">
        <w:rPr>
          <w:rFonts w:ascii="Times New Roman" w:hAnsi="Times New Roman" w:cs="Times New Roman"/>
          <w:color w:val="000000"/>
          <w:sz w:val="24"/>
          <w:szCs w:val="24"/>
        </w:rPr>
        <w:t xml:space="preserve">, </w:t>
      </w:r>
      <w:r w:rsidR="000C01C1" w:rsidRPr="003F4088">
        <w:rPr>
          <w:rFonts w:ascii="Times New Roman" w:hAnsi="Times New Roman" w:cs="Times New Roman"/>
          <w:color w:val="000000"/>
          <w:sz w:val="24"/>
          <w:szCs w:val="24"/>
        </w:rPr>
        <w:t>Eudragit RL</w:t>
      </w:r>
      <w:r w:rsidR="000C01C1">
        <w:rPr>
          <w:rFonts w:ascii="Times New Roman" w:hAnsi="Times New Roman" w:cs="Times New Roman"/>
          <w:color w:val="000000"/>
          <w:sz w:val="24"/>
          <w:szCs w:val="24"/>
        </w:rPr>
        <w:t xml:space="preserve">, </w:t>
      </w:r>
      <w:r w:rsidR="000C01C1" w:rsidRPr="003F4088">
        <w:rPr>
          <w:rFonts w:ascii="Times New Roman" w:hAnsi="Times New Roman" w:cs="Times New Roman"/>
          <w:color w:val="000000"/>
          <w:sz w:val="24"/>
          <w:szCs w:val="24"/>
        </w:rPr>
        <w:t>and PVP K30</w:t>
      </w:r>
      <w:r w:rsidR="000C01C1">
        <w:rPr>
          <w:rFonts w:ascii="Times New Roman" w:hAnsi="Times New Roman" w:cs="Times New Roman"/>
          <w:color w:val="000000"/>
          <w:sz w:val="24"/>
          <w:szCs w:val="24"/>
        </w:rPr>
        <w:t>.</w:t>
      </w:r>
      <w:r w:rsidR="000C01C1">
        <w:rPr>
          <w:rFonts w:ascii="Times New Roman" w:hAnsi="Times New Roman" w:cs="Times New Roman"/>
          <w:color w:val="FF0000"/>
          <w:sz w:val="24"/>
          <w:szCs w:val="24"/>
        </w:rPr>
        <w:t xml:space="preserve"> </w:t>
      </w:r>
      <w:r w:rsidR="000C01C1" w:rsidRPr="000C01C1">
        <w:rPr>
          <w:rFonts w:ascii="Times New Roman" w:hAnsi="Times New Roman" w:cs="Times New Roman"/>
          <w:sz w:val="24"/>
          <w:szCs w:val="24"/>
        </w:rPr>
        <w:t>Since buccal mucosa is relatively permeable with rich blood</w:t>
      </w:r>
      <w:r w:rsidR="000C01C1" w:rsidRPr="000C01C1">
        <w:rPr>
          <w:sz w:val="24"/>
          <w:szCs w:val="24"/>
        </w:rPr>
        <w:br/>
      </w:r>
      <w:r w:rsidR="000C01C1" w:rsidRPr="000C01C1">
        <w:rPr>
          <w:rFonts w:ascii="Times New Roman" w:hAnsi="Times New Roman" w:cs="Times New Roman"/>
          <w:sz w:val="24"/>
          <w:szCs w:val="24"/>
        </w:rPr>
        <w:t>supply and acts as an excellent site for the absorption of drugs so, it is</w:t>
      </w:r>
      <w:r w:rsidRPr="000C01C1">
        <w:rPr>
          <w:rFonts w:ascii="Times New Roman" w:hAnsi="Times New Roman" w:cs="Times New Roman"/>
          <w:sz w:val="24"/>
          <w:szCs w:val="24"/>
        </w:rPr>
        <w:t xml:space="preserve"> an attractive alternate to other conventional methods of</w:t>
      </w:r>
      <w:r w:rsidR="000C01C1" w:rsidRPr="000C01C1">
        <w:rPr>
          <w:sz w:val="24"/>
          <w:szCs w:val="24"/>
        </w:rPr>
        <w:t xml:space="preserve"> </w:t>
      </w:r>
      <w:r w:rsidR="000C01C1" w:rsidRPr="000C01C1">
        <w:rPr>
          <w:rFonts w:ascii="Times New Roman" w:hAnsi="Times New Roman" w:cs="Times New Roman"/>
          <w:sz w:val="24"/>
          <w:szCs w:val="24"/>
        </w:rPr>
        <w:t>systemic drug administration.</w:t>
      </w:r>
      <w:r w:rsidRPr="00002AF4">
        <w:rPr>
          <w:rFonts w:ascii="Times New Roman" w:hAnsi="Times New Roman" w:cs="Times New Roman"/>
          <w:color w:val="FF0000"/>
          <w:sz w:val="24"/>
          <w:szCs w:val="24"/>
        </w:rPr>
        <w:t xml:space="preserve"> </w:t>
      </w:r>
      <w:r w:rsidR="006E620E" w:rsidRPr="000B599E">
        <w:rPr>
          <w:rFonts w:ascii="Times New Roman" w:hAnsi="Times New Roman" w:cs="Times New Roman"/>
          <w:color w:val="000000"/>
          <w:sz w:val="24"/>
          <w:szCs w:val="24"/>
        </w:rPr>
        <w:t xml:space="preserve">Franz diffusion cell </w:t>
      </w:r>
      <w:r w:rsidR="006E620E">
        <w:rPr>
          <w:rFonts w:ascii="Times New Roman" w:hAnsi="Times New Roman" w:cs="Times New Roman"/>
          <w:color w:val="000000"/>
          <w:sz w:val="24"/>
          <w:szCs w:val="24"/>
        </w:rPr>
        <w:t xml:space="preserve">with </w:t>
      </w:r>
      <w:r w:rsidR="006E620E" w:rsidRPr="000B599E">
        <w:rPr>
          <w:rFonts w:ascii="Times New Roman" w:hAnsi="Times New Roman" w:cs="Times New Roman"/>
          <w:color w:val="000000"/>
          <w:sz w:val="24"/>
          <w:szCs w:val="24"/>
        </w:rPr>
        <w:t>commercially available dialysis membrane</w:t>
      </w:r>
      <w:r w:rsidR="006E620E">
        <w:rPr>
          <w:color w:val="000000"/>
          <w:sz w:val="24"/>
          <w:szCs w:val="24"/>
        </w:rPr>
        <w:t xml:space="preserve"> </w:t>
      </w:r>
      <w:r w:rsidR="006E620E" w:rsidRPr="000B599E">
        <w:rPr>
          <w:rFonts w:ascii="Times New Roman" w:hAnsi="Times New Roman" w:cs="Times New Roman"/>
          <w:color w:val="000000"/>
          <w:sz w:val="24"/>
          <w:szCs w:val="24"/>
        </w:rPr>
        <w:t>was</w:t>
      </w:r>
      <w:r w:rsidR="006E620E">
        <w:rPr>
          <w:color w:val="000000"/>
          <w:sz w:val="24"/>
          <w:szCs w:val="24"/>
        </w:rPr>
        <w:t xml:space="preserve"> </w:t>
      </w:r>
      <w:r w:rsidR="006E620E">
        <w:rPr>
          <w:rFonts w:ascii="Times New Roman" w:hAnsi="Times New Roman" w:cs="Times New Roman"/>
          <w:color w:val="000000"/>
          <w:sz w:val="24"/>
          <w:szCs w:val="24"/>
        </w:rPr>
        <w:t>used</w:t>
      </w:r>
      <w:r w:rsidR="006E620E" w:rsidRPr="000B599E">
        <w:rPr>
          <w:rFonts w:ascii="Times New Roman" w:hAnsi="Times New Roman" w:cs="Times New Roman"/>
          <w:color w:val="000000"/>
          <w:sz w:val="24"/>
          <w:szCs w:val="24"/>
        </w:rPr>
        <w:t xml:space="preserve"> for the</w:t>
      </w:r>
      <w:r w:rsidR="006E620E" w:rsidRPr="001F2BE6">
        <w:rPr>
          <w:rFonts w:ascii="Times New Roman" w:hAnsi="Times New Roman" w:cs="Times New Roman"/>
          <w:b/>
          <w:bCs/>
          <w:i/>
          <w:iCs/>
          <w:color w:val="000000"/>
          <w:sz w:val="24"/>
          <w:szCs w:val="24"/>
        </w:rPr>
        <w:t xml:space="preserve"> </w:t>
      </w:r>
      <w:commentRangeStart w:id="3"/>
      <w:r w:rsidR="006E620E" w:rsidRPr="007B1D87">
        <w:rPr>
          <w:rFonts w:ascii="Times New Roman" w:hAnsi="Times New Roman" w:cs="Times New Roman"/>
          <w:bCs/>
          <w:iCs/>
          <w:color w:val="000000"/>
          <w:sz w:val="24"/>
          <w:szCs w:val="24"/>
        </w:rPr>
        <w:t>in-</w:t>
      </w:r>
      <w:r w:rsidR="00077D27" w:rsidRPr="007B1D87">
        <w:rPr>
          <w:rFonts w:ascii="Times New Roman" w:hAnsi="Times New Roman" w:cs="Times New Roman"/>
          <w:bCs/>
          <w:iCs/>
          <w:color w:val="000000"/>
          <w:sz w:val="24"/>
          <w:szCs w:val="24"/>
        </w:rPr>
        <w:t>vitro</w:t>
      </w:r>
      <w:r w:rsidR="006E620E" w:rsidRPr="001F2BE6">
        <w:rPr>
          <w:rFonts w:ascii="Times New Roman" w:hAnsi="Times New Roman" w:cs="Times New Roman"/>
          <w:bCs/>
          <w:i/>
          <w:iCs/>
          <w:color w:val="000000"/>
          <w:sz w:val="24"/>
          <w:szCs w:val="24"/>
        </w:rPr>
        <w:t xml:space="preserve"> </w:t>
      </w:r>
      <w:commentRangeEnd w:id="3"/>
      <w:r w:rsidR="005B3AC4">
        <w:rPr>
          <w:rStyle w:val="CommentReference"/>
        </w:rPr>
        <w:commentReference w:id="3"/>
      </w:r>
      <w:r w:rsidR="006E620E" w:rsidRPr="001F2BE6">
        <w:rPr>
          <w:rFonts w:ascii="Times New Roman" w:hAnsi="Times New Roman" w:cs="Times New Roman"/>
          <w:bCs/>
          <w:color w:val="000000"/>
          <w:sz w:val="24"/>
          <w:szCs w:val="24"/>
        </w:rPr>
        <w:t>diffusion</w:t>
      </w:r>
      <w:r w:rsidR="006E620E" w:rsidRPr="000B599E">
        <w:rPr>
          <w:rFonts w:ascii="Times New Roman" w:hAnsi="Times New Roman" w:cs="Times New Roman"/>
          <w:color w:val="000000"/>
          <w:sz w:val="24"/>
          <w:szCs w:val="24"/>
        </w:rPr>
        <w:t xml:space="preserve"> study</w:t>
      </w:r>
      <w:r w:rsidR="006E620E" w:rsidRPr="001F2BE6">
        <w:rPr>
          <w:rFonts w:ascii="Times-Roman" w:hAnsi="Times-Roman"/>
          <w:color w:val="000000"/>
          <w:sz w:val="24"/>
          <w:szCs w:val="24"/>
        </w:rPr>
        <w:t xml:space="preserve"> </w:t>
      </w:r>
      <w:r w:rsidR="006E620E">
        <w:rPr>
          <w:rFonts w:ascii="Times-Roman" w:hAnsi="Times-Roman"/>
          <w:color w:val="000000"/>
          <w:sz w:val="24"/>
          <w:szCs w:val="24"/>
        </w:rPr>
        <w:t xml:space="preserve">of </w:t>
      </w:r>
      <w:r w:rsidR="006E620E">
        <w:rPr>
          <w:rFonts w:ascii="Times New Roman" w:hAnsi="Times New Roman" w:cs="Times New Roman"/>
          <w:color w:val="000000"/>
          <w:sz w:val="24"/>
          <w:szCs w:val="24"/>
        </w:rPr>
        <w:t xml:space="preserve">buccal patches for </w:t>
      </w:r>
      <w:r w:rsidR="006E620E">
        <w:rPr>
          <w:rFonts w:ascii="Times-Roman" w:hAnsi="Times-Roman"/>
          <w:color w:val="000000"/>
          <w:sz w:val="24"/>
          <w:szCs w:val="24"/>
        </w:rPr>
        <w:t>duration of 12 hrs</w:t>
      </w:r>
      <w:r w:rsidR="006E620E" w:rsidRPr="000B599E">
        <w:rPr>
          <w:rFonts w:ascii="Times New Roman" w:hAnsi="Times New Roman" w:cs="Times New Roman"/>
          <w:color w:val="000000"/>
          <w:sz w:val="24"/>
          <w:szCs w:val="24"/>
        </w:rPr>
        <w:t>.</w:t>
      </w:r>
      <w:r w:rsidR="006E620E" w:rsidRPr="006E620E">
        <w:rPr>
          <w:rFonts w:ascii="Times New Roman" w:hAnsi="Times New Roman" w:cs="Times New Roman"/>
          <w:bCs/>
          <w:sz w:val="24"/>
          <w:szCs w:val="24"/>
        </w:rPr>
        <w:t xml:space="preserve"> </w:t>
      </w:r>
      <w:r w:rsidR="006E620E" w:rsidRPr="00840FC0">
        <w:rPr>
          <w:rFonts w:ascii="Times New Roman" w:hAnsi="Times New Roman" w:cs="Times New Roman"/>
          <w:bCs/>
          <w:sz w:val="24"/>
          <w:szCs w:val="24"/>
        </w:rPr>
        <w:t>Kinetics and mechanism of drug release from all formulation was evaluated on the basis of zero order, first order, Hixon-Crowell, Higuchi equation and Peppas model.</w:t>
      </w:r>
      <w:r w:rsidR="006E620E">
        <w:rPr>
          <w:rFonts w:ascii="Times New Roman" w:hAnsi="Times New Roman" w:cs="Times New Roman"/>
          <w:color w:val="FF0000"/>
          <w:sz w:val="24"/>
          <w:szCs w:val="24"/>
        </w:rPr>
        <w:t xml:space="preserve"> </w:t>
      </w:r>
      <w:r w:rsidR="000C01C1" w:rsidRPr="00515AD0">
        <w:rPr>
          <w:rFonts w:ascii="Times New Roman" w:hAnsi="Times New Roman" w:cs="Times New Roman"/>
          <w:bCs/>
          <w:color w:val="000000"/>
          <w:sz w:val="24"/>
          <w:szCs w:val="24"/>
        </w:rPr>
        <w:t xml:space="preserve">Based on different parameters i.e. </w:t>
      </w:r>
      <w:r w:rsidR="000C01C1">
        <w:rPr>
          <w:rFonts w:ascii="Times New Roman" w:hAnsi="Times New Roman" w:cs="Times New Roman"/>
          <w:bCs/>
          <w:color w:val="000000"/>
          <w:sz w:val="24"/>
          <w:szCs w:val="24"/>
        </w:rPr>
        <w:t>folding endurance</w:t>
      </w:r>
      <w:r w:rsidR="000C01C1" w:rsidRPr="00515AD0">
        <w:rPr>
          <w:rFonts w:ascii="Times New Roman" w:hAnsi="Times New Roman" w:cs="Times New Roman"/>
          <w:bCs/>
          <w:color w:val="000000"/>
          <w:sz w:val="24"/>
          <w:szCs w:val="24"/>
        </w:rPr>
        <w:t>,</w:t>
      </w:r>
      <w:r w:rsidR="000C01C1">
        <w:rPr>
          <w:rFonts w:ascii="Times New Roman" w:hAnsi="Times New Roman" w:cs="Times New Roman"/>
          <w:bCs/>
          <w:color w:val="000000"/>
          <w:sz w:val="24"/>
          <w:szCs w:val="24"/>
        </w:rPr>
        <w:t xml:space="preserve"> drug content, moisture absorption, moisture loss, water vapor transmission rate </w:t>
      </w:r>
      <w:commentRangeStart w:id="4"/>
      <w:r w:rsidR="000C01C1" w:rsidRPr="007B1D87">
        <w:rPr>
          <w:rFonts w:ascii="Times New Roman" w:hAnsi="Times New Roman" w:cs="Times New Roman"/>
          <w:bCs/>
          <w:color w:val="000000"/>
          <w:sz w:val="24"/>
          <w:szCs w:val="24"/>
        </w:rPr>
        <w:t>in-</w:t>
      </w:r>
      <w:r w:rsidR="00077D27" w:rsidRPr="007B1D87">
        <w:rPr>
          <w:rFonts w:ascii="Times New Roman" w:hAnsi="Times New Roman" w:cs="Times New Roman"/>
          <w:bCs/>
          <w:color w:val="000000"/>
          <w:sz w:val="24"/>
          <w:szCs w:val="24"/>
        </w:rPr>
        <w:t>vitro</w:t>
      </w:r>
      <w:r w:rsidR="000C01C1" w:rsidRPr="00515AD0">
        <w:rPr>
          <w:rFonts w:ascii="Times New Roman" w:hAnsi="Times New Roman" w:cs="Times New Roman"/>
          <w:bCs/>
          <w:color w:val="000000"/>
          <w:sz w:val="24"/>
          <w:szCs w:val="24"/>
        </w:rPr>
        <w:t xml:space="preserve"> </w:t>
      </w:r>
      <w:commentRangeEnd w:id="4"/>
      <w:r w:rsidR="005B3AC4">
        <w:rPr>
          <w:rStyle w:val="CommentReference"/>
        </w:rPr>
        <w:commentReference w:id="4"/>
      </w:r>
      <w:r w:rsidR="000C01C1" w:rsidRPr="00515AD0">
        <w:rPr>
          <w:rFonts w:ascii="Times New Roman" w:hAnsi="Times New Roman" w:cs="Times New Roman"/>
          <w:bCs/>
          <w:color w:val="000000"/>
          <w:sz w:val="24"/>
          <w:szCs w:val="24"/>
        </w:rPr>
        <w:t xml:space="preserve">release study </w:t>
      </w:r>
      <w:r w:rsidR="000C01C1">
        <w:rPr>
          <w:rFonts w:ascii="Times New Roman" w:hAnsi="Times New Roman" w:cs="Times New Roman"/>
          <w:bCs/>
          <w:color w:val="000000"/>
          <w:sz w:val="24"/>
          <w:szCs w:val="24"/>
        </w:rPr>
        <w:t>buccal patches of batch F4</w:t>
      </w:r>
      <w:r w:rsidR="000C01C1" w:rsidRPr="00515AD0">
        <w:rPr>
          <w:rFonts w:ascii="Times New Roman" w:hAnsi="Times New Roman" w:cs="Times New Roman"/>
          <w:bCs/>
          <w:color w:val="000000"/>
          <w:sz w:val="24"/>
          <w:szCs w:val="24"/>
        </w:rPr>
        <w:t xml:space="preserve"> </w:t>
      </w:r>
      <w:r w:rsidR="006E620E">
        <w:rPr>
          <w:rFonts w:ascii="Times New Roman" w:hAnsi="Times New Roman" w:cs="Times New Roman"/>
          <w:bCs/>
          <w:color w:val="000000"/>
          <w:sz w:val="24"/>
          <w:szCs w:val="24"/>
        </w:rPr>
        <w:t>(</w:t>
      </w:r>
      <w:r w:rsidR="006E620E" w:rsidRPr="006E620E">
        <w:rPr>
          <w:rFonts w:ascii="Times New Roman" w:hAnsi="Times New Roman" w:cs="Times New Roman"/>
          <w:bCs/>
          <w:color w:val="000000"/>
          <w:sz w:val="24"/>
          <w:szCs w:val="24"/>
        </w:rPr>
        <w:t>HPMC K4M</w:t>
      </w:r>
      <w:r w:rsidR="006E620E">
        <w:rPr>
          <w:rFonts w:ascii="Times New Roman" w:hAnsi="Times New Roman" w:cs="Times New Roman"/>
          <w:bCs/>
          <w:color w:val="000000"/>
          <w:sz w:val="24"/>
          <w:szCs w:val="24"/>
        </w:rPr>
        <w:t xml:space="preserve"> </w:t>
      </w:r>
      <w:commentRangeEnd w:id="2"/>
      <w:r w:rsidR="005C2715">
        <w:rPr>
          <w:rStyle w:val="CommentReference"/>
        </w:rPr>
        <w:commentReference w:id="2"/>
      </w:r>
      <w:r w:rsidR="007B1D87">
        <w:rPr>
          <w:rFonts w:ascii="Times New Roman" w:hAnsi="Times New Roman" w:cs="Times New Roman"/>
          <w:bCs/>
          <w:color w:val="000000"/>
          <w:sz w:val="24"/>
          <w:szCs w:val="24"/>
        </w:rPr>
        <w:t>&amp;</w:t>
      </w:r>
      <w:r w:rsidR="006E620E">
        <w:rPr>
          <w:rFonts w:ascii="Times New Roman" w:hAnsi="Times New Roman" w:cs="Times New Roman"/>
          <w:bCs/>
          <w:color w:val="000000"/>
          <w:sz w:val="24"/>
          <w:szCs w:val="24"/>
        </w:rPr>
        <w:t xml:space="preserve"> </w:t>
      </w:r>
      <w:r w:rsidR="006E620E" w:rsidRPr="006E620E">
        <w:rPr>
          <w:rFonts w:ascii="Times New Roman" w:hAnsi="Times New Roman" w:cs="Times New Roman"/>
          <w:bCs/>
          <w:color w:val="000000"/>
          <w:sz w:val="24"/>
          <w:szCs w:val="24"/>
        </w:rPr>
        <w:t>Eudragit RL 100</w:t>
      </w:r>
      <w:r w:rsidR="006E620E">
        <w:rPr>
          <w:rFonts w:ascii="Times New Roman" w:hAnsi="Times New Roman" w:cs="Times New Roman"/>
          <w:bCs/>
          <w:color w:val="000000"/>
          <w:sz w:val="24"/>
          <w:szCs w:val="24"/>
        </w:rPr>
        <w:t>) was</w:t>
      </w:r>
      <w:r w:rsidR="000C01C1" w:rsidRPr="00515AD0">
        <w:rPr>
          <w:rFonts w:ascii="Times New Roman" w:hAnsi="Times New Roman" w:cs="Times New Roman"/>
          <w:bCs/>
          <w:color w:val="000000"/>
          <w:sz w:val="24"/>
          <w:szCs w:val="24"/>
        </w:rPr>
        <w:t xml:space="preserve"> found to an optimum formulation.</w:t>
      </w:r>
    </w:p>
    <w:p w:rsidR="00F8317E" w:rsidRPr="006E620E" w:rsidRDefault="00F8317E" w:rsidP="00086173">
      <w:pPr>
        <w:spacing w:after="0"/>
        <w:jc w:val="both"/>
        <w:rPr>
          <w:rFonts w:ascii="Times New Roman" w:hAnsi="Times New Roman" w:cs="Times New Roman"/>
          <w:sz w:val="24"/>
          <w:szCs w:val="24"/>
        </w:rPr>
      </w:pPr>
      <w:commentRangeStart w:id="5"/>
      <w:r w:rsidRPr="006E620E">
        <w:rPr>
          <w:rFonts w:ascii="Times New Roman" w:hAnsi="Times New Roman" w:cs="Times New Roman"/>
          <w:b/>
          <w:bCs/>
          <w:sz w:val="24"/>
          <w:szCs w:val="24"/>
        </w:rPr>
        <w:t>Keywords</w:t>
      </w:r>
      <w:r w:rsidRPr="006E620E">
        <w:rPr>
          <w:rFonts w:ascii="Times New Roman" w:hAnsi="Times New Roman" w:cs="Times New Roman"/>
          <w:sz w:val="24"/>
          <w:szCs w:val="24"/>
        </w:rPr>
        <w:t>:</w:t>
      </w:r>
      <w:commentRangeEnd w:id="5"/>
      <w:r w:rsidR="005B3AC4">
        <w:rPr>
          <w:rStyle w:val="CommentReference"/>
        </w:rPr>
        <w:commentReference w:id="5"/>
      </w:r>
      <w:r w:rsidRPr="006E620E">
        <w:rPr>
          <w:rFonts w:ascii="Times New Roman" w:hAnsi="Times New Roman" w:cs="Times New Roman"/>
          <w:sz w:val="24"/>
          <w:szCs w:val="24"/>
        </w:rPr>
        <w:t xml:space="preserve"> </w:t>
      </w:r>
      <w:r w:rsidR="006E620E" w:rsidRPr="004C7661">
        <w:rPr>
          <w:rFonts w:ascii="Times-Roman" w:hAnsi="Times-Roman"/>
          <w:color w:val="000000"/>
          <w:sz w:val="24"/>
          <w:szCs w:val="24"/>
        </w:rPr>
        <w:t>Pregabalin</w:t>
      </w:r>
      <w:r w:rsidRPr="006E620E">
        <w:rPr>
          <w:rFonts w:ascii="Times New Roman" w:hAnsi="Times New Roman" w:cs="Times New Roman"/>
          <w:sz w:val="24"/>
          <w:szCs w:val="24"/>
        </w:rPr>
        <w:t>, Buccal patch</w:t>
      </w:r>
      <w:r w:rsidR="006E620E">
        <w:rPr>
          <w:rFonts w:ascii="Times New Roman" w:hAnsi="Times New Roman" w:cs="Times New Roman"/>
          <w:sz w:val="24"/>
          <w:szCs w:val="24"/>
        </w:rPr>
        <w:t xml:space="preserve">, </w:t>
      </w:r>
      <w:r w:rsidR="006E620E" w:rsidRPr="008A52AE">
        <w:rPr>
          <w:rFonts w:ascii="Times-Roman" w:hAnsi="Times-Roman"/>
          <w:color w:val="000000"/>
          <w:sz w:val="24"/>
          <w:szCs w:val="24"/>
        </w:rPr>
        <w:t>epilepsy</w:t>
      </w:r>
      <w:r w:rsidR="006E620E">
        <w:rPr>
          <w:rFonts w:ascii="Times-Roman" w:hAnsi="Times-Roman"/>
          <w:color w:val="000000"/>
          <w:sz w:val="24"/>
          <w:szCs w:val="24"/>
        </w:rPr>
        <w:t>,</w:t>
      </w:r>
      <w:r w:rsidR="006E620E" w:rsidRPr="006E620E">
        <w:rPr>
          <w:rFonts w:ascii="Times New Roman" w:hAnsi="Times New Roman" w:cs="Times New Roman"/>
          <w:sz w:val="24"/>
          <w:szCs w:val="24"/>
        </w:rPr>
        <w:t xml:space="preserve"> </w:t>
      </w:r>
      <w:r w:rsidR="006E620E" w:rsidRPr="000C01C1">
        <w:rPr>
          <w:rFonts w:ascii="Times New Roman" w:hAnsi="Times New Roman" w:cs="Times New Roman"/>
          <w:sz w:val="24"/>
          <w:szCs w:val="24"/>
        </w:rPr>
        <w:t>buccal mucosa</w:t>
      </w:r>
      <w:r w:rsidR="006E620E">
        <w:rPr>
          <w:rFonts w:ascii="Times New Roman" w:hAnsi="Times New Roman" w:cs="Times New Roman"/>
          <w:sz w:val="24"/>
          <w:szCs w:val="24"/>
        </w:rPr>
        <w:t>,</w:t>
      </w:r>
      <w:r w:rsidR="006E620E" w:rsidRPr="006E620E">
        <w:rPr>
          <w:rFonts w:ascii="Times New Roman" w:hAnsi="Times New Roman" w:cs="Times New Roman"/>
          <w:color w:val="000000"/>
          <w:sz w:val="24"/>
          <w:szCs w:val="24"/>
        </w:rPr>
        <w:t xml:space="preserve"> </w:t>
      </w:r>
      <w:r w:rsidR="006E620E" w:rsidRPr="000B599E">
        <w:rPr>
          <w:rFonts w:ascii="Times New Roman" w:hAnsi="Times New Roman" w:cs="Times New Roman"/>
          <w:color w:val="000000"/>
          <w:sz w:val="24"/>
          <w:szCs w:val="24"/>
        </w:rPr>
        <w:t>the</w:t>
      </w:r>
      <w:r w:rsidR="006E620E" w:rsidRPr="001F2BE6">
        <w:rPr>
          <w:rFonts w:ascii="Times New Roman" w:hAnsi="Times New Roman" w:cs="Times New Roman"/>
          <w:b/>
          <w:bCs/>
          <w:i/>
          <w:iCs/>
          <w:color w:val="000000"/>
          <w:sz w:val="24"/>
          <w:szCs w:val="24"/>
        </w:rPr>
        <w:t xml:space="preserve"> </w:t>
      </w:r>
      <w:commentRangeStart w:id="6"/>
      <w:r w:rsidR="006E620E" w:rsidRPr="007B1D87">
        <w:rPr>
          <w:rFonts w:ascii="Times New Roman" w:hAnsi="Times New Roman" w:cs="Times New Roman"/>
          <w:bCs/>
          <w:iCs/>
          <w:color w:val="000000"/>
          <w:sz w:val="24"/>
          <w:szCs w:val="24"/>
        </w:rPr>
        <w:t>in-</w:t>
      </w:r>
      <w:r w:rsidR="00077D27" w:rsidRPr="007B1D87">
        <w:rPr>
          <w:rFonts w:ascii="Times New Roman" w:hAnsi="Times New Roman" w:cs="Times New Roman"/>
          <w:bCs/>
          <w:iCs/>
          <w:color w:val="000000"/>
          <w:sz w:val="24"/>
          <w:szCs w:val="24"/>
        </w:rPr>
        <w:t>vitro</w:t>
      </w:r>
      <w:r w:rsidR="006E620E" w:rsidRPr="001F2BE6">
        <w:rPr>
          <w:rFonts w:ascii="Times New Roman" w:hAnsi="Times New Roman" w:cs="Times New Roman"/>
          <w:bCs/>
          <w:i/>
          <w:iCs/>
          <w:color w:val="000000"/>
          <w:sz w:val="24"/>
          <w:szCs w:val="24"/>
        </w:rPr>
        <w:t xml:space="preserve"> </w:t>
      </w:r>
      <w:commentRangeEnd w:id="6"/>
      <w:r w:rsidR="005B3AC4">
        <w:rPr>
          <w:rStyle w:val="CommentReference"/>
        </w:rPr>
        <w:commentReference w:id="6"/>
      </w:r>
      <w:r w:rsidR="006E620E" w:rsidRPr="001F2BE6">
        <w:rPr>
          <w:rFonts w:ascii="Times New Roman" w:hAnsi="Times New Roman" w:cs="Times New Roman"/>
          <w:bCs/>
          <w:color w:val="000000"/>
          <w:sz w:val="24"/>
          <w:szCs w:val="24"/>
        </w:rPr>
        <w:t>diffusion</w:t>
      </w:r>
      <w:r w:rsidR="006E620E" w:rsidRPr="000B599E">
        <w:rPr>
          <w:rFonts w:ascii="Times New Roman" w:hAnsi="Times New Roman" w:cs="Times New Roman"/>
          <w:color w:val="000000"/>
          <w:sz w:val="24"/>
          <w:szCs w:val="24"/>
        </w:rPr>
        <w:t xml:space="preserve"> study</w:t>
      </w:r>
      <w:r w:rsidR="006E620E">
        <w:rPr>
          <w:rFonts w:ascii="Times New Roman" w:hAnsi="Times New Roman" w:cs="Times New Roman"/>
          <w:color w:val="000000"/>
          <w:sz w:val="24"/>
          <w:szCs w:val="24"/>
        </w:rPr>
        <w:t>.</w:t>
      </w:r>
    </w:p>
    <w:p w:rsidR="006E620E" w:rsidRDefault="006E620E" w:rsidP="00086173">
      <w:pPr>
        <w:spacing w:after="0"/>
        <w:rPr>
          <w:rFonts w:ascii="Times New Roman" w:hAnsi="Times New Roman" w:cs="Times New Roman"/>
          <w:color w:val="000000"/>
          <w:sz w:val="24"/>
          <w:szCs w:val="24"/>
        </w:rPr>
      </w:pPr>
    </w:p>
    <w:p w:rsidR="006E620E" w:rsidRDefault="006E620E" w:rsidP="00086173">
      <w:pPr>
        <w:spacing w:after="0"/>
        <w:rPr>
          <w:rFonts w:ascii="Times New Roman" w:hAnsi="Times New Roman" w:cs="Times New Roman"/>
          <w:color w:val="000000"/>
          <w:sz w:val="24"/>
          <w:szCs w:val="24"/>
        </w:rPr>
      </w:pPr>
    </w:p>
    <w:p w:rsidR="006E620E" w:rsidRPr="003F4088" w:rsidRDefault="006E620E" w:rsidP="00086173">
      <w:pPr>
        <w:spacing w:after="0"/>
        <w:rPr>
          <w:rFonts w:ascii="Times New Roman" w:hAnsi="Times New Roman" w:cs="Times New Roman"/>
          <w:color w:val="000000"/>
          <w:sz w:val="24"/>
          <w:szCs w:val="24"/>
        </w:rPr>
      </w:pPr>
    </w:p>
    <w:p w:rsidR="009E76BD" w:rsidRPr="00AF7BEA" w:rsidRDefault="00F8317E" w:rsidP="00086173">
      <w:pPr>
        <w:spacing w:after="0"/>
        <w:jc w:val="both"/>
        <w:rPr>
          <w:rFonts w:ascii="Times New Roman" w:hAnsi="Times New Roman" w:cs="Times New Roman"/>
          <w:color w:val="000000"/>
          <w:sz w:val="24"/>
          <w:szCs w:val="24"/>
        </w:rPr>
      </w:pPr>
      <w:r w:rsidRPr="000B599E">
        <w:rPr>
          <w:rFonts w:ascii="Times New Roman" w:hAnsi="Times New Roman" w:cs="Times New Roman"/>
          <w:b/>
          <w:bCs/>
          <w:color w:val="000000"/>
          <w:sz w:val="24"/>
          <w:szCs w:val="24"/>
        </w:rPr>
        <w:t>I</w:t>
      </w:r>
      <w:r w:rsidR="00086173" w:rsidRPr="000B599E">
        <w:rPr>
          <w:rFonts w:ascii="Times New Roman" w:hAnsi="Times New Roman" w:cs="Times New Roman"/>
          <w:b/>
          <w:bCs/>
          <w:color w:val="000000"/>
          <w:sz w:val="24"/>
          <w:szCs w:val="24"/>
        </w:rPr>
        <w:t>ntroduction:</w:t>
      </w:r>
      <w:r w:rsidRPr="000B599E">
        <w:rPr>
          <w:b/>
          <w:bCs/>
          <w:color w:val="000000"/>
          <w:sz w:val="24"/>
          <w:szCs w:val="24"/>
        </w:rPr>
        <w:br/>
      </w:r>
      <w:commentRangeStart w:id="7"/>
      <w:r w:rsidR="002D3DA8" w:rsidRPr="00AF7BEA">
        <w:rPr>
          <w:rFonts w:ascii="Times New Roman" w:hAnsi="Times New Roman" w:cs="Times New Roman"/>
          <w:color w:val="000000"/>
          <w:sz w:val="24"/>
          <w:szCs w:val="24"/>
        </w:rPr>
        <w:t xml:space="preserve">Buccal </w:t>
      </w:r>
      <w:r w:rsidR="00741159" w:rsidRPr="00AF7BEA">
        <w:rPr>
          <w:rFonts w:ascii="Times New Roman" w:hAnsi="Times New Roman" w:cs="Times New Roman"/>
          <w:color w:val="000000"/>
          <w:sz w:val="24"/>
          <w:szCs w:val="24"/>
        </w:rPr>
        <w:t>delivery</w:t>
      </w:r>
      <w:r w:rsidR="002D3DA8" w:rsidRPr="00AF7BEA">
        <w:rPr>
          <w:rFonts w:ascii="Times New Roman" w:hAnsi="Times New Roman" w:cs="Times New Roman"/>
          <w:color w:val="000000"/>
          <w:sz w:val="24"/>
          <w:szCs w:val="24"/>
        </w:rPr>
        <w:t xml:space="preserve"> refers to a topical r</w:t>
      </w:r>
      <w:r w:rsidR="00086173">
        <w:rPr>
          <w:rFonts w:ascii="Times New Roman" w:hAnsi="Times New Roman" w:cs="Times New Roman"/>
          <w:color w:val="000000"/>
          <w:sz w:val="24"/>
          <w:szCs w:val="24"/>
        </w:rPr>
        <w:t xml:space="preserve">oute of administration by </w:t>
      </w:r>
      <w:commentRangeStart w:id="8"/>
      <w:r w:rsidR="00086173">
        <w:rPr>
          <w:rFonts w:ascii="Times New Roman" w:hAnsi="Times New Roman" w:cs="Times New Roman"/>
          <w:color w:val="000000"/>
          <w:sz w:val="24"/>
          <w:szCs w:val="24"/>
        </w:rPr>
        <w:t>which</w:t>
      </w:r>
      <w:r w:rsidR="002D3DA8" w:rsidRPr="00AF7BEA">
        <w:rPr>
          <w:rFonts w:ascii="Times New Roman" w:hAnsi="Times New Roman" w:cs="Times New Roman"/>
          <w:color w:val="000000"/>
          <w:sz w:val="24"/>
          <w:szCs w:val="24"/>
        </w:rPr>
        <w:t>drug</w:t>
      </w:r>
      <w:commentRangeEnd w:id="8"/>
      <w:r w:rsidR="005B3AC4">
        <w:rPr>
          <w:rStyle w:val="CommentReference"/>
        </w:rPr>
        <w:commentReference w:id="8"/>
      </w:r>
      <w:r w:rsidR="002D3DA8" w:rsidRPr="00AF7BEA">
        <w:rPr>
          <w:rFonts w:ascii="Times New Roman" w:hAnsi="Times New Roman" w:cs="Times New Roman"/>
          <w:color w:val="000000"/>
          <w:sz w:val="24"/>
          <w:szCs w:val="24"/>
        </w:rPr>
        <w:t xml:space="preserve">s held or applied in the buccal </w:t>
      </w:r>
      <w:r w:rsidR="00741159" w:rsidRPr="00AF7BEA">
        <w:rPr>
          <w:rFonts w:ascii="Times New Roman" w:hAnsi="Times New Roman" w:cs="Times New Roman"/>
          <w:color w:val="000000"/>
          <w:sz w:val="24"/>
          <w:szCs w:val="24"/>
        </w:rPr>
        <w:t xml:space="preserve">area, </w:t>
      </w:r>
      <w:r w:rsidR="002D3DA8" w:rsidRPr="00AF7BEA">
        <w:rPr>
          <w:rFonts w:ascii="Times New Roman" w:hAnsi="Times New Roman" w:cs="Times New Roman"/>
          <w:color w:val="000000"/>
          <w:sz w:val="24"/>
          <w:szCs w:val="24"/>
        </w:rPr>
        <w:t xml:space="preserve">diffuse through the oral mucosa and enter directly into the </w:t>
      </w:r>
      <w:r w:rsidR="00741159" w:rsidRPr="00AF7BEA">
        <w:rPr>
          <w:rFonts w:ascii="Times New Roman" w:hAnsi="Times New Roman" w:cs="Times New Roman"/>
          <w:color w:val="000000"/>
          <w:sz w:val="24"/>
          <w:szCs w:val="24"/>
        </w:rPr>
        <w:t>systemic circulation</w:t>
      </w:r>
      <w:r w:rsidR="002D3DA8" w:rsidRPr="00AF7BEA">
        <w:rPr>
          <w:rFonts w:ascii="Times New Roman" w:hAnsi="Times New Roman" w:cs="Times New Roman"/>
          <w:color w:val="000000"/>
          <w:sz w:val="24"/>
          <w:szCs w:val="24"/>
        </w:rPr>
        <w:t>.</w:t>
      </w:r>
      <w:r w:rsidR="00741159" w:rsidRPr="00AF7BEA">
        <w:rPr>
          <w:rFonts w:ascii="Times New Roman" w:hAnsi="Times New Roman" w:cs="Times New Roman"/>
          <w:color w:val="000000"/>
          <w:sz w:val="24"/>
          <w:szCs w:val="24"/>
        </w:rPr>
        <w:t xml:space="preserve"> </w:t>
      </w:r>
      <w:r w:rsidR="00146EAC" w:rsidRPr="00AF7BEA">
        <w:rPr>
          <w:rFonts w:ascii="Times New Roman" w:hAnsi="Times New Roman" w:cs="Times New Roman"/>
          <w:color w:val="000000"/>
          <w:sz w:val="24"/>
          <w:szCs w:val="24"/>
        </w:rPr>
        <w:t>Dosage form retained at the site of action by intimate contact</w:t>
      </w:r>
      <w:r w:rsidR="00AF7BEA">
        <w:rPr>
          <w:rFonts w:ascii="Times New Roman" w:hAnsi="Times New Roman" w:cs="Times New Roman"/>
          <w:color w:val="000000"/>
          <w:sz w:val="24"/>
          <w:szCs w:val="24"/>
          <w:vertAlign w:val="superscript"/>
        </w:rPr>
        <w:t>1</w:t>
      </w:r>
      <w:r w:rsidR="00146EAC" w:rsidRPr="00AF7BEA">
        <w:rPr>
          <w:rFonts w:ascii="Times New Roman" w:hAnsi="Times New Roman" w:cs="Times New Roman"/>
          <w:color w:val="000000"/>
          <w:sz w:val="24"/>
          <w:szCs w:val="24"/>
        </w:rPr>
        <w:t>.</w:t>
      </w:r>
      <w:r w:rsidR="009E76BD" w:rsidRPr="00AF7BEA">
        <w:rPr>
          <w:rFonts w:ascii="Times New Roman" w:hAnsi="Times New Roman" w:cs="Times New Roman"/>
          <w:color w:val="000000"/>
          <w:sz w:val="24"/>
          <w:szCs w:val="24"/>
        </w:rPr>
        <w:t xml:space="preserve"> </w:t>
      </w:r>
      <w:r w:rsidR="002123A0" w:rsidRPr="00AF7BEA">
        <w:rPr>
          <w:rFonts w:ascii="Times New Roman" w:hAnsi="Times New Roman" w:cs="Times New Roman"/>
          <w:color w:val="000000"/>
          <w:sz w:val="24"/>
          <w:szCs w:val="24"/>
        </w:rPr>
        <w:t xml:space="preserve">The buccal mucosa </w:t>
      </w:r>
      <w:r w:rsidR="00146EAC" w:rsidRPr="00AF7BEA">
        <w:rPr>
          <w:rFonts w:ascii="Times New Roman" w:hAnsi="Times New Roman" w:cs="Times New Roman"/>
          <w:color w:val="000000"/>
          <w:sz w:val="24"/>
          <w:szCs w:val="24"/>
        </w:rPr>
        <w:t xml:space="preserve">has rich blood supply, easy accessibility and </w:t>
      </w:r>
      <w:r w:rsidR="00086173">
        <w:rPr>
          <w:rFonts w:ascii="Times New Roman" w:hAnsi="Times New Roman" w:cs="Times New Roman"/>
          <w:color w:val="000000"/>
          <w:sz w:val="24"/>
          <w:szCs w:val="24"/>
        </w:rPr>
        <w:t xml:space="preserve">is </w:t>
      </w:r>
      <w:commentRangeStart w:id="9"/>
      <w:r w:rsidR="00086173">
        <w:rPr>
          <w:rFonts w:ascii="Times New Roman" w:hAnsi="Times New Roman" w:cs="Times New Roman"/>
          <w:color w:val="000000"/>
          <w:sz w:val="24"/>
          <w:szCs w:val="24"/>
        </w:rPr>
        <w:t>relatively</w:t>
      </w:r>
      <w:r w:rsidR="002123A0" w:rsidRPr="00AF7BEA">
        <w:rPr>
          <w:rFonts w:ascii="Times New Roman" w:hAnsi="Times New Roman" w:cs="Times New Roman"/>
          <w:color w:val="000000"/>
          <w:sz w:val="24"/>
          <w:szCs w:val="24"/>
        </w:rPr>
        <w:t>permeable</w:t>
      </w:r>
      <w:commentRangeEnd w:id="9"/>
      <w:r w:rsidR="005B3AC4">
        <w:rPr>
          <w:rStyle w:val="CommentReference"/>
        </w:rPr>
        <w:commentReference w:id="9"/>
      </w:r>
      <w:r w:rsidR="002123A0" w:rsidRPr="00AF7BEA">
        <w:rPr>
          <w:rFonts w:ascii="Times New Roman" w:hAnsi="Times New Roman" w:cs="Times New Roman"/>
          <w:color w:val="000000"/>
          <w:sz w:val="24"/>
          <w:szCs w:val="24"/>
        </w:rPr>
        <w:t xml:space="preserve"> and provides affluent</w:t>
      </w:r>
      <w:r w:rsidR="00741159" w:rsidRPr="00AF7BEA">
        <w:rPr>
          <w:rFonts w:ascii="Times New Roman" w:hAnsi="Times New Roman" w:cs="Times New Roman"/>
          <w:color w:val="000000"/>
          <w:sz w:val="24"/>
          <w:szCs w:val="24"/>
        </w:rPr>
        <w:t xml:space="preserve"> </w:t>
      </w:r>
      <w:r w:rsidR="002123A0" w:rsidRPr="00AF7BEA">
        <w:rPr>
          <w:rFonts w:ascii="Times New Roman" w:hAnsi="Times New Roman" w:cs="Times New Roman"/>
          <w:color w:val="000000"/>
          <w:sz w:val="24"/>
          <w:szCs w:val="24"/>
        </w:rPr>
        <w:t>blood supply</w:t>
      </w:r>
      <w:r w:rsidR="00146EAC" w:rsidRPr="00AF7BEA">
        <w:rPr>
          <w:rFonts w:ascii="Times New Roman" w:hAnsi="Times New Roman" w:cs="Times New Roman"/>
          <w:color w:val="000000"/>
          <w:sz w:val="24"/>
          <w:szCs w:val="24"/>
        </w:rPr>
        <w:t>, better bioavailability by avoiding first pass metabolism of drugs and a more rapid onset of action</w:t>
      </w:r>
      <w:r w:rsidR="00E65E7B" w:rsidRPr="00AF7BEA">
        <w:rPr>
          <w:rFonts w:ascii="Times New Roman" w:hAnsi="Times New Roman" w:cs="Times New Roman"/>
          <w:color w:val="000000"/>
          <w:sz w:val="24"/>
          <w:szCs w:val="24"/>
        </w:rPr>
        <w:t>.</w:t>
      </w:r>
      <w:r w:rsidR="009E76BD" w:rsidRPr="00AF7BEA">
        <w:rPr>
          <w:rFonts w:ascii="Times New Roman" w:hAnsi="Times New Roman" w:cs="Times New Roman"/>
          <w:color w:val="000000"/>
          <w:sz w:val="24"/>
          <w:szCs w:val="24"/>
        </w:rPr>
        <w:t xml:space="preserve"> </w:t>
      </w:r>
      <w:r w:rsidR="004203AD" w:rsidRPr="00AF7BEA">
        <w:rPr>
          <w:rFonts w:ascii="Times New Roman" w:hAnsi="Times New Roman" w:cs="Times New Roman"/>
          <w:color w:val="000000"/>
          <w:sz w:val="24"/>
          <w:szCs w:val="24"/>
        </w:rPr>
        <w:t>Bioadhesion is a phenomenon of interfacial molecular attractive forces in which two materials, one of which is natural in origin, are held mutually for extensive periods of time by means of interfacial forces for a longer duration</w:t>
      </w:r>
      <w:r w:rsidR="00AF7BEA">
        <w:rPr>
          <w:rFonts w:ascii="Times New Roman" w:hAnsi="Times New Roman" w:cs="Times New Roman"/>
          <w:color w:val="000000"/>
          <w:sz w:val="24"/>
          <w:szCs w:val="24"/>
          <w:vertAlign w:val="superscript"/>
        </w:rPr>
        <w:t>2</w:t>
      </w:r>
      <w:r w:rsidR="004203AD" w:rsidRPr="00AF7BEA">
        <w:rPr>
          <w:rFonts w:ascii="Times New Roman" w:hAnsi="Times New Roman" w:cs="Times New Roman"/>
          <w:color w:val="000000"/>
          <w:sz w:val="24"/>
          <w:szCs w:val="24"/>
        </w:rPr>
        <w:t>.</w:t>
      </w:r>
      <w:r w:rsidR="00385C83" w:rsidRPr="00385C83">
        <w:t xml:space="preserve"> </w:t>
      </w:r>
      <w:r w:rsidR="00385C83" w:rsidRPr="00385C83">
        <w:rPr>
          <w:rFonts w:ascii="Times New Roman" w:hAnsi="Times New Roman" w:cs="Times New Roman"/>
          <w:color w:val="000000"/>
          <w:sz w:val="24"/>
          <w:szCs w:val="24"/>
        </w:rPr>
        <w:t>Mucoadhesion is commonly defined as the adhesion between two materials, at least one of which is a mucosal surface.</w:t>
      </w:r>
      <w:r w:rsidR="009E76BD" w:rsidRPr="00AF7BEA">
        <w:rPr>
          <w:rFonts w:ascii="Times New Roman" w:hAnsi="Times New Roman" w:cs="Times New Roman"/>
          <w:color w:val="000000"/>
          <w:sz w:val="24"/>
          <w:szCs w:val="24"/>
        </w:rPr>
        <w:t xml:space="preserve"> Buccal drug delivery is well </w:t>
      </w:r>
      <w:r w:rsidR="002123A0" w:rsidRPr="00AF7BEA">
        <w:rPr>
          <w:rFonts w:ascii="Times New Roman" w:hAnsi="Times New Roman" w:cs="Times New Roman"/>
          <w:color w:val="000000"/>
          <w:sz w:val="24"/>
          <w:szCs w:val="24"/>
        </w:rPr>
        <w:t xml:space="preserve">accepted by </w:t>
      </w:r>
      <w:r w:rsidR="009E76BD" w:rsidRPr="00AF7BEA">
        <w:rPr>
          <w:rFonts w:ascii="Times New Roman" w:hAnsi="Times New Roman" w:cs="Times New Roman"/>
          <w:color w:val="000000"/>
          <w:sz w:val="24"/>
          <w:szCs w:val="24"/>
        </w:rPr>
        <w:t>patients because</w:t>
      </w:r>
      <w:r w:rsidR="004203AD" w:rsidRPr="00AF7BEA">
        <w:rPr>
          <w:rFonts w:ascii="Times New Roman" w:hAnsi="Times New Roman" w:cs="Times New Roman"/>
          <w:color w:val="000000"/>
          <w:sz w:val="24"/>
          <w:szCs w:val="24"/>
        </w:rPr>
        <w:t xml:space="preserve"> of possibility of </w:t>
      </w:r>
      <w:r w:rsidR="002123A0" w:rsidRPr="00AF7BEA">
        <w:rPr>
          <w:rFonts w:ascii="Times New Roman" w:hAnsi="Times New Roman" w:cs="Times New Roman"/>
          <w:color w:val="000000"/>
          <w:sz w:val="24"/>
          <w:szCs w:val="24"/>
        </w:rPr>
        <w:t>self-medication</w:t>
      </w:r>
      <w:r w:rsidR="004203AD" w:rsidRPr="00AF7BEA">
        <w:rPr>
          <w:rFonts w:ascii="Times New Roman" w:hAnsi="Times New Roman" w:cs="Times New Roman"/>
          <w:color w:val="000000"/>
          <w:sz w:val="24"/>
          <w:szCs w:val="24"/>
        </w:rPr>
        <w:t xml:space="preserve"> i.e. comfortable application and rapidly termination of </w:t>
      </w:r>
      <w:commentRangeEnd w:id="7"/>
      <w:r w:rsidR="005C2715">
        <w:rPr>
          <w:rStyle w:val="CommentReference"/>
        </w:rPr>
        <w:commentReference w:id="7"/>
      </w:r>
      <w:r w:rsidR="004203AD" w:rsidRPr="00AF7BEA">
        <w:rPr>
          <w:rFonts w:ascii="Times New Roman" w:hAnsi="Times New Roman" w:cs="Times New Roman"/>
          <w:color w:val="000000"/>
          <w:sz w:val="24"/>
          <w:szCs w:val="24"/>
        </w:rPr>
        <w:t xml:space="preserve">dosage form </w:t>
      </w:r>
      <w:r w:rsidR="009E76BD" w:rsidRPr="00AF7BEA">
        <w:rPr>
          <w:rFonts w:ascii="Times New Roman" w:hAnsi="Times New Roman" w:cs="Times New Roman"/>
          <w:color w:val="000000"/>
          <w:sz w:val="24"/>
          <w:szCs w:val="24"/>
        </w:rPr>
        <w:t>whenever needed</w:t>
      </w:r>
      <w:r w:rsidR="00AF7BEA">
        <w:rPr>
          <w:rFonts w:ascii="Times New Roman" w:hAnsi="Times New Roman" w:cs="Times New Roman"/>
          <w:color w:val="000000"/>
          <w:sz w:val="24"/>
          <w:szCs w:val="24"/>
          <w:vertAlign w:val="superscript"/>
        </w:rPr>
        <w:t>3</w:t>
      </w:r>
      <w:r w:rsidR="002123A0" w:rsidRPr="00AF7BEA">
        <w:rPr>
          <w:rFonts w:ascii="Times New Roman" w:hAnsi="Times New Roman" w:cs="Times New Roman"/>
          <w:color w:val="000000"/>
          <w:sz w:val="24"/>
          <w:szCs w:val="24"/>
        </w:rPr>
        <w:t xml:space="preserve">. </w:t>
      </w:r>
    </w:p>
    <w:p w:rsidR="005C2715" w:rsidRDefault="005C2715" w:rsidP="00086173">
      <w:pPr>
        <w:spacing w:after="0"/>
        <w:jc w:val="both"/>
        <w:rPr>
          <w:rFonts w:ascii="Times New Roman" w:hAnsi="Times New Roman" w:cs="Times New Roman"/>
          <w:color w:val="000000"/>
          <w:sz w:val="24"/>
          <w:szCs w:val="24"/>
        </w:rPr>
      </w:pPr>
    </w:p>
    <w:p w:rsidR="005C2715" w:rsidRDefault="005C2715" w:rsidP="00086173">
      <w:pPr>
        <w:spacing w:after="0"/>
        <w:jc w:val="both"/>
        <w:rPr>
          <w:rFonts w:ascii="Times New Roman" w:hAnsi="Times New Roman" w:cs="Times New Roman"/>
          <w:color w:val="000000"/>
          <w:sz w:val="24"/>
          <w:szCs w:val="24"/>
        </w:rPr>
      </w:pPr>
    </w:p>
    <w:p w:rsidR="005C2715" w:rsidRDefault="005C2715" w:rsidP="00086173">
      <w:pPr>
        <w:spacing w:after="0"/>
        <w:jc w:val="both"/>
        <w:rPr>
          <w:rFonts w:ascii="Times New Roman" w:hAnsi="Times New Roman" w:cs="Times New Roman"/>
          <w:color w:val="000000"/>
          <w:sz w:val="24"/>
          <w:szCs w:val="24"/>
        </w:rPr>
      </w:pPr>
    </w:p>
    <w:p w:rsidR="00D80742" w:rsidRDefault="002B4144" w:rsidP="00086173">
      <w:pPr>
        <w:spacing w:after="0"/>
        <w:jc w:val="both"/>
        <w:rPr>
          <w:rFonts w:ascii="Times New Roman" w:hAnsi="Times New Roman" w:cs="Times New Roman"/>
          <w:color w:val="000000"/>
          <w:sz w:val="24"/>
          <w:szCs w:val="24"/>
          <w:lang w:val="en-IN"/>
        </w:rPr>
      </w:pPr>
      <w:r w:rsidRPr="00AF7BEA">
        <w:rPr>
          <w:rFonts w:ascii="Times New Roman" w:hAnsi="Times New Roman" w:cs="Times New Roman"/>
          <w:color w:val="000000"/>
          <w:sz w:val="24"/>
          <w:szCs w:val="24"/>
        </w:rPr>
        <w:lastRenderedPageBreak/>
        <w:t xml:space="preserve">Pregabalin </w:t>
      </w:r>
      <w:commentRangeStart w:id="10"/>
      <w:r w:rsidRPr="00AF7BEA">
        <w:rPr>
          <w:rFonts w:ascii="Times New Roman" w:hAnsi="Times New Roman" w:cs="Times New Roman"/>
          <w:color w:val="000000"/>
          <w:sz w:val="24"/>
          <w:szCs w:val="24"/>
        </w:rPr>
        <w:t>is a structural analogue of the inhibitory neurotransmitt</w:t>
      </w:r>
      <w:r w:rsidR="00CB428C" w:rsidRPr="00AF7BEA">
        <w:rPr>
          <w:rFonts w:ascii="Times New Roman" w:hAnsi="Times New Roman" w:cs="Times New Roman"/>
          <w:color w:val="000000"/>
          <w:sz w:val="24"/>
          <w:szCs w:val="24"/>
        </w:rPr>
        <w:t>er γ-amino butyric acid (GABA)</w:t>
      </w:r>
      <w:r w:rsidR="00EB22CA">
        <w:rPr>
          <w:rFonts w:ascii="Times New Roman" w:hAnsi="Times New Roman" w:cs="Times New Roman"/>
          <w:color w:val="000000"/>
          <w:sz w:val="24"/>
          <w:szCs w:val="24"/>
          <w:vertAlign w:val="superscript"/>
        </w:rPr>
        <w:t>4</w:t>
      </w:r>
      <w:r w:rsidR="00CB428C" w:rsidRPr="00AF7BEA">
        <w:rPr>
          <w:rFonts w:ascii="Times New Roman" w:hAnsi="Times New Roman" w:cs="Times New Roman"/>
          <w:color w:val="000000"/>
          <w:sz w:val="24"/>
          <w:szCs w:val="24"/>
        </w:rPr>
        <w:t xml:space="preserve">. </w:t>
      </w:r>
      <w:r w:rsidR="00B4397D" w:rsidRPr="00AF7BEA">
        <w:rPr>
          <w:rFonts w:ascii="Times New Roman" w:hAnsi="Times New Roman" w:cs="Times New Roman"/>
          <w:color w:val="000000"/>
          <w:sz w:val="24"/>
          <w:szCs w:val="24"/>
        </w:rPr>
        <w:t>It is</w:t>
      </w:r>
      <w:r w:rsidR="00CB428C" w:rsidRPr="00AF7BEA">
        <w:rPr>
          <w:rFonts w:ascii="Times New Roman" w:hAnsi="Times New Roman" w:cs="Times New Roman"/>
          <w:color w:val="000000"/>
          <w:sz w:val="24"/>
          <w:szCs w:val="24"/>
        </w:rPr>
        <w:t xml:space="preserve"> an</w:t>
      </w:r>
      <w:r w:rsidR="004C7661" w:rsidRPr="00AF7BEA">
        <w:rPr>
          <w:rFonts w:ascii="Times New Roman" w:hAnsi="Times New Roman" w:cs="Times New Roman"/>
          <w:color w:val="000000"/>
          <w:sz w:val="24"/>
          <w:szCs w:val="24"/>
        </w:rPr>
        <w:t xml:space="preserve"> </w:t>
      </w:r>
      <w:r w:rsidR="00CB428C" w:rsidRPr="00AF7BEA">
        <w:rPr>
          <w:rFonts w:ascii="Times New Roman" w:hAnsi="Times New Roman" w:cs="Times New Roman"/>
          <w:color w:val="000000"/>
          <w:sz w:val="24"/>
          <w:szCs w:val="24"/>
        </w:rPr>
        <w:t>oral antiepileptic drug used in the management of epilepsy. Pregabalin has been studied for treatment of</w:t>
      </w:r>
      <w:r w:rsidR="00086173">
        <w:rPr>
          <w:rFonts w:ascii="Times New Roman" w:hAnsi="Times New Roman" w:cs="Times New Roman"/>
          <w:color w:val="000000"/>
          <w:sz w:val="24"/>
          <w:szCs w:val="24"/>
        </w:rPr>
        <w:t xml:space="preserve"> different disorders, i</w:t>
      </w:r>
      <w:commentRangeStart w:id="11"/>
      <w:r w:rsidR="00086173">
        <w:rPr>
          <w:rFonts w:ascii="Times New Roman" w:hAnsi="Times New Roman" w:cs="Times New Roman"/>
          <w:color w:val="000000"/>
          <w:sz w:val="24"/>
          <w:szCs w:val="24"/>
        </w:rPr>
        <w:t>ncluding</w:t>
      </w:r>
      <w:r w:rsidR="00CB428C" w:rsidRPr="00AF7BEA">
        <w:rPr>
          <w:rFonts w:ascii="Times New Roman" w:hAnsi="Times New Roman" w:cs="Times New Roman"/>
          <w:color w:val="000000"/>
          <w:sz w:val="24"/>
          <w:szCs w:val="24"/>
        </w:rPr>
        <w:t>monotherapy</w:t>
      </w:r>
      <w:commentRangeEnd w:id="11"/>
      <w:r w:rsidR="005B3AC4">
        <w:rPr>
          <w:rStyle w:val="CommentReference"/>
        </w:rPr>
        <w:commentReference w:id="11"/>
      </w:r>
      <w:r w:rsidR="00CB428C" w:rsidRPr="00AF7BEA">
        <w:rPr>
          <w:rFonts w:ascii="Times New Roman" w:hAnsi="Times New Roman" w:cs="Times New Roman"/>
          <w:color w:val="000000"/>
          <w:sz w:val="24"/>
          <w:szCs w:val="24"/>
        </w:rPr>
        <w:t xml:space="preserve"> in refractory partial seizures, diabetic neuropathy, surgical dental pain and other pain syndromes, postherpetic neuralgia, and social </w:t>
      </w:r>
      <w:commentRangeEnd w:id="10"/>
      <w:r w:rsidR="005C2715">
        <w:rPr>
          <w:rStyle w:val="CommentReference"/>
        </w:rPr>
        <w:commentReference w:id="10"/>
      </w:r>
      <w:r w:rsidR="00CB428C" w:rsidRPr="00AF7BEA">
        <w:rPr>
          <w:rFonts w:ascii="Times New Roman" w:hAnsi="Times New Roman" w:cs="Times New Roman"/>
          <w:color w:val="000000"/>
          <w:sz w:val="24"/>
          <w:szCs w:val="24"/>
        </w:rPr>
        <w:t>anxiety disorders</w:t>
      </w:r>
      <w:r w:rsidR="00EB22CA">
        <w:rPr>
          <w:rFonts w:ascii="Times New Roman" w:hAnsi="Times New Roman" w:cs="Times New Roman"/>
          <w:color w:val="000000"/>
          <w:sz w:val="24"/>
          <w:szCs w:val="24"/>
          <w:vertAlign w:val="superscript"/>
        </w:rPr>
        <w:t>5</w:t>
      </w:r>
      <w:r w:rsidR="007B1D87">
        <w:rPr>
          <w:rFonts w:ascii="Times New Roman" w:hAnsi="Times New Roman" w:cs="Times New Roman"/>
          <w:color w:val="000000"/>
          <w:sz w:val="24"/>
          <w:szCs w:val="24"/>
          <w:vertAlign w:val="superscript"/>
        </w:rPr>
        <w:t>,</w:t>
      </w:r>
      <w:r w:rsidR="00EB22CA">
        <w:rPr>
          <w:rFonts w:ascii="Times New Roman" w:hAnsi="Times New Roman" w:cs="Times New Roman"/>
          <w:color w:val="000000"/>
          <w:sz w:val="24"/>
          <w:szCs w:val="24"/>
          <w:vertAlign w:val="superscript"/>
          <w:lang w:val="en-IN"/>
        </w:rPr>
        <w:t>6</w:t>
      </w:r>
      <w:r w:rsidR="00CB428C" w:rsidRPr="00AF7BEA">
        <w:rPr>
          <w:rFonts w:ascii="Times New Roman" w:hAnsi="Times New Roman" w:cs="Times New Roman"/>
          <w:color w:val="000000"/>
          <w:sz w:val="24"/>
          <w:szCs w:val="24"/>
          <w:lang w:val="en-IN"/>
        </w:rPr>
        <w:t>.</w:t>
      </w:r>
    </w:p>
    <w:p w:rsidR="00B32550" w:rsidRPr="00AF7BEA" w:rsidRDefault="004C7661" w:rsidP="00086173">
      <w:pPr>
        <w:spacing w:after="0"/>
        <w:jc w:val="both"/>
        <w:rPr>
          <w:rFonts w:ascii="Times New Roman" w:hAnsi="Times New Roman" w:cs="Times New Roman"/>
          <w:color w:val="000000"/>
          <w:sz w:val="24"/>
          <w:szCs w:val="24"/>
        </w:rPr>
      </w:pPr>
      <w:r w:rsidRPr="00AF7BEA">
        <w:rPr>
          <w:rFonts w:ascii="Times New Roman" w:hAnsi="Times New Roman" w:cs="Times New Roman"/>
          <w:color w:val="000000"/>
          <w:sz w:val="24"/>
          <w:szCs w:val="24"/>
          <w:lang w:val="en-IN"/>
        </w:rPr>
        <w:t xml:space="preserve">All these properties make it an ideal candidate to develop a novel dosage form. </w:t>
      </w:r>
      <w:r w:rsidRPr="00AF7BEA">
        <w:rPr>
          <w:rFonts w:ascii="Times New Roman" w:hAnsi="Times New Roman" w:cs="Times New Roman"/>
          <w:color w:val="000000"/>
          <w:sz w:val="24"/>
          <w:szCs w:val="24"/>
        </w:rPr>
        <w:t>Keeping these factors, in present study bioadhesive patches of Pregabalin were developed and evaluated in order to provide a controlled and predict</w:t>
      </w:r>
      <w:r w:rsidR="00086173">
        <w:rPr>
          <w:rFonts w:ascii="Times New Roman" w:hAnsi="Times New Roman" w:cs="Times New Roman"/>
          <w:color w:val="000000"/>
          <w:sz w:val="24"/>
          <w:szCs w:val="24"/>
        </w:rPr>
        <w:t xml:space="preserve">able release, to avoid </w:t>
      </w:r>
      <w:commentRangeStart w:id="12"/>
      <w:r w:rsidR="00086173">
        <w:rPr>
          <w:rFonts w:ascii="Times New Roman" w:hAnsi="Times New Roman" w:cs="Times New Roman"/>
          <w:color w:val="000000"/>
          <w:sz w:val="24"/>
          <w:szCs w:val="24"/>
        </w:rPr>
        <w:t>frequent</w:t>
      </w:r>
      <w:r w:rsidRPr="00AF7BEA">
        <w:rPr>
          <w:rFonts w:ascii="Times New Roman" w:hAnsi="Times New Roman" w:cs="Times New Roman"/>
          <w:color w:val="000000"/>
          <w:sz w:val="24"/>
          <w:szCs w:val="24"/>
        </w:rPr>
        <w:t>administration</w:t>
      </w:r>
      <w:commentRangeEnd w:id="12"/>
      <w:r w:rsidR="005B3AC4">
        <w:rPr>
          <w:rStyle w:val="CommentReference"/>
        </w:rPr>
        <w:commentReference w:id="12"/>
      </w:r>
      <w:r w:rsidRPr="00AF7BEA">
        <w:rPr>
          <w:rFonts w:ascii="Times New Roman" w:hAnsi="Times New Roman" w:cs="Times New Roman"/>
          <w:color w:val="000000"/>
          <w:sz w:val="24"/>
          <w:szCs w:val="24"/>
        </w:rPr>
        <w:t xml:space="preserve"> and thus to increase patient compliance.</w:t>
      </w:r>
    </w:p>
    <w:p w:rsidR="00EE4978" w:rsidRPr="00AF7BEA" w:rsidRDefault="00F8317E" w:rsidP="00086173">
      <w:pPr>
        <w:spacing w:after="0"/>
        <w:jc w:val="both"/>
        <w:rPr>
          <w:rFonts w:ascii="Times New Roman" w:hAnsi="Times New Roman" w:cs="Times New Roman"/>
          <w:color w:val="FF0000"/>
          <w:sz w:val="24"/>
          <w:szCs w:val="24"/>
        </w:rPr>
      </w:pPr>
      <w:r w:rsidRPr="00AF7BEA">
        <w:rPr>
          <w:rFonts w:ascii="Times New Roman" w:hAnsi="Times New Roman" w:cs="Times New Roman"/>
          <w:b/>
          <w:bCs/>
          <w:color w:val="000000"/>
          <w:sz w:val="24"/>
          <w:szCs w:val="24"/>
        </w:rPr>
        <w:t>MATERIALS AND METHODS:</w:t>
      </w:r>
    </w:p>
    <w:p w:rsidR="00B32550" w:rsidRPr="00AF7BEA" w:rsidRDefault="002249BC" w:rsidP="00086173">
      <w:pPr>
        <w:spacing w:after="0"/>
        <w:jc w:val="both"/>
        <w:rPr>
          <w:rFonts w:ascii="Times New Roman" w:hAnsi="Times New Roman" w:cs="Times New Roman"/>
          <w:b/>
          <w:bCs/>
          <w:color w:val="000000"/>
          <w:sz w:val="24"/>
          <w:szCs w:val="24"/>
        </w:rPr>
      </w:pPr>
      <w:commentRangeStart w:id="13"/>
      <w:r w:rsidRPr="00AF7BEA">
        <w:rPr>
          <w:rFonts w:ascii="Times New Roman" w:hAnsi="Times New Roman" w:cs="Times New Roman"/>
          <w:sz w:val="24"/>
          <w:szCs w:val="24"/>
        </w:rPr>
        <w:t xml:space="preserve">Pregabalin </w:t>
      </w:r>
      <w:r w:rsidR="00EE4978" w:rsidRPr="00AF7BEA">
        <w:rPr>
          <w:rFonts w:ascii="Times New Roman" w:hAnsi="Times New Roman" w:cs="Times New Roman"/>
          <w:sz w:val="24"/>
          <w:szCs w:val="24"/>
        </w:rPr>
        <w:t xml:space="preserve">was received </w:t>
      </w:r>
      <w:r w:rsidR="00F8317E" w:rsidRPr="00AF7BEA">
        <w:rPr>
          <w:rFonts w:ascii="Times New Roman" w:hAnsi="Times New Roman" w:cs="Times New Roman"/>
          <w:sz w:val="24"/>
          <w:szCs w:val="24"/>
        </w:rPr>
        <w:t xml:space="preserve"> from </w:t>
      </w:r>
      <w:r w:rsidR="00EE4978" w:rsidRPr="00AF7BEA">
        <w:rPr>
          <w:rFonts w:ascii="Times New Roman" w:hAnsi="Times New Roman" w:cs="Times New Roman"/>
          <w:sz w:val="24"/>
          <w:szCs w:val="24"/>
        </w:rPr>
        <w:t>Swiss Pharma Nigeria</w:t>
      </w:r>
      <w:r w:rsidR="00F8317E" w:rsidRPr="00AF7BEA">
        <w:rPr>
          <w:rFonts w:ascii="Times New Roman" w:hAnsi="Times New Roman" w:cs="Times New Roman"/>
          <w:sz w:val="24"/>
          <w:szCs w:val="24"/>
        </w:rPr>
        <w:t>.</w:t>
      </w:r>
      <w:r w:rsidR="00EE4978" w:rsidRPr="00AF7BEA">
        <w:rPr>
          <w:rFonts w:ascii="Times New Roman" w:hAnsi="Times New Roman" w:cs="Times New Roman"/>
          <w:sz w:val="24"/>
          <w:szCs w:val="24"/>
        </w:rPr>
        <w:t xml:space="preserve"> HPMC K4M, and PVP K30 was obtained from </w:t>
      </w:r>
      <w:r w:rsidR="00112CC4" w:rsidRPr="00AF7BEA">
        <w:rPr>
          <w:rFonts w:ascii="Times New Roman" w:hAnsi="Times New Roman" w:cs="Times New Roman"/>
          <w:bCs/>
          <w:sz w:val="24"/>
          <w:szCs w:val="24"/>
        </w:rPr>
        <w:t xml:space="preserve">Divinne Construction </w:t>
      </w:r>
      <w:r w:rsidR="00EE4978" w:rsidRPr="00AF7BEA">
        <w:rPr>
          <w:rFonts w:ascii="Times New Roman" w:hAnsi="Times New Roman" w:cs="Times New Roman"/>
          <w:bCs/>
          <w:sz w:val="24"/>
          <w:szCs w:val="24"/>
        </w:rPr>
        <w:t>and</w:t>
      </w:r>
      <w:r w:rsidR="00112CC4" w:rsidRPr="00AF7BEA">
        <w:rPr>
          <w:rFonts w:ascii="Times New Roman" w:hAnsi="Times New Roman" w:cs="Times New Roman"/>
          <w:bCs/>
          <w:sz w:val="24"/>
          <w:szCs w:val="24"/>
        </w:rPr>
        <w:t xml:space="preserve"> Concrete Expressions Limited</w:t>
      </w:r>
      <w:r w:rsidR="00EE4978" w:rsidRPr="00AF7BEA">
        <w:rPr>
          <w:rFonts w:ascii="Times New Roman" w:hAnsi="Times New Roman" w:cs="Times New Roman"/>
          <w:bCs/>
          <w:sz w:val="24"/>
          <w:szCs w:val="24"/>
        </w:rPr>
        <w:t xml:space="preserve">, Lagos, Nigeria and </w:t>
      </w:r>
      <w:r w:rsidR="00EE4978" w:rsidRPr="00AF7BEA">
        <w:rPr>
          <w:rFonts w:ascii="Times New Roman" w:hAnsi="Times New Roman" w:cs="Times New Roman"/>
          <w:sz w:val="24"/>
          <w:szCs w:val="24"/>
        </w:rPr>
        <w:t>Eudragit RL from</w:t>
      </w:r>
      <w:r w:rsidR="00EE4978" w:rsidRPr="00AF7BEA">
        <w:rPr>
          <w:rFonts w:ascii="Times New Roman" w:eastAsia="Times New Roman" w:hAnsi="Times New Roman" w:cs="Times New Roman"/>
          <w:kern w:val="36"/>
          <w:sz w:val="24"/>
          <w:szCs w:val="24"/>
        </w:rPr>
        <w:t xml:space="preserve"> </w:t>
      </w:r>
      <w:r w:rsidR="00EE4978" w:rsidRPr="00AF7BEA">
        <w:rPr>
          <w:rFonts w:ascii="Times New Roman" w:hAnsi="Times New Roman" w:cs="Times New Roman"/>
          <w:bCs/>
          <w:sz w:val="24"/>
          <w:szCs w:val="24"/>
        </w:rPr>
        <w:t>JuNeng Nigeria Limited, Nigeria. Al</w:t>
      </w:r>
      <w:r w:rsidR="00086173">
        <w:rPr>
          <w:rFonts w:ascii="Times New Roman" w:hAnsi="Times New Roman" w:cs="Times New Roman"/>
          <w:bCs/>
          <w:sz w:val="24"/>
          <w:szCs w:val="24"/>
        </w:rPr>
        <w:t xml:space="preserve">l other chemicals were </w:t>
      </w:r>
      <w:commentRangeStart w:id="14"/>
      <w:r w:rsidR="00086173">
        <w:rPr>
          <w:rFonts w:ascii="Times New Roman" w:hAnsi="Times New Roman" w:cs="Times New Roman"/>
          <w:bCs/>
          <w:sz w:val="24"/>
          <w:szCs w:val="24"/>
        </w:rPr>
        <w:t>arranged</w:t>
      </w:r>
      <w:r w:rsidR="00EE4978" w:rsidRPr="00AF7BEA">
        <w:rPr>
          <w:rFonts w:ascii="Times New Roman" w:hAnsi="Times New Roman" w:cs="Times New Roman"/>
          <w:bCs/>
          <w:sz w:val="24"/>
          <w:szCs w:val="24"/>
        </w:rPr>
        <w:t>from</w:t>
      </w:r>
      <w:commentRangeEnd w:id="14"/>
      <w:r w:rsidR="005B3AC4">
        <w:rPr>
          <w:rStyle w:val="CommentReference"/>
        </w:rPr>
        <w:commentReference w:id="14"/>
      </w:r>
      <w:r w:rsidR="00EE4978" w:rsidRPr="00AF7BEA">
        <w:rPr>
          <w:rFonts w:ascii="Times New Roman" w:hAnsi="Times New Roman" w:cs="Times New Roman"/>
          <w:bCs/>
          <w:sz w:val="24"/>
          <w:szCs w:val="24"/>
        </w:rPr>
        <w:t xml:space="preserve"> Barata Pharmaceuticals, Rivers State Nigeria.</w:t>
      </w:r>
    </w:p>
    <w:p w:rsidR="004B44A3" w:rsidRPr="00AF7BEA" w:rsidRDefault="00F8317E" w:rsidP="00086173">
      <w:pPr>
        <w:spacing w:after="0"/>
        <w:jc w:val="both"/>
        <w:rPr>
          <w:rFonts w:ascii="Times New Roman" w:hAnsi="Times New Roman" w:cs="Times New Roman"/>
          <w:color w:val="C00000"/>
          <w:sz w:val="24"/>
          <w:szCs w:val="24"/>
        </w:rPr>
      </w:pPr>
      <w:r w:rsidRPr="00AF7BEA">
        <w:rPr>
          <w:rFonts w:ascii="Times New Roman" w:hAnsi="Times New Roman" w:cs="Times New Roman"/>
          <w:b/>
          <w:bCs/>
          <w:color w:val="000000"/>
          <w:sz w:val="24"/>
          <w:szCs w:val="24"/>
        </w:rPr>
        <w:t xml:space="preserve">Preparation of mucoadhesive </w:t>
      </w:r>
      <w:r w:rsidR="00EE4978" w:rsidRPr="00AF7BEA">
        <w:rPr>
          <w:rFonts w:ascii="Times New Roman" w:hAnsi="Times New Roman" w:cs="Times New Roman"/>
          <w:b/>
          <w:bCs/>
          <w:color w:val="000000"/>
          <w:sz w:val="24"/>
          <w:szCs w:val="24"/>
        </w:rPr>
        <w:t>patches</w:t>
      </w:r>
    </w:p>
    <w:p w:rsidR="00F852D1" w:rsidRPr="00385C83" w:rsidRDefault="00F8317E" w:rsidP="00086173">
      <w:pPr>
        <w:spacing w:after="0"/>
        <w:jc w:val="both"/>
        <w:rPr>
          <w:rFonts w:ascii="Times New Roman" w:hAnsi="Times New Roman" w:cs="Times New Roman"/>
          <w:color w:val="000000"/>
          <w:sz w:val="24"/>
          <w:szCs w:val="24"/>
        </w:rPr>
      </w:pPr>
      <w:r w:rsidRPr="00AF7BEA">
        <w:rPr>
          <w:rFonts w:ascii="Times New Roman" w:hAnsi="Times New Roman" w:cs="Times New Roman"/>
          <w:color w:val="000000"/>
          <w:sz w:val="24"/>
          <w:szCs w:val="24"/>
        </w:rPr>
        <w:t>The mucoadhesive films were prepared by</w:t>
      </w:r>
      <w:r w:rsidR="004B44A3" w:rsidRPr="00AF7BEA">
        <w:rPr>
          <w:rFonts w:ascii="Times New Roman" w:hAnsi="Times New Roman" w:cs="Times New Roman"/>
          <w:color w:val="000000"/>
          <w:sz w:val="24"/>
          <w:szCs w:val="24"/>
        </w:rPr>
        <w:t xml:space="preserve"> solvent casting method</w:t>
      </w:r>
      <w:r w:rsidRPr="00AF7BEA">
        <w:rPr>
          <w:rFonts w:ascii="Times New Roman" w:hAnsi="Times New Roman" w:cs="Times New Roman"/>
          <w:color w:val="000000"/>
          <w:sz w:val="24"/>
          <w:szCs w:val="24"/>
        </w:rPr>
        <w:t xml:space="preserve">. </w:t>
      </w:r>
      <w:r w:rsidR="00B32550" w:rsidRPr="00AF7BEA">
        <w:rPr>
          <w:rFonts w:ascii="Times New Roman" w:hAnsi="Times New Roman" w:cs="Times New Roman"/>
          <w:sz w:val="24"/>
          <w:szCs w:val="24"/>
        </w:rPr>
        <w:t>Polymeric solution of different polymers i.e.</w:t>
      </w:r>
      <w:r w:rsidR="004B44A3" w:rsidRPr="00AF7BEA">
        <w:rPr>
          <w:rFonts w:ascii="Times New Roman" w:hAnsi="Times New Roman" w:cs="Times New Roman"/>
          <w:sz w:val="24"/>
          <w:szCs w:val="24"/>
        </w:rPr>
        <w:t xml:space="preserve"> </w:t>
      </w:r>
      <w:r w:rsidR="00B32550" w:rsidRPr="00AF7BEA">
        <w:rPr>
          <w:rFonts w:ascii="Times New Roman" w:hAnsi="Times New Roman" w:cs="Times New Roman"/>
          <w:sz w:val="24"/>
          <w:szCs w:val="24"/>
        </w:rPr>
        <w:t xml:space="preserve">HPMC K4M, Eudragit RL </w:t>
      </w:r>
      <w:r w:rsidR="007B1D87">
        <w:rPr>
          <w:rFonts w:ascii="Times New Roman" w:hAnsi="Times New Roman" w:cs="Times New Roman"/>
          <w:sz w:val="24"/>
          <w:szCs w:val="24"/>
        </w:rPr>
        <w:t>&amp;</w:t>
      </w:r>
      <w:r w:rsidR="00B32550" w:rsidRPr="00AF7BEA">
        <w:rPr>
          <w:rFonts w:ascii="Times New Roman" w:hAnsi="Times New Roman" w:cs="Times New Roman"/>
          <w:sz w:val="24"/>
          <w:szCs w:val="24"/>
        </w:rPr>
        <w:t xml:space="preserve"> PVP K30</w:t>
      </w:r>
      <w:r w:rsidRPr="00AF7BEA">
        <w:rPr>
          <w:rFonts w:ascii="Times New Roman" w:hAnsi="Times New Roman" w:cs="Times New Roman"/>
          <w:sz w:val="24"/>
          <w:szCs w:val="24"/>
        </w:rPr>
        <w:t xml:space="preserve"> </w:t>
      </w:r>
      <w:r w:rsidR="00F852D1" w:rsidRPr="00AF7BEA">
        <w:rPr>
          <w:rFonts w:ascii="Times New Roman" w:hAnsi="Times New Roman" w:cs="Times New Roman"/>
          <w:sz w:val="24"/>
          <w:szCs w:val="24"/>
        </w:rPr>
        <w:t>was prepared by taking them</w:t>
      </w:r>
      <w:r w:rsidR="00B32550" w:rsidRPr="00AF7BEA">
        <w:rPr>
          <w:rFonts w:ascii="Times New Roman" w:hAnsi="Times New Roman" w:cs="Times New Roman"/>
          <w:sz w:val="24"/>
          <w:szCs w:val="24"/>
        </w:rPr>
        <w:t xml:space="preserve"> in different ratio ( </w:t>
      </w:r>
      <w:commentRangeStart w:id="15"/>
      <w:r w:rsidR="00B32550" w:rsidRPr="00AF7BEA">
        <w:rPr>
          <w:rFonts w:ascii="Times New Roman" w:hAnsi="Times New Roman" w:cs="Times New Roman"/>
          <w:sz w:val="24"/>
          <w:szCs w:val="24"/>
        </w:rPr>
        <w:t>table</w:t>
      </w:r>
      <w:commentRangeEnd w:id="15"/>
      <w:r w:rsidR="005B3AC4">
        <w:rPr>
          <w:rStyle w:val="CommentReference"/>
        </w:rPr>
        <w:commentReference w:id="15"/>
      </w:r>
      <w:r w:rsidR="00B32550" w:rsidRPr="00AF7BEA">
        <w:rPr>
          <w:rFonts w:ascii="Times New Roman" w:hAnsi="Times New Roman" w:cs="Times New Roman"/>
          <w:sz w:val="24"/>
          <w:szCs w:val="24"/>
        </w:rPr>
        <w:t>-1)</w:t>
      </w:r>
      <w:r w:rsidRPr="00AF7BEA">
        <w:rPr>
          <w:rFonts w:ascii="Times New Roman" w:hAnsi="Times New Roman" w:cs="Times New Roman"/>
          <w:sz w:val="24"/>
          <w:szCs w:val="24"/>
        </w:rPr>
        <w:t xml:space="preserve"> </w:t>
      </w:r>
      <w:r w:rsidR="00F852D1" w:rsidRPr="00AF7BEA">
        <w:rPr>
          <w:rFonts w:ascii="Times New Roman" w:hAnsi="Times New Roman" w:cs="Times New Roman"/>
          <w:sz w:val="24"/>
          <w:szCs w:val="24"/>
        </w:rPr>
        <w:t>by means of</w:t>
      </w:r>
      <w:r w:rsidR="004B44A3" w:rsidRPr="00AF7BEA">
        <w:rPr>
          <w:rFonts w:ascii="Times New Roman" w:hAnsi="Times New Roman" w:cs="Times New Roman"/>
          <w:sz w:val="24"/>
          <w:szCs w:val="24"/>
        </w:rPr>
        <w:t xml:space="preserve"> </w:t>
      </w:r>
      <w:r w:rsidRPr="00AF7BEA">
        <w:rPr>
          <w:rFonts w:ascii="Times New Roman" w:hAnsi="Times New Roman" w:cs="Times New Roman"/>
          <w:sz w:val="24"/>
          <w:szCs w:val="24"/>
        </w:rPr>
        <w:t>distilled water under occasional stirring for</w:t>
      </w:r>
      <w:r w:rsidR="004B44A3" w:rsidRPr="00AF7BEA">
        <w:rPr>
          <w:rFonts w:ascii="Times New Roman" w:hAnsi="Times New Roman" w:cs="Times New Roman"/>
          <w:sz w:val="24"/>
          <w:szCs w:val="24"/>
        </w:rPr>
        <w:t xml:space="preserve"> </w:t>
      </w:r>
      <w:r w:rsidRPr="00AF7BEA">
        <w:rPr>
          <w:rFonts w:ascii="Times New Roman" w:hAnsi="Times New Roman" w:cs="Times New Roman"/>
          <w:sz w:val="24"/>
          <w:szCs w:val="24"/>
        </w:rPr>
        <w:t>4 hrs. The resulting viscous solution was filtered through nylon gauze</w:t>
      </w:r>
      <w:r w:rsidR="004B44A3" w:rsidRPr="00AF7BEA">
        <w:rPr>
          <w:rFonts w:ascii="Times New Roman" w:hAnsi="Times New Roman" w:cs="Times New Roman"/>
          <w:sz w:val="24"/>
          <w:szCs w:val="24"/>
        </w:rPr>
        <w:t xml:space="preserve"> </w:t>
      </w:r>
      <w:r w:rsidRPr="00AF7BEA">
        <w:rPr>
          <w:rFonts w:ascii="Times New Roman" w:hAnsi="Times New Roman" w:cs="Times New Roman"/>
          <w:sz w:val="24"/>
          <w:szCs w:val="24"/>
        </w:rPr>
        <w:t>to remove debris and suspended particles.</w:t>
      </w:r>
      <w:r w:rsidR="004B44A3" w:rsidRPr="00AF7BEA">
        <w:rPr>
          <w:rFonts w:ascii="Times New Roman" w:hAnsi="Times New Roman" w:cs="Times New Roman"/>
          <w:sz w:val="24"/>
          <w:szCs w:val="24"/>
        </w:rPr>
        <w:t xml:space="preserve"> </w:t>
      </w:r>
      <w:r w:rsidR="00F852D1" w:rsidRPr="00AF7BEA">
        <w:rPr>
          <w:rFonts w:ascii="Times New Roman" w:hAnsi="Times New Roman" w:cs="Times New Roman"/>
          <w:color w:val="000000"/>
          <w:sz w:val="24"/>
          <w:szCs w:val="24"/>
        </w:rPr>
        <w:t xml:space="preserve"> </w:t>
      </w:r>
      <w:r w:rsidRPr="00AF7BEA">
        <w:rPr>
          <w:rFonts w:ascii="Times New Roman" w:hAnsi="Times New Roman" w:cs="Times New Roman"/>
          <w:sz w:val="24"/>
          <w:szCs w:val="24"/>
        </w:rPr>
        <w:t xml:space="preserve">Propylene glycol was added as permeation enhancer </w:t>
      </w:r>
      <w:r w:rsidR="00F852D1" w:rsidRPr="00AF7BEA">
        <w:rPr>
          <w:rFonts w:ascii="Times New Roman" w:hAnsi="Times New Roman" w:cs="Times New Roman"/>
          <w:sz w:val="24"/>
          <w:szCs w:val="24"/>
        </w:rPr>
        <w:t xml:space="preserve">by </w:t>
      </w:r>
      <w:r w:rsidRPr="00AF7BEA">
        <w:rPr>
          <w:rFonts w:ascii="Times New Roman" w:hAnsi="Times New Roman" w:cs="Times New Roman"/>
          <w:sz w:val="24"/>
          <w:szCs w:val="24"/>
        </w:rPr>
        <w:t>constant</w:t>
      </w:r>
      <w:r w:rsidR="00F852D1" w:rsidRPr="00AF7BEA">
        <w:rPr>
          <w:rFonts w:ascii="Times New Roman" w:hAnsi="Times New Roman" w:cs="Times New Roman"/>
          <w:sz w:val="24"/>
          <w:szCs w:val="24"/>
        </w:rPr>
        <w:t xml:space="preserve"> </w:t>
      </w:r>
      <w:commentRangeStart w:id="16"/>
      <w:r w:rsidR="00086173">
        <w:rPr>
          <w:rFonts w:ascii="Times New Roman" w:hAnsi="Times New Roman" w:cs="Times New Roman"/>
          <w:sz w:val="24"/>
          <w:szCs w:val="24"/>
        </w:rPr>
        <w:t>stirring.</w:t>
      </w:r>
      <w:r w:rsidRPr="00AF7BEA">
        <w:rPr>
          <w:rFonts w:ascii="Times New Roman" w:hAnsi="Times New Roman" w:cs="Times New Roman"/>
          <w:sz w:val="24"/>
          <w:szCs w:val="24"/>
        </w:rPr>
        <w:t xml:space="preserve">The </w:t>
      </w:r>
      <w:commentRangeEnd w:id="16"/>
      <w:r w:rsidR="005B3AC4">
        <w:rPr>
          <w:rStyle w:val="CommentReference"/>
        </w:rPr>
        <w:commentReference w:id="16"/>
      </w:r>
      <w:r w:rsidRPr="00AF7BEA">
        <w:rPr>
          <w:rFonts w:ascii="Times New Roman" w:hAnsi="Times New Roman" w:cs="Times New Roman"/>
          <w:sz w:val="24"/>
          <w:szCs w:val="24"/>
        </w:rPr>
        <w:t>resultant solution was</w:t>
      </w:r>
      <w:r w:rsidR="004B44A3" w:rsidRPr="00AF7BEA">
        <w:rPr>
          <w:rFonts w:ascii="Times New Roman" w:hAnsi="Times New Roman" w:cs="Times New Roman"/>
          <w:sz w:val="24"/>
          <w:szCs w:val="24"/>
        </w:rPr>
        <w:t xml:space="preserve"> </w:t>
      </w:r>
      <w:r w:rsidRPr="00AF7BEA">
        <w:rPr>
          <w:rFonts w:ascii="Times New Roman" w:hAnsi="Times New Roman" w:cs="Times New Roman"/>
          <w:sz w:val="24"/>
          <w:szCs w:val="24"/>
        </w:rPr>
        <w:t>left</w:t>
      </w:r>
      <w:r w:rsidR="004B44A3" w:rsidRPr="00AF7BEA">
        <w:rPr>
          <w:rFonts w:ascii="Times New Roman" w:hAnsi="Times New Roman" w:cs="Times New Roman"/>
          <w:sz w:val="24"/>
          <w:szCs w:val="24"/>
        </w:rPr>
        <w:t xml:space="preserve"> </w:t>
      </w:r>
      <w:r w:rsidRPr="00AF7BEA">
        <w:rPr>
          <w:rFonts w:ascii="Times New Roman" w:hAnsi="Times New Roman" w:cs="Times New Roman"/>
          <w:sz w:val="24"/>
          <w:szCs w:val="24"/>
        </w:rPr>
        <w:t>overnight at room temperature to</w:t>
      </w:r>
      <w:r w:rsidR="004B44A3" w:rsidRPr="00AF7BEA">
        <w:rPr>
          <w:rFonts w:ascii="Times New Roman" w:hAnsi="Times New Roman" w:cs="Times New Roman"/>
          <w:sz w:val="24"/>
          <w:szCs w:val="24"/>
        </w:rPr>
        <w:t xml:space="preserve"> </w:t>
      </w:r>
      <w:r w:rsidRPr="00AF7BEA">
        <w:rPr>
          <w:rFonts w:ascii="Times New Roman" w:hAnsi="Times New Roman" w:cs="Times New Roman"/>
          <w:sz w:val="24"/>
          <w:szCs w:val="24"/>
        </w:rPr>
        <w:t>ensure a</w:t>
      </w:r>
      <w:r w:rsidR="004B44A3" w:rsidRPr="00AF7BEA">
        <w:rPr>
          <w:rFonts w:ascii="Times New Roman" w:hAnsi="Times New Roman" w:cs="Times New Roman"/>
          <w:sz w:val="24"/>
          <w:szCs w:val="24"/>
        </w:rPr>
        <w:t xml:space="preserve"> clear, </w:t>
      </w:r>
      <w:r w:rsidRPr="00AF7BEA">
        <w:rPr>
          <w:rFonts w:ascii="Times New Roman" w:hAnsi="Times New Roman" w:cs="Times New Roman"/>
          <w:sz w:val="24"/>
          <w:szCs w:val="24"/>
        </w:rPr>
        <w:t>bubble-free solution. The</w:t>
      </w:r>
      <w:r w:rsidR="004B44A3" w:rsidRPr="00AF7BEA">
        <w:rPr>
          <w:rFonts w:ascii="Times New Roman" w:hAnsi="Times New Roman" w:cs="Times New Roman"/>
          <w:sz w:val="24"/>
          <w:szCs w:val="24"/>
        </w:rPr>
        <w:t xml:space="preserve"> </w:t>
      </w:r>
      <w:r w:rsidRPr="00AF7BEA">
        <w:rPr>
          <w:rFonts w:ascii="Times New Roman" w:hAnsi="Times New Roman" w:cs="Times New Roman"/>
          <w:sz w:val="24"/>
          <w:szCs w:val="24"/>
        </w:rPr>
        <w:t>solution was</w:t>
      </w:r>
      <w:r w:rsidR="004B44A3" w:rsidRPr="00AF7BEA">
        <w:rPr>
          <w:rFonts w:ascii="Times New Roman" w:hAnsi="Times New Roman" w:cs="Times New Roman"/>
          <w:sz w:val="24"/>
          <w:szCs w:val="24"/>
        </w:rPr>
        <w:t xml:space="preserve"> </w:t>
      </w:r>
      <w:r w:rsidRPr="00AF7BEA">
        <w:rPr>
          <w:rFonts w:ascii="Times New Roman" w:hAnsi="Times New Roman" w:cs="Times New Roman"/>
          <w:sz w:val="24"/>
          <w:szCs w:val="24"/>
        </w:rPr>
        <w:t>poured into a glass petri dish.</w:t>
      </w:r>
      <w:r w:rsidR="00F852D1" w:rsidRPr="00AF7BEA">
        <w:rPr>
          <w:rFonts w:ascii="Times New Roman" w:hAnsi="Times New Roman" w:cs="Times New Roman"/>
          <w:sz w:val="24"/>
          <w:szCs w:val="24"/>
        </w:rPr>
        <w:t xml:space="preserve"> </w:t>
      </w:r>
      <w:r w:rsidRPr="00AF7BEA">
        <w:rPr>
          <w:rFonts w:ascii="Times New Roman" w:hAnsi="Times New Roman" w:cs="Times New Roman"/>
          <w:sz w:val="24"/>
          <w:szCs w:val="24"/>
        </w:rPr>
        <w:t>It was kept for drying to form films. Dried</w:t>
      </w:r>
      <w:r w:rsidR="004B44A3" w:rsidRPr="00AF7BEA">
        <w:rPr>
          <w:rFonts w:ascii="Times New Roman" w:hAnsi="Times New Roman" w:cs="Times New Roman"/>
          <w:sz w:val="24"/>
          <w:szCs w:val="24"/>
        </w:rPr>
        <w:t xml:space="preserve"> </w:t>
      </w:r>
      <w:r w:rsidRPr="00AF7BEA">
        <w:rPr>
          <w:rFonts w:ascii="Times New Roman" w:hAnsi="Times New Roman" w:cs="Times New Roman"/>
          <w:sz w:val="24"/>
          <w:szCs w:val="24"/>
        </w:rPr>
        <w:t xml:space="preserve">films were slowly removed from the petri </w:t>
      </w:r>
      <w:commentRangeStart w:id="17"/>
      <w:r w:rsidR="00086173">
        <w:rPr>
          <w:rFonts w:ascii="Times New Roman" w:hAnsi="Times New Roman" w:cs="Times New Roman"/>
          <w:sz w:val="24"/>
          <w:szCs w:val="24"/>
        </w:rPr>
        <w:t>plate</w:t>
      </w:r>
      <w:r w:rsidRPr="00AF7BEA">
        <w:rPr>
          <w:rFonts w:ascii="Times New Roman" w:hAnsi="Times New Roman" w:cs="Times New Roman"/>
          <w:sz w:val="24"/>
          <w:szCs w:val="24"/>
        </w:rPr>
        <w:t>and</w:t>
      </w:r>
      <w:commentRangeEnd w:id="17"/>
      <w:r w:rsidR="005B3AC4">
        <w:rPr>
          <w:rStyle w:val="CommentReference"/>
        </w:rPr>
        <w:commentReference w:id="17"/>
      </w:r>
      <w:r w:rsidRPr="00AF7BEA">
        <w:rPr>
          <w:rFonts w:ascii="Times New Roman" w:hAnsi="Times New Roman" w:cs="Times New Roman"/>
          <w:sz w:val="24"/>
          <w:szCs w:val="24"/>
        </w:rPr>
        <w:t xml:space="preserve"> cut into appropriate size.</w:t>
      </w:r>
      <w:r w:rsidR="004B44A3" w:rsidRPr="00AF7BEA">
        <w:rPr>
          <w:rFonts w:ascii="Times New Roman" w:hAnsi="Times New Roman" w:cs="Times New Roman"/>
          <w:sz w:val="24"/>
          <w:szCs w:val="24"/>
        </w:rPr>
        <w:t xml:space="preserve"> </w:t>
      </w:r>
      <w:r w:rsidRPr="00AF7BEA">
        <w:rPr>
          <w:rFonts w:ascii="Times New Roman" w:hAnsi="Times New Roman" w:cs="Times New Roman"/>
          <w:sz w:val="24"/>
          <w:szCs w:val="24"/>
        </w:rPr>
        <w:t xml:space="preserve">Prepared film stored in a </w:t>
      </w:r>
      <w:r w:rsidR="00F852D1" w:rsidRPr="00AF7BEA">
        <w:rPr>
          <w:rFonts w:ascii="Times New Roman" w:hAnsi="Times New Roman" w:cs="Times New Roman"/>
          <w:sz w:val="24"/>
          <w:szCs w:val="24"/>
        </w:rPr>
        <w:t>desiccator</w:t>
      </w:r>
      <w:r w:rsidR="00EB22CA">
        <w:rPr>
          <w:rFonts w:ascii="Times New Roman" w:hAnsi="Times New Roman" w:cs="Times New Roman"/>
          <w:sz w:val="24"/>
          <w:szCs w:val="24"/>
          <w:vertAlign w:val="superscript"/>
        </w:rPr>
        <w:t>7</w:t>
      </w:r>
      <w:r w:rsidRPr="00AF7BEA">
        <w:rPr>
          <w:rFonts w:ascii="Times New Roman" w:hAnsi="Times New Roman" w:cs="Times New Roman"/>
          <w:sz w:val="24"/>
          <w:szCs w:val="24"/>
        </w:rPr>
        <w:t>.</w:t>
      </w:r>
    </w:p>
    <w:commentRangeEnd w:id="13"/>
    <w:p w:rsidR="00D116BD" w:rsidRDefault="00230C99" w:rsidP="00086173">
      <w:pPr>
        <w:spacing w:after="0"/>
        <w:jc w:val="center"/>
        <w:rPr>
          <w:rFonts w:ascii="Times New Roman" w:hAnsi="Times New Roman" w:cs="Times New Roman"/>
          <w:b/>
          <w:bCs/>
          <w:color w:val="000000"/>
          <w:sz w:val="24"/>
          <w:szCs w:val="24"/>
        </w:rPr>
      </w:pPr>
      <w:r>
        <w:rPr>
          <w:rStyle w:val="CommentReference"/>
        </w:rPr>
        <w:commentReference w:id="13"/>
      </w:r>
      <w:r w:rsidR="00D116BD" w:rsidRPr="00D116BD">
        <w:rPr>
          <w:rFonts w:ascii="Times New Roman" w:hAnsi="Times New Roman" w:cs="Times New Roman"/>
          <w:b/>
          <w:bCs/>
          <w:color w:val="000000"/>
          <w:sz w:val="24"/>
          <w:szCs w:val="24"/>
        </w:rPr>
        <w:t xml:space="preserve">Table-1: Compositions of the Pregabalin </w:t>
      </w:r>
      <w:r w:rsidR="00D116BD">
        <w:rPr>
          <w:rFonts w:ascii="Times New Roman" w:hAnsi="Times New Roman" w:cs="Times New Roman"/>
          <w:b/>
          <w:bCs/>
          <w:color w:val="000000"/>
          <w:sz w:val="24"/>
          <w:szCs w:val="24"/>
        </w:rPr>
        <w:t>buccal films</w:t>
      </w:r>
    </w:p>
    <w:tbl>
      <w:tblPr>
        <w:tblStyle w:val="TableGrid"/>
        <w:tblW w:w="0" w:type="auto"/>
        <w:jc w:val="center"/>
        <w:tblLook w:val="04A0"/>
      </w:tblPr>
      <w:tblGrid>
        <w:gridCol w:w="658"/>
        <w:gridCol w:w="2250"/>
        <w:gridCol w:w="576"/>
        <w:gridCol w:w="943"/>
        <w:gridCol w:w="943"/>
        <w:gridCol w:w="943"/>
        <w:gridCol w:w="943"/>
        <w:gridCol w:w="943"/>
      </w:tblGrid>
      <w:tr w:rsidR="00BF4CE8" w:rsidRPr="00D116BD" w:rsidTr="007B1D87">
        <w:trPr>
          <w:jc w:val="center"/>
        </w:trPr>
        <w:tc>
          <w:tcPr>
            <w:tcW w:w="658" w:type="dxa"/>
            <w:shd w:val="clear" w:color="auto" w:fill="FFFFFF" w:themeFill="background1"/>
          </w:tcPr>
          <w:p w:rsidR="00BF4CE8" w:rsidRPr="00D116BD" w:rsidRDefault="00BF4CE8" w:rsidP="00086173">
            <w:pPr>
              <w:spacing w:line="276" w:lineRule="auto"/>
              <w:jc w:val="center"/>
              <w:rPr>
                <w:rFonts w:ascii="Times New Roman" w:hAnsi="Times New Roman" w:cs="Times New Roman"/>
                <w:b/>
                <w:bCs/>
                <w:color w:val="000000"/>
                <w:sz w:val="24"/>
                <w:szCs w:val="24"/>
              </w:rPr>
            </w:pPr>
            <w:r w:rsidRPr="00D116BD">
              <w:rPr>
                <w:rFonts w:ascii="Times New Roman" w:hAnsi="Times New Roman" w:cs="Times New Roman"/>
                <w:b/>
                <w:bCs/>
                <w:color w:val="000000"/>
                <w:sz w:val="24"/>
                <w:szCs w:val="24"/>
              </w:rPr>
              <w:t>S.N.</w:t>
            </w:r>
          </w:p>
        </w:tc>
        <w:tc>
          <w:tcPr>
            <w:tcW w:w="2250" w:type="dxa"/>
            <w:shd w:val="clear" w:color="auto" w:fill="FFFFFF" w:themeFill="background1"/>
          </w:tcPr>
          <w:p w:rsidR="00BF4CE8" w:rsidRPr="00D116BD" w:rsidRDefault="00BF4CE8" w:rsidP="00086173">
            <w:pPr>
              <w:spacing w:line="276" w:lineRule="auto"/>
              <w:jc w:val="center"/>
              <w:rPr>
                <w:rFonts w:ascii="Times New Roman" w:hAnsi="Times New Roman" w:cs="Times New Roman"/>
                <w:b/>
                <w:bCs/>
                <w:color w:val="000000"/>
                <w:sz w:val="24"/>
                <w:szCs w:val="24"/>
              </w:rPr>
            </w:pPr>
            <w:r w:rsidRPr="00D116BD">
              <w:rPr>
                <w:rFonts w:ascii="Times New Roman" w:hAnsi="Times New Roman" w:cs="Times New Roman"/>
                <w:b/>
                <w:bCs/>
                <w:color w:val="000000"/>
                <w:sz w:val="24"/>
                <w:szCs w:val="24"/>
              </w:rPr>
              <w:t>Ingredients</w:t>
            </w:r>
          </w:p>
        </w:tc>
        <w:tc>
          <w:tcPr>
            <w:tcW w:w="576" w:type="dxa"/>
            <w:shd w:val="clear" w:color="auto" w:fill="FFFFFF" w:themeFill="background1"/>
          </w:tcPr>
          <w:p w:rsidR="00BF4CE8" w:rsidRPr="00D116BD" w:rsidRDefault="00BF4CE8" w:rsidP="00086173">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F1</w:t>
            </w:r>
          </w:p>
        </w:tc>
        <w:tc>
          <w:tcPr>
            <w:tcW w:w="943" w:type="dxa"/>
            <w:shd w:val="clear" w:color="auto" w:fill="FFFFFF" w:themeFill="background1"/>
          </w:tcPr>
          <w:p w:rsidR="00BF4CE8" w:rsidRPr="00D116BD" w:rsidRDefault="00BF4CE8" w:rsidP="00086173">
            <w:pPr>
              <w:spacing w:line="276"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F2</w:t>
            </w:r>
          </w:p>
        </w:tc>
        <w:tc>
          <w:tcPr>
            <w:tcW w:w="943" w:type="dxa"/>
            <w:shd w:val="clear" w:color="auto" w:fill="FFFFFF" w:themeFill="background1"/>
          </w:tcPr>
          <w:p w:rsidR="00BF4CE8" w:rsidRPr="00D116BD" w:rsidRDefault="00BF4CE8" w:rsidP="00086173">
            <w:pPr>
              <w:spacing w:line="276"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F3</w:t>
            </w:r>
          </w:p>
        </w:tc>
        <w:tc>
          <w:tcPr>
            <w:tcW w:w="943" w:type="dxa"/>
            <w:shd w:val="clear" w:color="auto" w:fill="FFFFFF" w:themeFill="background1"/>
          </w:tcPr>
          <w:p w:rsidR="00BF4CE8" w:rsidRPr="00D116BD" w:rsidRDefault="00BF4CE8" w:rsidP="00086173">
            <w:pPr>
              <w:spacing w:line="276"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F4</w:t>
            </w:r>
          </w:p>
        </w:tc>
        <w:tc>
          <w:tcPr>
            <w:tcW w:w="943" w:type="dxa"/>
            <w:shd w:val="clear" w:color="auto" w:fill="FFFFFF" w:themeFill="background1"/>
          </w:tcPr>
          <w:p w:rsidR="00BF4CE8" w:rsidRDefault="00BF4CE8" w:rsidP="00086173">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F5</w:t>
            </w:r>
          </w:p>
        </w:tc>
        <w:tc>
          <w:tcPr>
            <w:tcW w:w="943" w:type="dxa"/>
            <w:shd w:val="clear" w:color="auto" w:fill="FFFFFF" w:themeFill="background1"/>
          </w:tcPr>
          <w:p w:rsidR="00BF4CE8" w:rsidRDefault="00BF4CE8" w:rsidP="00086173">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F6</w:t>
            </w:r>
          </w:p>
        </w:tc>
      </w:tr>
      <w:tr w:rsidR="00BF4CE8" w:rsidRPr="00D116BD" w:rsidTr="0035105A">
        <w:trPr>
          <w:jc w:val="center"/>
        </w:trPr>
        <w:tc>
          <w:tcPr>
            <w:tcW w:w="658" w:type="dxa"/>
          </w:tcPr>
          <w:p w:rsidR="00BF4CE8" w:rsidRPr="00D116BD" w:rsidRDefault="00BF4CE8" w:rsidP="00086173">
            <w:pPr>
              <w:numPr>
                <w:ilvl w:val="0"/>
                <w:numId w:val="3"/>
              </w:numPr>
              <w:spacing w:line="276" w:lineRule="auto"/>
              <w:jc w:val="center"/>
              <w:rPr>
                <w:rFonts w:ascii="Times New Roman" w:hAnsi="Times New Roman" w:cs="Times New Roman"/>
                <w:bCs/>
                <w:color w:val="000000"/>
                <w:sz w:val="24"/>
                <w:szCs w:val="24"/>
              </w:rPr>
            </w:pPr>
          </w:p>
        </w:tc>
        <w:tc>
          <w:tcPr>
            <w:tcW w:w="2250" w:type="dxa"/>
          </w:tcPr>
          <w:p w:rsidR="00BF4CE8" w:rsidRPr="00D116BD" w:rsidRDefault="00BF4CE8" w:rsidP="00086173">
            <w:pPr>
              <w:spacing w:line="276" w:lineRule="auto"/>
              <w:jc w:val="center"/>
              <w:rPr>
                <w:rFonts w:ascii="Times New Roman" w:hAnsi="Times New Roman" w:cs="Times New Roman"/>
                <w:color w:val="000000"/>
                <w:sz w:val="24"/>
                <w:szCs w:val="24"/>
              </w:rPr>
            </w:pPr>
            <w:r w:rsidRPr="004C7661">
              <w:rPr>
                <w:rFonts w:ascii="Times-Roman" w:hAnsi="Times-Roman"/>
                <w:color w:val="000000"/>
                <w:sz w:val="24"/>
                <w:szCs w:val="24"/>
              </w:rPr>
              <w:t>Pregabalin</w:t>
            </w:r>
            <w:r w:rsidRPr="00D116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(mg</w:t>
            </w:r>
            <w:r w:rsidRPr="00D116BD">
              <w:rPr>
                <w:rFonts w:ascii="Times New Roman" w:hAnsi="Times New Roman" w:cs="Times New Roman"/>
                <w:color w:val="000000"/>
                <w:sz w:val="24"/>
                <w:szCs w:val="24"/>
              </w:rPr>
              <w:t>)</w:t>
            </w:r>
          </w:p>
        </w:tc>
        <w:tc>
          <w:tcPr>
            <w:tcW w:w="576" w:type="dxa"/>
          </w:tcPr>
          <w:p w:rsidR="00BF4CE8" w:rsidRPr="00D116BD" w:rsidRDefault="00BF4CE8" w:rsidP="00086173">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943" w:type="dxa"/>
          </w:tcPr>
          <w:p w:rsidR="00BF4CE8" w:rsidRDefault="00BF4CE8" w:rsidP="00086173">
            <w:pPr>
              <w:spacing w:line="276" w:lineRule="auto"/>
              <w:jc w:val="center"/>
            </w:pPr>
            <w:r w:rsidRPr="001163BB">
              <w:rPr>
                <w:rFonts w:ascii="Times New Roman" w:hAnsi="Times New Roman" w:cs="Times New Roman"/>
                <w:color w:val="000000"/>
                <w:sz w:val="24"/>
                <w:szCs w:val="24"/>
              </w:rPr>
              <w:t>50</w:t>
            </w:r>
          </w:p>
        </w:tc>
        <w:tc>
          <w:tcPr>
            <w:tcW w:w="943" w:type="dxa"/>
          </w:tcPr>
          <w:p w:rsidR="00BF4CE8" w:rsidRDefault="00BF4CE8" w:rsidP="00086173">
            <w:pPr>
              <w:spacing w:line="276" w:lineRule="auto"/>
              <w:jc w:val="center"/>
            </w:pPr>
            <w:r w:rsidRPr="001163BB">
              <w:rPr>
                <w:rFonts w:ascii="Times New Roman" w:hAnsi="Times New Roman" w:cs="Times New Roman"/>
                <w:color w:val="000000"/>
                <w:sz w:val="24"/>
                <w:szCs w:val="24"/>
              </w:rPr>
              <w:t>50</w:t>
            </w:r>
          </w:p>
        </w:tc>
        <w:tc>
          <w:tcPr>
            <w:tcW w:w="943" w:type="dxa"/>
          </w:tcPr>
          <w:p w:rsidR="00BF4CE8" w:rsidRDefault="00BF4CE8" w:rsidP="00086173">
            <w:pPr>
              <w:spacing w:line="276" w:lineRule="auto"/>
              <w:jc w:val="center"/>
            </w:pPr>
            <w:r w:rsidRPr="001163BB">
              <w:rPr>
                <w:rFonts w:ascii="Times New Roman" w:hAnsi="Times New Roman" w:cs="Times New Roman"/>
                <w:color w:val="000000"/>
                <w:sz w:val="24"/>
                <w:szCs w:val="24"/>
              </w:rPr>
              <w:t>50</w:t>
            </w:r>
          </w:p>
        </w:tc>
        <w:tc>
          <w:tcPr>
            <w:tcW w:w="943" w:type="dxa"/>
          </w:tcPr>
          <w:p w:rsidR="00BF4CE8" w:rsidRPr="001163BB" w:rsidRDefault="00BF4CE8" w:rsidP="00086173">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943" w:type="dxa"/>
          </w:tcPr>
          <w:p w:rsidR="00BF4CE8" w:rsidRPr="001163BB" w:rsidRDefault="00BF4CE8" w:rsidP="00086173">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BF4CE8" w:rsidRPr="00D116BD" w:rsidTr="0035105A">
        <w:trPr>
          <w:jc w:val="center"/>
        </w:trPr>
        <w:tc>
          <w:tcPr>
            <w:tcW w:w="658" w:type="dxa"/>
          </w:tcPr>
          <w:p w:rsidR="00BF4CE8" w:rsidRPr="00D116BD" w:rsidRDefault="00BF4CE8" w:rsidP="00086173">
            <w:pPr>
              <w:numPr>
                <w:ilvl w:val="0"/>
                <w:numId w:val="3"/>
              </w:numPr>
              <w:spacing w:line="276" w:lineRule="auto"/>
              <w:jc w:val="center"/>
              <w:rPr>
                <w:rFonts w:ascii="Times New Roman" w:hAnsi="Times New Roman" w:cs="Times New Roman"/>
                <w:color w:val="000000"/>
                <w:sz w:val="24"/>
                <w:szCs w:val="24"/>
              </w:rPr>
            </w:pPr>
          </w:p>
        </w:tc>
        <w:tc>
          <w:tcPr>
            <w:tcW w:w="2250" w:type="dxa"/>
          </w:tcPr>
          <w:p w:rsidR="00BF4CE8" w:rsidRPr="00D116BD" w:rsidRDefault="00BF4CE8" w:rsidP="00086173">
            <w:pPr>
              <w:spacing w:line="276" w:lineRule="auto"/>
              <w:jc w:val="center"/>
              <w:rPr>
                <w:rFonts w:ascii="Times New Roman" w:hAnsi="Times New Roman" w:cs="Times New Roman"/>
                <w:color w:val="000000"/>
                <w:sz w:val="24"/>
                <w:szCs w:val="24"/>
              </w:rPr>
            </w:pPr>
            <w:r w:rsidRPr="00D116BD">
              <w:rPr>
                <w:rFonts w:ascii="Times New Roman" w:hAnsi="Times New Roman" w:cs="Times New Roman"/>
                <w:color w:val="000000"/>
                <w:sz w:val="24"/>
                <w:szCs w:val="24"/>
              </w:rPr>
              <w:t>HPMC K</w:t>
            </w:r>
            <w:r>
              <w:rPr>
                <w:rFonts w:ascii="Times New Roman" w:hAnsi="Times New Roman" w:cs="Times New Roman"/>
                <w:color w:val="000000"/>
                <w:sz w:val="24"/>
                <w:szCs w:val="24"/>
              </w:rPr>
              <w:t>4M(mg</w:t>
            </w:r>
            <w:r w:rsidRPr="00D116BD">
              <w:rPr>
                <w:rFonts w:ascii="Times New Roman" w:hAnsi="Times New Roman" w:cs="Times New Roman"/>
                <w:color w:val="000000"/>
                <w:sz w:val="24"/>
                <w:szCs w:val="24"/>
              </w:rPr>
              <w:t>)</w:t>
            </w:r>
          </w:p>
        </w:tc>
        <w:tc>
          <w:tcPr>
            <w:tcW w:w="576" w:type="dxa"/>
          </w:tcPr>
          <w:p w:rsidR="00BF4CE8" w:rsidRPr="00D116BD" w:rsidRDefault="00BF4CE8" w:rsidP="00086173">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943" w:type="dxa"/>
          </w:tcPr>
          <w:p w:rsidR="00BF4CE8" w:rsidRPr="00D116BD" w:rsidRDefault="00BF4CE8" w:rsidP="00086173">
            <w:pPr>
              <w:spacing w:line="276" w:lineRule="auto"/>
              <w:jc w:val="center"/>
              <w:rPr>
                <w:rFonts w:ascii="Times New Roman" w:hAnsi="Times New Roman" w:cs="Times New Roman"/>
                <w:color w:val="000000"/>
                <w:sz w:val="24"/>
                <w:szCs w:val="24"/>
              </w:rPr>
            </w:pPr>
            <w:r w:rsidRPr="00D116BD">
              <w:rPr>
                <w:rFonts w:ascii="Times New Roman" w:hAnsi="Times New Roman" w:cs="Times New Roman"/>
                <w:color w:val="000000"/>
                <w:sz w:val="24"/>
                <w:szCs w:val="24"/>
              </w:rPr>
              <w:t>-</w:t>
            </w:r>
          </w:p>
        </w:tc>
        <w:tc>
          <w:tcPr>
            <w:tcW w:w="943" w:type="dxa"/>
          </w:tcPr>
          <w:p w:rsidR="00BF4CE8" w:rsidRPr="00D116BD" w:rsidRDefault="00BF4CE8" w:rsidP="00086173">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943" w:type="dxa"/>
          </w:tcPr>
          <w:p w:rsidR="00BF4CE8" w:rsidRPr="00D116BD" w:rsidRDefault="00BF4CE8" w:rsidP="00086173">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943" w:type="dxa"/>
          </w:tcPr>
          <w:p w:rsidR="00BF4CE8" w:rsidRPr="00D116BD" w:rsidRDefault="00BF4CE8" w:rsidP="00086173">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43" w:type="dxa"/>
          </w:tcPr>
          <w:p w:rsidR="00BF4CE8" w:rsidRPr="00D116BD" w:rsidRDefault="00BF4CE8" w:rsidP="00086173">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BF4CE8" w:rsidRPr="00D116BD" w:rsidTr="0035105A">
        <w:trPr>
          <w:jc w:val="center"/>
        </w:trPr>
        <w:tc>
          <w:tcPr>
            <w:tcW w:w="658" w:type="dxa"/>
          </w:tcPr>
          <w:p w:rsidR="00BF4CE8" w:rsidRPr="00D116BD" w:rsidRDefault="00BF4CE8" w:rsidP="00086173">
            <w:pPr>
              <w:numPr>
                <w:ilvl w:val="0"/>
                <w:numId w:val="3"/>
              </w:numPr>
              <w:spacing w:line="276" w:lineRule="auto"/>
              <w:jc w:val="center"/>
              <w:rPr>
                <w:rFonts w:ascii="Times New Roman" w:hAnsi="Times New Roman" w:cs="Times New Roman"/>
                <w:color w:val="000000"/>
                <w:sz w:val="24"/>
                <w:szCs w:val="24"/>
              </w:rPr>
            </w:pPr>
          </w:p>
        </w:tc>
        <w:tc>
          <w:tcPr>
            <w:tcW w:w="2250" w:type="dxa"/>
          </w:tcPr>
          <w:p w:rsidR="00BF4CE8" w:rsidRPr="00D116BD" w:rsidRDefault="00BF4CE8" w:rsidP="00086173">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Eudragit RL 100(mg</w:t>
            </w:r>
            <w:r w:rsidRPr="00D116BD">
              <w:rPr>
                <w:rFonts w:ascii="Times New Roman" w:hAnsi="Times New Roman" w:cs="Times New Roman"/>
                <w:color w:val="000000"/>
                <w:sz w:val="24"/>
                <w:szCs w:val="24"/>
              </w:rPr>
              <w:t>)</w:t>
            </w:r>
          </w:p>
        </w:tc>
        <w:tc>
          <w:tcPr>
            <w:tcW w:w="576" w:type="dxa"/>
          </w:tcPr>
          <w:p w:rsidR="00BF4CE8" w:rsidRPr="00D116BD" w:rsidRDefault="00BF4CE8" w:rsidP="00086173">
            <w:pPr>
              <w:spacing w:line="276" w:lineRule="auto"/>
              <w:jc w:val="center"/>
              <w:rPr>
                <w:rFonts w:ascii="Times New Roman" w:hAnsi="Times New Roman" w:cs="Times New Roman"/>
                <w:color w:val="000000"/>
                <w:sz w:val="24"/>
                <w:szCs w:val="24"/>
              </w:rPr>
            </w:pPr>
            <w:r w:rsidRPr="00D116BD">
              <w:rPr>
                <w:rFonts w:ascii="Times New Roman" w:hAnsi="Times New Roman" w:cs="Times New Roman"/>
                <w:color w:val="000000"/>
                <w:sz w:val="24"/>
                <w:szCs w:val="24"/>
              </w:rPr>
              <w:t>-</w:t>
            </w:r>
          </w:p>
        </w:tc>
        <w:tc>
          <w:tcPr>
            <w:tcW w:w="943" w:type="dxa"/>
          </w:tcPr>
          <w:p w:rsidR="00BF4CE8" w:rsidRPr="00D116BD" w:rsidRDefault="00BF4CE8" w:rsidP="00086173">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943" w:type="dxa"/>
          </w:tcPr>
          <w:p w:rsidR="00BF4CE8" w:rsidRPr="00D116BD" w:rsidRDefault="00BF4CE8" w:rsidP="00086173">
            <w:pPr>
              <w:spacing w:line="276" w:lineRule="auto"/>
              <w:jc w:val="center"/>
              <w:rPr>
                <w:rFonts w:ascii="Times New Roman" w:hAnsi="Times New Roman" w:cs="Times New Roman"/>
                <w:color w:val="000000"/>
                <w:sz w:val="24"/>
                <w:szCs w:val="24"/>
              </w:rPr>
            </w:pPr>
            <w:r w:rsidRPr="00D116BD">
              <w:rPr>
                <w:rFonts w:ascii="Times New Roman" w:hAnsi="Times New Roman" w:cs="Times New Roman"/>
                <w:color w:val="000000"/>
                <w:sz w:val="24"/>
                <w:szCs w:val="24"/>
              </w:rPr>
              <w:t>-</w:t>
            </w:r>
          </w:p>
        </w:tc>
        <w:tc>
          <w:tcPr>
            <w:tcW w:w="943" w:type="dxa"/>
          </w:tcPr>
          <w:p w:rsidR="00BF4CE8" w:rsidRPr="00D116BD" w:rsidRDefault="00BF4CE8" w:rsidP="00086173">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943" w:type="dxa"/>
          </w:tcPr>
          <w:p w:rsidR="00BF4CE8" w:rsidRDefault="00BF4CE8" w:rsidP="00086173">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43" w:type="dxa"/>
          </w:tcPr>
          <w:p w:rsidR="00BF4CE8" w:rsidRDefault="00BF4CE8" w:rsidP="00086173">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r>
      <w:tr w:rsidR="00BF4CE8" w:rsidRPr="00D116BD" w:rsidTr="0035105A">
        <w:trPr>
          <w:jc w:val="center"/>
        </w:trPr>
        <w:tc>
          <w:tcPr>
            <w:tcW w:w="658" w:type="dxa"/>
          </w:tcPr>
          <w:p w:rsidR="00BF4CE8" w:rsidRPr="00D116BD" w:rsidRDefault="00BF4CE8" w:rsidP="00086173">
            <w:pPr>
              <w:numPr>
                <w:ilvl w:val="0"/>
                <w:numId w:val="3"/>
              </w:numPr>
              <w:spacing w:line="276" w:lineRule="auto"/>
              <w:jc w:val="center"/>
              <w:rPr>
                <w:rFonts w:ascii="Times New Roman" w:hAnsi="Times New Roman" w:cs="Times New Roman"/>
                <w:color w:val="000000"/>
                <w:sz w:val="24"/>
                <w:szCs w:val="24"/>
              </w:rPr>
            </w:pPr>
          </w:p>
        </w:tc>
        <w:tc>
          <w:tcPr>
            <w:tcW w:w="2250" w:type="dxa"/>
          </w:tcPr>
          <w:p w:rsidR="00BF4CE8" w:rsidRPr="00D116BD" w:rsidRDefault="00BF4CE8" w:rsidP="00086173">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PVP K30</w:t>
            </w:r>
          </w:p>
        </w:tc>
        <w:tc>
          <w:tcPr>
            <w:tcW w:w="576" w:type="dxa"/>
          </w:tcPr>
          <w:p w:rsidR="00BF4CE8" w:rsidRPr="00D116BD" w:rsidRDefault="00BF4CE8" w:rsidP="00086173">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943" w:type="dxa"/>
          </w:tcPr>
          <w:p w:rsidR="00BF4CE8" w:rsidRDefault="00BF4CE8" w:rsidP="00086173">
            <w:pPr>
              <w:spacing w:line="276" w:lineRule="auto"/>
              <w:jc w:val="center"/>
            </w:pPr>
            <w:r>
              <w:rPr>
                <w:rFonts w:ascii="Times New Roman" w:hAnsi="Times New Roman" w:cs="Times New Roman"/>
                <w:color w:val="000000"/>
                <w:sz w:val="24"/>
                <w:szCs w:val="24"/>
              </w:rPr>
              <w:t>15</w:t>
            </w:r>
            <w:r w:rsidRPr="00D372C5">
              <w:rPr>
                <w:rFonts w:ascii="Times New Roman" w:hAnsi="Times New Roman" w:cs="Times New Roman"/>
                <w:color w:val="000000"/>
                <w:sz w:val="24"/>
                <w:szCs w:val="24"/>
              </w:rPr>
              <w:t>0</w:t>
            </w:r>
          </w:p>
        </w:tc>
        <w:tc>
          <w:tcPr>
            <w:tcW w:w="943" w:type="dxa"/>
          </w:tcPr>
          <w:p w:rsidR="00BF4CE8" w:rsidRDefault="00BF4CE8" w:rsidP="00086173">
            <w:pPr>
              <w:spacing w:line="276" w:lineRule="auto"/>
              <w:jc w:val="center"/>
            </w:pPr>
            <w:r>
              <w:rPr>
                <w:rFonts w:ascii="Times New Roman" w:hAnsi="Times New Roman" w:cs="Times New Roman"/>
                <w:color w:val="000000"/>
                <w:sz w:val="24"/>
                <w:szCs w:val="24"/>
              </w:rPr>
              <w:t>-</w:t>
            </w:r>
          </w:p>
        </w:tc>
        <w:tc>
          <w:tcPr>
            <w:tcW w:w="943" w:type="dxa"/>
          </w:tcPr>
          <w:p w:rsidR="00BF4CE8" w:rsidRDefault="00BF4CE8" w:rsidP="00086173">
            <w:pPr>
              <w:spacing w:line="276" w:lineRule="auto"/>
              <w:jc w:val="center"/>
            </w:pPr>
            <w:r>
              <w:rPr>
                <w:rFonts w:ascii="Times New Roman" w:hAnsi="Times New Roman" w:cs="Times New Roman"/>
                <w:color w:val="000000"/>
                <w:sz w:val="24"/>
                <w:szCs w:val="24"/>
              </w:rPr>
              <w:t>-</w:t>
            </w:r>
          </w:p>
        </w:tc>
        <w:tc>
          <w:tcPr>
            <w:tcW w:w="943" w:type="dxa"/>
          </w:tcPr>
          <w:p w:rsidR="00BF4CE8" w:rsidRDefault="00BF4CE8" w:rsidP="00086173">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43" w:type="dxa"/>
          </w:tcPr>
          <w:p w:rsidR="00BF4CE8" w:rsidRDefault="00BF4CE8" w:rsidP="00086173">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r>
      <w:tr w:rsidR="00BF4CE8" w:rsidRPr="00D116BD" w:rsidTr="0035105A">
        <w:trPr>
          <w:jc w:val="center"/>
        </w:trPr>
        <w:tc>
          <w:tcPr>
            <w:tcW w:w="658" w:type="dxa"/>
          </w:tcPr>
          <w:p w:rsidR="00BF4CE8" w:rsidRPr="00D116BD" w:rsidRDefault="00BF4CE8" w:rsidP="00086173">
            <w:pPr>
              <w:numPr>
                <w:ilvl w:val="0"/>
                <w:numId w:val="3"/>
              </w:numPr>
              <w:spacing w:line="276" w:lineRule="auto"/>
              <w:jc w:val="center"/>
              <w:rPr>
                <w:rFonts w:ascii="Times New Roman" w:hAnsi="Times New Roman" w:cs="Times New Roman"/>
                <w:color w:val="000000"/>
                <w:sz w:val="24"/>
                <w:szCs w:val="24"/>
              </w:rPr>
            </w:pPr>
          </w:p>
        </w:tc>
        <w:tc>
          <w:tcPr>
            <w:tcW w:w="2250" w:type="dxa"/>
          </w:tcPr>
          <w:p w:rsidR="00BF4CE8" w:rsidRPr="00D116BD" w:rsidRDefault="00F852D1" w:rsidP="00086173">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Propylene glycol</w:t>
            </w:r>
            <w:r w:rsidR="00BF4CE8" w:rsidRPr="00D116BD">
              <w:rPr>
                <w:rFonts w:ascii="Times New Roman" w:hAnsi="Times New Roman" w:cs="Times New Roman"/>
                <w:color w:val="000000"/>
                <w:sz w:val="24"/>
                <w:szCs w:val="24"/>
              </w:rPr>
              <w:t xml:space="preserve"> (ml)</w:t>
            </w:r>
          </w:p>
        </w:tc>
        <w:tc>
          <w:tcPr>
            <w:tcW w:w="576" w:type="dxa"/>
          </w:tcPr>
          <w:p w:rsidR="00BF4CE8" w:rsidRPr="00D116BD" w:rsidRDefault="00BF4CE8" w:rsidP="00086173">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943" w:type="dxa"/>
          </w:tcPr>
          <w:p w:rsidR="00BF4CE8" w:rsidRDefault="00BF4CE8" w:rsidP="00086173">
            <w:pPr>
              <w:spacing w:line="276" w:lineRule="auto"/>
              <w:jc w:val="center"/>
            </w:pPr>
            <w:r w:rsidRPr="00935D57">
              <w:rPr>
                <w:rFonts w:ascii="Times New Roman" w:hAnsi="Times New Roman" w:cs="Times New Roman"/>
                <w:color w:val="000000"/>
                <w:sz w:val="24"/>
                <w:szCs w:val="24"/>
              </w:rPr>
              <w:t>2.5</w:t>
            </w:r>
          </w:p>
        </w:tc>
        <w:tc>
          <w:tcPr>
            <w:tcW w:w="943" w:type="dxa"/>
          </w:tcPr>
          <w:p w:rsidR="00BF4CE8" w:rsidRDefault="00BF4CE8" w:rsidP="00086173">
            <w:pPr>
              <w:spacing w:line="276" w:lineRule="auto"/>
              <w:jc w:val="center"/>
            </w:pPr>
            <w:r w:rsidRPr="00935D57">
              <w:rPr>
                <w:rFonts w:ascii="Times New Roman" w:hAnsi="Times New Roman" w:cs="Times New Roman"/>
                <w:color w:val="000000"/>
                <w:sz w:val="24"/>
                <w:szCs w:val="24"/>
              </w:rPr>
              <w:t>2.5</w:t>
            </w:r>
          </w:p>
        </w:tc>
        <w:tc>
          <w:tcPr>
            <w:tcW w:w="943" w:type="dxa"/>
          </w:tcPr>
          <w:p w:rsidR="00BF4CE8" w:rsidRDefault="00BF4CE8" w:rsidP="00086173">
            <w:pPr>
              <w:spacing w:line="276" w:lineRule="auto"/>
              <w:jc w:val="center"/>
            </w:pPr>
            <w:r w:rsidRPr="00935D57">
              <w:rPr>
                <w:rFonts w:ascii="Times New Roman" w:hAnsi="Times New Roman" w:cs="Times New Roman"/>
                <w:color w:val="000000"/>
                <w:sz w:val="24"/>
                <w:szCs w:val="24"/>
              </w:rPr>
              <w:t>2.5</w:t>
            </w:r>
          </w:p>
        </w:tc>
        <w:tc>
          <w:tcPr>
            <w:tcW w:w="943" w:type="dxa"/>
          </w:tcPr>
          <w:p w:rsidR="00BF4CE8" w:rsidRPr="00935D57" w:rsidRDefault="00BF4CE8" w:rsidP="00086173">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943" w:type="dxa"/>
          </w:tcPr>
          <w:p w:rsidR="00BF4CE8" w:rsidRPr="00935D57" w:rsidRDefault="00BF4CE8" w:rsidP="00086173">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722240" w:rsidRDefault="00722240" w:rsidP="00086173">
      <w:pPr>
        <w:spacing w:after="0"/>
        <w:jc w:val="both"/>
        <w:rPr>
          <w:rFonts w:ascii="Times New Roman" w:hAnsi="Times New Roman" w:cs="Times New Roman"/>
          <w:b/>
          <w:bCs/>
          <w:color w:val="000000"/>
          <w:sz w:val="24"/>
          <w:szCs w:val="24"/>
        </w:rPr>
      </w:pPr>
    </w:p>
    <w:p w:rsidR="002E53D2" w:rsidRDefault="00F8317E" w:rsidP="00086173">
      <w:pPr>
        <w:spacing w:after="0"/>
        <w:jc w:val="both"/>
        <w:rPr>
          <w:b/>
          <w:bCs/>
          <w:color w:val="000000"/>
          <w:sz w:val="24"/>
          <w:szCs w:val="24"/>
        </w:rPr>
      </w:pPr>
      <w:r w:rsidRPr="000B599E">
        <w:rPr>
          <w:rFonts w:ascii="Times New Roman" w:hAnsi="Times New Roman" w:cs="Times New Roman"/>
          <w:b/>
          <w:bCs/>
          <w:color w:val="000000"/>
          <w:sz w:val="24"/>
          <w:szCs w:val="24"/>
        </w:rPr>
        <w:t>Characterization and evaluation of</w:t>
      </w:r>
      <w:r w:rsidR="004B44A3">
        <w:rPr>
          <w:b/>
          <w:bCs/>
          <w:color w:val="000000"/>
          <w:sz w:val="24"/>
          <w:szCs w:val="24"/>
        </w:rPr>
        <w:t xml:space="preserve"> </w:t>
      </w:r>
      <w:r w:rsidRPr="000B599E">
        <w:rPr>
          <w:rFonts w:ascii="Times New Roman" w:hAnsi="Times New Roman" w:cs="Times New Roman"/>
          <w:b/>
          <w:bCs/>
          <w:color w:val="000000"/>
          <w:sz w:val="24"/>
          <w:szCs w:val="24"/>
        </w:rPr>
        <w:t>Mucoadhesive film</w:t>
      </w:r>
    </w:p>
    <w:p w:rsidR="004B44A3" w:rsidRDefault="00DC6098" w:rsidP="00086173">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commentRangeStart w:id="18"/>
      <w:r w:rsidR="00F8317E" w:rsidRPr="000B599E">
        <w:rPr>
          <w:rFonts w:ascii="Times New Roman" w:hAnsi="Times New Roman" w:cs="Times New Roman"/>
          <w:b/>
          <w:bCs/>
          <w:color w:val="000000"/>
          <w:sz w:val="24"/>
          <w:szCs w:val="24"/>
        </w:rPr>
        <w:t xml:space="preserve">Measurement of </w:t>
      </w:r>
      <w:r w:rsidR="004B44A3" w:rsidRPr="000B599E">
        <w:rPr>
          <w:rFonts w:ascii="Times New Roman" w:hAnsi="Times New Roman" w:cs="Times New Roman"/>
          <w:b/>
          <w:bCs/>
          <w:color w:val="000000"/>
          <w:sz w:val="24"/>
          <w:szCs w:val="24"/>
        </w:rPr>
        <w:t>weight variation</w:t>
      </w:r>
      <w:r w:rsidR="004B44A3">
        <w:rPr>
          <w:b/>
          <w:bCs/>
          <w:color w:val="000000"/>
          <w:sz w:val="24"/>
          <w:szCs w:val="24"/>
        </w:rPr>
        <w:t xml:space="preserve"> </w:t>
      </w:r>
      <w:r w:rsidR="004B44A3" w:rsidRPr="000B599E">
        <w:rPr>
          <w:rFonts w:ascii="Times New Roman" w:hAnsi="Times New Roman" w:cs="Times New Roman"/>
          <w:b/>
          <w:bCs/>
          <w:color w:val="000000"/>
          <w:sz w:val="24"/>
          <w:szCs w:val="24"/>
        </w:rPr>
        <w:t>and</w:t>
      </w:r>
      <w:r w:rsidR="004B44A3">
        <w:rPr>
          <w:rFonts w:ascii="Times New Roman" w:hAnsi="Times New Roman" w:cs="Times New Roman"/>
          <w:b/>
          <w:bCs/>
          <w:color w:val="000000"/>
          <w:sz w:val="24"/>
          <w:szCs w:val="24"/>
        </w:rPr>
        <w:t xml:space="preserve"> </w:t>
      </w:r>
      <w:r w:rsidR="004B44A3" w:rsidRPr="000B599E">
        <w:rPr>
          <w:rFonts w:ascii="Times New Roman" w:hAnsi="Times New Roman" w:cs="Times New Roman"/>
          <w:b/>
          <w:bCs/>
          <w:color w:val="000000"/>
          <w:sz w:val="24"/>
          <w:szCs w:val="24"/>
        </w:rPr>
        <w:t>thickness</w:t>
      </w:r>
      <w:r w:rsidR="00F8317E" w:rsidRPr="000B599E">
        <w:rPr>
          <w:rFonts w:ascii="Times New Roman" w:hAnsi="Times New Roman" w:cs="Times New Roman"/>
          <w:b/>
          <w:bCs/>
          <w:color w:val="000000"/>
          <w:sz w:val="24"/>
          <w:szCs w:val="24"/>
        </w:rPr>
        <w:t xml:space="preserve">: </w:t>
      </w:r>
    </w:p>
    <w:p w:rsidR="00605392" w:rsidRDefault="00F8317E" w:rsidP="00086173">
      <w:pPr>
        <w:spacing w:after="0"/>
        <w:jc w:val="both"/>
        <w:rPr>
          <w:color w:val="000000"/>
          <w:sz w:val="24"/>
          <w:szCs w:val="24"/>
        </w:rPr>
      </w:pPr>
      <w:r w:rsidRPr="000B599E">
        <w:rPr>
          <w:rFonts w:ascii="Times New Roman" w:hAnsi="Times New Roman" w:cs="Times New Roman"/>
          <w:color w:val="000000"/>
          <w:sz w:val="24"/>
          <w:szCs w:val="24"/>
        </w:rPr>
        <w:t>The thickness of the</w:t>
      </w:r>
      <w:r w:rsidR="004B44A3">
        <w:rPr>
          <w:color w:val="000000"/>
          <w:sz w:val="24"/>
          <w:szCs w:val="24"/>
        </w:rPr>
        <w:t xml:space="preserve"> </w:t>
      </w:r>
      <w:r w:rsidR="00605392" w:rsidRPr="004C7661">
        <w:rPr>
          <w:rFonts w:ascii="Times-Roman" w:hAnsi="Times-Roman"/>
          <w:color w:val="000000"/>
          <w:sz w:val="24"/>
          <w:szCs w:val="24"/>
        </w:rPr>
        <w:t>Pregabalin</w:t>
      </w:r>
      <w:r w:rsidR="00605392" w:rsidRPr="000B599E">
        <w:rPr>
          <w:rFonts w:ascii="Times New Roman" w:hAnsi="Times New Roman" w:cs="Times New Roman"/>
          <w:color w:val="000000"/>
          <w:sz w:val="24"/>
          <w:szCs w:val="24"/>
        </w:rPr>
        <w:t xml:space="preserve"> </w:t>
      </w:r>
      <w:r w:rsidR="00605392">
        <w:rPr>
          <w:rFonts w:ascii="Times New Roman" w:hAnsi="Times New Roman" w:cs="Times New Roman"/>
          <w:color w:val="000000"/>
          <w:sz w:val="24"/>
          <w:szCs w:val="24"/>
        </w:rPr>
        <w:t xml:space="preserve">buccal </w:t>
      </w:r>
      <w:r w:rsidRPr="000B599E">
        <w:rPr>
          <w:rFonts w:ascii="Times New Roman" w:hAnsi="Times New Roman" w:cs="Times New Roman"/>
          <w:color w:val="000000"/>
          <w:sz w:val="24"/>
          <w:szCs w:val="24"/>
        </w:rPr>
        <w:t>patches was assessed at six different points</w:t>
      </w:r>
      <w:r w:rsidR="004B44A3">
        <w:rPr>
          <w:color w:val="000000"/>
          <w:sz w:val="24"/>
          <w:szCs w:val="24"/>
        </w:rPr>
        <w:t xml:space="preserve"> </w:t>
      </w:r>
      <w:r w:rsidRPr="000B599E">
        <w:rPr>
          <w:rFonts w:ascii="Times New Roman" w:hAnsi="Times New Roman" w:cs="Times New Roman"/>
          <w:color w:val="000000"/>
          <w:sz w:val="24"/>
          <w:szCs w:val="24"/>
        </w:rPr>
        <w:t>of the patch using thickness gauze</w:t>
      </w:r>
      <w:r w:rsidR="004B44A3">
        <w:rPr>
          <w:color w:val="000000"/>
          <w:sz w:val="24"/>
          <w:szCs w:val="24"/>
        </w:rPr>
        <w:t xml:space="preserve"> </w:t>
      </w:r>
      <w:r w:rsidRPr="000B599E">
        <w:rPr>
          <w:rFonts w:ascii="Times New Roman" w:hAnsi="Times New Roman" w:cs="Times New Roman"/>
          <w:color w:val="000000"/>
          <w:sz w:val="24"/>
          <w:szCs w:val="24"/>
        </w:rPr>
        <w:t>(Mitutoyo, Japan). For each formulation,</w:t>
      </w:r>
      <w:r w:rsidR="004B44A3">
        <w:rPr>
          <w:color w:val="000000"/>
          <w:sz w:val="24"/>
          <w:szCs w:val="24"/>
        </w:rPr>
        <w:t xml:space="preserve"> </w:t>
      </w:r>
      <w:r w:rsidR="00086173">
        <w:rPr>
          <w:rFonts w:ascii="Times New Roman" w:hAnsi="Times New Roman" w:cs="Times New Roman"/>
          <w:color w:val="000000"/>
          <w:sz w:val="24"/>
          <w:szCs w:val="24"/>
        </w:rPr>
        <w:t>three randomly</w:t>
      </w:r>
      <w:r w:rsidRPr="000B599E">
        <w:rPr>
          <w:rFonts w:ascii="Times New Roman" w:hAnsi="Times New Roman" w:cs="Times New Roman"/>
          <w:color w:val="000000"/>
          <w:sz w:val="24"/>
          <w:szCs w:val="24"/>
        </w:rPr>
        <w:t>selected patches were used</w:t>
      </w:r>
      <w:r w:rsidR="00605392">
        <w:rPr>
          <w:rFonts w:ascii="Times New Roman" w:hAnsi="Times New Roman" w:cs="Times New Roman"/>
          <w:color w:val="000000"/>
          <w:sz w:val="24"/>
          <w:szCs w:val="24"/>
        </w:rPr>
        <w:t xml:space="preserve"> </w:t>
      </w:r>
      <w:r w:rsidRPr="000B599E">
        <w:rPr>
          <w:rFonts w:ascii="Times New Roman" w:hAnsi="Times New Roman" w:cs="Times New Roman"/>
          <w:color w:val="000000"/>
          <w:sz w:val="24"/>
          <w:szCs w:val="24"/>
        </w:rPr>
        <w:t>and the average weights were</w:t>
      </w:r>
      <w:r w:rsidR="004B44A3">
        <w:rPr>
          <w:color w:val="000000"/>
          <w:sz w:val="24"/>
          <w:szCs w:val="24"/>
        </w:rPr>
        <w:t xml:space="preserve"> </w:t>
      </w:r>
      <w:r w:rsidRPr="000B599E">
        <w:rPr>
          <w:rFonts w:ascii="Times New Roman" w:hAnsi="Times New Roman" w:cs="Times New Roman"/>
          <w:color w:val="000000"/>
          <w:sz w:val="24"/>
          <w:szCs w:val="24"/>
        </w:rPr>
        <w:t>calculated</w:t>
      </w:r>
      <w:r w:rsidR="00EB22CA">
        <w:rPr>
          <w:rFonts w:ascii="Times New Roman" w:hAnsi="Times New Roman" w:cs="Times New Roman"/>
          <w:color w:val="000000"/>
          <w:sz w:val="24"/>
          <w:szCs w:val="24"/>
          <w:vertAlign w:val="superscript"/>
        </w:rPr>
        <w:t>8</w:t>
      </w:r>
      <w:r w:rsidRPr="000B599E">
        <w:rPr>
          <w:rFonts w:ascii="Times New Roman" w:hAnsi="Times New Roman" w:cs="Times New Roman"/>
          <w:color w:val="000000"/>
          <w:sz w:val="24"/>
          <w:szCs w:val="24"/>
        </w:rPr>
        <w:t>.</w:t>
      </w:r>
    </w:p>
    <w:p w:rsidR="004B44A3" w:rsidRDefault="00F8317E" w:rsidP="00086173">
      <w:pPr>
        <w:spacing w:after="0"/>
        <w:jc w:val="both"/>
        <w:rPr>
          <w:rFonts w:ascii="Times New Roman" w:hAnsi="Times New Roman" w:cs="Times New Roman"/>
          <w:b/>
          <w:bCs/>
          <w:color w:val="000000"/>
          <w:sz w:val="24"/>
          <w:szCs w:val="24"/>
        </w:rPr>
      </w:pPr>
      <w:r w:rsidRPr="000B599E">
        <w:rPr>
          <w:rFonts w:ascii="Times New Roman" w:hAnsi="Times New Roman" w:cs="Times New Roman"/>
          <w:b/>
          <w:bCs/>
          <w:color w:val="000000"/>
          <w:sz w:val="24"/>
          <w:szCs w:val="24"/>
        </w:rPr>
        <w:t xml:space="preserve">2. Measurement of Folding Endurance: </w:t>
      </w:r>
    </w:p>
    <w:p w:rsidR="00605392" w:rsidRDefault="009838A4" w:rsidP="00086173">
      <w:pPr>
        <w:spacing w:after="0"/>
        <w:jc w:val="both"/>
        <w:rPr>
          <w:color w:val="000000"/>
          <w:sz w:val="24"/>
          <w:szCs w:val="24"/>
        </w:rPr>
      </w:pPr>
      <w:r w:rsidRPr="009838A4">
        <w:rPr>
          <w:rFonts w:ascii="Times New Roman" w:hAnsi="Times New Roman" w:cs="Times New Roman"/>
          <w:color w:val="000000"/>
          <w:sz w:val="24"/>
          <w:szCs w:val="24"/>
        </w:rPr>
        <w:t xml:space="preserve">Folding endurance of </w:t>
      </w:r>
      <w:r w:rsidR="00605392" w:rsidRPr="004C7661">
        <w:rPr>
          <w:rFonts w:ascii="Times-Roman" w:hAnsi="Times-Roman"/>
          <w:color w:val="000000"/>
          <w:sz w:val="24"/>
          <w:szCs w:val="24"/>
        </w:rPr>
        <w:t>Pregabalin</w:t>
      </w:r>
      <w:r w:rsidR="00605392" w:rsidRPr="000B599E">
        <w:rPr>
          <w:rFonts w:ascii="Times New Roman" w:hAnsi="Times New Roman" w:cs="Times New Roman"/>
          <w:color w:val="000000"/>
          <w:sz w:val="24"/>
          <w:szCs w:val="24"/>
        </w:rPr>
        <w:t xml:space="preserve"> </w:t>
      </w:r>
      <w:r w:rsidR="00605392">
        <w:rPr>
          <w:rFonts w:ascii="Times New Roman" w:hAnsi="Times New Roman" w:cs="Times New Roman"/>
          <w:color w:val="000000"/>
          <w:sz w:val="24"/>
          <w:szCs w:val="24"/>
        </w:rPr>
        <w:t xml:space="preserve">buccal </w:t>
      </w:r>
      <w:r w:rsidR="00605392" w:rsidRPr="000B599E">
        <w:rPr>
          <w:rFonts w:ascii="Times New Roman" w:hAnsi="Times New Roman" w:cs="Times New Roman"/>
          <w:color w:val="000000"/>
          <w:sz w:val="24"/>
          <w:szCs w:val="24"/>
        </w:rPr>
        <w:t xml:space="preserve">patches </w:t>
      </w:r>
      <w:r w:rsidR="00605392">
        <w:rPr>
          <w:rFonts w:ascii="Times New Roman" w:hAnsi="Times New Roman" w:cs="Times New Roman"/>
          <w:color w:val="000000"/>
          <w:sz w:val="24"/>
          <w:szCs w:val="24"/>
        </w:rPr>
        <w:t xml:space="preserve">determined by repeatedly </w:t>
      </w:r>
      <w:r w:rsidRPr="009838A4">
        <w:rPr>
          <w:rFonts w:ascii="Times New Roman" w:hAnsi="Times New Roman" w:cs="Times New Roman"/>
          <w:color w:val="000000"/>
          <w:sz w:val="24"/>
          <w:szCs w:val="24"/>
        </w:rPr>
        <w:t xml:space="preserve">folding one </w:t>
      </w:r>
      <w:r w:rsidR="00605392" w:rsidRPr="009838A4">
        <w:rPr>
          <w:rFonts w:ascii="Times New Roman" w:hAnsi="Times New Roman" w:cs="Times New Roman"/>
          <w:color w:val="000000"/>
          <w:sz w:val="24"/>
          <w:szCs w:val="24"/>
        </w:rPr>
        <w:t>film</w:t>
      </w:r>
      <w:r w:rsidRPr="009838A4">
        <w:rPr>
          <w:rFonts w:ascii="Times New Roman" w:hAnsi="Times New Roman" w:cs="Times New Roman"/>
          <w:color w:val="000000"/>
          <w:sz w:val="24"/>
          <w:szCs w:val="24"/>
        </w:rPr>
        <w:t xml:space="preserve"> at the same place up to 200 times till it broke or folded,</w:t>
      </w:r>
      <w:r w:rsidR="00605392">
        <w:rPr>
          <w:rFonts w:ascii="Times New Roman" w:hAnsi="Times New Roman" w:cs="Times New Roman"/>
          <w:color w:val="000000"/>
          <w:sz w:val="24"/>
          <w:szCs w:val="24"/>
        </w:rPr>
        <w:t xml:space="preserve"> </w:t>
      </w:r>
      <w:r w:rsidR="00086173">
        <w:rPr>
          <w:rFonts w:ascii="Times New Roman" w:hAnsi="Times New Roman" w:cs="Times New Roman"/>
          <w:color w:val="000000"/>
          <w:sz w:val="24"/>
          <w:szCs w:val="24"/>
        </w:rPr>
        <w:t xml:space="preserve">which is </w:t>
      </w:r>
      <w:commentRangeStart w:id="19"/>
      <w:r w:rsidR="00086173">
        <w:rPr>
          <w:rFonts w:ascii="Times New Roman" w:hAnsi="Times New Roman" w:cs="Times New Roman"/>
          <w:color w:val="000000"/>
          <w:sz w:val="24"/>
          <w:szCs w:val="24"/>
        </w:rPr>
        <w:t>considered</w:t>
      </w:r>
      <w:r w:rsidRPr="009838A4">
        <w:rPr>
          <w:rFonts w:ascii="Times New Roman" w:hAnsi="Times New Roman" w:cs="Times New Roman"/>
          <w:color w:val="000000"/>
          <w:sz w:val="24"/>
          <w:szCs w:val="24"/>
        </w:rPr>
        <w:t>satisfactory</w:t>
      </w:r>
      <w:commentRangeEnd w:id="19"/>
      <w:r w:rsidR="005B3AC4">
        <w:rPr>
          <w:rStyle w:val="CommentReference"/>
        </w:rPr>
        <w:commentReference w:id="19"/>
      </w:r>
      <w:r w:rsidRPr="009838A4">
        <w:rPr>
          <w:rFonts w:ascii="Times New Roman" w:hAnsi="Times New Roman" w:cs="Times New Roman"/>
          <w:color w:val="000000"/>
          <w:sz w:val="24"/>
          <w:szCs w:val="24"/>
        </w:rPr>
        <w:t xml:space="preserve"> to reveal good patch properties</w:t>
      </w:r>
      <w:r w:rsidR="00EB22CA">
        <w:rPr>
          <w:rFonts w:ascii="Times New Roman" w:hAnsi="Times New Roman" w:cs="Times New Roman"/>
          <w:color w:val="000000"/>
          <w:sz w:val="24"/>
          <w:szCs w:val="24"/>
          <w:vertAlign w:val="superscript"/>
        </w:rPr>
        <w:t>9</w:t>
      </w:r>
      <w:r w:rsidRPr="009838A4">
        <w:rPr>
          <w:rFonts w:ascii="Times New Roman" w:hAnsi="Times New Roman" w:cs="Times New Roman"/>
          <w:color w:val="000000"/>
          <w:sz w:val="24"/>
          <w:szCs w:val="24"/>
        </w:rPr>
        <w:t>.</w:t>
      </w:r>
      <w:r w:rsidR="00605392">
        <w:rPr>
          <w:color w:val="000000"/>
          <w:sz w:val="24"/>
          <w:szCs w:val="24"/>
        </w:rPr>
        <w:t xml:space="preserve"> </w:t>
      </w:r>
    </w:p>
    <w:p w:rsidR="00605392" w:rsidRDefault="00605392" w:rsidP="00086173">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Pr="000B599E">
        <w:rPr>
          <w:rFonts w:ascii="Times New Roman" w:hAnsi="Times New Roman" w:cs="Times New Roman"/>
          <w:b/>
          <w:bCs/>
          <w:color w:val="000000"/>
          <w:sz w:val="24"/>
          <w:szCs w:val="24"/>
        </w:rPr>
        <w:t xml:space="preserve">. Content Uniformity: </w:t>
      </w:r>
    </w:p>
    <w:p w:rsidR="00605392" w:rsidRDefault="00605392" w:rsidP="00086173">
      <w:pPr>
        <w:spacing w:after="0"/>
        <w:jc w:val="both"/>
        <w:rPr>
          <w:color w:val="000000"/>
          <w:sz w:val="24"/>
          <w:szCs w:val="24"/>
        </w:rPr>
      </w:pPr>
      <w:r w:rsidRPr="000B599E">
        <w:rPr>
          <w:rFonts w:ascii="Times New Roman" w:hAnsi="Times New Roman" w:cs="Times New Roman"/>
          <w:color w:val="000000"/>
          <w:sz w:val="24"/>
          <w:szCs w:val="24"/>
        </w:rPr>
        <w:t>To determine</w:t>
      </w:r>
      <w:r>
        <w:rPr>
          <w:color w:val="000000"/>
          <w:sz w:val="24"/>
          <w:szCs w:val="24"/>
        </w:rPr>
        <w:t xml:space="preserve"> </w:t>
      </w:r>
      <w:r w:rsidRPr="000B599E">
        <w:rPr>
          <w:rFonts w:ascii="Times New Roman" w:hAnsi="Times New Roman" w:cs="Times New Roman"/>
          <w:color w:val="000000"/>
          <w:sz w:val="24"/>
          <w:szCs w:val="24"/>
        </w:rPr>
        <w:t xml:space="preserve">content uniformity, </w:t>
      </w:r>
      <w:r w:rsidRPr="004C7661">
        <w:rPr>
          <w:rFonts w:ascii="Times-Roman" w:hAnsi="Times-Roman"/>
          <w:color w:val="000000"/>
          <w:sz w:val="24"/>
          <w:szCs w:val="24"/>
        </w:rPr>
        <w:t>Pregabalin</w:t>
      </w:r>
      <w:r w:rsidRPr="000B59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buccal </w:t>
      </w:r>
      <w:r w:rsidRPr="000B599E">
        <w:rPr>
          <w:rFonts w:ascii="Times New Roman" w:hAnsi="Times New Roman" w:cs="Times New Roman"/>
          <w:color w:val="000000"/>
          <w:sz w:val="24"/>
          <w:szCs w:val="24"/>
        </w:rPr>
        <w:t>patches were taken at</w:t>
      </w:r>
      <w:r>
        <w:rPr>
          <w:color w:val="000000"/>
          <w:sz w:val="24"/>
          <w:szCs w:val="24"/>
        </w:rPr>
        <w:t xml:space="preserve"> </w:t>
      </w:r>
      <w:r w:rsidRPr="000B599E">
        <w:rPr>
          <w:rFonts w:ascii="Times New Roman" w:hAnsi="Times New Roman" w:cs="Times New Roman"/>
          <w:color w:val="000000"/>
          <w:sz w:val="24"/>
          <w:szCs w:val="24"/>
        </w:rPr>
        <w:t xml:space="preserve">different locations of the prepared </w:t>
      </w:r>
      <w:commentRangeEnd w:id="18"/>
      <w:r w:rsidR="00230C99">
        <w:rPr>
          <w:rStyle w:val="CommentReference"/>
        </w:rPr>
        <w:commentReference w:id="18"/>
      </w:r>
      <w:r w:rsidRPr="000B599E">
        <w:rPr>
          <w:rFonts w:ascii="Times New Roman" w:hAnsi="Times New Roman" w:cs="Times New Roman"/>
          <w:color w:val="000000"/>
          <w:sz w:val="24"/>
          <w:szCs w:val="24"/>
        </w:rPr>
        <w:t>film and</w:t>
      </w:r>
      <w:r>
        <w:rPr>
          <w:color w:val="000000"/>
          <w:sz w:val="24"/>
          <w:szCs w:val="24"/>
        </w:rPr>
        <w:t xml:space="preserve"> </w:t>
      </w:r>
      <w:r w:rsidRPr="000B599E">
        <w:rPr>
          <w:rFonts w:ascii="Times New Roman" w:hAnsi="Times New Roman" w:cs="Times New Roman"/>
          <w:color w:val="000000"/>
          <w:sz w:val="24"/>
          <w:szCs w:val="24"/>
        </w:rPr>
        <w:t>these films were dissolved in 100mL of pH</w:t>
      </w:r>
      <w:r>
        <w:rPr>
          <w:color w:val="000000"/>
          <w:sz w:val="24"/>
          <w:szCs w:val="24"/>
        </w:rPr>
        <w:t xml:space="preserve"> </w:t>
      </w:r>
      <w:r w:rsidR="00086173">
        <w:rPr>
          <w:rFonts w:ascii="Times New Roman" w:hAnsi="Times New Roman" w:cs="Times New Roman"/>
          <w:color w:val="000000"/>
          <w:sz w:val="24"/>
          <w:szCs w:val="24"/>
        </w:rPr>
        <w:t>6.8 phosphate</w:t>
      </w:r>
      <w:r w:rsidRPr="000B599E">
        <w:rPr>
          <w:rFonts w:ascii="Times New Roman" w:hAnsi="Times New Roman" w:cs="Times New Roman"/>
          <w:color w:val="000000"/>
          <w:sz w:val="24"/>
          <w:szCs w:val="24"/>
        </w:rPr>
        <w:t xml:space="preserve">buffer solution. </w:t>
      </w:r>
      <w:r w:rsidRPr="000B599E">
        <w:rPr>
          <w:rFonts w:ascii="Times New Roman" w:hAnsi="Times New Roman" w:cs="Times New Roman"/>
          <w:color w:val="000000"/>
          <w:sz w:val="24"/>
          <w:szCs w:val="24"/>
        </w:rPr>
        <w:lastRenderedPageBreak/>
        <w:t xml:space="preserve">The </w:t>
      </w:r>
      <w:commentRangeStart w:id="20"/>
      <w:r w:rsidRPr="000B599E">
        <w:rPr>
          <w:rFonts w:ascii="Times New Roman" w:hAnsi="Times New Roman" w:cs="Times New Roman"/>
          <w:color w:val="000000"/>
          <w:sz w:val="24"/>
          <w:szCs w:val="24"/>
        </w:rPr>
        <w:t>solution</w:t>
      </w:r>
      <w:r>
        <w:rPr>
          <w:color w:val="000000"/>
          <w:sz w:val="24"/>
          <w:szCs w:val="24"/>
        </w:rPr>
        <w:t xml:space="preserve"> </w:t>
      </w:r>
      <w:r w:rsidRPr="000B599E">
        <w:rPr>
          <w:rFonts w:ascii="Times New Roman" w:hAnsi="Times New Roman" w:cs="Times New Roman"/>
          <w:color w:val="000000"/>
          <w:sz w:val="24"/>
          <w:szCs w:val="24"/>
        </w:rPr>
        <w:t>was centrifuged at 3000</w:t>
      </w:r>
      <w:r>
        <w:rPr>
          <w:rFonts w:ascii="Times New Roman" w:hAnsi="Times New Roman" w:cs="Times New Roman"/>
          <w:color w:val="000000"/>
          <w:sz w:val="24"/>
          <w:szCs w:val="24"/>
        </w:rPr>
        <w:t xml:space="preserve"> </w:t>
      </w:r>
      <w:r w:rsidRPr="000B599E">
        <w:rPr>
          <w:rFonts w:ascii="Times New Roman" w:hAnsi="Times New Roman" w:cs="Times New Roman"/>
          <w:color w:val="000000"/>
          <w:sz w:val="24"/>
          <w:szCs w:val="24"/>
        </w:rPr>
        <w:t>rpm for 15</w:t>
      </w:r>
      <w:r>
        <w:rPr>
          <w:rFonts w:ascii="Times New Roman" w:hAnsi="Times New Roman" w:cs="Times New Roman"/>
          <w:color w:val="000000"/>
          <w:sz w:val="24"/>
          <w:szCs w:val="24"/>
        </w:rPr>
        <w:t xml:space="preserve"> </w:t>
      </w:r>
      <w:r w:rsidRPr="000B599E">
        <w:rPr>
          <w:rFonts w:ascii="Times New Roman" w:hAnsi="Times New Roman" w:cs="Times New Roman"/>
          <w:color w:val="000000"/>
          <w:sz w:val="24"/>
          <w:szCs w:val="24"/>
        </w:rPr>
        <w:t>min.</w:t>
      </w:r>
      <w:r>
        <w:rPr>
          <w:color w:val="000000"/>
          <w:sz w:val="24"/>
          <w:szCs w:val="24"/>
        </w:rPr>
        <w:t xml:space="preserve"> </w:t>
      </w:r>
      <w:r w:rsidRPr="000B599E">
        <w:rPr>
          <w:rFonts w:ascii="Times New Roman" w:hAnsi="Times New Roman" w:cs="Times New Roman"/>
          <w:color w:val="000000"/>
          <w:sz w:val="24"/>
          <w:szCs w:val="24"/>
        </w:rPr>
        <w:t>The supernatant was taken and absorbance</w:t>
      </w:r>
      <w:r>
        <w:rPr>
          <w:color w:val="000000"/>
          <w:sz w:val="24"/>
          <w:szCs w:val="24"/>
        </w:rPr>
        <w:t xml:space="preserve"> </w:t>
      </w:r>
      <w:r>
        <w:rPr>
          <w:rFonts w:ascii="Times New Roman" w:hAnsi="Times New Roman" w:cs="Times New Roman"/>
          <w:color w:val="000000"/>
          <w:sz w:val="24"/>
          <w:szCs w:val="24"/>
        </w:rPr>
        <w:t xml:space="preserve">was noted </w:t>
      </w:r>
      <w:r w:rsidRPr="000B599E">
        <w:rPr>
          <w:rFonts w:ascii="Times New Roman" w:hAnsi="Times New Roman" w:cs="Times New Roman"/>
          <w:color w:val="000000"/>
          <w:sz w:val="24"/>
          <w:szCs w:val="24"/>
        </w:rPr>
        <w:t>spectrophotometrically at</w:t>
      </w:r>
      <w:r>
        <w:rPr>
          <w:color w:val="000000"/>
          <w:sz w:val="24"/>
          <w:szCs w:val="24"/>
        </w:rPr>
        <w:t xml:space="preserve"> </w:t>
      </w:r>
      <w:r w:rsidRPr="00605392">
        <w:rPr>
          <w:rFonts w:ascii="Times New Roman" w:hAnsi="Times New Roman" w:cs="Times New Roman"/>
          <w:color w:val="000000"/>
          <w:sz w:val="24"/>
          <w:szCs w:val="24"/>
        </w:rPr>
        <w:t>276 nm</w:t>
      </w:r>
      <w:r w:rsidR="00EB22CA">
        <w:rPr>
          <w:rFonts w:ascii="Times New Roman" w:hAnsi="Times New Roman" w:cs="Times New Roman"/>
          <w:color w:val="000000"/>
          <w:sz w:val="24"/>
          <w:szCs w:val="24"/>
          <w:vertAlign w:val="superscript"/>
        </w:rPr>
        <w:t>10</w:t>
      </w:r>
      <w:r w:rsidRPr="00605392">
        <w:rPr>
          <w:rFonts w:ascii="Times New Roman" w:hAnsi="Times New Roman" w:cs="Times New Roman"/>
          <w:color w:val="000000"/>
          <w:sz w:val="24"/>
          <w:szCs w:val="24"/>
        </w:rPr>
        <w:t>.</w:t>
      </w:r>
    </w:p>
    <w:p w:rsidR="00DC6098" w:rsidRDefault="00DC6098" w:rsidP="00086173">
      <w:pPr>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 </w:t>
      </w:r>
      <w:r w:rsidR="00097D0E" w:rsidRPr="00097D0E">
        <w:rPr>
          <w:rFonts w:ascii="Times New Roman" w:hAnsi="Times New Roman" w:cs="Times New Roman"/>
          <w:b/>
          <w:color w:val="000000"/>
          <w:sz w:val="24"/>
          <w:szCs w:val="24"/>
        </w:rPr>
        <w:t xml:space="preserve">Moisture </w:t>
      </w:r>
      <w:r w:rsidR="00605392" w:rsidRPr="00097D0E">
        <w:rPr>
          <w:rFonts w:ascii="Times New Roman" w:hAnsi="Times New Roman" w:cs="Times New Roman"/>
          <w:b/>
          <w:color w:val="000000"/>
          <w:sz w:val="24"/>
          <w:szCs w:val="24"/>
        </w:rPr>
        <w:t>cont</w:t>
      </w:r>
      <w:r w:rsidR="00097D0E" w:rsidRPr="00097D0E">
        <w:rPr>
          <w:rFonts w:ascii="Times New Roman" w:hAnsi="Times New Roman" w:cs="Times New Roman"/>
          <w:b/>
          <w:color w:val="000000"/>
          <w:sz w:val="24"/>
          <w:szCs w:val="24"/>
        </w:rPr>
        <w:t>ent:</w:t>
      </w:r>
    </w:p>
    <w:p w:rsidR="00097D0E" w:rsidRDefault="00097D0E" w:rsidP="00086173">
      <w:pPr>
        <w:spacing w:after="0"/>
        <w:jc w:val="both"/>
        <w:rPr>
          <w:rFonts w:ascii="Times New Roman" w:hAnsi="Times New Roman" w:cs="Times New Roman"/>
          <w:color w:val="000000"/>
          <w:sz w:val="24"/>
          <w:szCs w:val="24"/>
        </w:rPr>
      </w:pPr>
      <w:r w:rsidRPr="00097D0E">
        <w:rPr>
          <w:rFonts w:ascii="Times New Roman" w:hAnsi="Times New Roman" w:cs="Times New Roman"/>
          <w:color w:val="000000"/>
          <w:sz w:val="24"/>
          <w:szCs w:val="24"/>
        </w:rPr>
        <w:t xml:space="preserve">The </w:t>
      </w:r>
      <w:r w:rsidR="00605392" w:rsidRPr="004C7661">
        <w:rPr>
          <w:rFonts w:ascii="Times-Roman" w:hAnsi="Times-Roman"/>
          <w:color w:val="000000"/>
          <w:sz w:val="24"/>
          <w:szCs w:val="24"/>
        </w:rPr>
        <w:t>Pregabalin</w:t>
      </w:r>
      <w:r w:rsidR="00605392" w:rsidRPr="000B599E">
        <w:rPr>
          <w:rFonts w:ascii="Times New Roman" w:hAnsi="Times New Roman" w:cs="Times New Roman"/>
          <w:color w:val="000000"/>
          <w:sz w:val="24"/>
          <w:szCs w:val="24"/>
        </w:rPr>
        <w:t xml:space="preserve"> </w:t>
      </w:r>
      <w:r w:rsidR="00605392">
        <w:rPr>
          <w:rFonts w:ascii="Times New Roman" w:hAnsi="Times New Roman" w:cs="Times New Roman"/>
          <w:color w:val="000000"/>
          <w:sz w:val="24"/>
          <w:szCs w:val="24"/>
        </w:rPr>
        <w:t xml:space="preserve">buccal </w:t>
      </w:r>
      <w:r w:rsidR="00605392" w:rsidRPr="000B599E">
        <w:rPr>
          <w:rFonts w:ascii="Times New Roman" w:hAnsi="Times New Roman" w:cs="Times New Roman"/>
          <w:color w:val="000000"/>
          <w:sz w:val="24"/>
          <w:szCs w:val="24"/>
        </w:rPr>
        <w:t xml:space="preserve">patches </w:t>
      </w:r>
      <w:r w:rsidRPr="00097D0E">
        <w:rPr>
          <w:rFonts w:ascii="Times New Roman" w:hAnsi="Times New Roman" w:cs="Times New Roman"/>
          <w:color w:val="000000"/>
          <w:sz w:val="24"/>
          <w:szCs w:val="24"/>
        </w:rPr>
        <w:t>were weighed accurately and kept</w:t>
      </w:r>
      <w:r w:rsidR="00DC6098">
        <w:rPr>
          <w:rFonts w:ascii="Times New Roman" w:hAnsi="Times New Roman" w:cs="Times New Roman"/>
          <w:color w:val="000000"/>
          <w:sz w:val="24"/>
          <w:szCs w:val="24"/>
        </w:rPr>
        <w:t xml:space="preserve"> </w:t>
      </w:r>
      <w:r w:rsidRPr="00097D0E">
        <w:rPr>
          <w:rFonts w:ascii="Times New Roman" w:hAnsi="Times New Roman" w:cs="Times New Roman"/>
          <w:color w:val="000000"/>
          <w:sz w:val="24"/>
          <w:szCs w:val="24"/>
        </w:rPr>
        <w:t>in desiccators containing anhydrous calcium chloride. After</w:t>
      </w:r>
      <w:r w:rsidR="00DC6098">
        <w:rPr>
          <w:rFonts w:ascii="Times New Roman" w:hAnsi="Times New Roman" w:cs="Times New Roman"/>
          <w:color w:val="000000"/>
          <w:sz w:val="24"/>
          <w:szCs w:val="24"/>
        </w:rPr>
        <w:t xml:space="preserve"> </w:t>
      </w:r>
      <w:r w:rsidRPr="00097D0E">
        <w:rPr>
          <w:rFonts w:ascii="Times New Roman" w:hAnsi="Times New Roman" w:cs="Times New Roman"/>
          <w:color w:val="000000"/>
          <w:sz w:val="24"/>
          <w:szCs w:val="24"/>
        </w:rPr>
        <w:t>three days, the patches were taken out and weighed</w:t>
      </w:r>
      <w:r w:rsidR="00EB22CA">
        <w:rPr>
          <w:rFonts w:ascii="Times New Roman" w:hAnsi="Times New Roman" w:cs="Times New Roman"/>
          <w:color w:val="000000"/>
          <w:sz w:val="24"/>
          <w:szCs w:val="24"/>
          <w:vertAlign w:val="superscript"/>
        </w:rPr>
        <w:t>11</w:t>
      </w:r>
      <w:r w:rsidRPr="00097D0E">
        <w:rPr>
          <w:rFonts w:ascii="Times New Roman" w:hAnsi="Times New Roman" w:cs="Times New Roman"/>
          <w:color w:val="000000"/>
          <w:sz w:val="24"/>
          <w:szCs w:val="24"/>
        </w:rPr>
        <w:t>. The</w:t>
      </w:r>
      <w:r w:rsidR="00605392">
        <w:rPr>
          <w:rFonts w:ascii="Times New Roman" w:hAnsi="Times New Roman" w:cs="Times New Roman"/>
          <w:color w:val="000000"/>
          <w:sz w:val="24"/>
          <w:szCs w:val="24"/>
        </w:rPr>
        <w:t xml:space="preserve"> </w:t>
      </w:r>
      <w:r w:rsidRPr="00097D0E">
        <w:rPr>
          <w:rFonts w:ascii="Times New Roman" w:hAnsi="Times New Roman" w:cs="Times New Roman"/>
          <w:color w:val="000000"/>
          <w:sz w:val="24"/>
          <w:szCs w:val="24"/>
        </w:rPr>
        <w:t>moisture content (%) was determined by calculating</w:t>
      </w:r>
      <w:r w:rsidR="00DC6098">
        <w:rPr>
          <w:rFonts w:ascii="Times New Roman" w:hAnsi="Times New Roman" w:cs="Times New Roman"/>
          <w:color w:val="000000"/>
          <w:sz w:val="24"/>
          <w:szCs w:val="24"/>
        </w:rPr>
        <w:t xml:space="preserve"> </w:t>
      </w:r>
      <w:r w:rsidRPr="00097D0E">
        <w:rPr>
          <w:rFonts w:ascii="Times New Roman" w:hAnsi="Times New Roman" w:cs="Times New Roman"/>
          <w:color w:val="000000"/>
          <w:sz w:val="24"/>
          <w:szCs w:val="24"/>
        </w:rPr>
        <w:t>m</w:t>
      </w:r>
      <w:r w:rsidR="00605392">
        <w:rPr>
          <w:rFonts w:ascii="Times New Roman" w:hAnsi="Times New Roman" w:cs="Times New Roman"/>
          <w:color w:val="000000"/>
          <w:sz w:val="24"/>
          <w:szCs w:val="24"/>
        </w:rPr>
        <w:t>oisture loss using the formula-</w:t>
      </w:r>
    </w:p>
    <w:p w:rsidR="002E53D2" w:rsidRPr="000359E6" w:rsidRDefault="00097D0E" w:rsidP="00086173">
      <w:pPr>
        <w:spacing w:after="0"/>
        <w:rPr>
          <w:rFonts w:ascii="Times New Roman" w:hAnsi="Times New Roman" w:cs="Times New Roman"/>
          <w:b/>
          <w:bCs/>
          <w:color w:val="000000"/>
          <w:sz w:val="24"/>
          <w:szCs w:val="24"/>
        </w:rPr>
      </w:pPr>
      <w:commentRangeStart w:id="21"/>
      <w:r>
        <w:rPr>
          <w:noProof/>
          <w:color w:val="292526"/>
          <w:sz w:val="24"/>
          <w:szCs w:val="24"/>
        </w:rPr>
        <w:drawing>
          <wp:inline distT="0" distB="0" distL="0" distR="0">
            <wp:extent cx="3714750" cy="56197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714750" cy="561975"/>
                    </a:xfrm>
                    <a:prstGeom prst="rect">
                      <a:avLst/>
                    </a:prstGeom>
                    <a:noFill/>
                    <a:ln w="9525">
                      <a:noFill/>
                      <a:miter lim="800000"/>
                      <a:headEnd/>
                      <a:tailEnd/>
                    </a:ln>
                  </pic:spPr>
                </pic:pic>
              </a:graphicData>
            </a:graphic>
          </wp:inline>
        </w:drawing>
      </w:r>
      <w:commentRangeEnd w:id="21"/>
      <w:r w:rsidR="005B3AC4">
        <w:rPr>
          <w:rStyle w:val="CommentReference"/>
        </w:rPr>
        <w:commentReference w:id="21"/>
      </w:r>
      <w:r w:rsidR="00F8317E" w:rsidRPr="000B599E">
        <w:rPr>
          <w:color w:val="292526"/>
          <w:sz w:val="24"/>
          <w:szCs w:val="24"/>
        </w:rPr>
        <w:br/>
      </w:r>
      <w:r w:rsidR="00F8317E" w:rsidRPr="000B599E">
        <w:rPr>
          <w:rFonts w:ascii="Times New Roman" w:hAnsi="Times New Roman" w:cs="Times New Roman"/>
          <w:b/>
          <w:bCs/>
          <w:color w:val="000000"/>
          <w:sz w:val="24"/>
          <w:szCs w:val="24"/>
        </w:rPr>
        <w:t>4. Percentage Moisture Absorption (PMA):</w:t>
      </w:r>
    </w:p>
    <w:p w:rsidR="002E53D2" w:rsidRDefault="00F8317E" w:rsidP="00086173">
      <w:pPr>
        <w:spacing w:after="0"/>
        <w:jc w:val="both"/>
        <w:rPr>
          <w:color w:val="000000"/>
          <w:sz w:val="24"/>
          <w:szCs w:val="24"/>
        </w:rPr>
      </w:pPr>
      <w:r w:rsidRPr="000B599E">
        <w:rPr>
          <w:rFonts w:ascii="Times New Roman" w:hAnsi="Times New Roman" w:cs="Times New Roman"/>
          <w:color w:val="000000"/>
          <w:sz w:val="24"/>
          <w:szCs w:val="24"/>
        </w:rPr>
        <w:t xml:space="preserve">The percentage moisture absorption </w:t>
      </w:r>
      <w:r w:rsidR="000359E6">
        <w:rPr>
          <w:rFonts w:ascii="Times New Roman" w:hAnsi="Times New Roman" w:cs="Times New Roman"/>
          <w:color w:val="000000"/>
          <w:sz w:val="24"/>
          <w:szCs w:val="24"/>
        </w:rPr>
        <w:t xml:space="preserve">study of </w:t>
      </w:r>
      <w:r w:rsidR="000359E6" w:rsidRPr="004C7661">
        <w:rPr>
          <w:rFonts w:ascii="Times-Roman" w:hAnsi="Times-Roman"/>
          <w:color w:val="000000"/>
          <w:sz w:val="24"/>
          <w:szCs w:val="24"/>
        </w:rPr>
        <w:t>Pregabalin</w:t>
      </w:r>
      <w:r w:rsidR="000359E6">
        <w:rPr>
          <w:rFonts w:ascii="Times New Roman" w:hAnsi="Times New Roman" w:cs="Times New Roman"/>
          <w:color w:val="000000"/>
          <w:sz w:val="24"/>
          <w:szCs w:val="24"/>
        </w:rPr>
        <w:t xml:space="preserve">buccal </w:t>
      </w:r>
      <w:r w:rsidR="000359E6" w:rsidRPr="000B599E">
        <w:rPr>
          <w:rFonts w:ascii="Times New Roman" w:hAnsi="Times New Roman" w:cs="Times New Roman"/>
          <w:color w:val="000000"/>
          <w:sz w:val="24"/>
          <w:szCs w:val="24"/>
        </w:rPr>
        <w:t>patches</w:t>
      </w:r>
      <w:r w:rsidRPr="000B599E">
        <w:rPr>
          <w:rFonts w:ascii="Times New Roman" w:hAnsi="Times New Roman" w:cs="Times New Roman"/>
          <w:color w:val="000000"/>
          <w:sz w:val="24"/>
          <w:szCs w:val="24"/>
        </w:rPr>
        <w:t xml:space="preserve"> was</w:t>
      </w:r>
      <w:r w:rsidR="007006EE">
        <w:rPr>
          <w:color w:val="000000"/>
          <w:sz w:val="24"/>
          <w:szCs w:val="24"/>
        </w:rPr>
        <w:t xml:space="preserve"> </w:t>
      </w:r>
      <w:r w:rsidRPr="000B599E">
        <w:rPr>
          <w:rFonts w:ascii="Times New Roman" w:hAnsi="Times New Roman" w:cs="Times New Roman"/>
          <w:color w:val="000000"/>
          <w:sz w:val="24"/>
          <w:szCs w:val="24"/>
        </w:rPr>
        <w:t>carried out to check the physical stability of</w:t>
      </w:r>
      <w:r w:rsidR="000359E6">
        <w:rPr>
          <w:color w:val="000000"/>
          <w:sz w:val="24"/>
          <w:szCs w:val="24"/>
        </w:rPr>
        <w:t xml:space="preserve"> </w:t>
      </w:r>
      <w:r w:rsidRPr="000B599E">
        <w:rPr>
          <w:rFonts w:ascii="Times New Roman" w:hAnsi="Times New Roman" w:cs="Times New Roman"/>
          <w:color w:val="000000"/>
          <w:sz w:val="24"/>
          <w:szCs w:val="24"/>
        </w:rPr>
        <w:t>the buccal films at high humid conditions. Three 1cm diameter films were cut</w:t>
      </w:r>
      <w:r w:rsidR="007006EE">
        <w:rPr>
          <w:color w:val="000000"/>
          <w:sz w:val="24"/>
          <w:szCs w:val="24"/>
        </w:rPr>
        <w:t xml:space="preserve"> </w:t>
      </w:r>
      <w:r w:rsidRPr="000B599E">
        <w:rPr>
          <w:rFonts w:ascii="Times New Roman" w:hAnsi="Times New Roman" w:cs="Times New Roman"/>
          <w:color w:val="000000"/>
          <w:sz w:val="24"/>
          <w:szCs w:val="24"/>
        </w:rPr>
        <w:t>out and weighed accurately. The films were</w:t>
      </w:r>
      <w:r w:rsidR="00D56534">
        <w:rPr>
          <w:color w:val="000000"/>
          <w:sz w:val="24"/>
          <w:szCs w:val="24"/>
        </w:rPr>
        <w:t xml:space="preserve"> </w:t>
      </w:r>
      <w:r w:rsidRPr="000B599E">
        <w:rPr>
          <w:rFonts w:ascii="Times New Roman" w:hAnsi="Times New Roman" w:cs="Times New Roman"/>
          <w:color w:val="000000"/>
          <w:sz w:val="24"/>
          <w:szCs w:val="24"/>
        </w:rPr>
        <w:t>placed in desiccator containing saturated</w:t>
      </w:r>
      <w:r w:rsidR="00D56534">
        <w:rPr>
          <w:color w:val="000000"/>
          <w:sz w:val="24"/>
          <w:szCs w:val="24"/>
        </w:rPr>
        <w:t xml:space="preserve"> </w:t>
      </w:r>
      <w:r w:rsidR="00D56534">
        <w:rPr>
          <w:rFonts w:ascii="Times New Roman" w:hAnsi="Times New Roman" w:cs="Times New Roman"/>
          <w:color w:val="000000"/>
          <w:sz w:val="24"/>
          <w:szCs w:val="24"/>
        </w:rPr>
        <w:t xml:space="preserve">solution of </w:t>
      </w:r>
      <w:r w:rsidRPr="000B599E">
        <w:rPr>
          <w:rFonts w:ascii="Times New Roman" w:hAnsi="Times New Roman" w:cs="Times New Roman"/>
          <w:color w:val="000000"/>
          <w:sz w:val="24"/>
          <w:szCs w:val="24"/>
        </w:rPr>
        <w:t>aluminium chloride, keeping the</w:t>
      </w:r>
      <w:r w:rsidR="00D56534">
        <w:rPr>
          <w:color w:val="000000"/>
          <w:sz w:val="24"/>
          <w:szCs w:val="24"/>
        </w:rPr>
        <w:t xml:space="preserve"> </w:t>
      </w:r>
      <w:r w:rsidRPr="000B599E">
        <w:rPr>
          <w:rFonts w:ascii="Times New Roman" w:hAnsi="Times New Roman" w:cs="Times New Roman"/>
          <w:color w:val="000000"/>
          <w:sz w:val="24"/>
          <w:szCs w:val="24"/>
        </w:rPr>
        <w:t>humidity inside the desiccator at 79.5 %. After</w:t>
      </w:r>
      <w:r w:rsidR="00D56534">
        <w:rPr>
          <w:color w:val="000000"/>
          <w:sz w:val="24"/>
          <w:szCs w:val="24"/>
        </w:rPr>
        <w:t xml:space="preserve"> </w:t>
      </w:r>
      <w:r w:rsidRPr="000B599E">
        <w:rPr>
          <w:rFonts w:ascii="Times New Roman" w:hAnsi="Times New Roman" w:cs="Times New Roman"/>
          <w:color w:val="000000"/>
          <w:sz w:val="24"/>
          <w:szCs w:val="24"/>
        </w:rPr>
        <w:t xml:space="preserve">3 days the films were removed, weighed </w:t>
      </w:r>
      <w:r w:rsidR="00543019" w:rsidRPr="000B599E">
        <w:rPr>
          <w:rFonts w:ascii="Times New Roman" w:hAnsi="Times New Roman" w:cs="Times New Roman"/>
          <w:color w:val="000000"/>
          <w:sz w:val="24"/>
          <w:szCs w:val="24"/>
        </w:rPr>
        <w:t xml:space="preserve">and </w:t>
      </w:r>
      <w:commentRangeStart w:id="22"/>
      <w:r w:rsidR="00543019" w:rsidRPr="000B599E">
        <w:rPr>
          <w:rFonts w:ascii="Times New Roman" w:hAnsi="Times New Roman" w:cs="Times New Roman"/>
          <w:color w:val="000000"/>
          <w:sz w:val="24"/>
          <w:szCs w:val="24"/>
        </w:rPr>
        <w:t>percentage</w:t>
      </w:r>
      <w:r w:rsidRPr="000B599E">
        <w:rPr>
          <w:rFonts w:ascii="Times New Roman" w:hAnsi="Times New Roman" w:cs="Times New Roman"/>
          <w:color w:val="000000"/>
          <w:sz w:val="24"/>
          <w:szCs w:val="24"/>
        </w:rPr>
        <w:t>moisture</w:t>
      </w:r>
      <w:commentRangeEnd w:id="22"/>
      <w:r w:rsidR="005B3AC4">
        <w:rPr>
          <w:rStyle w:val="CommentReference"/>
        </w:rPr>
        <w:commentReference w:id="22"/>
      </w:r>
      <w:r w:rsidRPr="000B599E">
        <w:rPr>
          <w:rFonts w:ascii="Times New Roman" w:hAnsi="Times New Roman" w:cs="Times New Roman"/>
          <w:color w:val="000000"/>
          <w:sz w:val="24"/>
          <w:szCs w:val="24"/>
        </w:rPr>
        <w:t xml:space="preserve"> absorption was</w:t>
      </w:r>
      <w:r w:rsidR="00D56534">
        <w:rPr>
          <w:color w:val="000000"/>
          <w:sz w:val="24"/>
          <w:szCs w:val="24"/>
        </w:rPr>
        <w:t xml:space="preserve"> </w:t>
      </w:r>
      <w:r w:rsidRPr="000B599E">
        <w:rPr>
          <w:rFonts w:ascii="Times New Roman" w:hAnsi="Times New Roman" w:cs="Times New Roman"/>
          <w:color w:val="000000"/>
          <w:sz w:val="24"/>
          <w:szCs w:val="24"/>
        </w:rPr>
        <w:t>calculated</w:t>
      </w:r>
      <w:r w:rsidR="00EB22CA">
        <w:rPr>
          <w:rFonts w:ascii="Times New Roman" w:hAnsi="Times New Roman" w:cs="Times New Roman"/>
          <w:color w:val="000000"/>
          <w:sz w:val="24"/>
          <w:szCs w:val="24"/>
          <w:vertAlign w:val="superscript"/>
        </w:rPr>
        <w:t>12</w:t>
      </w:r>
      <w:r w:rsidRPr="000B599E">
        <w:rPr>
          <w:rFonts w:ascii="Times New Roman" w:hAnsi="Times New Roman" w:cs="Times New Roman"/>
          <w:color w:val="000000"/>
          <w:sz w:val="24"/>
          <w:szCs w:val="24"/>
        </w:rPr>
        <w:t xml:space="preserve">. </w:t>
      </w:r>
    </w:p>
    <w:p w:rsidR="000359E6" w:rsidRDefault="000359E6" w:rsidP="00086173">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5. </w:t>
      </w:r>
      <w:r w:rsidR="00097D0E" w:rsidRPr="00097D0E">
        <w:rPr>
          <w:rFonts w:ascii="Times New Roman" w:hAnsi="Times New Roman" w:cs="Times New Roman"/>
          <w:b/>
          <w:color w:val="000000"/>
          <w:sz w:val="24"/>
          <w:szCs w:val="24"/>
        </w:rPr>
        <w:t>Water Vapour Transmission Rate (</w:t>
      </w:r>
      <w:r w:rsidR="009B4185">
        <w:rPr>
          <w:rFonts w:ascii="Times New Roman" w:hAnsi="Times New Roman" w:cs="Times New Roman"/>
          <w:b/>
          <w:color w:val="000000"/>
          <w:sz w:val="24"/>
          <w:szCs w:val="24"/>
        </w:rPr>
        <w:t>W</w:t>
      </w:r>
      <w:r w:rsidR="00097D0E" w:rsidRPr="00097D0E">
        <w:rPr>
          <w:rFonts w:ascii="Times New Roman" w:hAnsi="Times New Roman" w:cs="Times New Roman"/>
          <w:b/>
          <w:color w:val="000000"/>
          <w:sz w:val="24"/>
          <w:szCs w:val="24"/>
        </w:rPr>
        <w:t xml:space="preserve">VTR) </w:t>
      </w:r>
    </w:p>
    <w:p w:rsidR="00DC6098" w:rsidRDefault="00620FB3" w:rsidP="00086173">
      <w:pPr>
        <w:spacing w:after="0"/>
        <w:jc w:val="both"/>
        <w:rPr>
          <w:rFonts w:ascii="Times New Roman" w:hAnsi="Times New Roman" w:cs="Times New Roman"/>
          <w:color w:val="000000"/>
          <w:sz w:val="24"/>
          <w:szCs w:val="24"/>
        </w:rPr>
      </w:pPr>
      <w:r w:rsidRPr="00620FB3">
        <w:rPr>
          <w:rFonts w:ascii="Times New Roman" w:hAnsi="Times New Roman" w:cs="Times New Roman"/>
          <w:color w:val="000000"/>
          <w:sz w:val="24"/>
          <w:szCs w:val="24"/>
        </w:rPr>
        <w:t>WVTR is defined as the quantity of moisture</w:t>
      </w:r>
      <w:r>
        <w:rPr>
          <w:rFonts w:ascii="Times New Roman" w:hAnsi="Times New Roman" w:cs="Times New Roman"/>
          <w:color w:val="000000"/>
          <w:sz w:val="24"/>
          <w:szCs w:val="24"/>
        </w:rPr>
        <w:t xml:space="preserve"> </w:t>
      </w:r>
      <w:commentRangeStart w:id="23"/>
      <w:r w:rsidR="007B1D87">
        <w:rPr>
          <w:rFonts w:ascii="Times New Roman" w:hAnsi="Times New Roman" w:cs="Times New Roman"/>
          <w:color w:val="000000"/>
          <w:sz w:val="24"/>
          <w:szCs w:val="24"/>
        </w:rPr>
        <w:t>transmitted</w:t>
      </w:r>
      <w:r w:rsidRPr="00620FB3">
        <w:rPr>
          <w:rFonts w:ascii="Times New Roman" w:hAnsi="Times New Roman" w:cs="Times New Roman"/>
          <w:color w:val="000000"/>
          <w:sz w:val="24"/>
          <w:szCs w:val="24"/>
        </w:rPr>
        <w:t>through</w:t>
      </w:r>
      <w:commentRangeEnd w:id="23"/>
      <w:r w:rsidR="005B3AC4">
        <w:rPr>
          <w:rStyle w:val="CommentReference"/>
        </w:rPr>
        <w:commentReference w:id="23"/>
      </w:r>
      <w:r w:rsidRPr="00620FB3">
        <w:rPr>
          <w:rFonts w:ascii="Times New Roman" w:hAnsi="Times New Roman" w:cs="Times New Roman"/>
          <w:color w:val="000000"/>
          <w:sz w:val="24"/>
          <w:szCs w:val="24"/>
        </w:rPr>
        <w:t xml:space="preserve"> unit area of film in unit time</w:t>
      </w:r>
      <w:r>
        <w:rPr>
          <w:rFonts w:ascii="Times New Roman" w:hAnsi="Times New Roman" w:cs="Times New Roman"/>
          <w:color w:val="000000"/>
          <w:sz w:val="24"/>
          <w:szCs w:val="24"/>
        </w:rPr>
        <w:t>. A g</w:t>
      </w:r>
      <w:r w:rsidR="007533E6">
        <w:rPr>
          <w:rFonts w:ascii="Times New Roman" w:hAnsi="Times New Roman" w:cs="Times New Roman"/>
          <w:color w:val="000000"/>
          <w:sz w:val="24"/>
          <w:szCs w:val="24"/>
        </w:rPr>
        <w:t xml:space="preserve">lass bottle was used in the </w:t>
      </w:r>
      <w:r w:rsidR="007533E6" w:rsidRPr="00097D0E">
        <w:rPr>
          <w:rFonts w:ascii="Times New Roman" w:hAnsi="Times New Roman" w:cs="Times New Roman"/>
          <w:color w:val="000000"/>
          <w:sz w:val="24"/>
          <w:szCs w:val="24"/>
        </w:rPr>
        <w:t>study</w:t>
      </w:r>
      <w:r w:rsidR="007533E6">
        <w:rPr>
          <w:rFonts w:ascii="Times New Roman" w:hAnsi="Times New Roman" w:cs="Times New Roman"/>
          <w:color w:val="000000"/>
          <w:sz w:val="24"/>
          <w:szCs w:val="24"/>
        </w:rPr>
        <w:t xml:space="preserve"> having length </w:t>
      </w:r>
      <w:r w:rsidR="00097D0E" w:rsidRPr="00097D0E">
        <w:rPr>
          <w:rFonts w:ascii="Times New Roman" w:hAnsi="Times New Roman" w:cs="Times New Roman"/>
          <w:color w:val="000000"/>
          <w:sz w:val="24"/>
          <w:szCs w:val="24"/>
        </w:rPr>
        <w:t>5cm, with internal diameter</w:t>
      </w:r>
      <w:r w:rsidR="00DC6098">
        <w:rPr>
          <w:rFonts w:ascii="Times New Roman" w:hAnsi="Times New Roman" w:cs="Times New Roman"/>
          <w:color w:val="000000"/>
          <w:sz w:val="24"/>
          <w:szCs w:val="24"/>
        </w:rPr>
        <w:t xml:space="preserve"> </w:t>
      </w:r>
      <w:r w:rsidR="007533E6">
        <w:rPr>
          <w:rFonts w:ascii="Times New Roman" w:hAnsi="Times New Roman" w:cs="Times New Roman"/>
          <w:color w:val="000000"/>
          <w:sz w:val="24"/>
          <w:szCs w:val="24"/>
        </w:rPr>
        <w:t>of 0.8cm was</w:t>
      </w:r>
      <w:r w:rsidR="00097D0E" w:rsidRPr="00097D0E">
        <w:rPr>
          <w:rFonts w:ascii="Times New Roman" w:hAnsi="Times New Roman" w:cs="Times New Roman"/>
          <w:color w:val="000000"/>
          <w:sz w:val="24"/>
          <w:szCs w:val="24"/>
        </w:rPr>
        <w:t xml:space="preserve"> filled with 2g anhydrous calcium chloride and an</w:t>
      </w:r>
      <w:r w:rsidR="00DC6098">
        <w:rPr>
          <w:rFonts w:ascii="Times New Roman" w:hAnsi="Times New Roman" w:cs="Times New Roman"/>
          <w:color w:val="000000"/>
          <w:sz w:val="24"/>
          <w:szCs w:val="24"/>
        </w:rPr>
        <w:t xml:space="preserve"> </w:t>
      </w:r>
      <w:r w:rsidR="00097D0E" w:rsidRPr="00097D0E">
        <w:rPr>
          <w:rFonts w:ascii="Times New Roman" w:hAnsi="Times New Roman" w:cs="Times New Roman"/>
          <w:color w:val="000000"/>
          <w:sz w:val="24"/>
          <w:szCs w:val="24"/>
        </w:rPr>
        <w:t xml:space="preserve">adhesive </w:t>
      </w:r>
      <w:r w:rsidR="002F4597">
        <w:rPr>
          <w:rFonts w:ascii="Times New Roman" w:hAnsi="Times New Roman" w:cs="Times New Roman"/>
          <w:color w:val="000000"/>
          <w:sz w:val="24"/>
          <w:szCs w:val="24"/>
        </w:rPr>
        <w:t>spread across its rim.</w:t>
      </w:r>
      <w:r w:rsidR="00097D0E" w:rsidRPr="00097D0E">
        <w:rPr>
          <w:rFonts w:ascii="Times New Roman" w:hAnsi="Times New Roman" w:cs="Times New Roman"/>
          <w:color w:val="000000"/>
          <w:sz w:val="24"/>
          <w:szCs w:val="24"/>
        </w:rPr>
        <w:t xml:space="preserve"> The </w:t>
      </w:r>
      <w:r w:rsidR="000359E6" w:rsidRPr="004C7661">
        <w:rPr>
          <w:rFonts w:ascii="Times-Roman" w:hAnsi="Times-Roman"/>
          <w:color w:val="000000"/>
          <w:sz w:val="24"/>
          <w:szCs w:val="24"/>
        </w:rPr>
        <w:t>Pregabalin</w:t>
      </w:r>
      <w:r w:rsidR="000359E6" w:rsidRPr="000B599E">
        <w:rPr>
          <w:rFonts w:ascii="Times New Roman" w:hAnsi="Times New Roman" w:cs="Times New Roman"/>
          <w:color w:val="000000"/>
          <w:sz w:val="24"/>
          <w:szCs w:val="24"/>
        </w:rPr>
        <w:t xml:space="preserve"> </w:t>
      </w:r>
      <w:r w:rsidR="000359E6">
        <w:rPr>
          <w:rFonts w:ascii="Times New Roman" w:hAnsi="Times New Roman" w:cs="Times New Roman"/>
          <w:color w:val="000000"/>
          <w:sz w:val="24"/>
          <w:szCs w:val="24"/>
        </w:rPr>
        <w:t>buccal patch was</w:t>
      </w:r>
      <w:r w:rsidR="000359E6" w:rsidRPr="000B599E">
        <w:rPr>
          <w:rFonts w:ascii="Times New Roman" w:hAnsi="Times New Roman" w:cs="Times New Roman"/>
          <w:color w:val="000000"/>
          <w:sz w:val="24"/>
          <w:szCs w:val="24"/>
        </w:rPr>
        <w:t xml:space="preserve"> </w:t>
      </w:r>
      <w:r w:rsidR="00097D0E" w:rsidRPr="00097D0E">
        <w:rPr>
          <w:rFonts w:ascii="Times New Roman" w:hAnsi="Times New Roman" w:cs="Times New Roman"/>
          <w:color w:val="000000"/>
          <w:sz w:val="24"/>
          <w:szCs w:val="24"/>
        </w:rPr>
        <w:t>fixed over the adhesive and the</w:t>
      </w:r>
      <w:r w:rsidR="00DC6098">
        <w:rPr>
          <w:rFonts w:ascii="Times New Roman" w:hAnsi="Times New Roman" w:cs="Times New Roman"/>
          <w:color w:val="000000"/>
          <w:sz w:val="24"/>
          <w:szCs w:val="24"/>
        </w:rPr>
        <w:t xml:space="preserve"> </w:t>
      </w:r>
      <w:r w:rsidR="00097D0E" w:rsidRPr="00097D0E">
        <w:rPr>
          <w:rFonts w:ascii="Times New Roman" w:hAnsi="Times New Roman" w:cs="Times New Roman"/>
          <w:color w:val="000000"/>
          <w:sz w:val="24"/>
          <w:szCs w:val="24"/>
        </w:rPr>
        <w:t>assembly was placed in constant humidity chamber,</w:t>
      </w:r>
      <w:r w:rsidR="00DC6098">
        <w:rPr>
          <w:rFonts w:ascii="Times New Roman" w:hAnsi="Times New Roman" w:cs="Times New Roman"/>
          <w:color w:val="000000"/>
          <w:sz w:val="24"/>
          <w:szCs w:val="24"/>
        </w:rPr>
        <w:t xml:space="preserve"> </w:t>
      </w:r>
      <w:r w:rsidR="00097D0E" w:rsidRPr="00097D0E">
        <w:rPr>
          <w:rFonts w:ascii="Times New Roman" w:hAnsi="Times New Roman" w:cs="Times New Roman"/>
          <w:color w:val="000000"/>
          <w:sz w:val="24"/>
          <w:szCs w:val="24"/>
        </w:rPr>
        <w:t>prepared using saturated solution of ammonium chloride</w:t>
      </w:r>
      <w:r w:rsidR="00DC6098">
        <w:rPr>
          <w:rFonts w:ascii="Times New Roman" w:hAnsi="Times New Roman" w:cs="Times New Roman"/>
          <w:color w:val="000000"/>
          <w:sz w:val="24"/>
          <w:szCs w:val="24"/>
        </w:rPr>
        <w:t xml:space="preserve"> </w:t>
      </w:r>
      <w:r w:rsidR="00097D0E" w:rsidRPr="00097D0E">
        <w:rPr>
          <w:rFonts w:ascii="Times New Roman" w:hAnsi="Times New Roman" w:cs="Times New Roman"/>
          <w:color w:val="000000"/>
          <w:sz w:val="24"/>
          <w:szCs w:val="24"/>
        </w:rPr>
        <w:t>and maintained at 37±2</w:t>
      </w:r>
      <w:r w:rsidR="00097D0E" w:rsidRPr="007533E6">
        <w:rPr>
          <w:rFonts w:ascii="Times New Roman" w:hAnsi="Times New Roman" w:cs="Times New Roman"/>
          <w:color w:val="000000"/>
          <w:sz w:val="24"/>
          <w:szCs w:val="24"/>
          <w:vertAlign w:val="superscript"/>
        </w:rPr>
        <w:t>0</w:t>
      </w:r>
      <w:r w:rsidR="00097D0E" w:rsidRPr="00097D0E">
        <w:rPr>
          <w:rFonts w:ascii="Times New Roman" w:hAnsi="Times New Roman" w:cs="Times New Roman"/>
          <w:color w:val="000000"/>
          <w:sz w:val="24"/>
          <w:szCs w:val="24"/>
        </w:rPr>
        <w:t>C. The difference in weight after</w:t>
      </w:r>
      <w:r w:rsidR="00DC6098">
        <w:rPr>
          <w:rFonts w:ascii="Times New Roman" w:hAnsi="Times New Roman" w:cs="Times New Roman"/>
          <w:color w:val="000000"/>
          <w:sz w:val="24"/>
          <w:szCs w:val="24"/>
        </w:rPr>
        <w:t xml:space="preserve"> </w:t>
      </w:r>
      <w:r w:rsidR="00097D0E" w:rsidRPr="00097D0E">
        <w:rPr>
          <w:rFonts w:ascii="Times New Roman" w:hAnsi="Times New Roman" w:cs="Times New Roman"/>
          <w:color w:val="000000"/>
          <w:sz w:val="24"/>
          <w:szCs w:val="24"/>
        </w:rPr>
        <w:t>three days was calculated. T</w:t>
      </w:r>
      <w:r w:rsidR="000359E6">
        <w:rPr>
          <w:rFonts w:ascii="Times New Roman" w:hAnsi="Times New Roman" w:cs="Times New Roman"/>
          <w:color w:val="000000"/>
          <w:sz w:val="24"/>
          <w:szCs w:val="24"/>
        </w:rPr>
        <w:t xml:space="preserve">he </w:t>
      </w:r>
      <w:r w:rsidR="004C5E6B">
        <w:rPr>
          <w:rFonts w:ascii="Times New Roman" w:hAnsi="Times New Roman" w:cs="Times New Roman"/>
          <w:color w:val="000000"/>
          <w:sz w:val="24"/>
          <w:szCs w:val="24"/>
        </w:rPr>
        <w:t>vapor</w:t>
      </w:r>
      <w:r w:rsidR="000359E6">
        <w:rPr>
          <w:rFonts w:ascii="Times New Roman" w:hAnsi="Times New Roman" w:cs="Times New Roman"/>
          <w:color w:val="000000"/>
          <w:sz w:val="24"/>
          <w:szCs w:val="24"/>
        </w:rPr>
        <w:t xml:space="preserve"> transmission rate was </w:t>
      </w:r>
      <w:r w:rsidR="00097D0E" w:rsidRPr="00097D0E">
        <w:rPr>
          <w:rFonts w:ascii="Times New Roman" w:hAnsi="Times New Roman" w:cs="Times New Roman"/>
          <w:color w:val="000000"/>
          <w:sz w:val="24"/>
          <w:szCs w:val="24"/>
        </w:rPr>
        <w:t>obtained as follow</w:t>
      </w:r>
      <w:r w:rsidR="00EB22CA">
        <w:rPr>
          <w:rFonts w:ascii="Times New Roman" w:hAnsi="Times New Roman" w:cs="Times New Roman"/>
          <w:color w:val="000000"/>
          <w:sz w:val="24"/>
          <w:szCs w:val="24"/>
          <w:vertAlign w:val="superscript"/>
        </w:rPr>
        <w:t>13</w:t>
      </w:r>
      <w:r w:rsidR="00097D0E" w:rsidRPr="00097D0E">
        <w:rPr>
          <w:rFonts w:ascii="Times New Roman" w:hAnsi="Times New Roman" w:cs="Times New Roman"/>
          <w:color w:val="000000"/>
          <w:sz w:val="24"/>
          <w:szCs w:val="24"/>
        </w:rPr>
        <w:t>.</w:t>
      </w:r>
    </w:p>
    <w:p w:rsidR="002E53D2" w:rsidRPr="000F2508" w:rsidRDefault="007B1D87" w:rsidP="00086173">
      <w:pPr>
        <w:spacing w:after="0"/>
        <w:jc w:val="both"/>
        <w:rPr>
          <w:rFonts w:ascii="Times New Roman" w:hAnsi="Times New Roman" w:cs="Times New Roman"/>
          <w:color w:val="000000"/>
          <w:sz w:val="24"/>
          <w:szCs w:val="24"/>
        </w:rPr>
      </w:pPr>
      <w:commentRangeStart w:id="24"/>
      <w:r w:rsidRPr="007B1D87">
        <w:rPr>
          <w:rFonts w:ascii="Times New Roman" w:hAnsi="Times New Roman" w:cs="Times New Roman"/>
          <w:color w:val="000000"/>
          <w:sz w:val="24"/>
          <w:szCs w:val="24"/>
        </w:rPr>
        <w:t>VTR= (Amount of moisture transmitted)/(Area × Time)</w:t>
      </w:r>
      <w:commentRangeEnd w:id="24"/>
      <w:r w:rsidR="005B3AC4">
        <w:rPr>
          <w:rStyle w:val="CommentReference"/>
        </w:rPr>
        <w:commentReference w:id="24"/>
      </w:r>
    </w:p>
    <w:p w:rsidR="002E53D2" w:rsidRDefault="00F8317E" w:rsidP="00086173">
      <w:pPr>
        <w:spacing w:after="0"/>
        <w:rPr>
          <w:rFonts w:ascii="Times New Roman" w:hAnsi="Times New Roman" w:cs="Times New Roman"/>
          <w:b/>
          <w:bCs/>
          <w:color w:val="000000"/>
          <w:sz w:val="24"/>
          <w:szCs w:val="24"/>
        </w:rPr>
      </w:pPr>
      <w:r w:rsidRPr="000B599E">
        <w:rPr>
          <w:rFonts w:ascii="Times New Roman" w:hAnsi="Times New Roman" w:cs="Times New Roman"/>
          <w:b/>
          <w:bCs/>
          <w:color w:val="000000"/>
          <w:sz w:val="24"/>
          <w:szCs w:val="24"/>
        </w:rPr>
        <w:t xml:space="preserve">7. Percent </w:t>
      </w:r>
      <w:r w:rsidR="000F2508" w:rsidRPr="000B599E">
        <w:rPr>
          <w:rFonts w:ascii="Times New Roman" w:hAnsi="Times New Roman" w:cs="Times New Roman"/>
          <w:b/>
          <w:bCs/>
          <w:color w:val="000000"/>
          <w:sz w:val="24"/>
          <w:szCs w:val="24"/>
        </w:rPr>
        <w:t>drug content</w:t>
      </w:r>
      <w:r w:rsidRPr="000B599E">
        <w:rPr>
          <w:rFonts w:ascii="Times New Roman" w:hAnsi="Times New Roman" w:cs="Times New Roman"/>
          <w:b/>
          <w:bCs/>
          <w:color w:val="000000"/>
          <w:sz w:val="24"/>
          <w:szCs w:val="24"/>
        </w:rPr>
        <w:t>:</w:t>
      </w:r>
    </w:p>
    <w:p w:rsidR="009838A4" w:rsidRDefault="009838A4" w:rsidP="00086173">
      <w:pPr>
        <w:spacing w:after="0"/>
        <w:jc w:val="both"/>
        <w:rPr>
          <w:rFonts w:ascii="Times New Roman" w:hAnsi="Times New Roman" w:cs="Times New Roman"/>
          <w:color w:val="000000"/>
          <w:sz w:val="24"/>
          <w:szCs w:val="24"/>
        </w:rPr>
      </w:pPr>
      <w:r w:rsidRPr="009838A4">
        <w:rPr>
          <w:rFonts w:ascii="Times New Roman" w:hAnsi="Times New Roman" w:cs="Times New Roman"/>
          <w:color w:val="000000"/>
          <w:sz w:val="24"/>
          <w:szCs w:val="24"/>
        </w:rPr>
        <w:t xml:space="preserve">Drug content uniformity was determined by dissolving the </w:t>
      </w:r>
      <w:r w:rsidR="007533E6" w:rsidRPr="004C7661">
        <w:rPr>
          <w:rFonts w:ascii="Times-Roman" w:hAnsi="Times-Roman"/>
          <w:color w:val="000000"/>
          <w:sz w:val="24"/>
          <w:szCs w:val="24"/>
        </w:rPr>
        <w:t>Pregabalin</w:t>
      </w:r>
      <w:r w:rsidR="007533E6" w:rsidRPr="000B599E">
        <w:rPr>
          <w:rFonts w:ascii="Times New Roman" w:hAnsi="Times New Roman" w:cs="Times New Roman"/>
          <w:color w:val="000000"/>
          <w:sz w:val="24"/>
          <w:szCs w:val="24"/>
        </w:rPr>
        <w:t xml:space="preserve"> </w:t>
      </w:r>
      <w:r w:rsidR="007533E6">
        <w:rPr>
          <w:rFonts w:ascii="Times New Roman" w:hAnsi="Times New Roman" w:cs="Times New Roman"/>
          <w:color w:val="000000"/>
          <w:sz w:val="24"/>
          <w:szCs w:val="24"/>
        </w:rPr>
        <w:t>buccal patch</w:t>
      </w:r>
      <w:r w:rsidR="007533E6" w:rsidRPr="009838A4">
        <w:rPr>
          <w:rFonts w:ascii="Times New Roman" w:hAnsi="Times New Roman" w:cs="Times New Roman"/>
          <w:color w:val="000000"/>
          <w:sz w:val="24"/>
          <w:szCs w:val="24"/>
        </w:rPr>
        <w:t xml:space="preserve"> </w:t>
      </w:r>
      <w:r w:rsidRPr="009838A4">
        <w:rPr>
          <w:rFonts w:ascii="Times New Roman" w:hAnsi="Times New Roman" w:cs="Times New Roman"/>
          <w:color w:val="000000"/>
          <w:sz w:val="24"/>
          <w:szCs w:val="24"/>
        </w:rPr>
        <w:t>(10 mm in diameter) from each batch by homogenization in 100 ml of</w:t>
      </w:r>
      <w:r w:rsidR="00DC6098">
        <w:rPr>
          <w:rFonts w:ascii="Times New Roman" w:hAnsi="Times New Roman" w:cs="Times New Roman"/>
          <w:color w:val="000000"/>
          <w:sz w:val="24"/>
          <w:szCs w:val="24"/>
        </w:rPr>
        <w:t xml:space="preserve"> </w:t>
      </w:r>
      <w:r w:rsidRPr="009838A4">
        <w:rPr>
          <w:rFonts w:ascii="Times New Roman" w:hAnsi="Times New Roman" w:cs="Times New Roman"/>
          <w:color w:val="000000"/>
          <w:sz w:val="24"/>
          <w:szCs w:val="24"/>
        </w:rPr>
        <w:t>an isotonic phosphate bu</w:t>
      </w:r>
      <w:r w:rsidRPr="009838A4">
        <w:rPr>
          <w:rFonts w:ascii="Cambria Math" w:hAnsi="Cambria Math" w:cs="Cambria Math"/>
          <w:color w:val="000000"/>
          <w:sz w:val="24"/>
          <w:szCs w:val="24"/>
        </w:rPr>
        <w:t>ﬀ</w:t>
      </w:r>
      <w:r w:rsidRPr="009838A4">
        <w:rPr>
          <w:rFonts w:ascii="Times New Roman" w:hAnsi="Times New Roman" w:cs="Times New Roman"/>
          <w:color w:val="000000"/>
          <w:sz w:val="24"/>
          <w:szCs w:val="24"/>
        </w:rPr>
        <w:t>er (pH 6.8) for 6 h under occasional shaking.</w:t>
      </w:r>
      <w:r w:rsidR="00DC6098">
        <w:rPr>
          <w:rFonts w:ascii="Times New Roman" w:hAnsi="Times New Roman" w:cs="Times New Roman"/>
          <w:color w:val="000000"/>
          <w:sz w:val="24"/>
          <w:szCs w:val="24"/>
        </w:rPr>
        <w:t xml:space="preserve"> </w:t>
      </w:r>
      <w:r w:rsidRPr="009838A4">
        <w:rPr>
          <w:rFonts w:ascii="Times New Roman" w:hAnsi="Times New Roman" w:cs="Times New Roman"/>
          <w:color w:val="000000"/>
          <w:sz w:val="24"/>
          <w:szCs w:val="24"/>
        </w:rPr>
        <w:t>T</w:t>
      </w:r>
      <w:r w:rsidR="007533E6">
        <w:rPr>
          <w:rFonts w:ascii="Times New Roman" w:hAnsi="Times New Roman" w:cs="Times New Roman"/>
          <w:color w:val="000000"/>
          <w:sz w:val="24"/>
          <w:szCs w:val="24"/>
        </w:rPr>
        <w:t>h</w:t>
      </w:r>
      <w:r w:rsidRPr="009838A4">
        <w:rPr>
          <w:rFonts w:ascii="Times New Roman" w:hAnsi="Times New Roman" w:cs="Times New Roman"/>
          <w:color w:val="000000"/>
          <w:sz w:val="24"/>
          <w:szCs w:val="24"/>
        </w:rPr>
        <w:t>e 5ml solution was taken and diluted with isotonic phosphate bu</w:t>
      </w:r>
      <w:r w:rsidRPr="009838A4">
        <w:rPr>
          <w:rFonts w:ascii="Cambria Math" w:hAnsi="Cambria Math" w:cs="Cambria Math"/>
          <w:color w:val="000000"/>
          <w:sz w:val="24"/>
          <w:szCs w:val="24"/>
        </w:rPr>
        <w:t>ﬀ</w:t>
      </w:r>
      <w:r w:rsidRPr="009838A4">
        <w:rPr>
          <w:rFonts w:ascii="Times New Roman" w:hAnsi="Times New Roman" w:cs="Times New Roman"/>
          <w:color w:val="000000"/>
          <w:sz w:val="24"/>
          <w:szCs w:val="24"/>
        </w:rPr>
        <w:t>er</w:t>
      </w:r>
      <w:r w:rsidR="00DC6098">
        <w:rPr>
          <w:rFonts w:ascii="Times New Roman" w:hAnsi="Times New Roman" w:cs="Times New Roman"/>
          <w:color w:val="000000"/>
          <w:sz w:val="24"/>
          <w:szCs w:val="24"/>
        </w:rPr>
        <w:t xml:space="preserve"> </w:t>
      </w:r>
      <w:r w:rsidRPr="009838A4">
        <w:rPr>
          <w:rFonts w:ascii="Times New Roman" w:hAnsi="Times New Roman" w:cs="Times New Roman"/>
          <w:color w:val="000000"/>
          <w:sz w:val="24"/>
          <w:szCs w:val="24"/>
        </w:rPr>
        <w:t xml:space="preserve">pH 6.8 up to 20 ml, and the resulting solution was </w:t>
      </w:r>
      <w:r w:rsidR="007533E6" w:rsidRPr="009838A4">
        <w:rPr>
          <w:rFonts w:ascii="Times New Roman" w:hAnsi="Times New Roman" w:cs="Times New Roman"/>
          <w:color w:val="000000"/>
          <w:sz w:val="24"/>
          <w:szCs w:val="24"/>
        </w:rPr>
        <w:t>filtered</w:t>
      </w:r>
      <w:r w:rsidRPr="009838A4">
        <w:rPr>
          <w:rFonts w:ascii="Times New Roman" w:hAnsi="Times New Roman" w:cs="Times New Roman"/>
          <w:color w:val="000000"/>
          <w:sz w:val="24"/>
          <w:szCs w:val="24"/>
        </w:rPr>
        <w:t xml:space="preserve"> through a</w:t>
      </w:r>
      <w:r w:rsidR="00DC6098">
        <w:rPr>
          <w:rFonts w:ascii="Times New Roman" w:hAnsi="Times New Roman" w:cs="Times New Roman"/>
          <w:color w:val="000000"/>
          <w:sz w:val="24"/>
          <w:szCs w:val="24"/>
        </w:rPr>
        <w:t xml:space="preserve"> </w:t>
      </w:r>
      <w:r w:rsidRPr="009838A4">
        <w:rPr>
          <w:rFonts w:ascii="Times New Roman" w:hAnsi="Times New Roman" w:cs="Times New Roman"/>
          <w:color w:val="000000"/>
          <w:sz w:val="24"/>
          <w:szCs w:val="24"/>
        </w:rPr>
        <w:t xml:space="preserve">0.45 mm What man </w:t>
      </w:r>
      <w:r w:rsidR="002F4597" w:rsidRPr="009838A4">
        <w:rPr>
          <w:rFonts w:ascii="Times New Roman" w:hAnsi="Times New Roman" w:cs="Times New Roman"/>
          <w:color w:val="000000"/>
          <w:sz w:val="24"/>
          <w:szCs w:val="24"/>
        </w:rPr>
        <w:t>filter</w:t>
      </w:r>
      <w:r w:rsidR="002F4597">
        <w:rPr>
          <w:rFonts w:ascii="Times New Roman" w:hAnsi="Times New Roman" w:cs="Times New Roman"/>
          <w:color w:val="000000"/>
          <w:sz w:val="24"/>
          <w:szCs w:val="24"/>
        </w:rPr>
        <w:t xml:space="preserve"> paper. D</w:t>
      </w:r>
      <w:r w:rsidR="007B1D87">
        <w:rPr>
          <w:rFonts w:ascii="Times New Roman" w:hAnsi="Times New Roman" w:cs="Times New Roman"/>
          <w:color w:val="000000"/>
          <w:sz w:val="24"/>
          <w:szCs w:val="24"/>
        </w:rPr>
        <w:t xml:space="preserve">rug content was </w:t>
      </w:r>
      <w:commentRangeStart w:id="25"/>
      <w:r w:rsidR="007B1D87">
        <w:rPr>
          <w:rFonts w:ascii="Times New Roman" w:hAnsi="Times New Roman" w:cs="Times New Roman"/>
          <w:color w:val="000000"/>
          <w:sz w:val="24"/>
          <w:szCs w:val="24"/>
        </w:rPr>
        <w:t>then</w:t>
      </w:r>
      <w:r w:rsidRPr="009838A4">
        <w:rPr>
          <w:rFonts w:ascii="Times New Roman" w:hAnsi="Times New Roman" w:cs="Times New Roman"/>
          <w:color w:val="000000"/>
          <w:sz w:val="24"/>
          <w:szCs w:val="24"/>
        </w:rPr>
        <w:t>determined</w:t>
      </w:r>
      <w:commentRangeEnd w:id="25"/>
      <w:r w:rsidR="005B3AC4">
        <w:rPr>
          <w:rStyle w:val="CommentReference"/>
        </w:rPr>
        <w:commentReference w:id="25"/>
      </w:r>
      <w:r w:rsidR="00DC6098">
        <w:rPr>
          <w:rFonts w:ascii="Times New Roman" w:hAnsi="Times New Roman" w:cs="Times New Roman"/>
          <w:color w:val="000000"/>
          <w:sz w:val="24"/>
          <w:szCs w:val="24"/>
        </w:rPr>
        <w:t xml:space="preserve"> </w:t>
      </w:r>
      <w:r w:rsidR="002F4597" w:rsidRPr="009838A4">
        <w:rPr>
          <w:rFonts w:ascii="Times New Roman" w:hAnsi="Times New Roman" w:cs="Times New Roman"/>
          <w:color w:val="000000"/>
          <w:sz w:val="24"/>
          <w:szCs w:val="24"/>
        </w:rPr>
        <w:t>after</w:t>
      </w:r>
      <w:r w:rsidRPr="009838A4">
        <w:rPr>
          <w:rFonts w:ascii="Times New Roman" w:hAnsi="Times New Roman" w:cs="Times New Roman"/>
          <w:color w:val="000000"/>
          <w:sz w:val="24"/>
          <w:szCs w:val="24"/>
        </w:rPr>
        <w:t xml:space="preserve"> proper</w:t>
      </w:r>
      <w:r w:rsidR="002F4597">
        <w:rPr>
          <w:rFonts w:ascii="Times New Roman" w:hAnsi="Times New Roman" w:cs="Times New Roman"/>
          <w:color w:val="000000"/>
          <w:sz w:val="24"/>
          <w:szCs w:val="24"/>
        </w:rPr>
        <w:t xml:space="preserve"> dilution at 276</w:t>
      </w:r>
      <w:r w:rsidR="00DC6098">
        <w:rPr>
          <w:rFonts w:ascii="Times New Roman" w:hAnsi="Times New Roman" w:cs="Times New Roman"/>
          <w:color w:val="000000"/>
          <w:sz w:val="24"/>
          <w:szCs w:val="24"/>
        </w:rPr>
        <w:t xml:space="preserve"> nm using an UV </w:t>
      </w:r>
      <w:r w:rsidR="002F4597">
        <w:rPr>
          <w:rFonts w:ascii="Times New Roman" w:hAnsi="Times New Roman" w:cs="Times New Roman"/>
          <w:color w:val="000000"/>
          <w:sz w:val="24"/>
          <w:szCs w:val="24"/>
        </w:rPr>
        <w:t>spectrophotometer</w:t>
      </w:r>
      <w:r w:rsidR="00EB22CA">
        <w:rPr>
          <w:rFonts w:ascii="Times New Roman" w:hAnsi="Times New Roman" w:cs="Times New Roman"/>
          <w:color w:val="000000"/>
          <w:sz w:val="24"/>
          <w:szCs w:val="24"/>
          <w:vertAlign w:val="superscript"/>
        </w:rPr>
        <w:t>14</w:t>
      </w:r>
      <w:r w:rsidR="002F4597">
        <w:rPr>
          <w:rFonts w:ascii="Times New Roman" w:hAnsi="Times New Roman" w:cs="Times New Roman"/>
          <w:color w:val="000000"/>
          <w:sz w:val="24"/>
          <w:szCs w:val="24"/>
        </w:rPr>
        <w:t>.</w:t>
      </w:r>
      <w:r w:rsidRPr="009838A4">
        <w:rPr>
          <w:rFonts w:ascii="Times New Roman" w:hAnsi="Times New Roman" w:cs="Times New Roman"/>
          <w:color w:val="000000"/>
          <w:sz w:val="24"/>
          <w:szCs w:val="24"/>
        </w:rPr>
        <w:t xml:space="preserve"> </w:t>
      </w:r>
    </w:p>
    <w:p w:rsidR="002E53D2" w:rsidRDefault="00F8317E" w:rsidP="00086173">
      <w:pPr>
        <w:spacing w:after="0"/>
        <w:rPr>
          <w:b/>
          <w:bCs/>
          <w:color w:val="000000"/>
          <w:sz w:val="24"/>
          <w:szCs w:val="24"/>
        </w:rPr>
      </w:pPr>
      <w:r w:rsidRPr="000B599E">
        <w:rPr>
          <w:rFonts w:ascii="Times New Roman" w:hAnsi="Times New Roman" w:cs="Times New Roman"/>
          <w:color w:val="000000"/>
          <w:sz w:val="24"/>
          <w:szCs w:val="24"/>
        </w:rPr>
        <w:t xml:space="preserve">8. </w:t>
      </w:r>
      <w:r w:rsidRPr="000B599E">
        <w:rPr>
          <w:rFonts w:ascii="Times New Roman" w:hAnsi="Times New Roman" w:cs="Times New Roman"/>
          <w:b/>
          <w:bCs/>
          <w:color w:val="000000"/>
          <w:sz w:val="24"/>
          <w:szCs w:val="24"/>
        </w:rPr>
        <w:t>Surface pH:</w:t>
      </w:r>
    </w:p>
    <w:p w:rsidR="00097D0E" w:rsidRDefault="000433B6" w:rsidP="00086173">
      <w:pPr>
        <w:spacing w:after="0"/>
        <w:jc w:val="both"/>
        <w:rPr>
          <w:rFonts w:ascii="Times New Roman" w:hAnsi="Times New Roman" w:cs="Times New Roman"/>
          <w:color w:val="000000"/>
          <w:sz w:val="24"/>
          <w:szCs w:val="24"/>
        </w:rPr>
      </w:pPr>
      <w:r w:rsidRPr="004C7661">
        <w:rPr>
          <w:rFonts w:ascii="Times-Roman" w:hAnsi="Times-Roman"/>
          <w:color w:val="000000"/>
          <w:sz w:val="24"/>
          <w:szCs w:val="24"/>
        </w:rPr>
        <w:t>Pregabalin</w:t>
      </w:r>
      <w:r w:rsidRPr="000B59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buccal patches</w:t>
      </w:r>
      <w:r w:rsidRPr="009838A4">
        <w:rPr>
          <w:rFonts w:ascii="Times New Roman" w:hAnsi="Times New Roman" w:cs="Times New Roman"/>
          <w:color w:val="000000"/>
          <w:sz w:val="24"/>
          <w:szCs w:val="24"/>
        </w:rPr>
        <w:t xml:space="preserve"> </w:t>
      </w:r>
      <w:r w:rsidR="00097D0E" w:rsidRPr="00097D0E">
        <w:rPr>
          <w:rFonts w:ascii="Times New Roman" w:hAnsi="Times New Roman" w:cs="Times New Roman"/>
          <w:color w:val="000000"/>
          <w:sz w:val="24"/>
          <w:szCs w:val="24"/>
        </w:rPr>
        <w:t>were left to swell for 1 hour on the</w:t>
      </w:r>
      <w:r w:rsidR="00DC6098">
        <w:rPr>
          <w:rFonts w:ascii="Times New Roman" w:hAnsi="Times New Roman" w:cs="Times New Roman"/>
          <w:color w:val="000000"/>
          <w:sz w:val="24"/>
          <w:szCs w:val="24"/>
        </w:rPr>
        <w:t xml:space="preserve"> </w:t>
      </w:r>
      <w:r w:rsidR="00097D0E" w:rsidRPr="00097D0E">
        <w:rPr>
          <w:rFonts w:ascii="Times New Roman" w:hAnsi="Times New Roman" w:cs="Times New Roman"/>
          <w:color w:val="000000"/>
          <w:sz w:val="24"/>
          <w:szCs w:val="24"/>
        </w:rPr>
        <w:t>surface of the agar plate, the agar plate prepared by</w:t>
      </w:r>
      <w:r w:rsidR="00DC6098">
        <w:rPr>
          <w:rFonts w:ascii="Times New Roman" w:hAnsi="Times New Roman" w:cs="Times New Roman"/>
          <w:color w:val="000000"/>
          <w:sz w:val="24"/>
          <w:szCs w:val="24"/>
        </w:rPr>
        <w:t xml:space="preserve"> </w:t>
      </w:r>
      <w:r w:rsidR="00097D0E" w:rsidRPr="00097D0E">
        <w:rPr>
          <w:rFonts w:ascii="Times New Roman" w:hAnsi="Times New Roman" w:cs="Times New Roman"/>
          <w:color w:val="000000"/>
          <w:sz w:val="24"/>
          <w:szCs w:val="24"/>
        </w:rPr>
        <w:t>dissolving 2% (w/v) agar in warmed isotonic phosphate</w:t>
      </w:r>
      <w:r w:rsidR="00DC6098">
        <w:rPr>
          <w:rFonts w:ascii="Times New Roman" w:hAnsi="Times New Roman" w:cs="Times New Roman"/>
          <w:color w:val="000000"/>
          <w:sz w:val="24"/>
          <w:szCs w:val="24"/>
        </w:rPr>
        <w:t xml:space="preserve"> </w:t>
      </w:r>
      <w:r w:rsidR="00097D0E" w:rsidRPr="00097D0E">
        <w:rPr>
          <w:rFonts w:ascii="Times New Roman" w:hAnsi="Times New Roman" w:cs="Times New Roman"/>
          <w:color w:val="000000"/>
          <w:sz w:val="24"/>
          <w:szCs w:val="24"/>
        </w:rPr>
        <w:t>buffer of pH 6.6 under stirring and the solution was poured</w:t>
      </w:r>
      <w:r w:rsidR="00DC6098">
        <w:rPr>
          <w:rFonts w:ascii="Times New Roman" w:hAnsi="Times New Roman" w:cs="Times New Roman"/>
          <w:color w:val="000000"/>
          <w:sz w:val="24"/>
          <w:szCs w:val="24"/>
        </w:rPr>
        <w:t xml:space="preserve"> </w:t>
      </w:r>
      <w:r w:rsidR="00097D0E" w:rsidRPr="00097D0E">
        <w:rPr>
          <w:rFonts w:ascii="Times New Roman" w:hAnsi="Times New Roman" w:cs="Times New Roman"/>
          <w:color w:val="000000"/>
          <w:sz w:val="24"/>
          <w:szCs w:val="24"/>
        </w:rPr>
        <w:t>into the petri</w:t>
      </w:r>
      <w:r>
        <w:rPr>
          <w:rFonts w:ascii="Times New Roman" w:hAnsi="Times New Roman" w:cs="Times New Roman"/>
          <w:color w:val="000000"/>
          <w:sz w:val="24"/>
          <w:szCs w:val="24"/>
        </w:rPr>
        <w:t xml:space="preserve"> </w:t>
      </w:r>
      <w:r w:rsidR="007B1D87">
        <w:rPr>
          <w:rFonts w:ascii="Times New Roman" w:hAnsi="Times New Roman" w:cs="Times New Roman"/>
          <w:color w:val="000000"/>
          <w:sz w:val="24"/>
          <w:szCs w:val="24"/>
        </w:rPr>
        <w:t xml:space="preserve">dish, </w:t>
      </w:r>
      <w:commentRangeStart w:id="26"/>
      <w:r w:rsidR="007B1D87">
        <w:rPr>
          <w:rFonts w:ascii="Times New Roman" w:hAnsi="Times New Roman" w:cs="Times New Roman"/>
          <w:color w:val="000000"/>
          <w:sz w:val="24"/>
          <w:szCs w:val="24"/>
        </w:rPr>
        <w:t>it</w:t>
      </w:r>
      <w:r w:rsidR="00097D0E" w:rsidRPr="00097D0E">
        <w:rPr>
          <w:rFonts w:ascii="Times New Roman" w:hAnsi="Times New Roman" w:cs="Times New Roman"/>
          <w:color w:val="000000"/>
          <w:sz w:val="24"/>
          <w:szCs w:val="24"/>
        </w:rPr>
        <w:t>was</w:t>
      </w:r>
      <w:commentRangeEnd w:id="26"/>
      <w:r w:rsidR="005B3AC4">
        <w:rPr>
          <w:rStyle w:val="CommentReference"/>
        </w:rPr>
        <w:commentReference w:id="26"/>
      </w:r>
      <w:r w:rsidR="00097D0E" w:rsidRPr="00097D0E">
        <w:rPr>
          <w:rFonts w:ascii="Times New Roman" w:hAnsi="Times New Roman" w:cs="Times New Roman"/>
          <w:color w:val="000000"/>
          <w:sz w:val="24"/>
          <w:szCs w:val="24"/>
        </w:rPr>
        <w:t xml:space="preserve"> allowed to stand until it solidified</w:t>
      </w:r>
      <w:r w:rsidR="00097D0E" w:rsidRPr="00097D0E">
        <w:rPr>
          <w:rFonts w:ascii="Times New Roman" w:hAnsi="Times New Roman" w:cs="Times New Roman"/>
          <w:color w:val="000000"/>
          <w:sz w:val="24"/>
          <w:szCs w:val="24"/>
        </w:rPr>
        <w:br/>
        <w:t>to form a gel at room temperature. The surface pH was</w:t>
      </w:r>
      <w:r w:rsidR="00DC6098">
        <w:rPr>
          <w:rFonts w:ascii="Times New Roman" w:hAnsi="Times New Roman" w:cs="Times New Roman"/>
          <w:color w:val="000000"/>
          <w:sz w:val="24"/>
          <w:szCs w:val="24"/>
        </w:rPr>
        <w:t xml:space="preserve"> </w:t>
      </w:r>
      <w:r w:rsidR="00097D0E" w:rsidRPr="00097D0E">
        <w:rPr>
          <w:rFonts w:ascii="Times New Roman" w:hAnsi="Times New Roman" w:cs="Times New Roman"/>
          <w:color w:val="000000"/>
          <w:sz w:val="24"/>
          <w:szCs w:val="24"/>
        </w:rPr>
        <w:t>measured by means of pH paper placed on the surface of the</w:t>
      </w:r>
      <w:r w:rsidR="00DC6098">
        <w:rPr>
          <w:rFonts w:ascii="Times New Roman" w:hAnsi="Times New Roman" w:cs="Times New Roman"/>
          <w:color w:val="000000"/>
          <w:sz w:val="24"/>
          <w:szCs w:val="24"/>
        </w:rPr>
        <w:t xml:space="preserve"> </w:t>
      </w:r>
      <w:r w:rsidR="00097D0E" w:rsidRPr="00097D0E">
        <w:rPr>
          <w:rFonts w:ascii="Times New Roman" w:hAnsi="Times New Roman" w:cs="Times New Roman"/>
          <w:color w:val="000000"/>
          <w:sz w:val="24"/>
          <w:szCs w:val="24"/>
        </w:rPr>
        <w:t>swollen patch</w:t>
      </w:r>
      <w:r w:rsidR="00EB22CA">
        <w:rPr>
          <w:rFonts w:ascii="Times New Roman" w:hAnsi="Times New Roman" w:cs="Times New Roman"/>
          <w:color w:val="000000"/>
          <w:sz w:val="24"/>
          <w:szCs w:val="24"/>
          <w:vertAlign w:val="superscript"/>
        </w:rPr>
        <w:t>15</w:t>
      </w:r>
      <w:r w:rsidR="00097D0E" w:rsidRPr="00097D0E">
        <w:rPr>
          <w:rFonts w:ascii="Times New Roman" w:hAnsi="Times New Roman" w:cs="Times New Roman"/>
          <w:color w:val="000000"/>
          <w:sz w:val="24"/>
          <w:szCs w:val="24"/>
        </w:rPr>
        <w:t xml:space="preserve">. </w:t>
      </w:r>
    </w:p>
    <w:p w:rsidR="002E53D2" w:rsidRDefault="00F8317E" w:rsidP="00086173">
      <w:pPr>
        <w:spacing w:after="0"/>
        <w:jc w:val="both"/>
        <w:rPr>
          <w:rFonts w:ascii="Times New Roman" w:hAnsi="Times New Roman" w:cs="Times New Roman"/>
          <w:b/>
          <w:bCs/>
          <w:color w:val="000000"/>
          <w:sz w:val="24"/>
          <w:szCs w:val="24"/>
        </w:rPr>
      </w:pPr>
      <w:r w:rsidRPr="007B1D87">
        <w:rPr>
          <w:rFonts w:ascii="Times New Roman" w:hAnsi="Times New Roman" w:cs="Times New Roman"/>
          <w:b/>
          <w:bCs/>
          <w:iCs/>
          <w:color w:val="000000"/>
          <w:sz w:val="24"/>
          <w:szCs w:val="24"/>
        </w:rPr>
        <w:t>9</w:t>
      </w:r>
      <w:commentRangeStart w:id="27"/>
      <w:r w:rsidRPr="007B1D87">
        <w:rPr>
          <w:rFonts w:ascii="Times New Roman" w:hAnsi="Times New Roman" w:cs="Times New Roman"/>
          <w:b/>
          <w:bCs/>
          <w:iCs/>
          <w:color w:val="000000"/>
          <w:sz w:val="24"/>
          <w:szCs w:val="24"/>
        </w:rPr>
        <w:t>. In-</w:t>
      </w:r>
      <w:r w:rsidR="00077D27" w:rsidRPr="007B1D87">
        <w:rPr>
          <w:rFonts w:ascii="Times New Roman" w:hAnsi="Times New Roman" w:cs="Times New Roman"/>
          <w:b/>
          <w:bCs/>
          <w:iCs/>
          <w:color w:val="000000"/>
          <w:sz w:val="24"/>
          <w:szCs w:val="24"/>
        </w:rPr>
        <w:t>vitro</w:t>
      </w:r>
      <w:r w:rsidRPr="000B599E">
        <w:rPr>
          <w:rFonts w:ascii="Times New Roman" w:hAnsi="Times New Roman" w:cs="Times New Roman"/>
          <w:b/>
          <w:bCs/>
          <w:i/>
          <w:iCs/>
          <w:color w:val="000000"/>
          <w:sz w:val="24"/>
          <w:szCs w:val="24"/>
        </w:rPr>
        <w:t xml:space="preserve"> </w:t>
      </w:r>
      <w:commentRangeEnd w:id="27"/>
      <w:r w:rsidR="005B3AC4">
        <w:rPr>
          <w:rStyle w:val="CommentReference"/>
        </w:rPr>
        <w:commentReference w:id="27"/>
      </w:r>
      <w:r w:rsidRPr="000B599E">
        <w:rPr>
          <w:rFonts w:ascii="Times New Roman" w:hAnsi="Times New Roman" w:cs="Times New Roman"/>
          <w:b/>
          <w:bCs/>
          <w:color w:val="000000"/>
          <w:sz w:val="24"/>
          <w:szCs w:val="24"/>
        </w:rPr>
        <w:t xml:space="preserve">diffusion </w:t>
      </w:r>
      <w:r w:rsidR="004A1189">
        <w:rPr>
          <w:rFonts w:ascii="Times New Roman" w:hAnsi="Times New Roman" w:cs="Times New Roman"/>
          <w:b/>
          <w:bCs/>
          <w:color w:val="000000"/>
          <w:sz w:val="24"/>
          <w:szCs w:val="24"/>
        </w:rPr>
        <w:t>study</w:t>
      </w:r>
      <w:r w:rsidRPr="000B599E">
        <w:rPr>
          <w:rFonts w:ascii="Times New Roman" w:hAnsi="Times New Roman" w:cs="Times New Roman"/>
          <w:b/>
          <w:bCs/>
          <w:color w:val="000000"/>
          <w:sz w:val="24"/>
          <w:szCs w:val="24"/>
        </w:rPr>
        <w:t xml:space="preserve">: </w:t>
      </w:r>
    </w:p>
    <w:p w:rsidR="0097275A" w:rsidRDefault="001F2BE6" w:rsidP="00086173">
      <w:pPr>
        <w:spacing w:after="0"/>
        <w:jc w:val="both"/>
        <w:rPr>
          <w:color w:val="000000"/>
          <w:sz w:val="24"/>
          <w:szCs w:val="24"/>
        </w:rPr>
      </w:pPr>
      <w:r w:rsidRPr="000B599E">
        <w:rPr>
          <w:rFonts w:ascii="Times New Roman" w:hAnsi="Times New Roman" w:cs="Times New Roman"/>
          <w:color w:val="000000"/>
          <w:sz w:val="24"/>
          <w:szCs w:val="24"/>
        </w:rPr>
        <w:t xml:space="preserve">Franz diffusion cell </w:t>
      </w:r>
      <w:r>
        <w:rPr>
          <w:rFonts w:ascii="Times New Roman" w:hAnsi="Times New Roman" w:cs="Times New Roman"/>
          <w:color w:val="000000"/>
          <w:sz w:val="24"/>
          <w:szCs w:val="24"/>
        </w:rPr>
        <w:t xml:space="preserve">with </w:t>
      </w:r>
      <w:r w:rsidR="00F8317E" w:rsidRPr="000B599E">
        <w:rPr>
          <w:rFonts w:ascii="Times New Roman" w:hAnsi="Times New Roman" w:cs="Times New Roman"/>
          <w:color w:val="000000"/>
          <w:sz w:val="24"/>
          <w:szCs w:val="24"/>
        </w:rPr>
        <w:t>commercially available dialysis m</w:t>
      </w:r>
      <w:commentRangeStart w:id="28"/>
      <w:r w:rsidR="00F8317E" w:rsidRPr="000B599E">
        <w:rPr>
          <w:rFonts w:ascii="Times New Roman" w:hAnsi="Times New Roman" w:cs="Times New Roman"/>
          <w:color w:val="000000"/>
          <w:sz w:val="24"/>
          <w:szCs w:val="24"/>
        </w:rPr>
        <w:t>embranewas</w:t>
      </w:r>
      <w:commentRangeEnd w:id="28"/>
      <w:r w:rsidR="005B3AC4">
        <w:rPr>
          <w:rStyle w:val="CommentReference"/>
        </w:rPr>
        <w:commentReference w:id="28"/>
      </w:r>
      <w:r w:rsidR="002E53D2">
        <w:rPr>
          <w:color w:val="000000"/>
          <w:sz w:val="24"/>
          <w:szCs w:val="24"/>
        </w:rPr>
        <w:t xml:space="preserve"> </w:t>
      </w:r>
      <w:r w:rsidR="007B3333">
        <w:rPr>
          <w:rFonts w:ascii="Times New Roman" w:hAnsi="Times New Roman" w:cs="Times New Roman"/>
          <w:color w:val="000000"/>
          <w:sz w:val="24"/>
          <w:szCs w:val="24"/>
        </w:rPr>
        <w:t>used</w:t>
      </w:r>
      <w:r w:rsidR="00F8317E" w:rsidRPr="000B599E">
        <w:rPr>
          <w:rFonts w:ascii="Times New Roman" w:hAnsi="Times New Roman" w:cs="Times New Roman"/>
          <w:color w:val="000000"/>
          <w:sz w:val="24"/>
          <w:szCs w:val="24"/>
        </w:rPr>
        <w:t xml:space="preserve"> for the</w:t>
      </w:r>
      <w:r w:rsidRPr="001F2BE6">
        <w:rPr>
          <w:rFonts w:ascii="Times New Roman" w:hAnsi="Times New Roman" w:cs="Times New Roman"/>
          <w:b/>
          <w:bCs/>
          <w:i/>
          <w:iCs/>
          <w:color w:val="000000"/>
          <w:sz w:val="24"/>
          <w:szCs w:val="24"/>
        </w:rPr>
        <w:t xml:space="preserve"> </w:t>
      </w:r>
      <w:r w:rsidRPr="001F2BE6">
        <w:rPr>
          <w:rFonts w:ascii="Times New Roman" w:hAnsi="Times New Roman" w:cs="Times New Roman"/>
          <w:bCs/>
          <w:i/>
          <w:iCs/>
          <w:color w:val="000000"/>
          <w:sz w:val="24"/>
          <w:szCs w:val="24"/>
        </w:rPr>
        <w:t>in-</w:t>
      </w:r>
      <w:r w:rsidR="00077D27" w:rsidRPr="00077D27">
        <w:rPr>
          <w:rFonts w:ascii="Times New Roman" w:hAnsi="Times New Roman" w:cs="Times New Roman"/>
          <w:bCs/>
          <w:i/>
          <w:iCs/>
          <w:color w:val="000000"/>
          <w:sz w:val="24"/>
          <w:szCs w:val="24"/>
        </w:rPr>
        <w:t>vitro</w:t>
      </w:r>
      <w:r w:rsidRPr="001F2BE6">
        <w:rPr>
          <w:rFonts w:ascii="Times New Roman" w:hAnsi="Times New Roman" w:cs="Times New Roman"/>
          <w:bCs/>
          <w:i/>
          <w:iCs/>
          <w:color w:val="000000"/>
          <w:sz w:val="24"/>
          <w:szCs w:val="24"/>
        </w:rPr>
        <w:t xml:space="preserve"> </w:t>
      </w:r>
      <w:r w:rsidRPr="001F2BE6">
        <w:rPr>
          <w:rFonts w:ascii="Times New Roman" w:hAnsi="Times New Roman" w:cs="Times New Roman"/>
          <w:bCs/>
          <w:color w:val="000000"/>
          <w:sz w:val="24"/>
          <w:szCs w:val="24"/>
        </w:rPr>
        <w:t>diffusion</w:t>
      </w:r>
      <w:r w:rsidR="00F8317E" w:rsidRPr="000B599E">
        <w:rPr>
          <w:rFonts w:ascii="Times New Roman" w:hAnsi="Times New Roman" w:cs="Times New Roman"/>
          <w:color w:val="000000"/>
          <w:sz w:val="24"/>
          <w:szCs w:val="24"/>
        </w:rPr>
        <w:t xml:space="preserve"> study</w:t>
      </w:r>
      <w:r w:rsidRPr="001F2BE6">
        <w:rPr>
          <w:rFonts w:ascii="Times-Roman" w:hAnsi="Times-Roman"/>
          <w:color w:val="000000"/>
          <w:sz w:val="24"/>
          <w:szCs w:val="24"/>
        </w:rPr>
        <w:t xml:space="preserve"> </w:t>
      </w:r>
      <w:r w:rsidR="006E620E">
        <w:rPr>
          <w:rFonts w:ascii="Times-Roman" w:hAnsi="Times-Roman"/>
          <w:color w:val="000000"/>
          <w:sz w:val="24"/>
          <w:szCs w:val="24"/>
        </w:rPr>
        <w:t xml:space="preserve">of </w:t>
      </w:r>
      <w:r w:rsidRPr="004C7661">
        <w:rPr>
          <w:rFonts w:ascii="Times-Roman" w:hAnsi="Times-Roman"/>
          <w:color w:val="000000"/>
          <w:sz w:val="24"/>
          <w:szCs w:val="24"/>
        </w:rPr>
        <w:t>Pregabalin</w:t>
      </w:r>
      <w:r w:rsidRPr="000B59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buccal patches</w:t>
      </w:r>
      <w:r w:rsidR="006E620E">
        <w:rPr>
          <w:rFonts w:ascii="Times New Roman" w:hAnsi="Times New Roman" w:cs="Times New Roman"/>
          <w:color w:val="000000"/>
          <w:sz w:val="24"/>
          <w:szCs w:val="24"/>
        </w:rPr>
        <w:t xml:space="preserve"> for </w:t>
      </w:r>
      <w:r w:rsidR="006E620E">
        <w:rPr>
          <w:rFonts w:ascii="Times-Roman" w:hAnsi="Times-Roman"/>
          <w:color w:val="000000"/>
          <w:sz w:val="24"/>
          <w:szCs w:val="24"/>
        </w:rPr>
        <w:t>duration of 12 hrs</w:t>
      </w:r>
      <w:r w:rsidR="00F8317E" w:rsidRPr="000B599E">
        <w:rPr>
          <w:rFonts w:ascii="Times New Roman" w:hAnsi="Times New Roman" w:cs="Times New Roman"/>
          <w:color w:val="000000"/>
          <w:sz w:val="24"/>
          <w:szCs w:val="24"/>
        </w:rPr>
        <w:t>. The</w:t>
      </w:r>
      <w:r w:rsidR="002E53D2">
        <w:rPr>
          <w:color w:val="000000"/>
          <w:sz w:val="24"/>
          <w:szCs w:val="24"/>
        </w:rPr>
        <w:t xml:space="preserve"> </w:t>
      </w:r>
      <w:r w:rsidR="00F8317E" w:rsidRPr="000B599E">
        <w:rPr>
          <w:rFonts w:ascii="Times New Roman" w:hAnsi="Times New Roman" w:cs="Times New Roman"/>
          <w:color w:val="000000"/>
          <w:sz w:val="24"/>
          <w:szCs w:val="24"/>
        </w:rPr>
        <w:t>receptor compartment was filled</w:t>
      </w:r>
      <w:r w:rsidR="002E53D2">
        <w:rPr>
          <w:color w:val="000000"/>
          <w:sz w:val="24"/>
          <w:szCs w:val="24"/>
        </w:rPr>
        <w:t xml:space="preserve"> </w:t>
      </w:r>
      <w:r w:rsidR="00F8317E" w:rsidRPr="000B599E">
        <w:rPr>
          <w:rFonts w:ascii="Times New Roman" w:hAnsi="Times New Roman" w:cs="Times New Roman"/>
          <w:color w:val="000000"/>
          <w:sz w:val="24"/>
          <w:szCs w:val="24"/>
        </w:rPr>
        <w:t>with phosphate buffer saline</w:t>
      </w:r>
      <w:r>
        <w:rPr>
          <w:rFonts w:ascii="Times New Roman" w:hAnsi="Times New Roman" w:cs="Times New Roman"/>
          <w:color w:val="000000"/>
          <w:sz w:val="24"/>
          <w:szCs w:val="24"/>
        </w:rPr>
        <w:t>,</w:t>
      </w:r>
      <w:r w:rsidR="00F8317E" w:rsidRPr="000B599E">
        <w:rPr>
          <w:rFonts w:ascii="Times New Roman" w:hAnsi="Times New Roman" w:cs="Times New Roman"/>
          <w:color w:val="000000"/>
          <w:sz w:val="24"/>
          <w:szCs w:val="24"/>
        </w:rPr>
        <w:t xml:space="preserve"> pH</w:t>
      </w:r>
      <w:r w:rsidR="002E53D2">
        <w:rPr>
          <w:color w:val="000000"/>
          <w:sz w:val="24"/>
          <w:szCs w:val="24"/>
        </w:rPr>
        <w:t xml:space="preserve"> </w:t>
      </w:r>
      <w:r w:rsidR="00F8317E" w:rsidRPr="000B599E">
        <w:rPr>
          <w:rFonts w:ascii="Times New Roman" w:hAnsi="Times New Roman" w:cs="Times New Roman"/>
          <w:color w:val="000000"/>
          <w:sz w:val="24"/>
          <w:szCs w:val="24"/>
        </w:rPr>
        <w:t>6.8. The patches were applied under</w:t>
      </w:r>
      <w:r w:rsidR="002E53D2">
        <w:rPr>
          <w:color w:val="000000"/>
          <w:sz w:val="24"/>
          <w:szCs w:val="24"/>
        </w:rPr>
        <w:t xml:space="preserve"> </w:t>
      </w:r>
      <w:r w:rsidR="00F8317E" w:rsidRPr="000B599E">
        <w:rPr>
          <w:rFonts w:ascii="Times New Roman" w:hAnsi="Times New Roman" w:cs="Times New Roman"/>
          <w:color w:val="000000"/>
          <w:sz w:val="24"/>
          <w:szCs w:val="24"/>
        </w:rPr>
        <w:t>occlusion on the dialysis membrane fitted</w:t>
      </w:r>
      <w:r w:rsidR="002E53D2">
        <w:rPr>
          <w:color w:val="000000"/>
          <w:sz w:val="24"/>
          <w:szCs w:val="24"/>
        </w:rPr>
        <w:t xml:space="preserve"> </w:t>
      </w:r>
      <w:r w:rsidR="00F8317E" w:rsidRPr="000B599E">
        <w:rPr>
          <w:rFonts w:ascii="Times New Roman" w:hAnsi="Times New Roman" w:cs="Times New Roman"/>
          <w:color w:val="000000"/>
          <w:sz w:val="24"/>
          <w:szCs w:val="24"/>
        </w:rPr>
        <w:t>between the donor and receptor</w:t>
      </w:r>
      <w:r w:rsidR="002E53D2">
        <w:rPr>
          <w:color w:val="000000"/>
          <w:sz w:val="24"/>
          <w:szCs w:val="24"/>
        </w:rPr>
        <w:t xml:space="preserve"> </w:t>
      </w:r>
      <w:r w:rsidR="00F8317E" w:rsidRPr="000B599E">
        <w:rPr>
          <w:rFonts w:ascii="Times New Roman" w:hAnsi="Times New Roman" w:cs="Times New Roman"/>
          <w:color w:val="000000"/>
          <w:sz w:val="24"/>
          <w:szCs w:val="24"/>
        </w:rPr>
        <w:t>compartments of the diffusion cell. The</w:t>
      </w:r>
      <w:r w:rsidR="002E53D2">
        <w:rPr>
          <w:color w:val="000000"/>
          <w:sz w:val="24"/>
          <w:szCs w:val="24"/>
        </w:rPr>
        <w:t xml:space="preserve"> </w:t>
      </w:r>
      <w:r w:rsidR="00F8317E" w:rsidRPr="000B599E">
        <w:rPr>
          <w:rFonts w:ascii="Times New Roman" w:hAnsi="Times New Roman" w:cs="Times New Roman"/>
          <w:color w:val="000000"/>
          <w:sz w:val="24"/>
          <w:szCs w:val="24"/>
        </w:rPr>
        <w:t>drug release was performed at 37 ± 0.5°C,</w:t>
      </w:r>
      <w:r w:rsidR="002E53D2">
        <w:rPr>
          <w:color w:val="000000"/>
          <w:sz w:val="24"/>
          <w:szCs w:val="24"/>
        </w:rPr>
        <w:t xml:space="preserve"> </w:t>
      </w:r>
      <w:r w:rsidR="00F8317E" w:rsidRPr="000B599E">
        <w:rPr>
          <w:rFonts w:ascii="Times New Roman" w:hAnsi="Times New Roman" w:cs="Times New Roman"/>
          <w:color w:val="000000"/>
          <w:sz w:val="24"/>
          <w:szCs w:val="24"/>
        </w:rPr>
        <w:t>at a stirring speed of 50 rpm using a</w:t>
      </w:r>
      <w:r w:rsidR="002E53D2">
        <w:rPr>
          <w:color w:val="000000"/>
          <w:sz w:val="24"/>
          <w:szCs w:val="24"/>
        </w:rPr>
        <w:t xml:space="preserve"> </w:t>
      </w:r>
      <w:r w:rsidR="00F8317E" w:rsidRPr="000B599E">
        <w:rPr>
          <w:rFonts w:ascii="Times New Roman" w:hAnsi="Times New Roman" w:cs="Times New Roman"/>
          <w:color w:val="000000"/>
          <w:sz w:val="24"/>
          <w:szCs w:val="24"/>
        </w:rPr>
        <w:t>magnetic stirrer. Five milliliters of the</w:t>
      </w:r>
      <w:r w:rsidR="002E53D2">
        <w:rPr>
          <w:color w:val="000000"/>
          <w:sz w:val="24"/>
          <w:szCs w:val="24"/>
        </w:rPr>
        <w:t xml:space="preserve"> </w:t>
      </w:r>
      <w:r w:rsidR="00F8317E" w:rsidRPr="000B599E">
        <w:rPr>
          <w:rFonts w:ascii="Times New Roman" w:hAnsi="Times New Roman" w:cs="Times New Roman"/>
          <w:color w:val="000000"/>
          <w:sz w:val="24"/>
          <w:szCs w:val="24"/>
        </w:rPr>
        <w:t>sample from receptor medium was</w:t>
      </w:r>
      <w:r w:rsidR="002E53D2">
        <w:rPr>
          <w:color w:val="000000"/>
          <w:sz w:val="24"/>
          <w:szCs w:val="24"/>
        </w:rPr>
        <w:t xml:space="preserve"> </w:t>
      </w:r>
      <w:r w:rsidR="00F8317E" w:rsidRPr="000B599E">
        <w:rPr>
          <w:rFonts w:ascii="Times New Roman" w:hAnsi="Times New Roman" w:cs="Times New Roman"/>
          <w:color w:val="000000"/>
          <w:sz w:val="24"/>
          <w:szCs w:val="24"/>
        </w:rPr>
        <w:t>withdrawn at regular intervals and</w:t>
      </w:r>
      <w:r w:rsidR="002E53D2">
        <w:rPr>
          <w:color w:val="000000"/>
          <w:sz w:val="24"/>
          <w:szCs w:val="24"/>
        </w:rPr>
        <w:t xml:space="preserve"> </w:t>
      </w:r>
      <w:r w:rsidR="00F8317E" w:rsidRPr="000B599E">
        <w:rPr>
          <w:rFonts w:ascii="Times New Roman" w:hAnsi="Times New Roman" w:cs="Times New Roman"/>
          <w:color w:val="000000"/>
          <w:sz w:val="24"/>
          <w:szCs w:val="24"/>
        </w:rPr>
        <w:t xml:space="preserve">replaced immediately </w:t>
      </w:r>
      <w:commentRangeEnd w:id="20"/>
      <w:r w:rsidR="00230C99">
        <w:rPr>
          <w:rStyle w:val="CommentReference"/>
        </w:rPr>
        <w:commentReference w:id="20"/>
      </w:r>
      <w:r w:rsidR="00F8317E" w:rsidRPr="000B599E">
        <w:rPr>
          <w:rFonts w:ascii="Times New Roman" w:hAnsi="Times New Roman" w:cs="Times New Roman"/>
          <w:color w:val="000000"/>
          <w:sz w:val="24"/>
          <w:szCs w:val="24"/>
        </w:rPr>
        <w:t>with an equal</w:t>
      </w:r>
      <w:r w:rsidR="002E53D2">
        <w:rPr>
          <w:color w:val="000000"/>
          <w:sz w:val="24"/>
          <w:szCs w:val="24"/>
        </w:rPr>
        <w:t xml:space="preserve"> </w:t>
      </w:r>
      <w:r w:rsidR="00F8317E" w:rsidRPr="000B599E">
        <w:rPr>
          <w:rFonts w:ascii="Times New Roman" w:hAnsi="Times New Roman" w:cs="Times New Roman"/>
          <w:color w:val="000000"/>
          <w:sz w:val="24"/>
          <w:szCs w:val="24"/>
        </w:rPr>
        <w:t xml:space="preserve">volume of phosphate </w:t>
      </w:r>
      <w:commentRangeStart w:id="29"/>
      <w:r w:rsidR="00F8317E" w:rsidRPr="000B599E">
        <w:rPr>
          <w:rFonts w:ascii="Times New Roman" w:hAnsi="Times New Roman" w:cs="Times New Roman"/>
          <w:color w:val="000000"/>
          <w:sz w:val="24"/>
          <w:szCs w:val="24"/>
        </w:rPr>
        <w:t xml:space="preserve">buffer.The </w:t>
      </w:r>
      <w:commentRangeEnd w:id="29"/>
      <w:r w:rsidR="005B3AC4">
        <w:rPr>
          <w:rStyle w:val="CommentReference"/>
        </w:rPr>
        <w:commentReference w:id="29"/>
      </w:r>
      <w:r w:rsidR="00F8317E" w:rsidRPr="000B599E">
        <w:rPr>
          <w:rFonts w:ascii="Times New Roman" w:hAnsi="Times New Roman" w:cs="Times New Roman"/>
          <w:color w:val="000000"/>
          <w:sz w:val="24"/>
          <w:szCs w:val="24"/>
        </w:rPr>
        <w:t xml:space="preserve">amount of </w:t>
      </w:r>
      <w:r>
        <w:rPr>
          <w:rFonts w:ascii="Times New Roman" w:hAnsi="Times New Roman" w:cs="Times New Roman"/>
          <w:color w:val="000000"/>
          <w:sz w:val="24"/>
          <w:szCs w:val="24"/>
        </w:rPr>
        <w:t>drug</w:t>
      </w:r>
      <w:r w:rsidR="002E53D2">
        <w:rPr>
          <w:color w:val="000000"/>
          <w:sz w:val="24"/>
          <w:szCs w:val="24"/>
        </w:rPr>
        <w:t xml:space="preserve"> </w:t>
      </w:r>
      <w:r w:rsidR="00F8317E" w:rsidRPr="000B599E">
        <w:rPr>
          <w:rFonts w:ascii="Times New Roman" w:hAnsi="Times New Roman" w:cs="Times New Roman"/>
          <w:color w:val="000000"/>
          <w:sz w:val="24"/>
          <w:szCs w:val="24"/>
        </w:rPr>
        <w:t>released into the receptor medium was</w:t>
      </w:r>
      <w:r w:rsidR="002E53D2">
        <w:rPr>
          <w:color w:val="000000"/>
          <w:sz w:val="24"/>
          <w:szCs w:val="24"/>
        </w:rPr>
        <w:t xml:space="preserve"> </w:t>
      </w:r>
      <w:r>
        <w:rPr>
          <w:rFonts w:ascii="Times New Roman" w:hAnsi="Times New Roman" w:cs="Times New Roman"/>
          <w:color w:val="000000"/>
          <w:sz w:val="24"/>
          <w:szCs w:val="24"/>
        </w:rPr>
        <w:t xml:space="preserve">measured by means of UV </w:t>
      </w:r>
      <w:r w:rsidR="00F8317E" w:rsidRPr="000B599E">
        <w:rPr>
          <w:rFonts w:ascii="Times New Roman" w:hAnsi="Times New Roman" w:cs="Times New Roman"/>
          <w:color w:val="000000"/>
          <w:sz w:val="24"/>
          <w:szCs w:val="24"/>
        </w:rPr>
        <w:t>visible</w:t>
      </w:r>
      <w:r w:rsidR="002E53D2">
        <w:rPr>
          <w:color w:val="000000"/>
          <w:sz w:val="24"/>
          <w:szCs w:val="24"/>
        </w:rPr>
        <w:t xml:space="preserve"> </w:t>
      </w:r>
      <w:r w:rsidR="00DC6098">
        <w:rPr>
          <w:rFonts w:ascii="Times New Roman" w:hAnsi="Times New Roman" w:cs="Times New Roman"/>
          <w:color w:val="000000"/>
          <w:sz w:val="24"/>
          <w:szCs w:val="24"/>
        </w:rPr>
        <w:t xml:space="preserve">spectrophotometer at </w:t>
      </w:r>
      <w:r w:rsidR="00DC6098" w:rsidRPr="001F2BE6">
        <w:rPr>
          <w:rFonts w:ascii="Times New Roman" w:hAnsi="Times New Roman" w:cs="Times New Roman"/>
          <w:color w:val="000000"/>
          <w:sz w:val="24"/>
          <w:szCs w:val="24"/>
        </w:rPr>
        <w:t>276</w:t>
      </w:r>
      <w:r w:rsidR="00F8317E" w:rsidRPr="001F2BE6">
        <w:rPr>
          <w:rFonts w:ascii="Times New Roman" w:hAnsi="Times New Roman" w:cs="Times New Roman"/>
          <w:color w:val="000000"/>
          <w:sz w:val="24"/>
          <w:szCs w:val="24"/>
        </w:rPr>
        <w:t xml:space="preserve"> nm</w:t>
      </w:r>
      <w:r w:rsidR="00EB22CA">
        <w:rPr>
          <w:rFonts w:ascii="Times New Roman" w:hAnsi="Times New Roman" w:cs="Times New Roman"/>
          <w:color w:val="000000"/>
          <w:sz w:val="24"/>
          <w:szCs w:val="24"/>
          <w:vertAlign w:val="superscript"/>
        </w:rPr>
        <w:t>16</w:t>
      </w:r>
      <w:r w:rsidR="00F8317E" w:rsidRPr="000B599E">
        <w:rPr>
          <w:rFonts w:ascii="Times New Roman" w:hAnsi="Times New Roman" w:cs="Times New Roman"/>
          <w:color w:val="000000"/>
          <w:sz w:val="24"/>
          <w:szCs w:val="24"/>
        </w:rPr>
        <w:t>.</w:t>
      </w:r>
    </w:p>
    <w:p w:rsidR="0097275A" w:rsidRDefault="0097275A" w:rsidP="00086173">
      <w:pPr>
        <w:spacing w:after="0"/>
        <w:jc w:val="both"/>
        <w:rPr>
          <w:color w:val="000000"/>
          <w:sz w:val="24"/>
          <w:szCs w:val="24"/>
        </w:rPr>
      </w:pPr>
    </w:p>
    <w:p w:rsidR="00DC6098" w:rsidRDefault="00DC6098" w:rsidP="00086173">
      <w:pPr>
        <w:spacing w:after="0"/>
        <w:jc w:val="center"/>
        <w:rPr>
          <w:rFonts w:ascii="Times New Roman" w:hAnsi="Times New Roman" w:cs="Times New Roman"/>
          <w:b/>
          <w:bCs/>
          <w:color w:val="000000"/>
          <w:sz w:val="24"/>
          <w:szCs w:val="24"/>
        </w:rPr>
      </w:pPr>
      <w:r w:rsidRPr="007B3333">
        <w:rPr>
          <w:rFonts w:ascii="Times New Roman" w:hAnsi="Times New Roman" w:cs="Times New Roman"/>
          <w:b/>
          <w:bCs/>
          <w:color w:val="000000"/>
          <w:sz w:val="24"/>
          <w:szCs w:val="24"/>
        </w:rPr>
        <w:lastRenderedPageBreak/>
        <w:t xml:space="preserve">Table-2: Properties of </w:t>
      </w:r>
      <w:r w:rsidR="004A1189" w:rsidRPr="004A1189">
        <w:rPr>
          <w:rFonts w:ascii="Times New Roman" w:hAnsi="Times New Roman" w:cs="Times New Roman"/>
          <w:b/>
          <w:bCs/>
          <w:color w:val="000000"/>
          <w:sz w:val="24"/>
          <w:szCs w:val="24"/>
        </w:rPr>
        <w:t>Pregabalin buccal patches</w:t>
      </w:r>
    </w:p>
    <w:tbl>
      <w:tblPr>
        <w:tblW w:w="10457" w:type="dxa"/>
        <w:jc w:val="center"/>
        <w:tblInd w:w="91" w:type="dxa"/>
        <w:tblLayout w:type="fixed"/>
        <w:tblLook w:val="04A0"/>
      </w:tblPr>
      <w:tblGrid>
        <w:gridCol w:w="737"/>
        <w:gridCol w:w="1260"/>
        <w:gridCol w:w="1260"/>
        <w:gridCol w:w="1260"/>
        <w:gridCol w:w="1260"/>
        <w:gridCol w:w="1260"/>
        <w:gridCol w:w="1080"/>
        <w:gridCol w:w="1260"/>
        <w:gridCol w:w="1080"/>
      </w:tblGrid>
      <w:tr w:rsidR="00BF4CE8" w:rsidRPr="00954329" w:rsidTr="0035105A">
        <w:trPr>
          <w:trHeight w:val="375"/>
          <w:jc w:val="center"/>
        </w:trPr>
        <w:tc>
          <w:tcPr>
            <w:tcW w:w="737" w:type="dxa"/>
            <w:vMerge w:val="restart"/>
            <w:tcBorders>
              <w:top w:val="single" w:sz="8" w:space="0" w:color="000000"/>
              <w:left w:val="single" w:sz="8" w:space="0" w:color="000000"/>
              <w:bottom w:val="single" w:sz="8" w:space="0" w:color="000000"/>
              <w:right w:val="single" w:sz="4" w:space="0" w:color="auto"/>
            </w:tcBorders>
            <w:shd w:val="clear" w:color="auto" w:fill="auto"/>
            <w:hideMark/>
          </w:tcPr>
          <w:p w:rsidR="00BF4CE8" w:rsidRPr="00954329" w:rsidRDefault="00BF4CE8" w:rsidP="00086173">
            <w:pPr>
              <w:spacing w:after="0"/>
              <w:jc w:val="center"/>
              <w:rPr>
                <w:rFonts w:ascii="Times New Roman" w:hAnsi="Times New Roman" w:cs="Times New Roman"/>
                <w:b/>
                <w:color w:val="000000"/>
              </w:rPr>
            </w:pPr>
            <w:r w:rsidRPr="00954329">
              <w:rPr>
                <w:rFonts w:ascii="Times New Roman" w:hAnsi="Times New Roman" w:cs="Times New Roman"/>
                <w:b/>
                <w:color w:val="000000"/>
              </w:rPr>
              <w:t>Code</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F4CE8" w:rsidRPr="00954329" w:rsidRDefault="00BF4CE8" w:rsidP="00086173">
            <w:pPr>
              <w:spacing w:after="0"/>
              <w:jc w:val="center"/>
              <w:rPr>
                <w:rFonts w:ascii="Times New Roman" w:hAnsi="Times New Roman" w:cs="Times New Roman"/>
                <w:b/>
                <w:color w:val="000000"/>
              </w:rPr>
            </w:pPr>
            <w:r w:rsidRPr="00954329">
              <w:rPr>
                <w:rFonts w:ascii="Times New Roman" w:hAnsi="Times New Roman" w:cs="Times New Roman"/>
                <w:b/>
                <w:color w:val="000000"/>
              </w:rPr>
              <w:t>Thickness</w:t>
            </w:r>
          </w:p>
          <w:p w:rsidR="00BF4CE8" w:rsidRPr="00954329" w:rsidRDefault="00BF4CE8" w:rsidP="00086173">
            <w:pPr>
              <w:spacing w:after="0"/>
              <w:jc w:val="center"/>
              <w:rPr>
                <w:rFonts w:ascii="Times New Roman" w:hAnsi="Times New Roman" w:cs="Times New Roman"/>
                <w:b/>
                <w:color w:val="000000"/>
              </w:rPr>
            </w:pPr>
            <w:r w:rsidRPr="00954329">
              <w:rPr>
                <w:rFonts w:ascii="Times New Roman" w:hAnsi="Times New Roman" w:cs="Times New Roman"/>
                <w:b/>
                <w:color w:val="000000"/>
              </w:rPr>
              <w:t>(mm)</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F4CE8" w:rsidRPr="00954329" w:rsidRDefault="00BF4CE8" w:rsidP="00086173">
            <w:pPr>
              <w:spacing w:after="0"/>
              <w:jc w:val="center"/>
              <w:rPr>
                <w:rFonts w:ascii="Times New Roman" w:hAnsi="Times New Roman" w:cs="Times New Roman"/>
                <w:b/>
                <w:color w:val="000000"/>
              </w:rPr>
            </w:pPr>
            <w:r w:rsidRPr="00954329">
              <w:rPr>
                <w:rFonts w:ascii="Times New Roman" w:hAnsi="Times New Roman" w:cs="Times New Roman"/>
                <w:b/>
                <w:color w:val="000000"/>
              </w:rPr>
              <w:t>Weight (mg)</w:t>
            </w:r>
          </w:p>
        </w:tc>
        <w:tc>
          <w:tcPr>
            <w:tcW w:w="1260" w:type="dxa"/>
            <w:tcBorders>
              <w:top w:val="single" w:sz="8" w:space="0" w:color="000000"/>
              <w:left w:val="nil"/>
              <w:bottom w:val="nil"/>
              <w:right w:val="single" w:sz="4" w:space="0" w:color="auto"/>
            </w:tcBorders>
          </w:tcPr>
          <w:p w:rsidR="00BF4CE8" w:rsidRPr="00954329" w:rsidRDefault="00BF4CE8" w:rsidP="00086173">
            <w:pPr>
              <w:spacing w:after="0"/>
              <w:jc w:val="center"/>
              <w:rPr>
                <w:rFonts w:ascii="Times New Roman" w:hAnsi="Times New Roman" w:cs="Times New Roman"/>
                <w:b/>
                <w:color w:val="000000"/>
              </w:rPr>
            </w:pPr>
            <w:r w:rsidRPr="00954329">
              <w:rPr>
                <w:rFonts w:ascii="Times New Roman" w:hAnsi="Times New Roman" w:cs="Times New Roman"/>
                <w:b/>
                <w:color w:val="000000"/>
              </w:rPr>
              <w:t>Folding</w:t>
            </w:r>
          </w:p>
          <w:p w:rsidR="00BF4CE8" w:rsidRPr="00954329" w:rsidRDefault="00BF4CE8" w:rsidP="00086173">
            <w:pPr>
              <w:spacing w:after="0"/>
              <w:jc w:val="center"/>
              <w:rPr>
                <w:rFonts w:ascii="Times New Roman" w:hAnsi="Times New Roman" w:cs="Times New Roman"/>
                <w:b/>
                <w:color w:val="000000"/>
              </w:rPr>
            </w:pPr>
            <w:r w:rsidRPr="00954329">
              <w:rPr>
                <w:rFonts w:ascii="Times New Roman" w:hAnsi="Times New Roman" w:cs="Times New Roman"/>
                <w:b/>
                <w:color w:val="000000"/>
              </w:rPr>
              <w:t>endurance</w:t>
            </w:r>
          </w:p>
        </w:tc>
        <w:tc>
          <w:tcPr>
            <w:tcW w:w="1260" w:type="dxa"/>
            <w:tcBorders>
              <w:top w:val="single" w:sz="8" w:space="0" w:color="000000"/>
              <w:left w:val="single" w:sz="4" w:space="0" w:color="auto"/>
              <w:bottom w:val="nil"/>
              <w:right w:val="single" w:sz="4" w:space="0" w:color="auto"/>
            </w:tcBorders>
          </w:tcPr>
          <w:p w:rsidR="00BF4CE8" w:rsidRPr="00954329" w:rsidRDefault="00BF4CE8" w:rsidP="00086173">
            <w:pPr>
              <w:spacing w:after="0"/>
              <w:jc w:val="center"/>
              <w:rPr>
                <w:rFonts w:ascii="Times New Roman" w:hAnsi="Times New Roman" w:cs="Times New Roman"/>
                <w:b/>
                <w:color w:val="000000"/>
              </w:rPr>
            </w:pPr>
            <w:r>
              <w:rPr>
                <w:rFonts w:ascii="Times New Roman" w:hAnsi="Times New Roman" w:cs="Times New Roman"/>
                <w:b/>
                <w:color w:val="000000"/>
              </w:rPr>
              <w:t>% Drug content</w:t>
            </w:r>
          </w:p>
        </w:tc>
        <w:tc>
          <w:tcPr>
            <w:tcW w:w="1260" w:type="dxa"/>
            <w:tcBorders>
              <w:top w:val="single" w:sz="8" w:space="0" w:color="000000"/>
              <w:left w:val="single" w:sz="4" w:space="0" w:color="auto"/>
              <w:bottom w:val="nil"/>
              <w:right w:val="single" w:sz="8" w:space="0" w:color="000000"/>
            </w:tcBorders>
            <w:shd w:val="clear" w:color="auto" w:fill="auto"/>
            <w:hideMark/>
          </w:tcPr>
          <w:p w:rsidR="00BF4CE8" w:rsidRPr="00954329" w:rsidRDefault="00BF4CE8" w:rsidP="00086173">
            <w:pPr>
              <w:spacing w:after="0"/>
              <w:jc w:val="center"/>
              <w:rPr>
                <w:rFonts w:ascii="Times New Roman" w:hAnsi="Times New Roman" w:cs="Times New Roman"/>
                <w:b/>
                <w:color w:val="000000"/>
              </w:rPr>
            </w:pPr>
            <w:r w:rsidRPr="00954329">
              <w:rPr>
                <w:rFonts w:ascii="Times New Roman" w:hAnsi="Times New Roman" w:cs="Times New Roman"/>
                <w:b/>
                <w:color w:val="000000"/>
              </w:rPr>
              <w:t>% Moisture absorption</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F4CE8" w:rsidRPr="00954329" w:rsidRDefault="00BF4CE8" w:rsidP="00086173">
            <w:pPr>
              <w:spacing w:after="0"/>
              <w:jc w:val="center"/>
              <w:rPr>
                <w:rFonts w:ascii="Times New Roman" w:hAnsi="Times New Roman" w:cs="Times New Roman"/>
                <w:b/>
                <w:color w:val="000000"/>
              </w:rPr>
            </w:pPr>
            <w:r w:rsidRPr="00954329">
              <w:rPr>
                <w:rFonts w:ascii="Times New Roman" w:hAnsi="Times New Roman" w:cs="Times New Roman"/>
                <w:b/>
                <w:color w:val="000000"/>
              </w:rPr>
              <w:t>% Moisture loss</w:t>
            </w:r>
          </w:p>
        </w:tc>
        <w:tc>
          <w:tcPr>
            <w:tcW w:w="1260" w:type="dxa"/>
            <w:vMerge w:val="restart"/>
            <w:tcBorders>
              <w:top w:val="single" w:sz="8" w:space="0" w:color="000000"/>
              <w:left w:val="single" w:sz="8" w:space="0" w:color="000000"/>
              <w:bottom w:val="single" w:sz="8" w:space="0" w:color="000000"/>
              <w:right w:val="single" w:sz="4" w:space="0" w:color="auto"/>
            </w:tcBorders>
            <w:shd w:val="clear" w:color="auto" w:fill="auto"/>
            <w:hideMark/>
          </w:tcPr>
          <w:p w:rsidR="00BF4CE8" w:rsidRPr="00954329" w:rsidRDefault="00BF4CE8" w:rsidP="00086173">
            <w:pPr>
              <w:spacing w:after="0"/>
              <w:jc w:val="center"/>
              <w:rPr>
                <w:rFonts w:ascii="Times New Roman" w:hAnsi="Times New Roman" w:cs="Times New Roman"/>
                <w:b/>
                <w:color w:val="000000"/>
              </w:rPr>
            </w:pPr>
          </w:p>
          <w:p w:rsidR="00BF4CE8" w:rsidRDefault="00BF4CE8" w:rsidP="00086173">
            <w:pPr>
              <w:spacing w:after="0"/>
              <w:jc w:val="center"/>
              <w:rPr>
                <w:rFonts w:ascii="Times New Roman" w:hAnsi="Times New Roman" w:cs="Times New Roman"/>
                <w:b/>
                <w:color w:val="000000"/>
              </w:rPr>
            </w:pPr>
            <w:r w:rsidRPr="00954329">
              <w:rPr>
                <w:rFonts w:ascii="Times New Roman" w:hAnsi="Times New Roman" w:cs="Times New Roman"/>
                <w:b/>
                <w:color w:val="000000"/>
              </w:rPr>
              <w:t>WVTR</w:t>
            </w:r>
          </w:p>
          <w:p w:rsidR="00BF4CE8" w:rsidRPr="007D58C0" w:rsidRDefault="00BF4CE8" w:rsidP="00086173">
            <w:pPr>
              <w:spacing w:after="0"/>
              <w:jc w:val="center"/>
              <w:rPr>
                <w:rFonts w:ascii="Times New Roman" w:hAnsi="Times New Roman" w:cs="Times New Roman"/>
                <w:b/>
                <w:color w:val="000000"/>
              </w:rPr>
            </w:pPr>
            <w:r>
              <w:rPr>
                <w:rFonts w:ascii="Times New Roman" w:hAnsi="Times New Roman" w:cs="Times New Roman"/>
                <w:b/>
                <w:color w:val="000000"/>
              </w:rPr>
              <w:t>(</w:t>
            </w:r>
            <w:r w:rsidRPr="007D58C0">
              <w:rPr>
                <w:rFonts w:ascii="Times New Roman" w:hAnsi="Times New Roman" w:cs="Times New Roman"/>
                <w:b/>
                <w:color w:val="000000"/>
              </w:rPr>
              <w:t>gcm</w:t>
            </w:r>
            <w:r w:rsidRPr="007D58C0">
              <w:rPr>
                <w:rFonts w:ascii="Times New Roman" w:hAnsi="Times New Roman" w:cs="Times New Roman"/>
                <w:b/>
                <w:color w:val="000000"/>
                <w:vertAlign w:val="superscript"/>
              </w:rPr>
              <w:t>-2</w:t>
            </w:r>
            <w:r w:rsidRPr="007D58C0">
              <w:rPr>
                <w:rFonts w:ascii="Times New Roman" w:hAnsi="Times New Roman" w:cs="Times New Roman"/>
                <w:b/>
                <w:color w:val="000000"/>
              </w:rPr>
              <w:t>h</w:t>
            </w:r>
            <w:r w:rsidRPr="007D58C0">
              <w:rPr>
                <w:rFonts w:ascii="Times New Roman" w:hAnsi="Times New Roman" w:cs="Times New Roman"/>
                <w:b/>
                <w:color w:val="000000"/>
                <w:vertAlign w:val="superscript"/>
              </w:rPr>
              <w:t>-1</w:t>
            </w:r>
            <w:r>
              <w:rPr>
                <w:rFonts w:ascii="Times New Roman" w:hAnsi="Times New Roman" w:cs="Times New Roman"/>
                <w:b/>
                <w:color w:val="000000"/>
              </w:rPr>
              <w:t>)</w:t>
            </w:r>
          </w:p>
        </w:tc>
        <w:tc>
          <w:tcPr>
            <w:tcW w:w="1080" w:type="dxa"/>
            <w:vMerge w:val="restart"/>
            <w:tcBorders>
              <w:top w:val="single" w:sz="8" w:space="0" w:color="000000"/>
              <w:left w:val="single" w:sz="8" w:space="0" w:color="000000"/>
              <w:right w:val="single" w:sz="8" w:space="0" w:color="000000"/>
            </w:tcBorders>
          </w:tcPr>
          <w:p w:rsidR="00BF4CE8" w:rsidRPr="00954329" w:rsidRDefault="00BF4CE8" w:rsidP="00086173">
            <w:pPr>
              <w:spacing w:after="0"/>
              <w:jc w:val="center"/>
              <w:rPr>
                <w:rFonts w:ascii="Times New Roman" w:hAnsi="Times New Roman" w:cs="Times New Roman"/>
                <w:b/>
                <w:color w:val="000000"/>
              </w:rPr>
            </w:pPr>
            <w:r w:rsidRPr="00954329">
              <w:rPr>
                <w:rFonts w:ascii="Times New Roman" w:hAnsi="Times New Roman" w:cs="Times New Roman"/>
                <w:b/>
                <w:color w:val="000000"/>
              </w:rPr>
              <w:t>Surface pH</w:t>
            </w:r>
          </w:p>
        </w:tc>
      </w:tr>
      <w:tr w:rsidR="00BF4CE8" w:rsidRPr="00954329" w:rsidTr="0035105A">
        <w:trPr>
          <w:trHeight w:val="232"/>
          <w:jc w:val="center"/>
        </w:trPr>
        <w:tc>
          <w:tcPr>
            <w:tcW w:w="737" w:type="dxa"/>
            <w:vMerge/>
            <w:tcBorders>
              <w:top w:val="single" w:sz="8" w:space="0" w:color="000000"/>
              <w:left w:val="single" w:sz="8" w:space="0" w:color="000000"/>
              <w:bottom w:val="single" w:sz="8" w:space="0" w:color="000000"/>
              <w:right w:val="single" w:sz="4" w:space="0" w:color="auto"/>
            </w:tcBorders>
            <w:vAlign w:val="center"/>
            <w:hideMark/>
          </w:tcPr>
          <w:p w:rsidR="00BF4CE8" w:rsidRPr="00954329" w:rsidRDefault="00BF4CE8" w:rsidP="00086173">
            <w:pPr>
              <w:spacing w:after="0"/>
              <w:jc w:val="center"/>
              <w:rPr>
                <w:rFonts w:ascii="Times New Roman" w:hAnsi="Times New Roman" w:cs="Times New Roman"/>
                <w:color w:val="000000"/>
              </w:rPr>
            </w:pPr>
          </w:p>
        </w:tc>
        <w:tc>
          <w:tcPr>
            <w:tcW w:w="1260" w:type="dxa"/>
            <w:vMerge/>
            <w:tcBorders>
              <w:top w:val="single" w:sz="8" w:space="0" w:color="000000"/>
              <w:left w:val="single" w:sz="8" w:space="0" w:color="000000"/>
              <w:bottom w:val="single" w:sz="8" w:space="0" w:color="000000"/>
              <w:right w:val="single" w:sz="8" w:space="0" w:color="000000"/>
            </w:tcBorders>
            <w:vAlign w:val="center"/>
            <w:hideMark/>
          </w:tcPr>
          <w:p w:rsidR="00BF4CE8" w:rsidRPr="00954329" w:rsidRDefault="00BF4CE8" w:rsidP="00086173">
            <w:pPr>
              <w:spacing w:after="0"/>
              <w:jc w:val="center"/>
              <w:rPr>
                <w:rFonts w:ascii="Times New Roman" w:hAnsi="Times New Roman" w:cs="Times New Roman"/>
                <w:color w:val="000000"/>
              </w:rPr>
            </w:pPr>
          </w:p>
        </w:tc>
        <w:tc>
          <w:tcPr>
            <w:tcW w:w="1260" w:type="dxa"/>
            <w:vMerge/>
            <w:tcBorders>
              <w:top w:val="single" w:sz="8" w:space="0" w:color="000000"/>
              <w:left w:val="single" w:sz="8" w:space="0" w:color="000000"/>
              <w:bottom w:val="single" w:sz="8" w:space="0" w:color="000000"/>
              <w:right w:val="single" w:sz="8" w:space="0" w:color="000000"/>
            </w:tcBorders>
            <w:vAlign w:val="center"/>
            <w:hideMark/>
          </w:tcPr>
          <w:p w:rsidR="00BF4CE8" w:rsidRPr="00954329" w:rsidRDefault="00BF4CE8" w:rsidP="00086173">
            <w:pPr>
              <w:spacing w:after="0"/>
              <w:jc w:val="center"/>
              <w:rPr>
                <w:rFonts w:ascii="Times New Roman" w:hAnsi="Times New Roman" w:cs="Times New Roman"/>
                <w:color w:val="000000"/>
              </w:rPr>
            </w:pPr>
          </w:p>
        </w:tc>
        <w:tc>
          <w:tcPr>
            <w:tcW w:w="1260" w:type="dxa"/>
            <w:tcBorders>
              <w:top w:val="nil"/>
              <w:left w:val="nil"/>
              <w:bottom w:val="single" w:sz="8" w:space="0" w:color="000000"/>
              <w:right w:val="single" w:sz="4" w:space="0" w:color="auto"/>
            </w:tcBorders>
            <w:vAlign w:val="center"/>
          </w:tcPr>
          <w:p w:rsidR="00BF4CE8" w:rsidRPr="00954329" w:rsidRDefault="00BF4CE8" w:rsidP="00086173">
            <w:pPr>
              <w:spacing w:after="0"/>
              <w:jc w:val="center"/>
              <w:rPr>
                <w:rFonts w:ascii="Times New Roman" w:hAnsi="Times New Roman" w:cs="Times New Roman"/>
                <w:color w:val="000000"/>
              </w:rPr>
            </w:pPr>
          </w:p>
        </w:tc>
        <w:tc>
          <w:tcPr>
            <w:tcW w:w="1260" w:type="dxa"/>
            <w:tcBorders>
              <w:top w:val="nil"/>
              <w:left w:val="single" w:sz="4" w:space="0" w:color="auto"/>
              <w:bottom w:val="single" w:sz="8" w:space="0" w:color="000000"/>
              <w:right w:val="single" w:sz="4" w:space="0" w:color="auto"/>
            </w:tcBorders>
          </w:tcPr>
          <w:p w:rsidR="00BF4CE8" w:rsidRPr="00954329" w:rsidRDefault="00BF4CE8" w:rsidP="00086173">
            <w:pPr>
              <w:spacing w:after="0"/>
              <w:jc w:val="center"/>
              <w:rPr>
                <w:rFonts w:ascii="Times New Roman" w:hAnsi="Times New Roman" w:cs="Times New Roman"/>
                <w:color w:val="000000"/>
              </w:rPr>
            </w:pPr>
          </w:p>
        </w:tc>
        <w:tc>
          <w:tcPr>
            <w:tcW w:w="1260" w:type="dxa"/>
            <w:tcBorders>
              <w:top w:val="nil"/>
              <w:left w:val="single" w:sz="4" w:space="0" w:color="auto"/>
              <w:bottom w:val="single" w:sz="8" w:space="0" w:color="000000"/>
              <w:right w:val="single" w:sz="8" w:space="0" w:color="000000"/>
            </w:tcBorders>
            <w:shd w:val="clear" w:color="auto" w:fill="auto"/>
            <w:hideMark/>
          </w:tcPr>
          <w:p w:rsidR="00BF4CE8" w:rsidRPr="00954329" w:rsidRDefault="00BF4CE8" w:rsidP="00086173">
            <w:pPr>
              <w:spacing w:after="0"/>
              <w:jc w:val="center"/>
              <w:rPr>
                <w:rFonts w:ascii="Times New Roman" w:hAnsi="Times New Roman" w:cs="Times New Roman"/>
                <w:color w:val="000000"/>
              </w:rPr>
            </w:pPr>
          </w:p>
        </w:tc>
        <w:tc>
          <w:tcPr>
            <w:tcW w:w="1080" w:type="dxa"/>
            <w:vMerge/>
            <w:tcBorders>
              <w:top w:val="single" w:sz="8" w:space="0" w:color="000000"/>
              <w:left w:val="single" w:sz="8" w:space="0" w:color="000000"/>
              <w:bottom w:val="single" w:sz="8" w:space="0" w:color="000000"/>
              <w:right w:val="single" w:sz="8" w:space="0" w:color="000000"/>
            </w:tcBorders>
            <w:vAlign w:val="center"/>
            <w:hideMark/>
          </w:tcPr>
          <w:p w:rsidR="00BF4CE8" w:rsidRPr="00954329" w:rsidRDefault="00BF4CE8" w:rsidP="00086173">
            <w:pPr>
              <w:spacing w:after="0"/>
              <w:jc w:val="center"/>
              <w:rPr>
                <w:rFonts w:ascii="Times New Roman" w:hAnsi="Times New Roman" w:cs="Times New Roman"/>
                <w:color w:val="000000"/>
              </w:rPr>
            </w:pPr>
          </w:p>
        </w:tc>
        <w:tc>
          <w:tcPr>
            <w:tcW w:w="1260" w:type="dxa"/>
            <w:vMerge/>
            <w:tcBorders>
              <w:top w:val="single" w:sz="8" w:space="0" w:color="000000"/>
              <w:left w:val="single" w:sz="8" w:space="0" w:color="000000"/>
              <w:bottom w:val="single" w:sz="8" w:space="0" w:color="000000"/>
              <w:right w:val="single" w:sz="4" w:space="0" w:color="auto"/>
            </w:tcBorders>
            <w:vAlign w:val="center"/>
            <w:hideMark/>
          </w:tcPr>
          <w:p w:rsidR="00BF4CE8" w:rsidRPr="00954329" w:rsidRDefault="00BF4CE8" w:rsidP="00086173">
            <w:pPr>
              <w:spacing w:after="0"/>
              <w:jc w:val="center"/>
              <w:rPr>
                <w:rFonts w:ascii="Times New Roman" w:hAnsi="Times New Roman" w:cs="Times New Roman"/>
                <w:color w:val="000000"/>
              </w:rPr>
            </w:pPr>
          </w:p>
        </w:tc>
        <w:tc>
          <w:tcPr>
            <w:tcW w:w="1080" w:type="dxa"/>
            <w:vMerge/>
            <w:tcBorders>
              <w:left w:val="single" w:sz="8" w:space="0" w:color="000000"/>
              <w:bottom w:val="single" w:sz="8" w:space="0" w:color="000000"/>
              <w:right w:val="single" w:sz="8" w:space="0" w:color="000000"/>
            </w:tcBorders>
          </w:tcPr>
          <w:p w:rsidR="00BF4CE8" w:rsidRPr="00954329" w:rsidRDefault="00BF4CE8" w:rsidP="00086173">
            <w:pPr>
              <w:spacing w:after="0"/>
              <w:jc w:val="center"/>
              <w:rPr>
                <w:rFonts w:ascii="Times New Roman" w:hAnsi="Times New Roman" w:cs="Times New Roman"/>
                <w:color w:val="000000"/>
              </w:rPr>
            </w:pPr>
          </w:p>
        </w:tc>
      </w:tr>
      <w:tr w:rsidR="00BF4CE8" w:rsidRPr="00954329" w:rsidTr="0035105A">
        <w:trPr>
          <w:trHeight w:val="330"/>
          <w:jc w:val="center"/>
        </w:trPr>
        <w:tc>
          <w:tcPr>
            <w:tcW w:w="737" w:type="dxa"/>
            <w:tcBorders>
              <w:top w:val="nil"/>
              <w:left w:val="single" w:sz="8" w:space="0" w:color="000000"/>
              <w:bottom w:val="single" w:sz="8" w:space="0" w:color="000000"/>
              <w:right w:val="single" w:sz="4" w:space="0" w:color="auto"/>
            </w:tcBorders>
            <w:shd w:val="clear" w:color="auto" w:fill="auto"/>
            <w:hideMark/>
          </w:tcPr>
          <w:p w:rsidR="00BF4CE8" w:rsidRPr="00954329" w:rsidRDefault="00BF4CE8" w:rsidP="00086173">
            <w:pPr>
              <w:spacing w:after="0"/>
              <w:jc w:val="center"/>
              <w:rPr>
                <w:rFonts w:ascii="Times New Roman" w:hAnsi="Times New Roman" w:cs="Times New Roman"/>
                <w:color w:val="000000"/>
              </w:rPr>
            </w:pPr>
            <w:r w:rsidRPr="00954329">
              <w:rPr>
                <w:rFonts w:ascii="Times New Roman" w:hAnsi="Times New Roman" w:cs="Times New Roman"/>
                <w:color w:val="000000"/>
              </w:rPr>
              <w:t>F1</w:t>
            </w:r>
          </w:p>
        </w:tc>
        <w:tc>
          <w:tcPr>
            <w:tcW w:w="1260" w:type="dxa"/>
            <w:tcBorders>
              <w:top w:val="nil"/>
              <w:left w:val="nil"/>
              <w:bottom w:val="single" w:sz="8" w:space="0" w:color="000000"/>
              <w:right w:val="single" w:sz="8" w:space="0" w:color="000000"/>
            </w:tcBorders>
            <w:shd w:val="clear" w:color="auto" w:fill="auto"/>
            <w:hideMark/>
          </w:tcPr>
          <w:p w:rsidR="00BF4CE8" w:rsidRPr="00954329" w:rsidRDefault="00BF4CE8" w:rsidP="00086173">
            <w:pPr>
              <w:spacing w:after="0"/>
              <w:jc w:val="center"/>
              <w:rPr>
                <w:rFonts w:ascii="Times New Roman" w:hAnsi="Times New Roman" w:cs="Times New Roman"/>
                <w:color w:val="000000"/>
              </w:rPr>
            </w:pPr>
            <w:r w:rsidRPr="00954329">
              <w:rPr>
                <w:rFonts w:ascii="Times New Roman" w:hAnsi="Times New Roman" w:cs="Times New Roman"/>
                <w:color w:val="000000"/>
              </w:rPr>
              <w:t>0.48±0.25</w:t>
            </w:r>
          </w:p>
        </w:tc>
        <w:tc>
          <w:tcPr>
            <w:tcW w:w="1260" w:type="dxa"/>
            <w:tcBorders>
              <w:top w:val="nil"/>
              <w:left w:val="nil"/>
              <w:bottom w:val="single" w:sz="8" w:space="0" w:color="000000"/>
              <w:right w:val="single" w:sz="8" w:space="0" w:color="000000"/>
            </w:tcBorders>
            <w:shd w:val="clear" w:color="auto" w:fill="auto"/>
            <w:hideMark/>
          </w:tcPr>
          <w:p w:rsidR="00BF4CE8" w:rsidRPr="00954329" w:rsidRDefault="00BF4CE8" w:rsidP="00086173">
            <w:pPr>
              <w:spacing w:after="0"/>
              <w:jc w:val="center"/>
            </w:pPr>
            <w:r w:rsidRPr="00954329">
              <w:rPr>
                <w:rFonts w:ascii="Times New Roman" w:hAnsi="Times New Roman" w:cs="Times New Roman"/>
                <w:color w:val="000000"/>
              </w:rPr>
              <w:t>0.31±0.35</w:t>
            </w:r>
          </w:p>
        </w:tc>
        <w:tc>
          <w:tcPr>
            <w:tcW w:w="1260" w:type="dxa"/>
            <w:tcBorders>
              <w:top w:val="nil"/>
              <w:left w:val="nil"/>
              <w:bottom w:val="single" w:sz="8" w:space="0" w:color="000000"/>
              <w:right w:val="single" w:sz="4" w:space="0" w:color="auto"/>
            </w:tcBorders>
          </w:tcPr>
          <w:p w:rsidR="00BF4CE8" w:rsidRPr="00954329" w:rsidRDefault="00BF4CE8" w:rsidP="00086173">
            <w:pPr>
              <w:spacing w:after="0"/>
              <w:jc w:val="center"/>
              <w:rPr>
                <w:rFonts w:ascii="Times New Roman" w:hAnsi="Times New Roman" w:cs="Times New Roman"/>
                <w:color w:val="000000"/>
              </w:rPr>
            </w:pPr>
            <w:r w:rsidRPr="00954329">
              <w:rPr>
                <w:rFonts w:ascii="Times New Roman" w:hAnsi="Times New Roman" w:cs="Times New Roman"/>
                <w:color w:val="000000"/>
              </w:rPr>
              <w:t>211±</w:t>
            </w:r>
            <w:r>
              <w:rPr>
                <w:rFonts w:ascii="Times New Roman" w:hAnsi="Times New Roman" w:cs="Times New Roman"/>
                <w:color w:val="000000"/>
              </w:rPr>
              <w:t>1.2</w:t>
            </w:r>
          </w:p>
        </w:tc>
        <w:tc>
          <w:tcPr>
            <w:tcW w:w="1260" w:type="dxa"/>
            <w:tcBorders>
              <w:top w:val="nil"/>
              <w:left w:val="single" w:sz="4" w:space="0" w:color="auto"/>
              <w:bottom w:val="single" w:sz="8" w:space="0" w:color="000000"/>
              <w:right w:val="single" w:sz="4" w:space="0" w:color="auto"/>
            </w:tcBorders>
          </w:tcPr>
          <w:p w:rsidR="00BF4CE8" w:rsidRPr="00954329" w:rsidRDefault="00BF4CE8" w:rsidP="00086173">
            <w:pPr>
              <w:spacing w:after="0"/>
              <w:jc w:val="center"/>
              <w:rPr>
                <w:rFonts w:ascii="Times New Roman" w:hAnsi="Times New Roman" w:cs="Times New Roman"/>
                <w:color w:val="000000"/>
              </w:rPr>
            </w:pPr>
            <w:r>
              <w:rPr>
                <w:rFonts w:ascii="Times New Roman" w:hAnsi="Times New Roman" w:cs="Times New Roman"/>
                <w:color w:val="000000"/>
              </w:rPr>
              <w:t>97.41</w:t>
            </w:r>
            <w:r w:rsidRPr="00954329">
              <w:rPr>
                <w:rFonts w:ascii="Times New Roman" w:hAnsi="Times New Roman" w:cs="Times New Roman"/>
                <w:color w:val="000000"/>
              </w:rPr>
              <w:t>±0.</w:t>
            </w:r>
            <w:r>
              <w:rPr>
                <w:rFonts w:ascii="Times New Roman" w:hAnsi="Times New Roman" w:cs="Times New Roman"/>
                <w:color w:val="000000"/>
              </w:rPr>
              <w:t>09</w:t>
            </w:r>
          </w:p>
        </w:tc>
        <w:tc>
          <w:tcPr>
            <w:tcW w:w="1260" w:type="dxa"/>
            <w:tcBorders>
              <w:top w:val="nil"/>
              <w:left w:val="single" w:sz="4" w:space="0" w:color="auto"/>
              <w:bottom w:val="single" w:sz="8" w:space="0" w:color="000000"/>
              <w:right w:val="single" w:sz="8" w:space="0" w:color="000000"/>
            </w:tcBorders>
            <w:shd w:val="clear" w:color="auto" w:fill="auto"/>
            <w:hideMark/>
          </w:tcPr>
          <w:p w:rsidR="00BF4CE8" w:rsidRPr="00954329" w:rsidRDefault="00BF4CE8" w:rsidP="00086173">
            <w:pPr>
              <w:spacing w:after="0"/>
              <w:jc w:val="center"/>
              <w:rPr>
                <w:rFonts w:ascii="Times New Roman" w:hAnsi="Times New Roman" w:cs="Times New Roman"/>
                <w:color w:val="000000"/>
              </w:rPr>
            </w:pPr>
            <w:r w:rsidRPr="00954329">
              <w:rPr>
                <w:rFonts w:ascii="Times New Roman" w:hAnsi="Times New Roman" w:cs="Times New Roman"/>
                <w:color w:val="000000"/>
              </w:rPr>
              <w:t>12.5±0.</w:t>
            </w:r>
            <w:r>
              <w:rPr>
                <w:rFonts w:ascii="Times New Roman" w:hAnsi="Times New Roman" w:cs="Times New Roman"/>
                <w:color w:val="000000"/>
              </w:rPr>
              <w:t>48</w:t>
            </w:r>
          </w:p>
        </w:tc>
        <w:tc>
          <w:tcPr>
            <w:tcW w:w="1080" w:type="dxa"/>
            <w:tcBorders>
              <w:top w:val="nil"/>
              <w:left w:val="nil"/>
              <w:bottom w:val="single" w:sz="8" w:space="0" w:color="000000"/>
              <w:right w:val="single" w:sz="8" w:space="0" w:color="000000"/>
            </w:tcBorders>
            <w:shd w:val="clear" w:color="auto" w:fill="auto"/>
            <w:hideMark/>
          </w:tcPr>
          <w:p w:rsidR="00BF4CE8" w:rsidRPr="00954329" w:rsidRDefault="00BF4CE8" w:rsidP="00086173">
            <w:pPr>
              <w:spacing w:after="0"/>
              <w:jc w:val="center"/>
              <w:rPr>
                <w:rFonts w:ascii="Times New Roman" w:hAnsi="Times New Roman" w:cs="Times New Roman"/>
                <w:color w:val="000000"/>
              </w:rPr>
            </w:pPr>
            <w:r w:rsidRPr="00954329">
              <w:rPr>
                <w:rFonts w:ascii="Times New Roman" w:hAnsi="Times New Roman" w:cs="Times New Roman"/>
                <w:color w:val="000000"/>
              </w:rPr>
              <w:t>4.3±0.</w:t>
            </w:r>
            <w:r>
              <w:rPr>
                <w:rFonts w:ascii="Times New Roman" w:hAnsi="Times New Roman" w:cs="Times New Roman"/>
                <w:color w:val="000000"/>
              </w:rPr>
              <w:t>25</w:t>
            </w:r>
          </w:p>
        </w:tc>
        <w:tc>
          <w:tcPr>
            <w:tcW w:w="1260" w:type="dxa"/>
            <w:tcBorders>
              <w:top w:val="nil"/>
              <w:left w:val="nil"/>
              <w:bottom w:val="single" w:sz="8" w:space="0" w:color="000000"/>
              <w:right w:val="single" w:sz="4" w:space="0" w:color="auto"/>
            </w:tcBorders>
            <w:shd w:val="clear" w:color="auto" w:fill="auto"/>
            <w:hideMark/>
          </w:tcPr>
          <w:p w:rsidR="00BF4CE8" w:rsidRPr="00954329" w:rsidRDefault="00BF4CE8" w:rsidP="00086173">
            <w:pPr>
              <w:spacing w:after="0"/>
              <w:jc w:val="center"/>
              <w:rPr>
                <w:rFonts w:ascii="Times New Roman" w:hAnsi="Times New Roman" w:cs="Times New Roman"/>
                <w:color w:val="000000"/>
              </w:rPr>
            </w:pPr>
            <w:r>
              <w:rPr>
                <w:rFonts w:ascii="Times New Roman" w:hAnsi="Times New Roman" w:cs="Times New Roman"/>
                <w:color w:val="000000"/>
              </w:rPr>
              <w:t>0.358</w:t>
            </w:r>
            <w:r w:rsidRPr="00954329">
              <w:rPr>
                <w:rFonts w:ascii="Times New Roman" w:hAnsi="Times New Roman" w:cs="Times New Roman"/>
                <w:color w:val="000000"/>
              </w:rPr>
              <w:t>±0.</w:t>
            </w:r>
            <w:r>
              <w:rPr>
                <w:rFonts w:ascii="Times New Roman" w:hAnsi="Times New Roman" w:cs="Times New Roman"/>
                <w:color w:val="000000"/>
              </w:rPr>
              <w:t>09</w:t>
            </w:r>
          </w:p>
        </w:tc>
        <w:tc>
          <w:tcPr>
            <w:tcW w:w="1080" w:type="dxa"/>
            <w:tcBorders>
              <w:top w:val="nil"/>
              <w:left w:val="nil"/>
              <w:bottom w:val="single" w:sz="8" w:space="0" w:color="000000"/>
              <w:right w:val="single" w:sz="8" w:space="0" w:color="000000"/>
            </w:tcBorders>
          </w:tcPr>
          <w:p w:rsidR="00BF4CE8" w:rsidRPr="00954329" w:rsidRDefault="00BF4CE8" w:rsidP="00086173">
            <w:pPr>
              <w:spacing w:after="0"/>
              <w:jc w:val="center"/>
              <w:rPr>
                <w:rFonts w:ascii="Times New Roman" w:hAnsi="Times New Roman" w:cs="Times New Roman"/>
                <w:color w:val="000000"/>
              </w:rPr>
            </w:pPr>
            <w:r w:rsidRPr="00954329">
              <w:rPr>
                <w:rFonts w:ascii="Times New Roman" w:hAnsi="Times New Roman" w:cs="Times New Roman"/>
                <w:color w:val="000000"/>
              </w:rPr>
              <w:t>6.8</w:t>
            </w:r>
          </w:p>
        </w:tc>
      </w:tr>
      <w:tr w:rsidR="00BF4CE8" w:rsidRPr="00954329" w:rsidTr="0035105A">
        <w:trPr>
          <w:trHeight w:val="330"/>
          <w:jc w:val="center"/>
        </w:trPr>
        <w:tc>
          <w:tcPr>
            <w:tcW w:w="737" w:type="dxa"/>
            <w:tcBorders>
              <w:top w:val="nil"/>
              <w:left w:val="single" w:sz="8" w:space="0" w:color="000000"/>
              <w:bottom w:val="single" w:sz="8" w:space="0" w:color="000000"/>
              <w:right w:val="single" w:sz="4" w:space="0" w:color="auto"/>
            </w:tcBorders>
            <w:shd w:val="clear" w:color="auto" w:fill="auto"/>
            <w:hideMark/>
          </w:tcPr>
          <w:p w:rsidR="00BF4CE8" w:rsidRPr="00954329" w:rsidRDefault="00BF4CE8" w:rsidP="00086173">
            <w:pPr>
              <w:spacing w:after="0"/>
              <w:jc w:val="center"/>
            </w:pPr>
            <w:r w:rsidRPr="00954329">
              <w:rPr>
                <w:rFonts w:ascii="Times New Roman" w:hAnsi="Times New Roman" w:cs="Times New Roman"/>
                <w:color w:val="000000"/>
              </w:rPr>
              <w:t>F2</w:t>
            </w:r>
          </w:p>
        </w:tc>
        <w:tc>
          <w:tcPr>
            <w:tcW w:w="1260" w:type="dxa"/>
            <w:tcBorders>
              <w:top w:val="nil"/>
              <w:left w:val="nil"/>
              <w:bottom w:val="single" w:sz="8" w:space="0" w:color="000000"/>
              <w:right w:val="single" w:sz="8" w:space="0" w:color="000000"/>
            </w:tcBorders>
            <w:shd w:val="clear" w:color="auto" w:fill="auto"/>
            <w:hideMark/>
          </w:tcPr>
          <w:p w:rsidR="00BF4CE8" w:rsidRPr="00954329" w:rsidRDefault="00BF4CE8" w:rsidP="00086173">
            <w:pPr>
              <w:spacing w:after="0"/>
              <w:jc w:val="center"/>
            </w:pPr>
            <w:r w:rsidRPr="00954329">
              <w:rPr>
                <w:rFonts w:ascii="Times New Roman" w:hAnsi="Times New Roman" w:cs="Times New Roman"/>
                <w:color w:val="000000"/>
              </w:rPr>
              <w:t>0.49±0.17</w:t>
            </w:r>
          </w:p>
        </w:tc>
        <w:tc>
          <w:tcPr>
            <w:tcW w:w="1260" w:type="dxa"/>
            <w:tcBorders>
              <w:top w:val="nil"/>
              <w:left w:val="nil"/>
              <w:bottom w:val="single" w:sz="8" w:space="0" w:color="000000"/>
              <w:right w:val="single" w:sz="8" w:space="0" w:color="000000"/>
            </w:tcBorders>
            <w:shd w:val="clear" w:color="auto" w:fill="auto"/>
            <w:hideMark/>
          </w:tcPr>
          <w:p w:rsidR="00BF4CE8" w:rsidRPr="00954329" w:rsidRDefault="00BF4CE8" w:rsidP="00086173">
            <w:pPr>
              <w:spacing w:after="0"/>
              <w:jc w:val="center"/>
            </w:pPr>
            <w:r>
              <w:rPr>
                <w:rFonts w:ascii="Times New Roman" w:hAnsi="Times New Roman" w:cs="Times New Roman"/>
                <w:color w:val="000000"/>
              </w:rPr>
              <w:t>0.38</w:t>
            </w:r>
            <w:r w:rsidRPr="00954329">
              <w:rPr>
                <w:rFonts w:ascii="Times New Roman" w:hAnsi="Times New Roman" w:cs="Times New Roman"/>
                <w:color w:val="000000"/>
              </w:rPr>
              <w:t>±0.</w:t>
            </w:r>
            <w:r>
              <w:rPr>
                <w:rFonts w:ascii="Times New Roman" w:hAnsi="Times New Roman" w:cs="Times New Roman"/>
                <w:color w:val="000000"/>
              </w:rPr>
              <w:t>09</w:t>
            </w:r>
          </w:p>
        </w:tc>
        <w:tc>
          <w:tcPr>
            <w:tcW w:w="1260" w:type="dxa"/>
            <w:tcBorders>
              <w:top w:val="nil"/>
              <w:left w:val="nil"/>
              <w:bottom w:val="single" w:sz="8" w:space="0" w:color="000000"/>
              <w:right w:val="single" w:sz="4" w:space="0" w:color="auto"/>
            </w:tcBorders>
          </w:tcPr>
          <w:p w:rsidR="00BF4CE8" w:rsidRPr="00954329" w:rsidRDefault="00BF4CE8" w:rsidP="00086173">
            <w:pPr>
              <w:spacing w:after="0"/>
              <w:jc w:val="center"/>
              <w:rPr>
                <w:rFonts w:ascii="Times New Roman" w:hAnsi="Times New Roman" w:cs="Times New Roman"/>
                <w:color w:val="000000"/>
              </w:rPr>
            </w:pPr>
            <w:r>
              <w:rPr>
                <w:rFonts w:ascii="Times New Roman" w:hAnsi="Times New Roman" w:cs="Times New Roman"/>
                <w:color w:val="000000"/>
              </w:rPr>
              <w:t>232</w:t>
            </w:r>
            <w:r w:rsidRPr="00954329">
              <w:rPr>
                <w:rFonts w:ascii="Times New Roman" w:hAnsi="Times New Roman" w:cs="Times New Roman"/>
                <w:color w:val="000000"/>
              </w:rPr>
              <w:t>±</w:t>
            </w:r>
            <w:r>
              <w:rPr>
                <w:rFonts w:ascii="Times New Roman" w:hAnsi="Times New Roman" w:cs="Times New Roman"/>
                <w:color w:val="000000"/>
              </w:rPr>
              <w:t>0.8</w:t>
            </w:r>
          </w:p>
        </w:tc>
        <w:tc>
          <w:tcPr>
            <w:tcW w:w="1260" w:type="dxa"/>
            <w:tcBorders>
              <w:top w:val="nil"/>
              <w:left w:val="single" w:sz="4" w:space="0" w:color="auto"/>
              <w:bottom w:val="single" w:sz="8" w:space="0" w:color="000000"/>
              <w:right w:val="single" w:sz="4" w:space="0" w:color="auto"/>
            </w:tcBorders>
          </w:tcPr>
          <w:p w:rsidR="00BF4CE8" w:rsidRPr="00954329" w:rsidRDefault="00BF4CE8" w:rsidP="00086173">
            <w:pPr>
              <w:spacing w:after="0"/>
              <w:jc w:val="center"/>
              <w:rPr>
                <w:rFonts w:ascii="Times New Roman" w:hAnsi="Times New Roman" w:cs="Times New Roman"/>
                <w:color w:val="000000"/>
              </w:rPr>
            </w:pPr>
            <w:r>
              <w:rPr>
                <w:rFonts w:ascii="Times New Roman" w:hAnsi="Times New Roman" w:cs="Times New Roman"/>
                <w:color w:val="000000"/>
              </w:rPr>
              <w:t>96.53</w:t>
            </w:r>
            <w:r w:rsidRPr="00954329">
              <w:rPr>
                <w:rFonts w:ascii="Times New Roman" w:hAnsi="Times New Roman" w:cs="Times New Roman"/>
                <w:color w:val="000000"/>
              </w:rPr>
              <w:t>±0.</w:t>
            </w:r>
            <w:r>
              <w:rPr>
                <w:rFonts w:ascii="Times New Roman" w:hAnsi="Times New Roman" w:cs="Times New Roman"/>
                <w:color w:val="000000"/>
              </w:rPr>
              <w:t>11</w:t>
            </w:r>
          </w:p>
        </w:tc>
        <w:tc>
          <w:tcPr>
            <w:tcW w:w="1260" w:type="dxa"/>
            <w:tcBorders>
              <w:top w:val="nil"/>
              <w:left w:val="single" w:sz="4" w:space="0" w:color="auto"/>
              <w:bottom w:val="single" w:sz="8" w:space="0" w:color="000000"/>
              <w:right w:val="single" w:sz="8" w:space="0" w:color="000000"/>
            </w:tcBorders>
            <w:shd w:val="clear" w:color="auto" w:fill="auto"/>
            <w:hideMark/>
          </w:tcPr>
          <w:p w:rsidR="00BF4CE8" w:rsidRPr="00954329" w:rsidRDefault="00BF4CE8" w:rsidP="00086173">
            <w:pPr>
              <w:spacing w:after="0"/>
              <w:jc w:val="center"/>
              <w:rPr>
                <w:rFonts w:ascii="Times New Roman" w:hAnsi="Times New Roman" w:cs="Times New Roman"/>
                <w:color w:val="000000"/>
              </w:rPr>
            </w:pPr>
            <w:r>
              <w:rPr>
                <w:rFonts w:ascii="Times New Roman" w:hAnsi="Times New Roman" w:cs="Times New Roman"/>
                <w:color w:val="000000"/>
              </w:rPr>
              <w:t>11</w:t>
            </w:r>
            <w:r w:rsidRPr="00954329">
              <w:rPr>
                <w:rFonts w:ascii="Times New Roman" w:hAnsi="Times New Roman" w:cs="Times New Roman"/>
                <w:color w:val="000000"/>
              </w:rPr>
              <w:t>.31±0.</w:t>
            </w:r>
            <w:r>
              <w:rPr>
                <w:rFonts w:ascii="Times New Roman" w:hAnsi="Times New Roman" w:cs="Times New Roman"/>
                <w:color w:val="000000"/>
              </w:rPr>
              <w:t>32</w:t>
            </w:r>
          </w:p>
        </w:tc>
        <w:tc>
          <w:tcPr>
            <w:tcW w:w="1080" w:type="dxa"/>
            <w:tcBorders>
              <w:top w:val="nil"/>
              <w:left w:val="nil"/>
              <w:bottom w:val="single" w:sz="8" w:space="0" w:color="000000"/>
              <w:right w:val="single" w:sz="8" w:space="0" w:color="000000"/>
            </w:tcBorders>
            <w:shd w:val="clear" w:color="auto" w:fill="auto"/>
            <w:hideMark/>
          </w:tcPr>
          <w:p w:rsidR="00BF4CE8" w:rsidRPr="00954329" w:rsidRDefault="00BF4CE8" w:rsidP="00086173">
            <w:pPr>
              <w:spacing w:after="0"/>
              <w:jc w:val="center"/>
              <w:rPr>
                <w:rFonts w:ascii="Times New Roman" w:hAnsi="Times New Roman" w:cs="Times New Roman"/>
                <w:color w:val="000000"/>
              </w:rPr>
            </w:pPr>
            <w:r w:rsidRPr="00954329">
              <w:rPr>
                <w:rFonts w:ascii="Times New Roman" w:hAnsi="Times New Roman" w:cs="Times New Roman"/>
                <w:color w:val="000000"/>
              </w:rPr>
              <w:t>3.8±0.</w:t>
            </w:r>
            <w:r>
              <w:rPr>
                <w:rFonts w:ascii="Times New Roman" w:hAnsi="Times New Roman" w:cs="Times New Roman"/>
                <w:color w:val="000000"/>
              </w:rPr>
              <w:t>41</w:t>
            </w:r>
          </w:p>
        </w:tc>
        <w:tc>
          <w:tcPr>
            <w:tcW w:w="1260" w:type="dxa"/>
            <w:tcBorders>
              <w:top w:val="nil"/>
              <w:left w:val="nil"/>
              <w:bottom w:val="single" w:sz="8" w:space="0" w:color="000000"/>
              <w:right w:val="single" w:sz="4" w:space="0" w:color="auto"/>
            </w:tcBorders>
            <w:shd w:val="clear" w:color="auto" w:fill="auto"/>
            <w:hideMark/>
          </w:tcPr>
          <w:p w:rsidR="00BF4CE8" w:rsidRPr="00954329" w:rsidRDefault="00BF4CE8" w:rsidP="00086173">
            <w:pPr>
              <w:spacing w:after="0"/>
              <w:jc w:val="center"/>
              <w:rPr>
                <w:rFonts w:ascii="Times New Roman" w:hAnsi="Times New Roman" w:cs="Times New Roman"/>
                <w:color w:val="000000"/>
              </w:rPr>
            </w:pPr>
            <w:r>
              <w:rPr>
                <w:rFonts w:ascii="Times New Roman" w:hAnsi="Times New Roman" w:cs="Times New Roman"/>
                <w:color w:val="000000"/>
              </w:rPr>
              <w:t>0.423</w:t>
            </w:r>
            <w:r w:rsidRPr="00954329">
              <w:rPr>
                <w:rFonts w:ascii="Times New Roman" w:hAnsi="Times New Roman" w:cs="Times New Roman"/>
                <w:color w:val="000000"/>
              </w:rPr>
              <w:t>±0.</w:t>
            </w:r>
            <w:r>
              <w:rPr>
                <w:rFonts w:ascii="Times New Roman" w:hAnsi="Times New Roman" w:cs="Times New Roman"/>
                <w:color w:val="000000"/>
              </w:rPr>
              <w:t>13</w:t>
            </w:r>
          </w:p>
        </w:tc>
        <w:tc>
          <w:tcPr>
            <w:tcW w:w="1080" w:type="dxa"/>
            <w:tcBorders>
              <w:top w:val="nil"/>
              <w:left w:val="nil"/>
              <w:bottom w:val="single" w:sz="8" w:space="0" w:color="000000"/>
              <w:right w:val="single" w:sz="8" w:space="0" w:color="000000"/>
            </w:tcBorders>
          </w:tcPr>
          <w:p w:rsidR="00BF4CE8" w:rsidRPr="00954329" w:rsidRDefault="00BF4CE8" w:rsidP="00086173">
            <w:pPr>
              <w:spacing w:after="0"/>
              <w:jc w:val="center"/>
              <w:rPr>
                <w:rFonts w:ascii="Times New Roman" w:hAnsi="Times New Roman" w:cs="Times New Roman"/>
                <w:color w:val="000000"/>
              </w:rPr>
            </w:pPr>
            <w:r w:rsidRPr="00954329">
              <w:rPr>
                <w:rFonts w:ascii="Times New Roman" w:hAnsi="Times New Roman" w:cs="Times New Roman"/>
                <w:color w:val="000000"/>
              </w:rPr>
              <w:t>6.9</w:t>
            </w:r>
          </w:p>
        </w:tc>
      </w:tr>
      <w:tr w:rsidR="00BF4CE8" w:rsidRPr="00954329" w:rsidTr="0035105A">
        <w:trPr>
          <w:trHeight w:val="330"/>
          <w:jc w:val="center"/>
        </w:trPr>
        <w:tc>
          <w:tcPr>
            <w:tcW w:w="737" w:type="dxa"/>
            <w:tcBorders>
              <w:top w:val="nil"/>
              <w:left w:val="single" w:sz="8" w:space="0" w:color="000000"/>
              <w:bottom w:val="single" w:sz="8" w:space="0" w:color="000000"/>
              <w:right w:val="single" w:sz="4" w:space="0" w:color="auto"/>
            </w:tcBorders>
            <w:shd w:val="clear" w:color="auto" w:fill="auto"/>
            <w:hideMark/>
          </w:tcPr>
          <w:p w:rsidR="00BF4CE8" w:rsidRPr="00954329" w:rsidRDefault="00BF4CE8" w:rsidP="00086173">
            <w:pPr>
              <w:spacing w:after="0"/>
              <w:jc w:val="center"/>
            </w:pPr>
            <w:r w:rsidRPr="00954329">
              <w:rPr>
                <w:rFonts w:ascii="Times New Roman" w:hAnsi="Times New Roman" w:cs="Times New Roman"/>
                <w:color w:val="000000"/>
              </w:rPr>
              <w:t>F3</w:t>
            </w:r>
          </w:p>
        </w:tc>
        <w:tc>
          <w:tcPr>
            <w:tcW w:w="1260" w:type="dxa"/>
            <w:tcBorders>
              <w:top w:val="nil"/>
              <w:left w:val="nil"/>
              <w:bottom w:val="single" w:sz="8" w:space="0" w:color="000000"/>
              <w:right w:val="single" w:sz="8" w:space="0" w:color="000000"/>
            </w:tcBorders>
            <w:shd w:val="clear" w:color="auto" w:fill="auto"/>
            <w:hideMark/>
          </w:tcPr>
          <w:p w:rsidR="00BF4CE8" w:rsidRPr="00954329" w:rsidRDefault="00BF4CE8" w:rsidP="00086173">
            <w:pPr>
              <w:spacing w:after="0"/>
              <w:jc w:val="center"/>
            </w:pPr>
            <w:r w:rsidRPr="00954329">
              <w:rPr>
                <w:rFonts w:ascii="Times New Roman" w:hAnsi="Times New Roman" w:cs="Times New Roman"/>
                <w:color w:val="000000"/>
              </w:rPr>
              <w:t>0.52±0.09</w:t>
            </w:r>
          </w:p>
        </w:tc>
        <w:tc>
          <w:tcPr>
            <w:tcW w:w="1260" w:type="dxa"/>
            <w:tcBorders>
              <w:top w:val="nil"/>
              <w:left w:val="nil"/>
              <w:bottom w:val="single" w:sz="8" w:space="0" w:color="000000"/>
              <w:right w:val="single" w:sz="8" w:space="0" w:color="000000"/>
            </w:tcBorders>
            <w:shd w:val="clear" w:color="auto" w:fill="auto"/>
            <w:hideMark/>
          </w:tcPr>
          <w:p w:rsidR="00BF4CE8" w:rsidRPr="00954329" w:rsidRDefault="00BF4CE8" w:rsidP="00086173">
            <w:pPr>
              <w:spacing w:after="0"/>
              <w:jc w:val="center"/>
            </w:pPr>
            <w:r w:rsidRPr="00954329">
              <w:rPr>
                <w:rFonts w:ascii="Times New Roman" w:hAnsi="Times New Roman" w:cs="Times New Roman"/>
                <w:color w:val="000000"/>
              </w:rPr>
              <w:t>0.37±0.07</w:t>
            </w:r>
          </w:p>
        </w:tc>
        <w:tc>
          <w:tcPr>
            <w:tcW w:w="1260" w:type="dxa"/>
            <w:tcBorders>
              <w:top w:val="nil"/>
              <w:left w:val="nil"/>
              <w:bottom w:val="single" w:sz="8" w:space="0" w:color="000000"/>
              <w:right w:val="single" w:sz="4" w:space="0" w:color="auto"/>
            </w:tcBorders>
          </w:tcPr>
          <w:p w:rsidR="00BF4CE8" w:rsidRPr="00954329" w:rsidRDefault="00BF4CE8" w:rsidP="00086173">
            <w:pPr>
              <w:spacing w:after="0"/>
              <w:jc w:val="center"/>
              <w:rPr>
                <w:rFonts w:ascii="Times New Roman" w:hAnsi="Times New Roman" w:cs="Times New Roman"/>
                <w:color w:val="000000"/>
              </w:rPr>
            </w:pPr>
            <w:r>
              <w:rPr>
                <w:rFonts w:ascii="Times New Roman" w:hAnsi="Times New Roman" w:cs="Times New Roman"/>
                <w:color w:val="000000"/>
              </w:rPr>
              <w:t>225</w:t>
            </w:r>
            <w:r w:rsidRPr="00954329">
              <w:rPr>
                <w:rFonts w:ascii="Times New Roman" w:hAnsi="Times New Roman" w:cs="Times New Roman"/>
                <w:color w:val="000000"/>
              </w:rPr>
              <w:t>±</w:t>
            </w:r>
            <w:r>
              <w:rPr>
                <w:rFonts w:ascii="Times New Roman" w:hAnsi="Times New Roman" w:cs="Times New Roman"/>
                <w:color w:val="000000"/>
              </w:rPr>
              <w:t>0.5</w:t>
            </w:r>
          </w:p>
        </w:tc>
        <w:tc>
          <w:tcPr>
            <w:tcW w:w="1260" w:type="dxa"/>
            <w:tcBorders>
              <w:top w:val="nil"/>
              <w:left w:val="single" w:sz="4" w:space="0" w:color="auto"/>
              <w:bottom w:val="single" w:sz="8" w:space="0" w:color="000000"/>
              <w:right w:val="single" w:sz="4" w:space="0" w:color="auto"/>
            </w:tcBorders>
          </w:tcPr>
          <w:p w:rsidR="00BF4CE8" w:rsidRPr="00954329" w:rsidRDefault="002E20F4" w:rsidP="00086173">
            <w:pPr>
              <w:spacing w:after="0"/>
              <w:jc w:val="center"/>
              <w:rPr>
                <w:rFonts w:ascii="Times New Roman" w:hAnsi="Times New Roman" w:cs="Times New Roman"/>
                <w:color w:val="000000"/>
              </w:rPr>
            </w:pPr>
            <w:r>
              <w:rPr>
                <w:rFonts w:ascii="Times New Roman" w:hAnsi="Times New Roman" w:cs="Times New Roman"/>
                <w:color w:val="000000"/>
              </w:rPr>
              <w:t>95.4</w:t>
            </w:r>
            <w:r w:rsidR="00BF4CE8">
              <w:rPr>
                <w:rFonts w:ascii="Times New Roman" w:hAnsi="Times New Roman" w:cs="Times New Roman"/>
                <w:color w:val="000000"/>
              </w:rPr>
              <w:t>2</w:t>
            </w:r>
            <w:r w:rsidR="00BF4CE8" w:rsidRPr="00954329">
              <w:rPr>
                <w:rFonts w:ascii="Times New Roman" w:hAnsi="Times New Roman" w:cs="Times New Roman"/>
                <w:color w:val="000000"/>
              </w:rPr>
              <w:t>±0.</w:t>
            </w:r>
            <w:r>
              <w:rPr>
                <w:rFonts w:ascii="Times New Roman" w:hAnsi="Times New Roman" w:cs="Times New Roman"/>
                <w:color w:val="000000"/>
              </w:rPr>
              <w:t>53</w:t>
            </w:r>
          </w:p>
        </w:tc>
        <w:tc>
          <w:tcPr>
            <w:tcW w:w="1260" w:type="dxa"/>
            <w:tcBorders>
              <w:top w:val="nil"/>
              <w:left w:val="single" w:sz="4" w:space="0" w:color="auto"/>
              <w:bottom w:val="single" w:sz="8" w:space="0" w:color="000000"/>
              <w:right w:val="single" w:sz="8" w:space="0" w:color="000000"/>
            </w:tcBorders>
            <w:shd w:val="clear" w:color="auto" w:fill="auto"/>
            <w:hideMark/>
          </w:tcPr>
          <w:p w:rsidR="00BF4CE8" w:rsidRPr="00954329" w:rsidRDefault="00BF4CE8" w:rsidP="00086173">
            <w:pPr>
              <w:spacing w:after="0"/>
              <w:jc w:val="center"/>
              <w:rPr>
                <w:rFonts w:ascii="Times New Roman" w:hAnsi="Times New Roman" w:cs="Times New Roman"/>
                <w:color w:val="000000"/>
              </w:rPr>
            </w:pPr>
            <w:r>
              <w:rPr>
                <w:rFonts w:ascii="Times New Roman" w:hAnsi="Times New Roman" w:cs="Times New Roman"/>
                <w:color w:val="000000"/>
              </w:rPr>
              <w:t>13</w:t>
            </w:r>
            <w:r w:rsidRPr="00954329">
              <w:rPr>
                <w:rFonts w:ascii="Times New Roman" w:hAnsi="Times New Roman" w:cs="Times New Roman"/>
                <w:color w:val="000000"/>
              </w:rPr>
              <w:t>.27±0.</w:t>
            </w:r>
            <w:r>
              <w:rPr>
                <w:rFonts w:ascii="Times New Roman" w:hAnsi="Times New Roman" w:cs="Times New Roman"/>
                <w:color w:val="000000"/>
              </w:rPr>
              <w:t>28</w:t>
            </w:r>
          </w:p>
        </w:tc>
        <w:tc>
          <w:tcPr>
            <w:tcW w:w="1080" w:type="dxa"/>
            <w:tcBorders>
              <w:top w:val="nil"/>
              <w:left w:val="nil"/>
              <w:bottom w:val="single" w:sz="8" w:space="0" w:color="000000"/>
              <w:right w:val="single" w:sz="8" w:space="0" w:color="000000"/>
            </w:tcBorders>
            <w:shd w:val="clear" w:color="auto" w:fill="auto"/>
            <w:hideMark/>
          </w:tcPr>
          <w:p w:rsidR="00BF4CE8" w:rsidRPr="00954329" w:rsidRDefault="00BF4CE8" w:rsidP="00086173">
            <w:pPr>
              <w:spacing w:after="0"/>
              <w:jc w:val="center"/>
              <w:rPr>
                <w:rFonts w:ascii="Times New Roman" w:hAnsi="Times New Roman" w:cs="Times New Roman"/>
                <w:color w:val="000000"/>
              </w:rPr>
            </w:pPr>
            <w:r w:rsidRPr="00954329">
              <w:rPr>
                <w:rFonts w:ascii="Times New Roman" w:hAnsi="Times New Roman" w:cs="Times New Roman"/>
                <w:color w:val="000000"/>
              </w:rPr>
              <w:t>5.2±0.</w:t>
            </w:r>
            <w:r>
              <w:rPr>
                <w:rFonts w:ascii="Times New Roman" w:hAnsi="Times New Roman" w:cs="Times New Roman"/>
                <w:color w:val="000000"/>
              </w:rPr>
              <w:t>09</w:t>
            </w:r>
          </w:p>
        </w:tc>
        <w:tc>
          <w:tcPr>
            <w:tcW w:w="1260" w:type="dxa"/>
            <w:tcBorders>
              <w:top w:val="nil"/>
              <w:left w:val="nil"/>
              <w:bottom w:val="single" w:sz="8" w:space="0" w:color="000000"/>
              <w:right w:val="single" w:sz="4" w:space="0" w:color="auto"/>
            </w:tcBorders>
            <w:shd w:val="clear" w:color="auto" w:fill="auto"/>
            <w:hideMark/>
          </w:tcPr>
          <w:p w:rsidR="00BF4CE8" w:rsidRPr="00954329" w:rsidRDefault="00BF4CE8" w:rsidP="00086173">
            <w:pPr>
              <w:spacing w:after="0"/>
              <w:jc w:val="center"/>
              <w:rPr>
                <w:rFonts w:ascii="Times New Roman" w:hAnsi="Times New Roman" w:cs="Times New Roman"/>
                <w:color w:val="000000"/>
              </w:rPr>
            </w:pPr>
            <w:r>
              <w:rPr>
                <w:rFonts w:ascii="Times New Roman" w:hAnsi="Times New Roman" w:cs="Times New Roman"/>
                <w:color w:val="000000"/>
              </w:rPr>
              <w:t>0.485</w:t>
            </w:r>
            <w:r w:rsidRPr="00954329">
              <w:rPr>
                <w:rFonts w:ascii="Times New Roman" w:hAnsi="Times New Roman" w:cs="Times New Roman"/>
                <w:color w:val="000000"/>
              </w:rPr>
              <w:t>±0.</w:t>
            </w:r>
            <w:r>
              <w:rPr>
                <w:rFonts w:ascii="Times New Roman" w:hAnsi="Times New Roman" w:cs="Times New Roman"/>
                <w:color w:val="000000"/>
              </w:rPr>
              <w:t>21</w:t>
            </w:r>
          </w:p>
        </w:tc>
        <w:tc>
          <w:tcPr>
            <w:tcW w:w="1080" w:type="dxa"/>
            <w:tcBorders>
              <w:top w:val="nil"/>
              <w:left w:val="nil"/>
              <w:bottom w:val="single" w:sz="8" w:space="0" w:color="000000"/>
              <w:right w:val="single" w:sz="8" w:space="0" w:color="000000"/>
            </w:tcBorders>
          </w:tcPr>
          <w:p w:rsidR="00BF4CE8" w:rsidRPr="00954329" w:rsidRDefault="00BF4CE8" w:rsidP="00086173">
            <w:pPr>
              <w:spacing w:after="0"/>
              <w:jc w:val="center"/>
              <w:rPr>
                <w:rFonts w:ascii="Times New Roman" w:hAnsi="Times New Roman" w:cs="Times New Roman"/>
                <w:color w:val="000000"/>
              </w:rPr>
            </w:pPr>
            <w:r w:rsidRPr="00954329">
              <w:rPr>
                <w:rFonts w:ascii="Times New Roman" w:hAnsi="Times New Roman" w:cs="Times New Roman"/>
                <w:color w:val="000000"/>
              </w:rPr>
              <w:t>7.0</w:t>
            </w:r>
          </w:p>
        </w:tc>
      </w:tr>
      <w:tr w:rsidR="00BF4CE8" w:rsidRPr="00954329" w:rsidTr="0035105A">
        <w:trPr>
          <w:trHeight w:val="330"/>
          <w:jc w:val="center"/>
        </w:trPr>
        <w:tc>
          <w:tcPr>
            <w:tcW w:w="737" w:type="dxa"/>
            <w:tcBorders>
              <w:top w:val="nil"/>
              <w:left w:val="single" w:sz="8" w:space="0" w:color="000000"/>
              <w:bottom w:val="single" w:sz="8" w:space="0" w:color="000000"/>
              <w:right w:val="single" w:sz="4" w:space="0" w:color="auto"/>
            </w:tcBorders>
            <w:shd w:val="clear" w:color="auto" w:fill="auto"/>
            <w:hideMark/>
          </w:tcPr>
          <w:p w:rsidR="00BF4CE8" w:rsidRPr="00954329" w:rsidRDefault="00BF4CE8" w:rsidP="00086173">
            <w:pPr>
              <w:spacing w:after="0"/>
              <w:jc w:val="center"/>
            </w:pPr>
            <w:r w:rsidRPr="00954329">
              <w:rPr>
                <w:rFonts w:ascii="Times New Roman" w:hAnsi="Times New Roman" w:cs="Times New Roman"/>
                <w:color w:val="000000"/>
              </w:rPr>
              <w:t>F4</w:t>
            </w:r>
          </w:p>
        </w:tc>
        <w:tc>
          <w:tcPr>
            <w:tcW w:w="1260" w:type="dxa"/>
            <w:tcBorders>
              <w:top w:val="nil"/>
              <w:left w:val="nil"/>
              <w:bottom w:val="single" w:sz="8" w:space="0" w:color="000000"/>
              <w:right w:val="single" w:sz="8" w:space="0" w:color="000000"/>
            </w:tcBorders>
            <w:shd w:val="clear" w:color="auto" w:fill="auto"/>
            <w:hideMark/>
          </w:tcPr>
          <w:p w:rsidR="00BF4CE8" w:rsidRPr="00954329" w:rsidRDefault="00BF4CE8" w:rsidP="00086173">
            <w:pPr>
              <w:spacing w:after="0"/>
              <w:jc w:val="center"/>
            </w:pPr>
            <w:r w:rsidRPr="00954329">
              <w:rPr>
                <w:rFonts w:ascii="Times New Roman" w:hAnsi="Times New Roman" w:cs="Times New Roman"/>
                <w:color w:val="000000"/>
              </w:rPr>
              <w:t>0.57±0.08</w:t>
            </w:r>
          </w:p>
        </w:tc>
        <w:tc>
          <w:tcPr>
            <w:tcW w:w="1260" w:type="dxa"/>
            <w:tcBorders>
              <w:top w:val="nil"/>
              <w:left w:val="nil"/>
              <w:bottom w:val="single" w:sz="8" w:space="0" w:color="000000"/>
              <w:right w:val="single" w:sz="8" w:space="0" w:color="000000"/>
            </w:tcBorders>
            <w:shd w:val="clear" w:color="auto" w:fill="auto"/>
            <w:hideMark/>
          </w:tcPr>
          <w:p w:rsidR="00BF4CE8" w:rsidRPr="00954329" w:rsidRDefault="00BF4CE8" w:rsidP="00086173">
            <w:pPr>
              <w:spacing w:after="0"/>
              <w:jc w:val="center"/>
            </w:pPr>
            <w:r w:rsidRPr="00954329">
              <w:rPr>
                <w:rFonts w:ascii="Times New Roman" w:hAnsi="Times New Roman" w:cs="Times New Roman"/>
                <w:color w:val="000000"/>
              </w:rPr>
              <w:t>0.28±0.31</w:t>
            </w:r>
          </w:p>
        </w:tc>
        <w:tc>
          <w:tcPr>
            <w:tcW w:w="1260" w:type="dxa"/>
            <w:tcBorders>
              <w:top w:val="nil"/>
              <w:left w:val="nil"/>
              <w:bottom w:val="single" w:sz="8" w:space="0" w:color="000000"/>
              <w:right w:val="single" w:sz="4" w:space="0" w:color="auto"/>
            </w:tcBorders>
          </w:tcPr>
          <w:p w:rsidR="00BF4CE8" w:rsidRPr="00954329" w:rsidRDefault="00BF4CE8" w:rsidP="00086173">
            <w:pPr>
              <w:spacing w:after="0"/>
              <w:jc w:val="center"/>
              <w:rPr>
                <w:rFonts w:ascii="Times New Roman" w:hAnsi="Times New Roman" w:cs="Times New Roman"/>
                <w:color w:val="000000"/>
              </w:rPr>
            </w:pPr>
            <w:r>
              <w:rPr>
                <w:rFonts w:ascii="Times New Roman" w:hAnsi="Times New Roman" w:cs="Times New Roman"/>
                <w:color w:val="000000"/>
              </w:rPr>
              <w:t>2</w:t>
            </w:r>
            <w:r w:rsidR="002E20F4">
              <w:rPr>
                <w:rFonts w:ascii="Times New Roman" w:hAnsi="Times New Roman" w:cs="Times New Roman"/>
                <w:color w:val="000000"/>
              </w:rPr>
              <w:t>44</w:t>
            </w:r>
            <w:r w:rsidRPr="00954329">
              <w:rPr>
                <w:rFonts w:ascii="Times New Roman" w:hAnsi="Times New Roman" w:cs="Times New Roman"/>
                <w:color w:val="000000"/>
              </w:rPr>
              <w:t>±</w:t>
            </w:r>
            <w:r>
              <w:rPr>
                <w:rFonts w:ascii="Times New Roman" w:hAnsi="Times New Roman" w:cs="Times New Roman"/>
                <w:color w:val="000000"/>
              </w:rPr>
              <w:t>0.4</w:t>
            </w:r>
          </w:p>
        </w:tc>
        <w:tc>
          <w:tcPr>
            <w:tcW w:w="1260" w:type="dxa"/>
            <w:tcBorders>
              <w:top w:val="nil"/>
              <w:left w:val="single" w:sz="4" w:space="0" w:color="auto"/>
              <w:bottom w:val="single" w:sz="8" w:space="0" w:color="000000"/>
              <w:right w:val="single" w:sz="4" w:space="0" w:color="auto"/>
            </w:tcBorders>
          </w:tcPr>
          <w:p w:rsidR="00BF4CE8" w:rsidRPr="00954329" w:rsidRDefault="002E20F4" w:rsidP="00086173">
            <w:pPr>
              <w:spacing w:after="0"/>
              <w:jc w:val="center"/>
              <w:rPr>
                <w:rFonts w:ascii="Times New Roman" w:hAnsi="Times New Roman" w:cs="Times New Roman"/>
                <w:color w:val="000000"/>
              </w:rPr>
            </w:pPr>
            <w:r>
              <w:rPr>
                <w:rFonts w:ascii="Times New Roman" w:hAnsi="Times New Roman" w:cs="Times New Roman"/>
                <w:color w:val="000000"/>
              </w:rPr>
              <w:t>98.32</w:t>
            </w:r>
            <w:r w:rsidRPr="00954329">
              <w:rPr>
                <w:rFonts w:ascii="Times New Roman" w:hAnsi="Times New Roman" w:cs="Times New Roman"/>
                <w:color w:val="000000"/>
              </w:rPr>
              <w:t>±0.</w:t>
            </w:r>
            <w:r>
              <w:rPr>
                <w:rFonts w:ascii="Times New Roman" w:hAnsi="Times New Roman" w:cs="Times New Roman"/>
                <w:color w:val="000000"/>
              </w:rPr>
              <w:t>25</w:t>
            </w:r>
          </w:p>
        </w:tc>
        <w:tc>
          <w:tcPr>
            <w:tcW w:w="1260" w:type="dxa"/>
            <w:tcBorders>
              <w:top w:val="nil"/>
              <w:left w:val="single" w:sz="4" w:space="0" w:color="auto"/>
              <w:bottom w:val="single" w:sz="8" w:space="0" w:color="000000"/>
              <w:right w:val="single" w:sz="8" w:space="0" w:color="000000"/>
            </w:tcBorders>
            <w:shd w:val="clear" w:color="auto" w:fill="auto"/>
            <w:hideMark/>
          </w:tcPr>
          <w:p w:rsidR="00BF4CE8" w:rsidRPr="00954329" w:rsidRDefault="00BF4CE8" w:rsidP="00086173">
            <w:pPr>
              <w:spacing w:after="0"/>
              <w:jc w:val="center"/>
              <w:rPr>
                <w:rFonts w:ascii="Times New Roman" w:hAnsi="Times New Roman" w:cs="Times New Roman"/>
                <w:color w:val="000000"/>
              </w:rPr>
            </w:pPr>
            <w:r>
              <w:rPr>
                <w:rFonts w:ascii="Times New Roman" w:hAnsi="Times New Roman" w:cs="Times New Roman"/>
                <w:color w:val="000000"/>
              </w:rPr>
              <w:t>9</w:t>
            </w:r>
            <w:r w:rsidRPr="00954329">
              <w:rPr>
                <w:rFonts w:ascii="Times New Roman" w:hAnsi="Times New Roman" w:cs="Times New Roman"/>
                <w:color w:val="000000"/>
              </w:rPr>
              <w:t>.72±0.</w:t>
            </w:r>
            <w:r>
              <w:rPr>
                <w:rFonts w:ascii="Times New Roman" w:hAnsi="Times New Roman" w:cs="Times New Roman"/>
                <w:color w:val="000000"/>
              </w:rPr>
              <w:t>15</w:t>
            </w:r>
          </w:p>
        </w:tc>
        <w:tc>
          <w:tcPr>
            <w:tcW w:w="1080" w:type="dxa"/>
            <w:tcBorders>
              <w:top w:val="nil"/>
              <w:left w:val="nil"/>
              <w:bottom w:val="single" w:sz="8" w:space="0" w:color="000000"/>
              <w:right w:val="single" w:sz="8" w:space="0" w:color="000000"/>
            </w:tcBorders>
            <w:shd w:val="clear" w:color="auto" w:fill="auto"/>
            <w:hideMark/>
          </w:tcPr>
          <w:p w:rsidR="00BF4CE8" w:rsidRPr="00954329" w:rsidRDefault="00BF4CE8" w:rsidP="00086173">
            <w:pPr>
              <w:spacing w:after="0"/>
              <w:jc w:val="center"/>
              <w:rPr>
                <w:rFonts w:ascii="Times New Roman" w:hAnsi="Times New Roman" w:cs="Times New Roman"/>
                <w:color w:val="000000"/>
              </w:rPr>
            </w:pPr>
            <w:r>
              <w:rPr>
                <w:rFonts w:ascii="Times New Roman" w:hAnsi="Times New Roman" w:cs="Times New Roman"/>
                <w:color w:val="000000"/>
              </w:rPr>
              <w:t>3.7</w:t>
            </w:r>
            <w:r w:rsidRPr="00954329">
              <w:rPr>
                <w:rFonts w:ascii="Times New Roman" w:hAnsi="Times New Roman" w:cs="Times New Roman"/>
                <w:color w:val="000000"/>
              </w:rPr>
              <w:t>±0.</w:t>
            </w:r>
            <w:r>
              <w:rPr>
                <w:rFonts w:ascii="Times New Roman" w:hAnsi="Times New Roman" w:cs="Times New Roman"/>
                <w:color w:val="000000"/>
              </w:rPr>
              <w:t>13</w:t>
            </w:r>
          </w:p>
        </w:tc>
        <w:tc>
          <w:tcPr>
            <w:tcW w:w="1260" w:type="dxa"/>
            <w:tcBorders>
              <w:top w:val="nil"/>
              <w:left w:val="nil"/>
              <w:bottom w:val="single" w:sz="8" w:space="0" w:color="000000"/>
              <w:right w:val="single" w:sz="4" w:space="0" w:color="auto"/>
            </w:tcBorders>
            <w:shd w:val="clear" w:color="auto" w:fill="auto"/>
            <w:hideMark/>
          </w:tcPr>
          <w:p w:rsidR="00BF4CE8" w:rsidRPr="00954329" w:rsidRDefault="00BF4CE8" w:rsidP="00086173">
            <w:pPr>
              <w:spacing w:after="0"/>
              <w:jc w:val="center"/>
              <w:rPr>
                <w:rFonts w:ascii="Times New Roman" w:hAnsi="Times New Roman" w:cs="Times New Roman"/>
                <w:color w:val="000000"/>
              </w:rPr>
            </w:pPr>
            <w:r>
              <w:rPr>
                <w:rFonts w:ascii="Times New Roman" w:hAnsi="Times New Roman" w:cs="Times New Roman"/>
                <w:color w:val="000000"/>
              </w:rPr>
              <w:t>0.511</w:t>
            </w:r>
            <w:r w:rsidRPr="00954329">
              <w:rPr>
                <w:rFonts w:ascii="Times New Roman" w:hAnsi="Times New Roman" w:cs="Times New Roman"/>
                <w:color w:val="000000"/>
              </w:rPr>
              <w:t>±0.</w:t>
            </w:r>
            <w:r>
              <w:rPr>
                <w:rFonts w:ascii="Times New Roman" w:hAnsi="Times New Roman" w:cs="Times New Roman"/>
                <w:color w:val="000000"/>
              </w:rPr>
              <w:t>35</w:t>
            </w:r>
          </w:p>
        </w:tc>
        <w:tc>
          <w:tcPr>
            <w:tcW w:w="1080" w:type="dxa"/>
            <w:tcBorders>
              <w:top w:val="nil"/>
              <w:left w:val="nil"/>
              <w:bottom w:val="single" w:sz="8" w:space="0" w:color="000000"/>
              <w:right w:val="single" w:sz="8" w:space="0" w:color="000000"/>
            </w:tcBorders>
          </w:tcPr>
          <w:p w:rsidR="00BF4CE8" w:rsidRPr="00954329" w:rsidRDefault="00BF4CE8" w:rsidP="00086173">
            <w:pPr>
              <w:spacing w:after="0"/>
              <w:jc w:val="center"/>
              <w:rPr>
                <w:rFonts w:ascii="Times New Roman" w:hAnsi="Times New Roman" w:cs="Times New Roman"/>
                <w:color w:val="000000"/>
              </w:rPr>
            </w:pPr>
            <w:r w:rsidRPr="00954329">
              <w:rPr>
                <w:rFonts w:ascii="Times New Roman" w:hAnsi="Times New Roman" w:cs="Times New Roman"/>
                <w:color w:val="000000"/>
              </w:rPr>
              <w:t>7.2</w:t>
            </w:r>
          </w:p>
        </w:tc>
      </w:tr>
      <w:tr w:rsidR="00BF4CE8" w:rsidRPr="00954329" w:rsidTr="0035105A">
        <w:trPr>
          <w:trHeight w:val="330"/>
          <w:jc w:val="center"/>
        </w:trPr>
        <w:tc>
          <w:tcPr>
            <w:tcW w:w="737" w:type="dxa"/>
            <w:tcBorders>
              <w:top w:val="nil"/>
              <w:left w:val="single" w:sz="8" w:space="0" w:color="000000"/>
              <w:bottom w:val="single" w:sz="8" w:space="0" w:color="000000"/>
              <w:right w:val="single" w:sz="4" w:space="0" w:color="auto"/>
            </w:tcBorders>
            <w:shd w:val="clear" w:color="auto" w:fill="auto"/>
            <w:hideMark/>
          </w:tcPr>
          <w:p w:rsidR="00BF4CE8" w:rsidRPr="00954329" w:rsidRDefault="00BF4CE8" w:rsidP="00086173">
            <w:pPr>
              <w:spacing w:after="0"/>
              <w:jc w:val="center"/>
            </w:pPr>
            <w:r w:rsidRPr="00954329">
              <w:rPr>
                <w:rFonts w:ascii="Times New Roman" w:hAnsi="Times New Roman" w:cs="Times New Roman"/>
                <w:color w:val="000000"/>
              </w:rPr>
              <w:t>F5</w:t>
            </w:r>
          </w:p>
        </w:tc>
        <w:tc>
          <w:tcPr>
            <w:tcW w:w="1260" w:type="dxa"/>
            <w:tcBorders>
              <w:top w:val="nil"/>
              <w:left w:val="nil"/>
              <w:bottom w:val="single" w:sz="8" w:space="0" w:color="000000"/>
              <w:right w:val="single" w:sz="8" w:space="0" w:color="000000"/>
            </w:tcBorders>
            <w:shd w:val="clear" w:color="auto" w:fill="auto"/>
            <w:hideMark/>
          </w:tcPr>
          <w:p w:rsidR="00BF4CE8" w:rsidRPr="00954329" w:rsidRDefault="00BF4CE8" w:rsidP="00086173">
            <w:pPr>
              <w:spacing w:after="0"/>
              <w:jc w:val="center"/>
            </w:pPr>
            <w:r w:rsidRPr="00954329">
              <w:rPr>
                <w:rFonts w:ascii="Times New Roman" w:hAnsi="Times New Roman" w:cs="Times New Roman"/>
                <w:color w:val="000000"/>
              </w:rPr>
              <w:t>0.51±0.14</w:t>
            </w:r>
          </w:p>
        </w:tc>
        <w:tc>
          <w:tcPr>
            <w:tcW w:w="1260" w:type="dxa"/>
            <w:tcBorders>
              <w:top w:val="nil"/>
              <w:left w:val="nil"/>
              <w:bottom w:val="single" w:sz="8" w:space="0" w:color="000000"/>
              <w:right w:val="single" w:sz="8" w:space="0" w:color="000000"/>
            </w:tcBorders>
            <w:shd w:val="clear" w:color="auto" w:fill="auto"/>
            <w:hideMark/>
          </w:tcPr>
          <w:p w:rsidR="00BF4CE8" w:rsidRPr="00954329" w:rsidRDefault="00BF4CE8" w:rsidP="00086173">
            <w:pPr>
              <w:spacing w:after="0"/>
              <w:jc w:val="center"/>
            </w:pPr>
            <w:r w:rsidRPr="007D58C0">
              <w:rPr>
                <w:rFonts w:ascii="Times New Roman" w:hAnsi="Times New Roman" w:cs="Times New Roman"/>
                <w:color w:val="000000"/>
              </w:rPr>
              <w:t>0.25±0.42</w:t>
            </w:r>
          </w:p>
        </w:tc>
        <w:tc>
          <w:tcPr>
            <w:tcW w:w="1260" w:type="dxa"/>
            <w:tcBorders>
              <w:top w:val="nil"/>
              <w:left w:val="nil"/>
              <w:bottom w:val="single" w:sz="8" w:space="0" w:color="000000"/>
              <w:right w:val="single" w:sz="4" w:space="0" w:color="auto"/>
            </w:tcBorders>
          </w:tcPr>
          <w:p w:rsidR="00BF4CE8" w:rsidRPr="00954329" w:rsidRDefault="00BF4CE8" w:rsidP="00086173">
            <w:pPr>
              <w:spacing w:after="0"/>
              <w:jc w:val="center"/>
              <w:rPr>
                <w:rFonts w:ascii="Times New Roman" w:hAnsi="Times New Roman" w:cs="Times New Roman"/>
                <w:color w:val="000000"/>
              </w:rPr>
            </w:pPr>
            <w:r w:rsidRPr="00954329">
              <w:rPr>
                <w:rFonts w:ascii="Times New Roman" w:hAnsi="Times New Roman" w:cs="Times New Roman"/>
                <w:color w:val="000000"/>
              </w:rPr>
              <w:t>2</w:t>
            </w:r>
            <w:r w:rsidR="002E20F4">
              <w:rPr>
                <w:rFonts w:ascii="Times New Roman" w:hAnsi="Times New Roman" w:cs="Times New Roman"/>
                <w:color w:val="000000"/>
              </w:rPr>
              <w:t>43</w:t>
            </w:r>
            <w:r w:rsidRPr="00954329">
              <w:rPr>
                <w:rFonts w:ascii="Times New Roman" w:hAnsi="Times New Roman" w:cs="Times New Roman"/>
                <w:color w:val="000000"/>
              </w:rPr>
              <w:t>±</w:t>
            </w:r>
            <w:r>
              <w:rPr>
                <w:rFonts w:ascii="Times New Roman" w:hAnsi="Times New Roman" w:cs="Times New Roman"/>
                <w:color w:val="000000"/>
              </w:rPr>
              <w:t>0.9</w:t>
            </w:r>
          </w:p>
        </w:tc>
        <w:tc>
          <w:tcPr>
            <w:tcW w:w="1260" w:type="dxa"/>
            <w:tcBorders>
              <w:top w:val="nil"/>
              <w:left w:val="single" w:sz="4" w:space="0" w:color="auto"/>
              <w:bottom w:val="single" w:sz="8" w:space="0" w:color="000000"/>
              <w:right w:val="single" w:sz="4" w:space="0" w:color="auto"/>
            </w:tcBorders>
          </w:tcPr>
          <w:p w:rsidR="00BF4CE8" w:rsidRPr="00954329" w:rsidRDefault="00BF4CE8" w:rsidP="00086173">
            <w:pPr>
              <w:spacing w:after="0"/>
              <w:jc w:val="center"/>
              <w:rPr>
                <w:rFonts w:ascii="Times New Roman" w:hAnsi="Times New Roman" w:cs="Times New Roman"/>
                <w:color w:val="000000"/>
              </w:rPr>
            </w:pPr>
            <w:r>
              <w:rPr>
                <w:rFonts w:ascii="Times New Roman" w:hAnsi="Times New Roman" w:cs="Times New Roman"/>
                <w:color w:val="000000"/>
              </w:rPr>
              <w:t>91.61</w:t>
            </w:r>
            <w:r w:rsidRPr="00954329">
              <w:rPr>
                <w:rFonts w:ascii="Times New Roman" w:hAnsi="Times New Roman" w:cs="Times New Roman"/>
                <w:color w:val="000000"/>
              </w:rPr>
              <w:t>±0.</w:t>
            </w:r>
            <w:r>
              <w:rPr>
                <w:rFonts w:ascii="Times New Roman" w:hAnsi="Times New Roman" w:cs="Times New Roman"/>
                <w:color w:val="000000"/>
              </w:rPr>
              <w:t>58</w:t>
            </w:r>
          </w:p>
        </w:tc>
        <w:tc>
          <w:tcPr>
            <w:tcW w:w="1260" w:type="dxa"/>
            <w:tcBorders>
              <w:top w:val="nil"/>
              <w:left w:val="single" w:sz="4" w:space="0" w:color="auto"/>
              <w:bottom w:val="single" w:sz="8" w:space="0" w:color="000000"/>
              <w:right w:val="single" w:sz="8" w:space="0" w:color="000000"/>
            </w:tcBorders>
            <w:shd w:val="clear" w:color="auto" w:fill="auto"/>
            <w:hideMark/>
          </w:tcPr>
          <w:p w:rsidR="00BF4CE8" w:rsidRPr="00954329" w:rsidRDefault="00BF4CE8" w:rsidP="00086173">
            <w:pPr>
              <w:spacing w:after="0"/>
              <w:jc w:val="center"/>
              <w:rPr>
                <w:rFonts w:ascii="Times New Roman" w:hAnsi="Times New Roman" w:cs="Times New Roman"/>
                <w:color w:val="000000"/>
              </w:rPr>
            </w:pPr>
            <w:r w:rsidRPr="00954329">
              <w:rPr>
                <w:rFonts w:ascii="Times New Roman" w:hAnsi="Times New Roman" w:cs="Times New Roman"/>
                <w:color w:val="000000"/>
              </w:rPr>
              <w:t>11.44±0.</w:t>
            </w:r>
            <w:r>
              <w:rPr>
                <w:rFonts w:ascii="Times New Roman" w:hAnsi="Times New Roman" w:cs="Times New Roman"/>
                <w:color w:val="000000"/>
              </w:rPr>
              <w:t>08</w:t>
            </w:r>
          </w:p>
        </w:tc>
        <w:tc>
          <w:tcPr>
            <w:tcW w:w="1080" w:type="dxa"/>
            <w:tcBorders>
              <w:top w:val="nil"/>
              <w:left w:val="nil"/>
              <w:bottom w:val="single" w:sz="8" w:space="0" w:color="000000"/>
              <w:right w:val="single" w:sz="8" w:space="0" w:color="000000"/>
            </w:tcBorders>
            <w:shd w:val="clear" w:color="auto" w:fill="auto"/>
            <w:hideMark/>
          </w:tcPr>
          <w:p w:rsidR="00BF4CE8" w:rsidRPr="00954329" w:rsidRDefault="00BF4CE8" w:rsidP="00086173">
            <w:pPr>
              <w:spacing w:after="0"/>
              <w:jc w:val="center"/>
              <w:rPr>
                <w:rFonts w:ascii="Times New Roman" w:hAnsi="Times New Roman" w:cs="Times New Roman"/>
                <w:color w:val="000000"/>
              </w:rPr>
            </w:pPr>
            <w:r w:rsidRPr="00954329">
              <w:rPr>
                <w:rFonts w:ascii="Times New Roman" w:hAnsi="Times New Roman" w:cs="Times New Roman"/>
                <w:color w:val="000000"/>
              </w:rPr>
              <w:t>3.6±0.</w:t>
            </w:r>
            <w:r>
              <w:rPr>
                <w:rFonts w:ascii="Times New Roman" w:hAnsi="Times New Roman" w:cs="Times New Roman"/>
                <w:color w:val="000000"/>
              </w:rPr>
              <w:t>27</w:t>
            </w:r>
          </w:p>
        </w:tc>
        <w:tc>
          <w:tcPr>
            <w:tcW w:w="1260" w:type="dxa"/>
            <w:tcBorders>
              <w:top w:val="nil"/>
              <w:left w:val="nil"/>
              <w:bottom w:val="single" w:sz="8" w:space="0" w:color="000000"/>
              <w:right w:val="single" w:sz="4" w:space="0" w:color="auto"/>
            </w:tcBorders>
            <w:shd w:val="clear" w:color="auto" w:fill="auto"/>
            <w:hideMark/>
          </w:tcPr>
          <w:p w:rsidR="00BF4CE8" w:rsidRPr="00954329" w:rsidRDefault="00BF4CE8" w:rsidP="00086173">
            <w:pPr>
              <w:spacing w:after="0"/>
              <w:jc w:val="center"/>
              <w:rPr>
                <w:rFonts w:ascii="Times New Roman" w:hAnsi="Times New Roman" w:cs="Times New Roman"/>
                <w:color w:val="000000"/>
              </w:rPr>
            </w:pPr>
            <w:r>
              <w:rPr>
                <w:rFonts w:ascii="Times New Roman" w:hAnsi="Times New Roman" w:cs="Times New Roman"/>
                <w:color w:val="000000"/>
              </w:rPr>
              <w:t>0.478</w:t>
            </w:r>
            <w:r w:rsidRPr="00954329">
              <w:rPr>
                <w:rFonts w:ascii="Times New Roman" w:hAnsi="Times New Roman" w:cs="Times New Roman"/>
                <w:color w:val="000000"/>
              </w:rPr>
              <w:t>±0.</w:t>
            </w:r>
            <w:r>
              <w:rPr>
                <w:rFonts w:ascii="Times New Roman" w:hAnsi="Times New Roman" w:cs="Times New Roman"/>
                <w:color w:val="000000"/>
              </w:rPr>
              <w:t>44</w:t>
            </w:r>
          </w:p>
        </w:tc>
        <w:tc>
          <w:tcPr>
            <w:tcW w:w="1080" w:type="dxa"/>
            <w:tcBorders>
              <w:top w:val="nil"/>
              <w:left w:val="nil"/>
              <w:bottom w:val="single" w:sz="8" w:space="0" w:color="000000"/>
              <w:right w:val="single" w:sz="8" w:space="0" w:color="000000"/>
            </w:tcBorders>
          </w:tcPr>
          <w:p w:rsidR="00BF4CE8" w:rsidRPr="00954329" w:rsidRDefault="00BF4CE8" w:rsidP="00086173">
            <w:pPr>
              <w:spacing w:after="0"/>
              <w:jc w:val="center"/>
              <w:rPr>
                <w:rFonts w:ascii="Times New Roman" w:hAnsi="Times New Roman" w:cs="Times New Roman"/>
                <w:color w:val="000000"/>
              </w:rPr>
            </w:pPr>
            <w:r w:rsidRPr="00954329">
              <w:rPr>
                <w:rFonts w:ascii="Times New Roman" w:hAnsi="Times New Roman" w:cs="Times New Roman"/>
                <w:color w:val="000000"/>
              </w:rPr>
              <w:t>6.7</w:t>
            </w:r>
          </w:p>
        </w:tc>
      </w:tr>
      <w:tr w:rsidR="00BF4CE8" w:rsidRPr="00954329" w:rsidTr="0035105A">
        <w:trPr>
          <w:trHeight w:val="330"/>
          <w:jc w:val="center"/>
        </w:trPr>
        <w:tc>
          <w:tcPr>
            <w:tcW w:w="737" w:type="dxa"/>
            <w:tcBorders>
              <w:top w:val="nil"/>
              <w:left w:val="single" w:sz="8" w:space="0" w:color="000000"/>
              <w:bottom w:val="single" w:sz="8" w:space="0" w:color="000000"/>
              <w:right w:val="single" w:sz="4" w:space="0" w:color="auto"/>
            </w:tcBorders>
            <w:shd w:val="clear" w:color="auto" w:fill="auto"/>
            <w:hideMark/>
          </w:tcPr>
          <w:p w:rsidR="00BF4CE8" w:rsidRPr="00954329" w:rsidRDefault="00BF4CE8" w:rsidP="00086173">
            <w:pPr>
              <w:spacing w:after="0"/>
              <w:jc w:val="center"/>
            </w:pPr>
            <w:r w:rsidRPr="00954329">
              <w:rPr>
                <w:rFonts w:ascii="Times New Roman" w:hAnsi="Times New Roman" w:cs="Times New Roman"/>
                <w:color w:val="000000"/>
              </w:rPr>
              <w:t>F6</w:t>
            </w:r>
          </w:p>
        </w:tc>
        <w:tc>
          <w:tcPr>
            <w:tcW w:w="1260" w:type="dxa"/>
            <w:tcBorders>
              <w:top w:val="nil"/>
              <w:left w:val="nil"/>
              <w:bottom w:val="single" w:sz="8" w:space="0" w:color="000000"/>
              <w:right w:val="single" w:sz="8" w:space="0" w:color="000000"/>
            </w:tcBorders>
            <w:shd w:val="clear" w:color="auto" w:fill="auto"/>
            <w:hideMark/>
          </w:tcPr>
          <w:p w:rsidR="00BF4CE8" w:rsidRPr="00954329" w:rsidRDefault="00BF4CE8" w:rsidP="00086173">
            <w:pPr>
              <w:spacing w:after="0"/>
              <w:jc w:val="center"/>
            </w:pPr>
            <w:r w:rsidRPr="00954329">
              <w:rPr>
                <w:rFonts w:ascii="Times New Roman" w:hAnsi="Times New Roman" w:cs="Times New Roman"/>
                <w:color w:val="000000"/>
              </w:rPr>
              <w:t>0.49±0.23</w:t>
            </w:r>
          </w:p>
        </w:tc>
        <w:tc>
          <w:tcPr>
            <w:tcW w:w="1260" w:type="dxa"/>
            <w:tcBorders>
              <w:top w:val="nil"/>
              <w:left w:val="nil"/>
              <w:bottom w:val="single" w:sz="8" w:space="0" w:color="000000"/>
              <w:right w:val="single" w:sz="8" w:space="0" w:color="000000"/>
            </w:tcBorders>
            <w:shd w:val="clear" w:color="auto" w:fill="auto"/>
            <w:hideMark/>
          </w:tcPr>
          <w:p w:rsidR="00BF4CE8" w:rsidRPr="00954329" w:rsidRDefault="00BF4CE8" w:rsidP="00086173">
            <w:pPr>
              <w:spacing w:after="0"/>
              <w:jc w:val="center"/>
            </w:pPr>
            <w:r w:rsidRPr="00954329">
              <w:rPr>
                <w:rFonts w:ascii="Times New Roman" w:hAnsi="Times New Roman" w:cs="Times New Roman"/>
                <w:color w:val="000000"/>
              </w:rPr>
              <w:t>0.32±0.51</w:t>
            </w:r>
          </w:p>
        </w:tc>
        <w:tc>
          <w:tcPr>
            <w:tcW w:w="1260" w:type="dxa"/>
            <w:tcBorders>
              <w:top w:val="nil"/>
              <w:left w:val="nil"/>
              <w:bottom w:val="single" w:sz="8" w:space="0" w:color="000000"/>
              <w:right w:val="single" w:sz="4" w:space="0" w:color="auto"/>
            </w:tcBorders>
          </w:tcPr>
          <w:p w:rsidR="00BF4CE8" w:rsidRPr="00954329" w:rsidRDefault="00BF4CE8" w:rsidP="00086173">
            <w:pPr>
              <w:spacing w:after="0"/>
              <w:jc w:val="center"/>
              <w:rPr>
                <w:rFonts w:ascii="Times New Roman" w:hAnsi="Times New Roman" w:cs="Times New Roman"/>
                <w:color w:val="000000"/>
              </w:rPr>
            </w:pPr>
            <w:r w:rsidRPr="00954329">
              <w:rPr>
                <w:rFonts w:ascii="Times New Roman" w:hAnsi="Times New Roman" w:cs="Times New Roman"/>
                <w:color w:val="000000"/>
              </w:rPr>
              <w:t>2</w:t>
            </w:r>
            <w:r>
              <w:rPr>
                <w:rFonts w:ascii="Times New Roman" w:hAnsi="Times New Roman" w:cs="Times New Roman"/>
                <w:color w:val="000000"/>
              </w:rPr>
              <w:t>46</w:t>
            </w:r>
            <w:r w:rsidRPr="00954329">
              <w:rPr>
                <w:rFonts w:ascii="Times New Roman" w:hAnsi="Times New Roman" w:cs="Times New Roman"/>
                <w:color w:val="000000"/>
              </w:rPr>
              <w:t>±</w:t>
            </w:r>
            <w:r>
              <w:rPr>
                <w:rFonts w:ascii="Times New Roman" w:hAnsi="Times New Roman" w:cs="Times New Roman"/>
                <w:color w:val="000000"/>
              </w:rPr>
              <w:t>1.4</w:t>
            </w:r>
          </w:p>
        </w:tc>
        <w:tc>
          <w:tcPr>
            <w:tcW w:w="1260" w:type="dxa"/>
            <w:tcBorders>
              <w:top w:val="nil"/>
              <w:left w:val="single" w:sz="4" w:space="0" w:color="auto"/>
              <w:bottom w:val="single" w:sz="8" w:space="0" w:color="000000"/>
              <w:right w:val="single" w:sz="4" w:space="0" w:color="auto"/>
            </w:tcBorders>
          </w:tcPr>
          <w:p w:rsidR="00BF4CE8" w:rsidRPr="00954329" w:rsidRDefault="00BF4CE8" w:rsidP="00086173">
            <w:pPr>
              <w:spacing w:after="0"/>
              <w:jc w:val="center"/>
              <w:rPr>
                <w:rFonts w:ascii="Times New Roman" w:hAnsi="Times New Roman" w:cs="Times New Roman"/>
                <w:color w:val="000000"/>
              </w:rPr>
            </w:pPr>
            <w:r>
              <w:rPr>
                <w:rFonts w:ascii="Times New Roman" w:hAnsi="Times New Roman" w:cs="Times New Roman"/>
                <w:color w:val="000000"/>
              </w:rPr>
              <w:t>94.53</w:t>
            </w:r>
            <w:r w:rsidRPr="00954329">
              <w:rPr>
                <w:rFonts w:ascii="Times New Roman" w:hAnsi="Times New Roman" w:cs="Times New Roman"/>
                <w:color w:val="000000"/>
              </w:rPr>
              <w:t>±0.</w:t>
            </w:r>
            <w:r>
              <w:rPr>
                <w:rFonts w:ascii="Times New Roman" w:hAnsi="Times New Roman" w:cs="Times New Roman"/>
                <w:color w:val="000000"/>
              </w:rPr>
              <w:t>42</w:t>
            </w:r>
          </w:p>
        </w:tc>
        <w:tc>
          <w:tcPr>
            <w:tcW w:w="1260" w:type="dxa"/>
            <w:tcBorders>
              <w:top w:val="nil"/>
              <w:left w:val="single" w:sz="4" w:space="0" w:color="auto"/>
              <w:bottom w:val="single" w:sz="8" w:space="0" w:color="000000"/>
              <w:right w:val="single" w:sz="8" w:space="0" w:color="000000"/>
            </w:tcBorders>
            <w:shd w:val="clear" w:color="auto" w:fill="auto"/>
            <w:hideMark/>
          </w:tcPr>
          <w:p w:rsidR="00BF4CE8" w:rsidRPr="00954329" w:rsidRDefault="00BF4CE8" w:rsidP="00086173">
            <w:pPr>
              <w:spacing w:after="0"/>
              <w:jc w:val="center"/>
              <w:rPr>
                <w:rFonts w:ascii="Times New Roman" w:hAnsi="Times New Roman" w:cs="Times New Roman"/>
                <w:color w:val="000000"/>
              </w:rPr>
            </w:pPr>
            <w:r>
              <w:rPr>
                <w:rFonts w:ascii="Times New Roman" w:hAnsi="Times New Roman" w:cs="Times New Roman"/>
                <w:color w:val="000000"/>
              </w:rPr>
              <w:t>15</w:t>
            </w:r>
            <w:r w:rsidRPr="00954329">
              <w:rPr>
                <w:rFonts w:ascii="Times New Roman" w:hAnsi="Times New Roman" w:cs="Times New Roman"/>
                <w:color w:val="000000"/>
              </w:rPr>
              <w:t>.38±0.</w:t>
            </w:r>
            <w:r>
              <w:rPr>
                <w:rFonts w:ascii="Times New Roman" w:hAnsi="Times New Roman" w:cs="Times New Roman"/>
                <w:color w:val="000000"/>
              </w:rPr>
              <w:t>26</w:t>
            </w:r>
          </w:p>
        </w:tc>
        <w:tc>
          <w:tcPr>
            <w:tcW w:w="1080" w:type="dxa"/>
            <w:tcBorders>
              <w:top w:val="nil"/>
              <w:left w:val="nil"/>
              <w:bottom w:val="single" w:sz="8" w:space="0" w:color="000000"/>
              <w:right w:val="single" w:sz="8" w:space="0" w:color="000000"/>
            </w:tcBorders>
            <w:shd w:val="clear" w:color="auto" w:fill="auto"/>
            <w:hideMark/>
          </w:tcPr>
          <w:p w:rsidR="00BF4CE8" w:rsidRPr="00954329" w:rsidRDefault="00BF4CE8" w:rsidP="00086173">
            <w:pPr>
              <w:spacing w:after="0"/>
              <w:jc w:val="center"/>
              <w:rPr>
                <w:rFonts w:ascii="Times New Roman" w:hAnsi="Times New Roman" w:cs="Times New Roman"/>
                <w:color w:val="000000"/>
              </w:rPr>
            </w:pPr>
            <w:r w:rsidRPr="00954329">
              <w:rPr>
                <w:rFonts w:ascii="Times New Roman" w:hAnsi="Times New Roman" w:cs="Times New Roman"/>
                <w:color w:val="000000"/>
              </w:rPr>
              <w:t>4.9±0.</w:t>
            </w:r>
            <w:r>
              <w:rPr>
                <w:rFonts w:ascii="Times New Roman" w:hAnsi="Times New Roman" w:cs="Times New Roman"/>
                <w:color w:val="000000"/>
              </w:rPr>
              <w:t>32</w:t>
            </w:r>
          </w:p>
        </w:tc>
        <w:tc>
          <w:tcPr>
            <w:tcW w:w="1260" w:type="dxa"/>
            <w:tcBorders>
              <w:top w:val="nil"/>
              <w:left w:val="nil"/>
              <w:bottom w:val="single" w:sz="8" w:space="0" w:color="000000"/>
              <w:right w:val="single" w:sz="4" w:space="0" w:color="auto"/>
            </w:tcBorders>
            <w:shd w:val="clear" w:color="auto" w:fill="auto"/>
            <w:hideMark/>
          </w:tcPr>
          <w:p w:rsidR="00BF4CE8" w:rsidRPr="00954329" w:rsidRDefault="00BF4CE8" w:rsidP="00086173">
            <w:pPr>
              <w:spacing w:after="0"/>
              <w:jc w:val="center"/>
              <w:rPr>
                <w:rFonts w:ascii="Times New Roman" w:hAnsi="Times New Roman" w:cs="Times New Roman"/>
                <w:color w:val="000000"/>
              </w:rPr>
            </w:pPr>
            <w:r>
              <w:rPr>
                <w:rFonts w:ascii="Times New Roman" w:hAnsi="Times New Roman" w:cs="Times New Roman"/>
                <w:color w:val="000000"/>
              </w:rPr>
              <w:t>0.468</w:t>
            </w:r>
            <w:r w:rsidRPr="00954329">
              <w:rPr>
                <w:rFonts w:ascii="Times New Roman" w:hAnsi="Times New Roman" w:cs="Times New Roman"/>
                <w:color w:val="000000"/>
              </w:rPr>
              <w:t>±0.</w:t>
            </w:r>
            <w:r>
              <w:rPr>
                <w:rFonts w:ascii="Times New Roman" w:hAnsi="Times New Roman" w:cs="Times New Roman"/>
                <w:color w:val="000000"/>
              </w:rPr>
              <w:t>53</w:t>
            </w:r>
          </w:p>
        </w:tc>
        <w:tc>
          <w:tcPr>
            <w:tcW w:w="1080" w:type="dxa"/>
            <w:tcBorders>
              <w:top w:val="nil"/>
              <w:left w:val="nil"/>
              <w:bottom w:val="single" w:sz="8" w:space="0" w:color="000000"/>
              <w:right w:val="single" w:sz="8" w:space="0" w:color="000000"/>
            </w:tcBorders>
          </w:tcPr>
          <w:p w:rsidR="00BF4CE8" w:rsidRPr="00954329" w:rsidRDefault="00BF4CE8" w:rsidP="00086173">
            <w:pPr>
              <w:spacing w:after="0"/>
              <w:jc w:val="center"/>
              <w:rPr>
                <w:rFonts w:ascii="Times New Roman" w:hAnsi="Times New Roman" w:cs="Times New Roman"/>
                <w:color w:val="000000"/>
              </w:rPr>
            </w:pPr>
            <w:r w:rsidRPr="00954329">
              <w:rPr>
                <w:rFonts w:ascii="Times New Roman" w:hAnsi="Times New Roman" w:cs="Times New Roman"/>
                <w:color w:val="000000"/>
              </w:rPr>
              <w:t>7.1</w:t>
            </w:r>
          </w:p>
        </w:tc>
      </w:tr>
    </w:tbl>
    <w:p w:rsidR="00BF4CE8" w:rsidRDefault="00BF4CE8" w:rsidP="00086173">
      <w:pPr>
        <w:spacing w:after="0"/>
        <w:jc w:val="center"/>
        <w:rPr>
          <w:rFonts w:ascii="Times New Roman" w:hAnsi="Times New Roman" w:cs="Times New Roman"/>
          <w:b/>
          <w:bCs/>
          <w:color w:val="000000"/>
          <w:sz w:val="24"/>
          <w:szCs w:val="24"/>
        </w:rPr>
      </w:pPr>
    </w:p>
    <w:p w:rsidR="00620FB3" w:rsidRDefault="00620FB3" w:rsidP="00086173">
      <w:pPr>
        <w:spacing w:after="0"/>
        <w:rPr>
          <w:sz w:val="24"/>
          <w:szCs w:val="24"/>
        </w:rPr>
      </w:pPr>
    </w:p>
    <w:p w:rsidR="00DC6098" w:rsidRDefault="00464FE4" w:rsidP="00086173">
      <w:pPr>
        <w:tabs>
          <w:tab w:val="left" w:pos="2940"/>
        </w:tabs>
        <w:spacing w:after="0"/>
        <w:jc w:val="center"/>
        <w:rPr>
          <w:sz w:val="24"/>
          <w:szCs w:val="24"/>
        </w:rPr>
      </w:pPr>
      <w:r w:rsidRPr="00464FE4">
        <w:rPr>
          <w:noProof/>
          <w:sz w:val="24"/>
          <w:szCs w:val="24"/>
        </w:rPr>
        <w:drawing>
          <wp:inline distT="0" distB="0" distL="0" distR="0">
            <wp:extent cx="5010150" cy="3438525"/>
            <wp:effectExtent l="19050" t="0" r="19050"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20FB3" w:rsidRPr="00464FE4" w:rsidRDefault="00464FE4" w:rsidP="00086173">
      <w:pPr>
        <w:tabs>
          <w:tab w:val="left" w:pos="2940"/>
        </w:tabs>
        <w:spacing w:after="0"/>
        <w:jc w:val="center"/>
        <w:rPr>
          <w:rFonts w:ascii="Times New Roman" w:hAnsi="Times New Roman" w:cs="Times New Roman"/>
          <w:b/>
          <w:sz w:val="24"/>
          <w:szCs w:val="24"/>
        </w:rPr>
      </w:pPr>
      <w:r w:rsidRPr="00464FE4">
        <w:rPr>
          <w:rFonts w:ascii="Times New Roman" w:hAnsi="Times New Roman" w:cs="Times New Roman"/>
          <w:b/>
          <w:sz w:val="24"/>
          <w:szCs w:val="24"/>
        </w:rPr>
        <w:t>Figure</w:t>
      </w:r>
      <w:r w:rsidR="00460471">
        <w:rPr>
          <w:rFonts w:ascii="Times New Roman" w:hAnsi="Times New Roman" w:cs="Times New Roman"/>
          <w:b/>
          <w:sz w:val="24"/>
          <w:szCs w:val="24"/>
        </w:rPr>
        <w:t xml:space="preserve"> 1</w:t>
      </w:r>
      <w:r w:rsidRPr="00464FE4">
        <w:rPr>
          <w:rFonts w:ascii="Times New Roman" w:hAnsi="Times New Roman" w:cs="Times New Roman"/>
          <w:b/>
          <w:sz w:val="24"/>
          <w:szCs w:val="24"/>
        </w:rPr>
        <w:t>: Percentage moisture absorption and moisture loss</w:t>
      </w:r>
    </w:p>
    <w:p w:rsidR="00620FB3" w:rsidRPr="00620FB3" w:rsidRDefault="00620FB3" w:rsidP="00086173">
      <w:pPr>
        <w:tabs>
          <w:tab w:val="left" w:pos="2940"/>
        </w:tabs>
        <w:spacing w:after="0"/>
        <w:rPr>
          <w:sz w:val="24"/>
          <w:szCs w:val="24"/>
        </w:rPr>
      </w:pPr>
    </w:p>
    <w:p w:rsidR="00793F31" w:rsidRDefault="0077472C" w:rsidP="00086173">
      <w:pPr>
        <w:spacing w:after="0"/>
        <w:jc w:val="center"/>
        <w:rPr>
          <w:rFonts w:ascii="Times New Roman" w:hAnsi="Times New Roman" w:cs="Times New Roman"/>
          <w:b/>
          <w:bCs/>
          <w:noProof/>
          <w:sz w:val="24"/>
          <w:szCs w:val="24"/>
        </w:rPr>
      </w:pPr>
      <w:r w:rsidRPr="0077472C">
        <w:rPr>
          <w:rFonts w:ascii="Times New Roman" w:eastAsia="Times New Roman" w:hAnsi="Times New Roman" w:cs="Times New Roman"/>
          <w:noProof/>
          <w:sz w:val="24"/>
          <w:szCs w:val="24"/>
        </w:rPr>
        <w:lastRenderedPageBreak/>
        <w:drawing>
          <wp:inline distT="0" distB="0" distL="0" distR="0">
            <wp:extent cx="4572000" cy="2743200"/>
            <wp:effectExtent l="19050" t="0" r="19050" b="0"/>
            <wp:docPr id="1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B599E" w:rsidRPr="000B599E">
        <w:rPr>
          <w:rFonts w:ascii="Times New Roman" w:eastAsia="Times New Roman" w:hAnsi="Times New Roman" w:cs="Times New Roman"/>
          <w:sz w:val="24"/>
          <w:szCs w:val="24"/>
        </w:rPr>
        <w:br/>
      </w:r>
      <w:r w:rsidR="00460471" w:rsidRPr="00464FE4">
        <w:rPr>
          <w:rFonts w:ascii="Times New Roman" w:hAnsi="Times New Roman" w:cs="Times New Roman"/>
          <w:b/>
          <w:sz w:val="24"/>
          <w:szCs w:val="24"/>
        </w:rPr>
        <w:t>Figure</w:t>
      </w:r>
      <w:r w:rsidR="00460471">
        <w:rPr>
          <w:rFonts w:ascii="Times New Roman" w:hAnsi="Times New Roman" w:cs="Times New Roman"/>
          <w:b/>
          <w:sz w:val="24"/>
          <w:szCs w:val="24"/>
        </w:rPr>
        <w:t xml:space="preserve"> 2</w:t>
      </w:r>
      <w:r w:rsidR="00460471" w:rsidRPr="00464FE4">
        <w:rPr>
          <w:rFonts w:ascii="Times New Roman" w:hAnsi="Times New Roman" w:cs="Times New Roman"/>
          <w:b/>
          <w:sz w:val="24"/>
          <w:szCs w:val="24"/>
        </w:rPr>
        <w:t>:</w:t>
      </w:r>
      <w:r w:rsidR="00460471" w:rsidRPr="00460471">
        <w:rPr>
          <w:rFonts w:ascii="Times New Roman" w:hAnsi="Times New Roman" w:cs="Times New Roman"/>
          <w:b/>
          <w:bCs/>
          <w:i/>
          <w:color w:val="000000"/>
          <w:sz w:val="20"/>
          <w:szCs w:val="20"/>
          <w:lang w:val="en-IN" w:eastAsia="en-IN"/>
        </w:rPr>
        <w:t xml:space="preserve"> </w:t>
      </w:r>
      <w:commentRangeStart w:id="30"/>
      <w:r w:rsidR="00460471" w:rsidRPr="007B1D87">
        <w:rPr>
          <w:rFonts w:ascii="Times New Roman" w:hAnsi="Times New Roman" w:cs="Times New Roman"/>
          <w:b/>
          <w:bCs/>
          <w:sz w:val="24"/>
          <w:szCs w:val="24"/>
          <w:lang w:val="en-IN"/>
        </w:rPr>
        <w:t>In-</w:t>
      </w:r>
      <w:r w:rsidR="00077D27" w:rsidRPr="007B1D87">
        <w:rPr>
          <w:rFonts w:ascii="Times New Roman" w:hAnsi="Times New Roman" w:cs="Times New Roman"/>
          <w:b/>
          <w:bCs/>
          <w:sz w:val="24"/>
          <w:szCs w:val="24"/>
          <w:lang w:val="en-IN"/>
        </w:rPr>
        <w:t>vitro</w:t>
      </w:r>
      <w:r w:rsidR="00460471" w:rsidRPr="00460471">
        <w:rPr>
          <w:rFonts w:ascii="Times New Roman" w:hAnsi="Times New Roman" w:cs="Times New Roman"/>
          <w:b/>
          <w:bCs/>
          <w:sz w:val="24"/>
          <w:szCs w:val="24"/>
          <w:lang w:val="en-IN"/>
        </w:rPr>
        <w:t xml:space="preserve"> </w:t>
      </w:r>
      <w:commentRangeEnd w:id="30"/>
      <w:r w:rsidR="005B3AC4">
        <w:rPr>
          <w:rStyle w:val="CommentReference"/>
        </w:rPr>
        <w:commentReference w:id="30"/>
      </w:r>
      <w:r w:rsidR="00460471">
        <w:rPr>
          <w:rFonts w:ascii="Times New Roman" w:hAnsi="Times New Roman" w:cs="Times New Roman"/>
          <w:b/>
          <w:bCs/>
          <w:sz w:val="24"/>
          <w:szCs w:val="24"/>
          <w:lang w:val="en-IN"/>
        </w:rPr>
        <w:t>diffusion</w:t>
      </w:r>
      <w:r w:rsidR="00460471" w:rsidRPr="00460471">
        <w:rPr>
          <w:rFonts w:ascii="Times New Roman" w:hAnsi="Times New Roman" w:cs="Times New Roman"/>
          <w:b/>
          <w:bCs/>
          <w:sz w:val="24"/>
          <w:szCs w:val="24"/>
          <w:lang w:val="en-IN"/>
        </w:rPr>
        <w:t xml:space="preserve"> profile of </w:t>
      </w:r>
      <w:r w:rsidR="00460471" w:rsidRPr="004A1189">
        <w:rPr>
          <w:rFonts w:ascii="Times New Roman" w:hAnsi="Times New Roman" w:cs="Times New Roman"/>
          <w:b/>
          <w:bCs/>
          <w:color w:val="000000"/>
          <w:sz w:val="24"/>
          <w:szCs w:val="24"/>
        </w:rPr>
        <w:t>Pregabalin buccal patches</w:t>
      </w:r>
    </w:p>
    <w:p w:rsidR="00793F31" w:rsidRPr="00FB68FB" w:rsidRDefault="00793F31" w:rsidP="00086173">
      <w:pPr>
        <w:spacing w:after="0"/>
        <w:jc w:val="center"/>
        <w:rPr>
          <w:rFonts w:ascii="Times New Roman" w:hAnsi="Times New Roman" w:cs="Times New Roman"/>
          <w:b/>
          <w:bCs/>
          <w:noProof/>
          <w:sz w:val="24"/>
          <w:szCs w:val="24"/>
        </w:rPr>
      </w:pPr>
      <w:r w:rsidRPr="00FB68FB">
        <w:rPr>
          <w:rFonts w:ascii="Times New Roman" w:hAnsi="Times New Roman" w:cs="Times New Roman"/>
          <w:b/>
          <w:bCs/>
          <w:noProof/>
          <w:sz w:val="24"/>
          <w:szCs w:val="24"/>
        </w:rPr>
        <w:t xml:space="preserve">Table 3: </w:t>
      </w:r>
      <w:r>
        <w:rPr>
          <w:rFonts w:ascii="Times New Roman" w:hAnsi="Times New Roman" w:cs="Times New Roman"/>
          <w:b/>
          <w:bCs/>
          <w:noProof/>
          <w:sz w:val="24"/>
          <w:szCs w:val="24"/>
        </w:rPr>
        <w:t xml:space="preserve">Statistical analysis of </w:t>
      </w:r>
      <w:r w:rsidRPr="004A1189">
        <w:rPr>
          <w:rFonts w:ascii="Times New Roman" w:hAnsi="Times New Roman" w:cs="Times New Roman"/>
          <w:b/>
          <w:bCs/>
          <w:color w:val="000000"/>
          <w:sz w:val="24"/>
          <w:szCs w:val="24"/>
        </w:rPr>
        <w:t>Pregabalin buccal patches</w:t>
      </w:r>
    </w:p>
    <w:tbl>
      <w:tblPr>
        <w:tblStyle w:val="TableGrid"/>
        <w:tblW w:w="9234" w:type="dxa"/>
        <w:jc w:val="center"/>
        <w:tblInd w:w="-960" w:type="dxa"/>
        <w:shd w:val="clear" w:color="auto" w:fill="FFFFFF" w:themeFill="background1"/>
        <w:tblLook w:val="04A0"/>
      </w:tblPr>
      <w:tblGrid>
        <w:gridCol w:w="918"/>
        <w:gridCol w:w="1269"/>
        <w:gridCol w:w="1701"/>
        <w:gridCol w:w="1440"/>
        <w:gridCol w:w="1440"/>
        <w:gridCol w:w="1260"/>
        <w:gridCol w:w="1206"/>
      </w:tblGrid>
      <w:tr w:rsidR="00793F31" w:rsidRPr="00FB68FB" w:rsidTr="00793F31">
        <w:trPr>
          <w:trHeight w:val="385"/>
          <w:jc w:val="center"/>
        </w:trPr>
        <w:tc>
          <w:tcPr>
            <w:tcW w:w="918" w:type="dxa"/>
            <w:shd w:val="clear" w:color="auto" w:fill="FFFFFF" w:themeFill="background1"/>
          </w:tcPr>
          <w:p w:rsidR="00793F31" w:rsidRPr="00954329" w:rsidRDefault="00793F31" w:rsidP="00086173">
            <w:pPr>
              <w:spacing w:line="276" w:lineRule="auto"/>
              <w:jc w:val="both"/>
              <w:rPr>
                <w:rFonts w:ascii="Times New Roman" w:hAnsi="Times New Roman" w:cs="Times New Roman"/>
                <w:color w:val="000000"/>
              </w:rPr>
            </w:pPr>
            <w:r>
              <w:rPr>
                <w:rFonts w:ascii="Times New Roman" w:hAnsi="Times New Roman" w:cs="Times New Roman"/>
                <w:b/>
                <w:sz w:val="24"/>
                <w:szCs w:val="24"/>
              </w:rPr>
              <w:t>C</w:t>
            </w:r>
            <w:r w:rsidRPr="00FB68FB">
              <w:rPr>
                <w:rFonts w:ascii="Times New Roman" w:hAnsi="Times New Roman" w:cs="Times New Roman"/>
                <w:b/>
                <w:sz w:val="24"/>
                <w:szCs w:val="24"/>
              </w:rPr>
              <w:t>ode</w:t>
            </w:r>
          </w:p>
        </w:tc>
        <w:tc>
          <w:tcPr>
            <w:tcW w:w="1269" w:type="dxa"/>
            <w:shd w:val="clear" w:color="auto" w:fill="FFFFFF" w:themeFill="background1"/>
          </w:tcPr>
          <w:p w:rsidR="00793F31" w:rsidRPr="008D79AD" w:rsidRDefault="00793F31" w:rsidP="00086173">
            <w:pPr>
              <w:spacing w:line="276" w:lineRule="auto"/>
              <w:jc w:val="center"/>
              <w:rPr>
                <w:rFonts w:ascii="Times New Roman" w:hAnsi="Times New Roman" w:cs="Times New Roman"/>
                <w:bCs/>
                <w:sz w:val="24"/>
                <w:szCs w:val="24"/>
              </w:rPr>
            </w:pPr>
            <w:r w:rsidRPr="00FB68FB">
              <w:rPr>
                <w:rFonts w:ascii="Times New Roman" w:hAnsi="Times New Roman" w:cs="Times New Roman"/>
                <w:b/>
                <w:bCs/>
                <w:sz w:val="24"/>
                <w:szCs w:val="24"/>
              </w:rPr>
              <w:t>Zero order</w:t>
            </w:r>
          </w:p>
        </w:tc>
        <w:tc>
          <w:tcPr>
            <w:tcW w:w="1701" w:type="dxa"/>
            <w:shd w:val="clear" w:color="auto" w:fill="FFFFFF" w:themeFill="background1"/>
          </w:tcPr>
          <w:p w:rsidR="00793F31" w:rsidRPr="008D79AD" w:rsidRDefault="00793F31" w:rsidP="00086173">
            <w:pPr>
              <w:spacing w:line="276" w:lineRule="auto"/>
              <w:jc w:val="center"/>
              <w:rPr>
                <w:rFonts w:ascii="Times New Roman" w:hAnsi="Times New Roman" w:cs="Times New Roman"/>
                <w:bCs/>
                <w:sz w:val="24"/>
                <w:szCs w:val="24"/>
              </w:rPr>
            </w:pPr>
            <w:r w:rsidRPr="00FB68FB">
              <w:rPr>
                <w:rFonts w:ascii="Times New Roman" w:hAnsi="Times New Roman" w:cs="Times New Roman"/>
                <w:b/>
                <w:bCs/>
                <w:sz w:val="24"/>
                <w:szCs w:val="24"/>
              </w:rPr>
              <w:t>First order</w:t>
            </w:r>
          </w:p>
        </w:tc>
        <w:tc>
          <w:tcPr>
            <w:tcW w:w="1440" w:type="dxa"/>
            <w:shd w:val="clear" w:color="auto" w:fill="FFFFFF" w:themeFill="background1"/>
          </w:tcPr>
          <w:p w:rsidR="00793F31" w:rsidRPr="00FB68FB" w:rsidRDefault="008F2E1C" w:rsidP="0008617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Hixon-Crowell</w:t>
            </w:r>
          </w:p>
        </w:tc>
        <w:tc>
          <w:tcPr>
            <w:tcW w:w="1440" w:type="dxa"/>
            <w:tcBorders>
              <w:right w:val="single" w:sz="4" w:space="0" w:color="auto"/>
            </w:tcBorders>
            <w:shd w:val="clear" w:color="auto" w:fill="FFFFFF" w:themeFill="background1"/>
          </w:tcPr>
          <w:p w:rsidR="00793F31" w:rsidRPr="008D79AD" w:rsidRDefault="00793F31" w:rsidP="00086173">
            <w:pPr>
              <w:spacing w:line="276" w:lineRule="auto"/>
              <w:jc w:val="center"/>
              <w:rPr>
                <w:rFonts w:ascii="Times New Roman" w:hAnsi="Times New Roman" w:cs="Times New Roman"/>
                <w:bCs/>
                <w:sz w:val="24"/>
                <w:szCs w:val="24"/>
              </w:rPr>
            </w:pPr>
            <w:r w:rsidRPr="00FB68FB">
              <w:rPr>
                <w:rFonts w:ascii="Times New Roman" w:hAnsi="Times New Roman" w:cs="Times New Roman"/>
                <w:b/>
                <w:bCs/>
                <w:sz w:val="24"/>
                <w:szCs w:val="24"/>
              </w:rPr>
              <w:t>Higuchi</w:t>
            </w:r>
            <w:r>
              <w:rPr>
                <w:rFonts w:ascii="Times New Roman" w:hAnsi="Times New Roman" w:cs="Times New Roman"/>
                <w:b/>
                <w:bCs/>
                <w:sz w:val="24"/>
                <w:szCs w:val="24"/>
              </w:rPr>
              <w:t xml:space="preserve"> Plot</w:t>
            </w:r>
          </w:p>
        </w:tc>
        <w:tc>
          <w:tcPr>
            <w:tcW w:w="2466" w:type="dxa"/>
            <w:gridSpan w:val="2"/>
            <w:tcBorders>
              <w:left w:val="single" w:sz="4" w:space="0" w:color="auto"/>
            </w:tcBorders>
            <w:shd w:val="clear" w:color="auto" w:fill="FFFFFF" w:themeFill="background1"/>
          </w:tcPr>
          <w:p w:rsidR="00793F31" w:rsidRPr="00793F31" w:rsidRDefault="00793F31" w:rsidP="00086173">
            <w:pPr>
              <w:spacing w:line="276" w:lineRule="auto"/>
              <w:jc w:val="center"/>
              <w:rPr>
                <w:rFonts w:ascii="Times New Roman" w:hAnsi="Times New Roman" w:cs="Times New Roman"/>
                <w:b/>
                <w:bCs/>
                <w:sz w:val="24"/>
                <w:szCs w:val="24"/>
              </w:rPr>
            </w:pPr>
            <w:r w:rsidRPr="00793F31">
              <w:rPr>
                <w:rFonts w:ascii="Times New Roman" w:hAnsi="Times New Roman" w:cs="Times New Roman"/>
                <w:b/>
                <w:bCs/>
                <w:sz w:val="24"/>
                <w:szCs w:val="24"/>
              </w:rPr>
              <w:t>Korsmeyer- Peppas</w:t>
            </w:r>
          </w:p>
        </w:tc>
      </w:tr>
      <w:tr w:rsidR="00793F31" w:rsidRPr="00FB68FB" w:rsidTr="00793F31">
        <w:trPr>
          <w:trHeight w:val="385"/>
          <w:jc w:val="center"/>
        </w:trPr>
        <w:tc>
          <w:tcPr>
            <w:tcW w:w="918" w:type="dxa"/>
            <w:shd w:val="clear" w:color="auto" w:fill="FFFFFF" w:themeFill="background1"/>
          </w:tcPr>
          <w:p w:rsidR="00793F31" w:rsidRDefault="00793F31" w:rsidP="00086173">
            <w:pPr>
              <w:spacing w:line="276" w:lineRule="auto"/>
              <w:jc w:val="center"/>
              <w:rPr>
                <w:rFonts w:ascii="Times New Roman" w:hAnsi="Times New Roman" w:cs="Times New Roman"/>
                <w:b/>
                <w:sz w:val="24"/>
                <w:szCs w:val="24"/>
              </w:rPr>
            </w:pPr>
          </w:p>
        </w:tc>
        <w:tc>
          <w:tcPr>
            <w:tcW w:w="1269" w:type="dxa"/>
            <w:shd w:val="clear" w:color="auto" w:fill="FFFFFF" w:themeFill="background1"/>
          </w:tcPr>
          <w:p w:rsidR="00793F31" w:rsidRPr="00FB68FB" w:rsidRDefault="00793F31" w:rsidP="0008617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R</w:t>
            </w:r>
          </w:p>
        </w:tc>
        <w:tc>
          <w:tcPr>
            <w:tcW w:w="1701" w:type="dxa"/>
            <w:shd w:val="clear" w:color="auto" w:fill="FFFFFF" w:themeFill="background1"/>
          </w:tcPr>
          <w:p w:rsidR="00793F31" w:rsidRDefault="00793F31" w:rsidP="00086173">
            <w:pPr>
              <w:spacing w:line="276" w:lineRule="auto"/>
              <w:jc w:val="center"/>
            </w:pPr>
            <w:r w:rsidRPr="001D73C3">
              <w:rPr>
                <w:rFonts w:ascii="Times New Roman" w:hAnsi="Times New Roman" w:cs="Times New Roman"/>
                <w:b/>
                <w:bCs/>
                <w:sz w:val="24"/>
                <w:szCs w:val="24"/>
              </w:rPr>
              <w:t>R</w:t>
            </w:r>
          </w:p>
        </w:tc>
        <w:tc>
          <w:tcPr>
            <w:tcW w:w="1440" w:type="dxa"/>
            <w:shd w:val="clear" w:color="auto" w:fill="FFFFFF" w:themeFill="background1"/>
          </w:tcPr>
          <w:p w:rsidR="00793F31" w:rsidRPr="001D73C3" w:rsidRDefault="00793F31" w:rsidP="00086173">
            <w:pPr>
              <w:spacing w:line="276" w:lineRule="auto"/>
              <w:jc w:val="center"/>
              <w:rPr>
                <w:rFonts w:ascii="Times New Roman" w:hAnsi="Times New Roman" w:cs="Times New Roman"/>
                <w:b/>
                <w:bCs/>
                <w:sz w:val="24"/>
                <w:szCs w:val="24"/>
              </w:rPr>
            </w:pPr>
          </w:p>
        </w:tc>
        <w:tc>
          <w:tcPr>
            <w:tcW w:w="1440" w:type="dxa"/>
            <w:tcBorders>
              <w:right w:val="single" w:sz="4" w:space="0" w:color="auto"/>
            </w:tcBorders>
            <w:shd w:val="clear" w:color="auto" w:fill="FFFFFF" w:themeFill="background1"/>
          </w:tcPr>
          <w:p w:rsidR="00793F31" w:rsidRDefault="00793F31" w:rsidP="00086173">
            <w:pPr>
              <w:spacing w:line="276" w:lineRule="auto"/>
              <w:jc w:val="center"/>
            </w:pPr>
            <w:r w:rsidRPr="001D73C3">
              <w:rPr>
                <w:rFonts w:ascii="Times New Roman" w:hAnsi="Times New Roman" w:cs="Times New Roman"/>
                <w:b/>
                <w:bCs/>
                <w:sz w:val="24"/>
                <w:szCs w:val="24"/>
              </w:rPr>
              <w:t>R</w:t>
            </w:r>
          </w:p>
        </w:tc>
        <w:tc>
          <w:tcPr>
            <w:tcW w:w="1260" w:type="dxa"/>
            <w:tcBorders>
              <w:left w:val="single" w:sz="4" w:space="0" w:color="auto"/>
              <w:right w:val="single" w:sz="4" w:space="0" w:color="auto"/>
            </w:tcBorders>
            <w:shd w:val="clear" w:color="auto" w:fill="FFFFFF" w:themeFill="background1"/>
          </w:tcPr>
          <w:p w:rsidR="00793F31" w:rsidRPr="00793F31" w:rsidRDefault="00793F31" w:rsidP="0008617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R</w:t>
            </w:r>
          </w:p>
        </w:tc>
        <w:tc>
          <w:tcPr>
            <w:tcW w:w="1206" w:type="dxa"/>
            <w:tcBorders>
              <w:left w:val="single" w:sz="4" w:space="0" w:color="auto"/>
            </w:tcBorders>
            <w:shd w:val="clear" w:color="auto" w:fill="FFFFFF" w:themeFill="background1"/>
          </w:tcPr>
          <w:p w:rsidR="00793F31" w:rsidRPr="00793F31" w:rsidRDefault="00793F31" w:rsidP="0008617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w:t>
            </w:r>
          </w:p>
        </w:tc>
      </w:tr>
      <w:tr w:rsidR="008F2E1C" w:rsidRPr="00FB68FB" w:rsidTr="00793F31">
        <w:trPr>
          <w:trHeight w:val="385"/>
          <w:jc w:val="center"/>
        </w:trPr>
        <w:tc>
          <w:tcPr>
            <w:tcW w:w="918" w:type="dxa"/>
            <w:shd w:val="clear" w:color="auto" w:fill="FFFFFF" w:themeFill="background1"/>
          </w:tcPr>
          <w:p w:rsidR="008F2E1C" w:rsidRPr="00954329" w:rsidRDefault="008F2E1C" w:rsidP="00086173">
            <w:pPr>
              <w:spacing w:line="276" w:lineRule="auto"/>
              <w:jc w:val="center"/>
              <w:rPr>
                <w:rFonts w:ascii="Times New Roman" w:hAnsi="Times New Roman" w:cs="Times New Roman"/>
                <w:color w:val="000000"/>
              </w:rPr>
            </w:pPr>
            <w:r w:rsidRPr="00954329">
              <w:rPr>
                <w:rFonts w:ascii="Times New Roman" w:hAnsi="Times New Roman" w:cs="Times New Roman"/>
                <w:color w:val="000000"/>
              </w:rPr>
              <w:t>F1</w:t>
            </w:r>
          </w:p>
        </w:tc>
        <w:tc>
          <w:tcPr>
            <w:tcW w:w="1269" w:type="dxa"/>
            <w:shd w:val="clear" w:color="auto" w:fill="FFFFFF" w:themeFill="background1"/>
          </w:tcPr>
          <w:p w:rsidR="008F2E1C" w:rsidRPr="008D79AD" w:rsidRDefault="008F2E1C" w:rsidP="00086173">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0.9865</w:t>
            </w:r>
          </w:p>
        </w:tc>
        <w:tc>
          <w:tcPr>
            <w:tcW w:w="1701" w:type="dxa"/>
            <w:shd w:val="clear" w:color="auto" w:fill="FFFFFF" w:themeFill="background1"/>
          </w:tcPr>
          <w:p w:rsidR="008F2E1C" w:rsidRDefault="008F2E1C" w:rsidP="00086173">
            <w:pPr>
              <w:spacing w:line="276" w:lineRule="auto"/>
              <w:jc w:val="center"/>
            </w:pPr>
            <w:r w:rsidRPr="006B3D4C">
              <w:rPr>
                <w:rFonts w:ascii="Times New Roman" w:hAnsi="Times New Roman" w:cs="Times New Roman"/>
                <w:bCs/>
                <w:sz w:val="24"/>
                <w:szCs w:val="24"/>
              </w:rPr>
              <w:t>0.</w:t>
            </w:r>
            <w:r>
              <w:rPr>
                <w:rFonts w:ascii="Times New Roman" w:hAnsi="Times New Roman" w:cs="Times New Roman"/>
                <w:bCs/>
                <w:sz w:val="24"/>
                <w:szCs w:val="24"/>
              </w:rPr>
              <w:t>7529</w:t>
            </w:r>
          </w:p>
        </w:tc>
        <w:tc>
          <w:tcPr>
            <w:tcW w:w="1440" w:type="dxa"/>
            <w:shd w:val="clear" w:color="auto" w:fill="FFFFFF" w:themeFill="background1"/>
          </w:tcPr>
          <w:p w:rsidR="008F2E1C" w:rsidRDefault="008F2E1C" w:rsidP="00086173">
            <w:pPr>
              <w:spacing w:line="276" w:lineRule="auto"/>
            </w:pPr>
            <w:r w:rsidRPr="00581933">
              <w:rPr>
                <w:rFonts w:ascii="Times New Roman" w:hAnsi="Times New Roman" w:cs="Times New Roman"/>
                <w:bCs/>
                <w:sz w:val="24"/>
                <w:szCs w:val="24"/>
              </w:rPr>
              <w:t>0.</w:t>
            </w:r>
            <w:r>
              <w:rPr>
                <w:rFonts w:ascii="Times New Roman" w:hAnsi="Times New Roman" w:cs="Times New Roman"/>
                <w:bCs/>
                <w:sz w:val="24"/>
                <w:szCs w:val="24"/>
              </w:rPr>
              <w:t>8325</w:t>
            </w:r>
          </w:p>
        </w:tc>
        <w:tc>
          <w:tcPr>
            <w:tcW w:w="1440" w:type="dxa"/>
            <w:tcBorders>
              <w:right w:val="single" w:sz="4" w:space="0" w:color="auto"/>
            </w:tcBorders>
            <w:shd w:val="clear" w:color="auto" w:fill="FFFFFF" w:themeFill="background1"/>
          </w:tcPr>
          <w:p w:rsidR="008F2E1C" w:rsidRDefault="008F2E1C" w:rsidP="00086173">
            <w:pPr>
              <w:spacing w:line="276" w:lineRule="auto"/>
              <w:jc w:val="center"/>
            </w:pPr>
            <w:r w:rsidRPr="006B3D4C">
              <w:rPr>
                <w:rFonts w:ascii="Times New Roman" w:hAnsi="Times New Roman" w:cs="Times New Roman"/>
                <w:bCs/>
                <w:sz w:val="24"/>
                <w:szCs w:val="24"/>
              </w:rPr>
              <w:t>0.</w:t>
            </w:r>
            <w:r>
              <w:rPr>
                <w:rFonts w:ascii="Times New Roman" w:hAnsi="Times New Roman" w:cs="Times New Roman"/>
                <w:bCs/>
                <w:sz w:val="24"/>
                <w:szCs w:val="24"/>
              </w:rPr>
              <w:t>4058</w:t>
            </w:r>
          </w:p>
        </w:tc>
        <w:tc>
          <w:tcPr>
            <w:tcW w:w="1260" w:type="dxa"/>
            <w:tcBorders>
              <w:left w:val="single" w:sz="4" w:space="0" w:color="auto"/>
              <w:right w:val="single" w:sz="4" w:space="0" w:color="auto"/>
            </w:tcBorders>
            <w:shd w:val="clear" w:color="auto" w:fill="FFFFFF" w:themeFill="background1"/>
          </w:tcPr>
          <w:p w:rsidR="008F2E1C" w:rsidRDefault="008F2E1C" w:rsidP="00086173">
            <w:pPr>
              <w:spacing w:line="276" w:lineRule="auto"/>
              <w:jc w:val="center"/>
            </w:pPr>
            <w:r w:rsidRPr="006B3D4C">
              <w:rPr>
                <w:rFonts w:ascii="Times New Roman" w:hAnsi="Times New Roman" w:cs="Times New Roman"/>
                <w:bCs/>
                <w:sz w:val="24"/>
                <w:szCs w:val="24"/>
              </w:rPr>
              <w:t>0.</w:t>
            </w:r>
            <w:r>
              <w:rPr>
                <w:rFonts w:ascii="Times New Roman" w:hAnsi="Times New Roman" w:cs="Times New Roman"/>
                <w:bCs/>
                <w:sz w:val="24"/>
                <w:szCs w:val="24"/>
              </w:rPr>
              <w:t>9264</w:t>
            </w:r>
          </w:p>
        </w:tc>
        <w:tc>
          <w:tcPr>
            <w:tcW w:w="1206" w:type="dxa"/>
            <w:tcBorders>
              <w:left w:val="single" w:sz="4" w:space="0" w:color="auto"/>
            </w:tcBorders>
            <w:shd w:val="clear" w:color="auto" w:fill="FFFFFF" w:themeFill="background1"/>
          </w:tcPr>
          <w:p w:rsidR="008F2E1C" w:rsidRPr="005211EA" w:rsidRDefault="008F2E1C" w:rsidP="00086173">
            <w:pPr>
              <w:spacing w:line="276" w:lineRule="auto"/>
              <w:jc w:val="center"/>
              <w:rPr>
                <w:rFonts w:ascii="Times New Roman" w:hAnsi="Times New Roman" w:cs="Times New Roman"/>
                <w:bCs/>
                <w:sz w:val="24"/>
                <w:szCs w:val="24"/>
              </w:rPr>
            </w:pPr>
            <w:r w:rsidRPr="005211EA">
              <w:rPr>
                <w:rFonts w:ascii="Times New Roman" w:hAnsi="Times New Roman" w:cs="Times New Roman"/>
                <w:bCs/>
                <w:sz w:val="24"/>
                <w:szCs w:val="24"/>
              </w:rPr>
              <w:t>1.0231</w:t>
            </w:r>
          </w:p>
        </w:tc>
      </w:tr>
      <w:tr w:rsidR="008F2E1C" w:rsidRPr="00FB68FB" w:rsidTr="00793F31">
        <w:trPr>
          <w:trHeight w:val="385"/>
          <w:jc w:val="center"/>
        </w:trPr>
        <w:tc>
          <w:tcPr>
            <w:tcW w:w="918" w:type="dxa"/>
            <w:shd w:val="clear" w:color="auto" w:fill="FFFFFF" w:themeFill="background1"/>
          </w:tcPr>
          <w:p w:rsidR="008F2E1C" w:rsidRPr="00954329" w:rsidRDefault="008F2E1C" w:rsidP="00086173">
            <w:pPr>
              <w:spacing w:line="276" w:lineRule="auto"/>
              <w:jc w:val="center"/>
            </w:pPr>
            <w:r w:rsidRPr="00954329">
              <w:rPr>
                <w:rFonts w:ascii="Times New Roman" w:hAnsi="Times New Roman" w:cs="Times New Roman"/>
                <w:color w:val="000000"/>
              </w:rPr>
              <w:t>F2</w:t>
            </w:r>
          </w:p>
        </w:tc>
        <w:tc>
          <w:tcPr>
            <w:tcW w:w="1269" w:type="dxa"/>
            <w:shd w:val="clear" w:color="auto" w:fill="FFFFFF" w:themeFill="background1"/>
          </w:tcPr>
          <w:p w:rsidR="008F2E1C" w:rsidRDefault="008F2E1C" w:rsidP="00086173">
            <w:pPr>
              <w:spacing w:line="276" w:lineRule="auto"/>
              <w:jc w:val="center"/>
            </w:pPr>
            <w:r w:rsidRPr="00F46E2D">
              <w:rPr>
                <w:rFonts w:ascii="Times New Roman" w:hAnsi="Times New Roman" w:cs="Times New Roman"/>
                <w:bCs/>
                <w:sz w:val="24"/>
                <w:szCs w:val="24"/>
              </w:rPr>
              <w:t>0.</w:t>
            </w:r>
            <w:r>
              <w:rPr>
                <w:rFonts w:ascii="Times New Roman" w:hAnsi="Times New Roman" w:cs="Times New Roman"/>
                <w:bCs/>
                <w:sz w:val="24"/>
                <w:szCs w:val="24"/>
              </w:rPr>
              <w:t>9547</w:t>
            </w:r>
          </w:p>
        </w:tc>
        <w:tc>
          <w:tcPr>
            <w:tcW w:w="1701" w:type="dxa"/>
            <w:shd w:val="clear" w:color="auto" w:fill="FFFFFF" w:themeFill="background1"/>
          </w:tcPr>
          <w:p w:rsidR="008F2E1C" w:rsidRDefault="008F2E1C" w:rsidP="00086173">
            <w:pPr>
              <w:spacing w:line="276" w:lineRule="auto"/>
              <w:jc w:val="center"/>
            </w:pPr>
            <w:r w:rsidRPr="006B3D4C">
              <w:rPr>
                <w:rFonts w:ascii="Times New Roman" w:hAnsi="Times New Roman" w:cs="Times New Roman"/>
                <w:bCs/>
                <w:sz w:val="24"/>
                <w:szCs w:val="24"/>
              </w:rPr>
              <w:t>0.</w:t>
            </w:r>
            <w:r>
              <w:rPr>
                <w:rFonts w:ascii="Times New Roman" w:hAnsi="Times New Roman" w:cs="Times New Roman"/>
                <w:bCs/>
                <w:sz w:val="24"/>
                <w:szCs w:val="24"/>
              </w:rPr>
              <w:t>7138</w:t>
            </w:r>
          </w:p>
        </w:tc>
        <w:tc>
          <w:tcPr>
            <w:tcW w:w="1440" w:type="dxa"/>
            <w:shd w:val="clear" w:color="auto" w:fill="FFFFFF" w:themeFill="background1"/>
          </w:tcPr>
          <w:p w:rsidR="008F2E1C" w:rsidRDefault="008F2E1C" w:rsidP="00086173">
            <w:pPr>
              <w:spacing w:line="276" w:lineRule="auto"/>
            </w:pPr>
            <w:r w:rsidRPr="00581933">
              <w:rPr>
                <w:rFonts w:ascii="Times New Roman" w:hAnsi="Times New Roman" w:cs="Times New Roman"/>
                <w:bCs/>
                <w:sz w:val="24"/>
                <w:szCs w:val="24"/>
              </w:rPr>
              <w:t>0.</w:t>
            </w:r>
            <w:r>
              <w:rPr>
                <w:rFonts w:ascii="Times New Roman" w:hAnsi="Times New Roman" w:cs="Times New Roman"/>
                <w:bCs/>
                <w:sz w:val="24"/>
                <w:szCs w:val="24"/>
              </w:rPr>
              <w:t>8764</w:t>
            </w:r>
          </w:p>
        </w:tc>
        <w:tc>
          <w:tcPr>
            <w:tcW w:w="1440" w:type="dxa"/>
            <w:tcBorders>
              <w:right w:val="single" w:sz="4" w:space="0" w:color="auto"/>
            </w:tcBorders>
            <w:shd w:val="clear" w:color="auto" w:fill="FFFFFF" w:themeFill="background1"/>
          </w:tcPr>
          <w:p w:rsidR="008F2E1C" w:rsidRDefault="008F2E1C" w:rsidP="00086173">
            <w:pPr>
              <w:spacing w:line="276" w:lineRule="auto"/>
              <w:jc w:val="center"/>
            </w:pPr>
            <w:r w:rsidRPr="006B3D4C">
              <w:rPr>
                <w:rFonts w:ascii="Times New Roman" w:hAnsi="Times New Roman" w:cs="Times New Roman"/>
                <w:bCs/>
                <w:sz w:val="24"/>
                <w:szCs w:val="24"/>
              </w:rPr>
              <w:t>0.</w:t>
            </w:r>
            <w:r>
              <w:rPr>
                <w:rFonts w:ascii="Times New Roman" w:hAnsi="Times New Roman" w:cs="Times New Roman"/>
                <w:bCs/>
                <w:sz w:val="24"/>
                <w:szCs w:val="24"/>
              </w:rPr>
              <w:t>5037</w:t>
            </w:r>
          </w:p>
        </w:tc>
        <w:tc>
          <w:tcPr>
            <w:tcW w:w="1260" w:type="dxa"/>
            <w:tcBorders>
              <w:left w:val="single" w:sz="4" w:space="0" w:color="auto"/>
              <w:right w:val="single" w:sz="4" w:space="0" w:color="auto"/>
            </w:tcBorders>
            <w:shd w:val="clear" w:color="auto" w:fill="FFFFFF" w:themeFill="background1"/>
          </w:tcPr>
          <w:p w:rsidR="008F2E1C" w:rsidRDefault="008F2E1C" w:rsidP="00086173">
            <w:pPr>
              <w:spacing w:line="276" w:lineRule="auto"/>
              <w:jc w:val="center"/>
            </w:pPr>
            <w:r w:rsidRPr="006B3D4C">
              <w:rPr>
                <w:rFonts w:ascii="Times New Roman" w:hAnsi="Times New Roman" w:cs="Times New Roman"/>
                <w:bCs/>
                <w:sz w:val="24"/>
                <w:szCs w:val="24"/>
              </w:rPr>
              <w:t>0.</w:t>
            </w:r>
            <w:r>
              <w:rPr>
                <w:rFonts w:ascii="Times New Roman" w:hAnsi="Times New Roman" w:cs="Times New Roman"/>
                <w:bCs/>
                <w:sz w:val="24"/>
                <w:szCs w:val="24"/>
              </w:rPr>
              <w:t>9378</w:t>
            </w:r>
          </w:p>
        </w:tc>
        <w:tc>
          <w:tcPr>
            <w:tcW w:w="1206" w:type="dxa"/>
            <w:tcBorders>
              <w:left w:val="single" w:sz="4" w:space="0" w:color="auto"/>
            </w:tcBorders>
            <w:shd w:val="clear" w:color="auto" w:fill="FFFFFF" w:themeFill="background1"/>
          </w:tcPr>
          <w:p w:rsidR="008F2E1C" w:rsidRPr="005211EA" w:rsidRDefault="008F2E1C" w:rsidP="00086173">
            <w:pPr>
              <w:spacing w:line="276" w:lineRule="auto"/>
              <w:jc w:val="center"/>
              <w:rPr>
                <w:rFonts w:ascii="Times New Roman" w:hAnsi="Times New Roman" w:cs="Times New Roman"/>
                <w:bCs/>
                <w:sz w:val="24"/>
                <w:szCs w:val="24"/>
              </w:rPr>
            </w:pPr>
            <w:r w:rsidRPr="005211EA">
              <w:rPr>
                <w:rFonts w:ascii="Times New Roman" w:hAnsi="Times New Roman" w:cs="Times New Roman"/>
                <w:bCs/>
                <w:sz w:val="24"/>
                <w:szCs w:val="24"/>
              </w:rPr>
              <w:t>1.1682</w:t>
            </w:r>
          </w:p>
        </w:tc>
      </w:tr>
      <w:tr w:rsidR="008F2E1C" w:rsidRPr="00FB68FB" w:rsidTr="00793F31">
        <w:trPr>
          <w:trHeight w:val="399"/>
          <w:jc w:val="center"/>
        </w:trPr>
        <w:tc>
          <w:tcPr>
            <w:tcW w:w="918" w:type="dxa"/>
            <w:tcBorders>
              <w:top w:val="single" w:sz="4" w:space="0" w:color="auto"/>
            </w:tcBorders>
            <w:shd w:val="clear" w:color="auto" w:fill="FFFFFF" w:themeFill="background1"/>
          </w:tcPr>
          <w:p w:rsidR="008F2E1C" w:rsidRPr="00954329" w:rsidRDefault="008F2E1C" w:rsidP="00086173">
            <w:pPr>
              <w:spacing w:line="276" w:lineRule="auto"/>
              <w:jc w:val="center"/>
            </w:pPr>
            <w:r w:rsidRPr="00954329">
              <w:rPr>
                <w:rFonts w:ascii="Times New Roman" w:hAnsi="Times New Roman" w:cs="Times New Roman"/>
                <w:color w:val="000000"/>
              </w:rPr>
              <w:t>F3</w:t>
            </w:r>
          </w:p>
        </w:tc>
        <w:tc>
          <w:tcPr>
            <w:tcW w:w="1269" w:type="dxa"/>
            <w:tcBorders>
              <w:top w:val="single" w:sz="4" w:space="0" w:color="auto"/>
            </w:tcBorders>
            <w:shd w:val="clear" w:color="auto" w:fill="FFFFFF" w:themeFill="background1"/>
          </w:tcPr>
          <w:p w:rsidR="008F2E1C" w:rsidRDefault="008F2E1C" w:rsidP="00086173">
            <w:pPr>
              <w:spacing w:line="276" w:lineRule="auto"/>
              <w:jc w:val="center"/>
            </w:pPr>
            <w:r w:rsidRPr="00F46E2D">
              <w:rPr>
                <w:rFonts w:ascii="Times New Roman" w:hAnsi="Times New Roman" w:cs="Times New Roman"/>
                <w:bCs/>
                <w:sz w:val="24"/>
                <w:szCs w:val="24"/>
              </w:rPr>
              <w:t>0.</w:t>
            </w:r>
            <w:r>
              <w:rPr>
                <w:rFonts w:ascii="Times New Roman" w:hAnsi="Times New Roman" w:cs="Times New Roman"/>
                <w:bCs/>
                <w:sz w:val="24"/>
                <w:szCs w:val="24"/>
              </w:rPr>
              <w:t>8871</w:t>
            </w:r>
          </w:p>
        </w:tc>
        <w:tc>
          <w:tcPr>
            <w:tcW w:w="1701" w:type="dxa"/>
            <w:tcBorders>
              <w:top w:val="single" w:sz="4" w:space="0" w:color="auto"/>
            </w:tcBorders>
            <w:shd w:val="clear" w:color="auto" w:fill="FFFFFF" w:themeFill="background1"/>
          </w:tcPr>
          <w:p w:rsidR="008F2E1C" w:rsidRDefault="008F2E1C" w:rsidP="00086173">
            <w:pPr>
              <w:spacing w:line="276" w:lineRule="auto"/>
              <w:jc w:val="center"/>
            </w:pPr>
            <w:r w:rsidRPr="006B3D4C">
              <w:rPr>
                <w:rFonts w:ascii="Times New Roman" w:hAnsi="Times New Roman" w:cs="Times New Roman"/>
                <w:bCs/>
                <w:sz w:val="24"/>
                <w:szCs w:val="24"/>
              </w:rPr>
              <w:t>0.</w:t>
            </w:r>
            <w:r>
              <w:rPr>
                <w:rFonts w:ascii="Times New Roman" w:hAnsi="Times New Roman" w:cs="Times New Roman"/>
                <w:bCs/>
                <w:sz w:val="24"/>
                <w:szCs w:val="24"/>
              </w:rPr>
              <w:t>7262</w:t>
            </w:r>
          </w:p>
        </w:tc>
        <w:tc>
          <w:tcPr>
            <w:tcW w:w="1440" w:type="dxa"/>
            <w:tcBorders>
              <w:top w:val="single" w:sz="4" w:space="0" w:color="auto"/>
            </w:tcBorders>
            <w:shd w:val="clear" w:color="auto" w:fill="FFFFFF" w:themeFill="background1"/>
          </w:tcPr>
          <w:p w:rsidR="008F2E1C" w:rsidRDefault="008F2E1C" w:rsidP="00086173">
            <w:pPr>
              <w:spacing w:line="276" w:lineRule="auto"/>
            </w:pPr>
            <w:r w:rsidRPr="00581933">
              <w:rPr>
                <w:rFonts w:ascii="Times New Roman" w:hAnsi="Times New Roman" w:cs="Times New Roman"/>
                <w:bCs/>
                <w:sz w:val="24"/>
                <w:szCs w:val="24"/>
              </w:rPr>
              <w:t>0.</w:t>
            </w:r>
            <w:r>
              <w:rPr>
                <w:rFonts w:ascii="Times New Roman" w:hAnsi="Times New Roman" w:cs="Times New Roman"/>
                <w:bCs/>
                <w:sz w:val="24"/>
                <w:szCs w:val="24"/>
              </w:rPr>
              <w:t>8537</w:t>
            </w:r>
          </w:p>
        </w:tc>
        <w:tc>
          <w:tcPr>
            <w:tcW w:w="1440" w:type="dxa"/>
            <w:tcBorders>
              <w:top w:val="single" w:sz="4" w:space="0" w:color="auto"/>
              <w:right w:val="single" w:sz="4" w:space="0" w:color="auto"/>
            </w:tcBorders>
            <w:shd w:val="clear" w:color="auto" w:fill="FFFFFF" w:themeFill="background1"/>
          </w:tcPr>
          <w:p w:rsidR="008F2E1C" w:rsidRDefault="008F2E1C" w:rsidP="00086173">
            <w:pPr>
              <w:spacing w:line="276" w:lineRule="auto"/>
              <w:jc w:val="center"/>
            </w:pPr>
            <w:r w:rsidRPr="006B3D4C">
              <w:rPr>
                <w:rFonts w:ascii="Times New Roman" w:hAnsi="Times New Roman" w:cs="Times New Roman"/>
                <w:bCs/>
                <w:sz w:val="24"/>
                <w:szCs w:val="24"/>
              </w:rPr>
              <w:t>0.</w:t>
            </w:r>
            <w:r>
              <w:rPr>
                <w:rFonts w:ascii="Times New Roman" w:hAnsi="Times New Roman" w:cs="Times New Roman"/>
                <w:bCs/>
                <w:sz w:val="24"/>
                <w:szCs w:val="24"/>
              </w:rPr>
              <w:t>4485</w:t>
            </w:r>
          </w:p>
        </w:tc>
        <w:tc>
          <w:tcPr>
            <w:tcW w:w="1260" w:type="dxa"/>
            <w:tcBorders>
              <w:top w:val="single" w:sz="4" w:space="0" w:color="auto"/>
              <w:left w:val="single" w:sz="4" w:space="0" w:color="auto"/>
              <w:right w:val="single" w:sz="4" w:space="0" w:color="auto"/>
            </w:tcBorders>
            <w:shd w:val="clear" w:color="auto" w:fill="FFFFFF" w:themeFill="background1"/>
          </w:tcPr>
          <w:p w:rsidR="008F2E1C" w:rsidRDefault="008F2E1C" w:rsidP="00086173">
            <w:pPr>
              <w:spacing w:line="276" w:lineRule="auto"/>
              <w:jc w:val="center"/>
            </w:pPr>
            <w:r w:rsidRPr="006B3D4C">
              <w:rPr>
                <w:rFonts w:ascii="Times New Roman" w:hAnsi="Times New Roman" w:cs="Times New Roman"/>
                <w:bCs/>
                <w:sz w:val="24"/>
                <w:szCs w:val="24"/>
              </w:rPr>
              <w:t>0.</w:t>
            </w:r>
            <w:r>
              <w:rPr>
                <w:rFonts w:ascii="Times New Roman" w:hAnsi="Times New Roman" w:cs="Times New Roman"/>
                <w:bCs/>
                <w:sz w:val="24"/>
                <w:szCs w:val="24"/>
              </w:rPr>
              <w:t>9152</w:t>
            </w:r>
          </w:p>
        </w:tc>
        <w:tc>
          <w:tcPr>
            <w:tcW w:w="1206" w:type="dxa"/>
            <w:tcBorders>
              <w:top w:val="single" w:sz="4" w:space="0" w:color="auto"/>
              <w:left w:val="single" w:sz="4" w:space="0" w:color="auto"/>
            </w:tcBorders>
            <w:shd w:val="clear" w:color="auto" w:fill="FFFFFF" w:themeFill="background1"/>
          </w:tcPr>
          <w:p w:rsidR="008F2E1C" w:rsidRPr="005211EA" w:rsidRDefault="008F2E1C" w:rsidP="00086173">
            <w:pPr>
              <w:spacing w:line="276" w:lineRule="auto"/>
              <w:jc w:val="center"/>
              <w:rPr>
                <w:rFonts w:ascii="Times New Roman" w:hAnsi="Times New Roman" w:cs="Times New Roman"/>
                <w:bCs/>
                <w:sz w:val="24"/>
                <w:szCs w:val="24"/>
              </w:rPr>
            </w:pPr>
            <w:r w:rsidRPr="005211EA">
              <w:rPr>
                <w:rFonts w:ascii="Times New Roman" w:hAnsi="Times New Roman" w:cs="Times New Roman"/>
                <w:bCs/>
                <w:sz w:val="24"/>
                <w:szCs w:val="24"/>
              </w:rPr>
              <w:t>1.0381</w:t>
            </w:r>
          </w:p>
        </w:tc>
      </w:tr>
      <w:tr w:rsidR="008F2E1C" w:rsidRPr="00FB68FB" w:rsidTr="00793F31">
        <w:trPr>
          <w:trHeight w:val="399"/>
          <w:jc w:val="center"/>
        </w:trPr>
        <w:tc>
          <w:tcPr>
            <w:tcW w:w="918" w:type="dxa"/>
            <w:shd w:val="clear" w:color="auto" w:fill="FFFFFF" w:themeFill="background1"/>
          </w:tcPr>
          <w:p w:rsidR="008F2E1C" w:rsidRPr="00954329" w:rsidRDefault="008F2E1C" w:rsidP="00086173">
            <w:pPr>
              <w:spacing w:line="276" w:lineRule="auto"/>
              <w:jc w:val="center"/>
            </w:pPr>
            <w:r w:rsidRPr="00954329">
              <w:rPr>
                <w:rFonts w:ascii="Times New Roman" w:hAnsi="Times New Roman" w:cs="Times New Roman"/>
                <w:color w:val="000000"/>
              </w:rPr>
              <w:t>F4</w:t>
            </w:r>
          </w:p>
        </w:tc>
        <w:tc>
          <w:tcPr>
            <w:tcW w:w="1269" w:type="dxa"/>
            <w:shd w:val="clear" w:color="auto" w:fill="FFFFFF" w:themeFill="background1"/>
          </w:tcPr>
          <w:p w:rsidR="008F2E1C" w:rsidRDefault="008F2E1C" w:rsidP="00086173">
            <w:pPr>
              <w:spacing w:line="276" w:lineRule="auto"/>
              <w:jc w:val="center"/>
            </w:pPr>
            <w:r w:rsidRPr="00F46E2D">
              <w:rPr>
                <w:rFonts w:ascii="Times New Roman" w:hAnsi="Times New Roman" w:cs="Times New Roman"/>
                <w:bCs/>
                <w:sz w:val="24"/>
                <w:szCs w:val="24"/>
              </w:rPr>
              <w:t>0.</w:t>
            </w:r>
            <w:r>
              <w:rPr>
                <w:rFonts w:ascii="Times New Roman" w:hAnsi="Times New Roman" w:cs="Times New Roman"/>
                <w:bCs/>
                <w:sz w:val="24"/>
                <w:szCs w:val="24"/>
              </w:rPr>
              <w:t>8358</w:t>
            </w:r>
          </w:p>
        </w:tc>
        <w:tc>
          <w:tcPr>
            <w:tcW w:w="1701" w:type="dxa"/>
            <w:shd w:val="clear" w:color="auto" w:fill="FFFFFF" w:themeFill="background1"/>
          </w:tcPr>
          <w:p w:rsidR="008F2E1C" w:rsidRDefault="008F2E1C" w:rsidP="00086173">
            <w:pPr>
              <w:spacing w:line="276" w:lineRule="auto"/>
              <w:jc w:val="center"/>
            </w:pPr>
            <w:r w:rsidRPr="006B3D4C">
              <w:rPr>
                <w:rFonts w:ascii="Times New Roman" w:hAnsi="Times New Roman" w:cs="Times New Roman"/>
                <w:bCs/>
                <w:sz w:val="24"/>
                <w:szCs w:val="24"/>
              </w:rPr>
              <w:t>0.</w:t>
            </w:r>
            <w:r>
              <w:rPr>
                <w:rFonts w:ascii="Times New Roman" w:hAnsi="Times New Roman" w:cs="Times New Roman"/>
                <w:bCs/>
                <w:sz w:val="24"/>
                <w:szCs w:val="24"/>
              </w:rPr>
              <w:t>7453</w:t>
            </w:r>
          </w:p>
        </w:tc>
        <w:tc>
          <w:tcPr>
            <w:tcW w:w="1440" w:type="dxa"/>
            <w:shd w:val="clear" w:color="auto" w:fill="FFFFFF" w:themeFill="background1"/>
          </w:tcPr>
          <w:p w:rsidR="008F2E1C" w:rsidRDefault="008F2E1C" w:rsidP="00086173">
            <w:pPr>
              <w:spacing w:line="276" w:lineRule="auto"/>
            </w:pPr>
            <w:r w:rsidRPr="00581933">
              <w:rPr>
                <w:rFonts w:ascii="Times New Roman" w:hAnsi="Times New Roman" w:cs="Times New Roman"/>
                <w:bCs/>
                <w:sz w:val="24"/>
                <w:szCs w:val="24"/>
              </w:rPr>
              <w:t>0.</w:t>
            </w:r>
            <w:r>
              <w:rPr>
                <w:rFonts w:ascii="Times New Roman" w:hAnsi="Times New Roman" w:cs="Times New Roman"/>
                <w:bCs/>
                <w:sz w:val="24"/>
                <w:szCs w:val="24"/>
              </w:rPr>
              <w:t>7928</w:t>
            </w:r>
          </w:p>
        </w:tc>
        <w:tc>
          <w:tcPr>
            <w:tcW w:w="1440" w:type="dxa"/>
            <w:tcBorders>
              <w:right w:val="single" w:sz="4" w:space="0" w:color="auto"/>
            </w:tcBorders>
            <w:shd w:val="clear" w:color="auto" w:fill="FFFFFF" w:themeFill="background1"/>
          </w:tcPr>
          <w:p w:rsidR="008F2E1C" w:rsidRDefault="008F2E1C" w:rsidP="00086173">
            <w:pPr>
              <w:spacing w:line="276" w:lineRule="auto"/>
              <w:jc w:val="center"/>
            </w:pPr>
            <w:r w:rsidRPr="006B3D4C">
              <w:rPr>
                <w:rFonts w:ascii="Times New Roman" w:hAnsi="Times New Roman" w:cs="Times New Roman"/>
                <w:bCs/>
                <w:sz w:val="24"/>
                <w:szCs w:val="24"/>
              </w:rPr>
              <w:t>0.</w:t>
            </w:r>
            <w:r>
              <w:rPr>
                <w:rFonts w:ascii="Times New Roman" w:hAnsi="Times New Roman" w:cs="Times New Roman"/>
                <w:bCs/>
                <w:sz w:val="24"/>
                <w:szCs w:val="24"/>
              </w:rPr>
              <w:t>5132</w:t>
            </w:r>
          </w:p>
        </w:tc>
        <w:tc>
          <w:tcPr>
            <w:tcW w:w="1260" w:type="dxa"/>
            <w:tcBorders>
              <w:left w:val="single" w:sz="4" w:space="0" w:color="auto"/>
              <w:right w:val="single" w:sz="4" w:space="0" w:color="auto"/>
            </w:tcBorders>
            <w:shd w:val="clear" w:color="auto" w:fill="FFFFFF" w:themeFill="background1"/>
          </w:tcPr>
          <w:p w:rsidR="008F2E1C" w:rsidRDefault="008F2E1C" w:rsidP="00086173">
            <w:pPr>
              <w:spacing w:line="276" w:lineRule="auto"/>
              <w:jc w:val="center"/>
            </w:pPr>
            <w:r w:rsidRPr="006B3D4C">
              <w:rPr>
                <w:rFonts w:ascii="Times New Roman" w:hAnsi="Times New Roman" w:cs="Times New Roman"/>
                <w:bCs/>
                <w:sz w:val="24"/>
                <w:szCs w:val="24"/>
              </w:rPr>
              <w:t>0.</w:t>
            </w:r>
            <w:r>
              <w:rPr>
                <w:rFonts w:ascii="Times New Roman" w:hAnsi="Times New Roman" w:cs="Times New Roman"/>
                <w:bCs/>
                <w:sz w:val="24"/>
                <w:szCs w:val="24"/>
              </w:rPr>
              <w:t>8936</w:t>
            </w:r>
          </w:p>
        </w:tc>
        <w:tc>
          <w:tcPr>
            <w:tcW w:w="1206" w:type="dxa"/>
            <w:tcBorders>
              <w:left w:val="single" w:sz="4" w:space="0" w:color="auto"/>
            </w:tcBorders>
            <w:shd w:val="clear" w:color="auto" w:fill="FFFFFF" w:themeFill="background1"/>
          </w:tcPr>
          <w:p w:rsidR="008F2E1C" w:rsidRPr="005211EA" w:rsidRDefault="008F2E1C" w:rsidP="00086173">
            <w:pPr>
              <w:spacing w:line="276" w:lineRule="auto"/>
              <w:jc w:val="center"/>
              <w:rPr>
                <w:rFonts w:ascii="Times New Roman" w:hAnsi="Times New Roman" w:cs="Times New Roman"/>
                <w:bCs/>
                <w:sz w:val="24"/>
                <w:szCs w:val="24"/>
              </w:rPr>
            </w:pPr>
            <w:r w:rsidRPr="005211EA">
              <w:rPr>
                <w:rFonts w:ascii="Times New Roman" w:hAnsi="Times New Roman" w:cs="Times New Roman"/>
                <w:bCs/>
                <w:sz w:val="24"/>
                <w:szCs w:val="24"/>
              </w:rPr>
              <w:t>0.9934</w:t>
            </w:r>
          </w:p>
        </w:tc>
      </w:tr>
      <w:tr w:rsidR="008F2E1C" w:rsidRPr="00FB68FB" w:rsidTr="00793F31">
        <w:trPr>
          <w:trHeight w:val="399"/>
          <w:jc w:val="center"/>
        </w:trPr>
        <w:tc>
          <w:tcPr>
            <w:tcW w:w="918" w:type="dxa"/>
            <w:shd w:val="clear" w:color="auto" w:fill="FFFFFF" w:themeFill="background1"/>
          </w:tcPr>
          <w:p w:rsidR="008F2E1C" w:rsidRPr="00954329" w:rsidRDefault="008F2E1C" w:rsidP="00086173">
            <w:pPr>
              <w:spacing w:line="276" w:lineRule="auto"/>
              <w:jc w:val="center"/>
            </w:pPr>
            <w:r w:rsidRPr="00954329">
              <w:rPr>
                <w:rFonts w:ascii="Times New Roman" w:hAnsi="Times New Roman" w:cs="Times New Roman"/>
                <w:color w:val="000000"/>
              </w:rPr>
              <w:t>F5</w:t>
            </w:r>
          </w:p>
        </w:tc>
        <w:tc>
          <w:tcPr>
            <w:tcW w:w="1269" w:type="dxa"/>
            <w:shd w:val="clear" w:color="auto" w:fill="FFFFFF" w:themeFill="background1"/>
          </w:tcPr>
          <w:p w:rsidR="008F2E1C" w:rsidRDefault="008F2E1C" w:rsidP="00086173">
            <w:pPr>
              <w:spacing w:line="276" w:lineRule="auto"/>
              <w:jc w:val="center"/>
            </w:pPr>
            <w:r w:rsidRPr="00F46E2D">
              <w:rPr>
                <w:rFonts w:ascii="Times New Roman" w:hAnsi="Times New Roman" w:cs="Times New Roman"/>
                <w:bCs/>
                <w:sz w:val="24"/>
                <w:szCs w:val="24"/>
              </w:rPr>
              <w:t>0.</w:t>
            </w:r>
            <w:r>
              <w:rPr>
                <w:rFonts w:ascii="Times New Roman" w:hAnsi="Times New Roman" w:cs="Times New Roman"/>
                <w:bCs/>
                <w:sz w:val="24"/>
                <w:szCs w:val="24"/>
              </w:rPr>
              <w:t>8549</w:t>
            </w:r>
          </w:p>
        </w:tc>
        <w:tc>
          <w:tcPr>
            <w:tcW w:w="1701" w:type="dxa"/>
            <w:shd w:val="clear" w:color="auto" w:fill="FFFFFF" w:themeFill="background1"/>
          </w:tcPr>
          <w:p w:rsidR="008F2E1C" w:rsidRDefault="008F2E1C" w:rsidP="00086173">
            <w:pPr>
              <w:spacing w:line="276" w:lineRule="auto"/>
              <w:jc w:val="center"/>
            </w:pPr>
            <w:r w:rsidRPr="006B3D4C">
              <w:rPr>
                <w:rFonts w:ascii="Times New Roman" w:hAnsi="Times New Roman" w:cs="Times New Roman"/>
                <w:bCs/>
                <w:sz w:val="24"/>
                <w:szCs w:val="24"/>
              </w:rPr>
              <w:t>0.</w:t>
            </w:r>
            <w:r>
              <w:rPr>
                <w:rFonts w:ascii="Times New Roman" w:hAnsi="Times New Roman" w:cs="Times New Roman"/>
                <w:bCs/>
                <w:sz w:val="24"/>
                <w:szCs w:val="24"/>
              </w:rPr>
              <w:t>6938</w:t>
            </w:r>
          </w:p>
        </w:tc>
        <w:tc>
          <w:tcPr>
            <w:tcW w:w="1440" w:type="dxa"/>
            <w:shd w:val="clear" w:color="auto" w:fill="FFFFFF" w:themeFill="background1"/>
          </w:tcPr>
          <w:p w:rsidR="008F2E1C" w:rsidRDefault="008F2E1C" w:rsidP="00086173">
            <w:pPr>
              <w:spacing w:line="276" w:lineRule="auto"/>
            </w:pPr>
            <w:r w:rsidRPr="00581933">
              <w:rPr>
                <w:rFonts w:ascii="Times New Roman" w:hAnsi="Times New Roman" w:cs="Times New Roman"/>
                <w:bCs/>
                <w:sz w:val="24"/>
                <w:szCs w:val="24"/>
              </w:rPr>
              <w:t>0.</w:t>
            </w:r>
            <w:r>
              <w:rPr>
                <w:rFonts w:ascii="Times New Roman" w:hAnsi="Times New Roman" w:cs="Times New Roman"/>
                <w:bCs/>
                <w:sz w:val="24"/>
                <w:szCs w:val="24"/>
              </w:rPr>
              <w:t>7732</w:t>
            </w:r>
          </w:p>
        </w:tc>
        <w:tc>
          <w:tcPr>
            <w:tcW w:w="1440" w:type="dxa"/>
            <w:tcBorders>
              <w:right w:val="single" w:sz="4" w:space="0" w:color="auto"/>
            </w:tcBorders>
            <w:shd w:val="clear" w:color="auto" w:fill="FFFFFF" w:themeFill="background1"/>
          </w:tcPr>
          <w:p w:rsidR="008F2E1C" w:rsidRDefault="008F2E1C" w:rsidP="00086173">
            <w:pPr>
              <w:spacing w:line="276" w:lineRule="auto"/>
              <w:jc w:val="center"/>
            </w:pPr>
            <w:r w:rsidRPr="006B3D4C">
              <w:rPr>
                <w:rFonts w:ascii="Times New Roman" w:hAnsi="Times New Roman" w:cs="Times New Roman"/>
                <w:bCs/>
                <w:sz w:val="24"/>
                <w:szCs w:val="24"/>
              </w:rPr>
              <w:t>0.</w:t>
            </w:r>
            <w:r>
              <w:rPr>
                <w:rFonts w:ascii="Times New Roman" w:hAnsi="Times New Roman" w:cs="Times New Roman"/>
                <w:bCs/>
                <w:sz w:val="24"/>
                <w:szCs w:val="24"/>
              </w:rPr>
              <w:t>6028</w:t>
            </w:r>
          </w:p>
        </w:tc>
        <w:tc>
          <w:tcPr>
            <w:tcW w:w="1260" w:type="dxa"/>
            <w:tcBorders>
              <w:left w:val="single" w:sz="4" w:space="0" w:color="auto"/>
              <w:right w:val="single" w:sz="4" w:space="0" w:color="auto"/>
            </w:tcBorders>
            <w:shd w:val="clear" w:color="auto" w:fill="FFFFFF" w:themeFill="background1"/>
          </w:tcPr>
          <w:p w:rsidR="008F2E1C" w:rsidRDefault="008F2E1C" w:rsidP="00086173">
            <w:pPr>
              <w:spacing w:line="276" w:lineRule="auto"/>
              <w:jc w:val="center"/>
            </w:pPr>
            <w:r w:rsidRPr="006B3D4C">
              <w:rPr>
                <w:rFonts w:ascii="Times New Roman" w:hAnsi="Times New Roman" w:cs="Times New Roman"/>
                <w:bCs/>
                <w:sz w:val="24"/>
                <w:szCs w:val="24"/>
              </w:rPr>
              <w:t>0.</w:t>
            </w:r>
            <w:r>
              <w:rPr>
                <w:rFonts w:ascii="Times New Roman" w:hAnsi="Times New Roman" w:cs="Times New Roman"/>
                <w:bCs/>
                <w:sz w:val="24"/>
                <w:szCs w:val="24"/>
              </w:rPr>
              <w:t>9015</w:t>
            </w:r>
          </w:p>
        </w:tc>
        <w:tc>
          <w:tcPr>
            <w:tcW w:w="1206" w:type="dxa"/>
            <w:tcBorders>
              <w:left w:val="single" w:sz="4" w:space="0" w:color="auto"/>
            </w:tcBorders>
            <w:shd w:val="clear" w:color="auto" w:fill="FFFFFF" w:themeFill="background1"/>
          </w:tcPr>
          <w:p w:rsidR="008F2E1C" w:rsidRPr="005211EA" w:rsidRDefault="008F2E1C" w:rsidP="00086173">
            <w:pPr>
              <w:spacing w:line="276" w:lineRule="auto"/>
              <w:jc w:val="center"/>
              <w:rPr>
                <w:rFonts w:ascii="Times New Roman" w:hAnsi="Times New Roman" w:cs="Times New Roman"/>
                <w:bCs/>
                <w:sz w:val="24"/>
                <w:szCs w:val="24"/>
              </w:rPr>
            </w:pPr>
            <w:r w:rsidRPr="005211EA">
              <w:rPr>
                <w:rFonts w:ascii="Times New Roman" w:hAnsi="Times New Roman" w:cs="Times New Roman"/>
                <w:bCs/>
                <w:sz w:val="24"/>
                <w:szCs w:val="24"/>
              </w:rPr>
              <w:t>1.1573</w:t>
            </w:r>
          </w:p>
        </w:tc>
      </w:tr>
      <w:tr w:rsidR="008F2E1C" w:rsidRPr="00FB68FB" w:rsidTr="00793F31">
        <w:trPr>
          <w:trHeight w:val="399"/>
          <w:jc w:val="center"/>
        </w:trPr>
        <w:tc>
          <w:tcPr>
            <w:tcW w:w="918" w:type="dxa"/>
            <w:shd w:val="clear" w:color="auto" w:fill="FFFFFF" w:themeFill="background1"/>
          </w:tcPr>
          <w:p w:rsidR="008F2E1C" w:rsidRPr="00954329" w:rsidRDefault="008F2E1C" w:rsidP="00086173">
            <w:pPr>
              <w:spacing w:line="276" w:lineRule="auto"/>
              <w:jc w:val="center"/>
            </w:pPr>
            <w:r w:rsidRPr="00954329">
              <w:rPr>
                <w:rFonts w:ascii="Times New Roman" w:hAnsi="Times New Roman" w:cs="Times New Roman"/>
                <w:color w:val="000000"/>
              </w:rPr>
              <w:t>F6</w:t>
            </w:r>
          </w:p>
        </w:tc>
        <w:tc>
          <w:tcPr>
            <w:tcW w:w="1269" w:type="dxa"/>
            <w:shd w:val="clear" w:color="auto" w:fill="FFFFFF" w:themeFill="background1"/>
          </w:tcPr>
          <w:p w:rsidR="008F2E1C" w:rsidRDefault="008F2E1C" w:rsidP="00086173">
            <w:pPr>
              <w:spacing w:line="276" w:lineRule="auto"/>
              <w:jc w:val="center"/>
            </w:pPr>
            <w:r w:rsidRPr="00F46E2D">
              <w:rPr>
                <w:rFonts w:ascii="Times New Roman" w:hAnsi="Times New Roman" w:cs="Times New Roman"/>
                <w:bCs/>
                <w:sz w:val="24"/>
                <w:szCs w:val="24"/>
              </w:rPr>
              <w:t>0.</w:t>
            </w:r>
            <w:r>
              <w:rPr>
                <w:rFonts w:ascii="Times New Roman" w:hAnsi="Times New Roman" w:cs="Times New Roman"/>
                <w:bCs/>
                <w:sz w:val="24"/>
                <w:szCs w:val="24"/>
              </w:rPr>
              <w:t>8932</w:t>
            </w:r>
          </w:p>
        </w:tc>
        <w:tc>
          <w:tcPr>
            <w:tcW w:w="1701" w:type="dxa"/>
            <w:shd w:val="clear" w:color="auto" w:fill="FFFFFF" w:themeFill="background1"/>
          </w:tcPr>
          <w:p w:rsidR="008F2E1C" w:rsidRDefault="008F2E1C" w:rsidP="00086173">
            <w:pPr>
              <w:spacing w:line="276" w:lineRule="auto"/>
              <w:jc w:val="center"/>
            </w:pPr>
            <w:r w:rsidRPr="006B3D4C">
              <w:rPr>
                <w:rFonts w:ascii="Times New Roman" w:hAnsi="Times New Roman" w:cs="Times New Roman"/>
                <w:bCs/>
                <w:sz w:val="24"/>
                <w:szCs w:val="24"/>
              </w:rPr>
              <w:t>0.</w:t>
            </w:r>
            <w:r>
              <w:rPr>
                <w:rFonts w:ascii="Times New Roman" w:hAnsi="Times New Roman" w:cs="Times New Roman"/>
                <w:bCs/>
                <w:sz w:val="24"/>
                <w:szCs w:val="24"/>
              </w:rPr>
              <w:t>7621</w:t>
            </w:r>
          </w:p>
        </w:tc>
        <w:tc>
          <w:tcPr>
            <w:tcW w:w="1440" w:type="dxa"/>
            <w:shd w:val="clear" w:color="auto" w:fill="FFFFFF" w:themeFill="background1"/>
          </w:tcPr>
          <w:p w:rsidR="008F2E1C" w:rsidRDefault="008F2E1C" w:rsidP="00086173">
            <w:pPr>
              <w:spacing w:line="276" w:lineRule="auto"/>
            </w:pPr>
            <w:r w:rsidRPr="00581933">
              <w:rPr>
                <w:rFonts w:ascii="Times New Roman" w:hAnsi="Times New Roman" w:cs="Times New Roman"/>
                <w:bCs/>
                <w:sz w:val="24"/>
                <w:szCs w:val="24"/>
              </w:rPr>
              <w:t>0.</w:t>
            </w:r>
            <w:r>
              <w:rPr>
                <w:rFonts w:ascii="Times New Roman" w:hAnsi="Times New Roman" w:cs="Times New Roman"/>
                <w:bCs/>
                <w:sz w:val="24"/>
                <w:szCs w:val="24"/>
              </w:rPr>
              <w:t>8014</w:t>
            </w:r>
          </w:p>
        </w:tc>
        <w:tc>
          <w:tcPr>
            <w:tcW w:w="1440" w:type="dxa"/>
            <w:tcBorders>
              <w:right w:val="single" w:sz="4" w:space="0" w:color="auto"/>
            </w:tcBorders>
            <w:shd w:val="clear" w:color="auto" w:fill="FFFFFF" w:themeFill="background1"/>
          </w:tcPr>
          <w:p w:rsidR="008F2E1C" w:rsidRDefault="008F2E1C" w:rsidP="00086173">
            <w:pPr>
              <w:spacing w:line="276" w:lineRule="auto"/>
              <w:jc w:val="center"/>
            </w:pPr>
            <w:r w:rsidRPr="006B3D4C">
              <w:rPr>
                <w:rFonts w:ascii="Times New Roman" w:hAnsi="Times New Roman" w:cs="Times New Roman"/>
                <w:bCs/>
                <w:sz w:val="24"/>
                <w:szCs w:val="24"/>
              </w:rPr>
              <w:t>0.</w:t>
            </w:r>
            <w:r>
              <w:rPr>
                <w:rFonts w:ascii="Times New Roman" w:hAnsi="Times New Roman" w:cs="Times New Roman"/>
                <w:bCs/>
                <w:sz w:val="24"/>
                <w:szCs w:val="24"/>
              </w:rPr>
              <w:t>7325</w:t>
            </w:r>
          </w:p>
        </w:tc>
        <w:tc>
          <w:tcPr>
            <w:tcW w:w="1260" w:type="dxa"/>
            <w:tcBorders>
              <w:left w:val="single" w:sz="4" w:space="0" w:color="auto"/>
              <w:right w:val="single" w:sz="4" w:space="0" w:color="auto"/>
            </w:tcBorders>
            <w:shd w:val="clear" w:color="auto" w:fill="FFFFFF" w:themeFill="background1"/>
          </w:tcPr>
          <w:p w:rsidR="008F2E1C" w:rsidRDefault="008F2E1C" w:rsidP="00086173">
            <w:pPr>
              <w:spacing w:line="276" w:lineRule="auto"/>
              <w:jc w:val="center"/>
            </w:pPr>
            <w:r w:rsidRPr="006B3D4C">
              <w:rPr>
                <w:rFonts w:ascii="Times New Roman" w:hAnsi="Times New Roman" w:cs="Times New Roman"/>
                <w:bCs/>
                <w:sz w:val="24"/>
                <w:szCs w:val="24"/>
              </w:rPr>
              <w:t>0.</w:t>
            </w:r>
            <w:r>
              <w:rPr>
                <w:rFonts w:ascii="Times New Roman" w:hAnsi="Times New Roman" w:cs="Times New Roman"/>
                <w:bCs/>
                <w:sz w:val="24"/>
                <w:szCs w:val="24"/>
              </w:rPr>
              <w:t>8632</w:t>
            </w:r>
          </w:p>
        </w:tc>
        <w:tc>
          <w:tcPr>
            <w:tcW w:w="1206" w:type="dxa"/>
            <w:tcBorders>
              <w:left w:val="single" w:sz="4" w:space="0" w:color="auto"/>
            </w:tcBorders>
            <w:shd w:val="clear" w:color="auto" w:fill="FFFFFF" w:themeFill="background1"/>
          </w:tcPr>
          <w:p w:rsidR="008F2E1C" w:rsidRPr="005211EA" w:rsidRDefault="008F2E1C" w:rsidP="00086173">
            <w:pPr>
              <w:spacing w:line="276" w:lineRule="auto"/>
              <w:jc w:val="center"/>
              <w:rPr>
                <w:rFonts w:ascii="Times New Roman" w:hAnsi="Times New Roman" w:cs="Times New Roman"/>
                <w:bCs/>
                <w:sz w:val="24"/>
                <w:szCs w:val="24"/>
              </w:rPr>
            </w:pPr>
            <w:r w:rsidRPr="005211EA">
              <w:rPr>
                <w:rFonts w:ascii="Times New Roman" w:hAnsi="Times New Roman" w:cs="Times New Roman"/>
                <w:bCs/>
                <w:sz w:val="24"/>
                <w:szCs w:val="24"/>
              </w:rPr>
              <w:t>1.1821</w:t>
            </w:r>
          </w:p>
        </w:tc>
      </w:tr>
    </w:tbl>
    <w:p w:rsidR="00BF4CE8" w:rsidRDefault="00BF4CE8" w:rsidP="00086173">
      <w:pPr>
        <w:spacing w:after="0"/>
        <w:rPr>
          <w:rFonts w:ascii="Times New Roman" w:hAnsi="Times New Roman" w:cs="Times New Roman"/>
          <w:b/>
          <w:bCs/>
          <w:color w:val="000000"/>
          <w:sz w:val="24"/>
          <w:szCs w:val="24"/>
        </w:rPr>
      </w:pPr>
    </w:p>
    <w:p w:rsidR="00F8317E" w:rsidRPr="000B599E" w:rsidRDefault="00F8317E" w:rsidP="00086173">
      <w:pPr>
        <w:spacing w:after="0"/>
        <w:rPr>
          <w:rFonts w:ascii="Times New Roman" w:hAnsi="Times New Roman" w:cs="Times New Roman"/>
          <w:color w:val="000000"/>
          <w:sz w:val="24"/>
          <w:szCs w:val="24"/>
        </w:rPr>
      </w:pPr>
      <w:r w:rsidRPr="000B599E">
        <w:rPr>
          <w:rFonts w:ascii="Times New Roman" w:hAnsi="Times New Roman" w:cs="Times New Roman"/>
          <w:b/>
          <w:bCs/>
          <w:color w:val="000000"/>
          <w:sz w:val="24"/>
          <w:szCs w:val="24"/>
        </w:rPr>
        <w:t>R</w:t>
      </w:r>
      <w:r w:rsidR="007B1D87" w:rsidRPr="000B599E">
        <w:rPr>
          <w:rFonts w:ascii="Times New Roman" w:hAnsi="Times New Roman" w:cs="Times New Roman"/>
          <w:b/>
          <w:bCs/>
          <w:color w:val="000000"/>
          <w:sz w:val="24"/>
          <w:szCs w:val="24"/>
        </w:rPr>
        <w:t>esults and discussion:</w:t>
      </w:r>
    </w:p>
    <w:p w:rsidR="008623A9" w:rsidRDefault="00F17638" w:rsidP="00086173">
      <w:pPr>
        <w:spacing w:after="0"/>
        <w:jc w:val="both"/>
        <w:rPr>
          <w:rFonts w:ascii="Times New Roman" w:hAnsi="Times New Roman" w:cs="Times New Roman"/>
          <w:color w:val="000000"/>
          <w:sz w:val="24"/>
          <w:szCs w:val="24"/>
        </w:rPr>
      </w:pPr>
      <w:commentRangeStart w:id="31"/>
      <w:r w:rsidRPr="00F17638">
        <w:rPr>
          <w:rFonts w:ascii="Times New Roman" w:hAnsi="Times New Roman" w:cs="Times New Roman"/>
          <w:bCs/>
          <w:color w:val="000000"/>
          <w:sz w:val="24"/>
          <w:szCs w:val="24"/>
        </w:rPr>
        <w:t>Pregabalin buccal patches</w:t>
      </w:r>
      <w:r w:rsidRPr="00F17638">
        <w:rPr>
          <w:rFonts w:ascii="Times New Roman" w:hAnsi="Times New Roman" w:cs="Times New Roman"/>
          <w:color w:val="000000"/>
          <w:sz w:val="24"/>
          <w:szCs w:val="24"/>
        </w:rPr>
        <w:t xml:space="preserve"> </w:t>
      </w:r>
      <w:r w:rsidR="00F8317E" w:rsidRPr="000B599E">
        <w:rPr>
          <w:rFonts w:ascii="Times New Roman" w:hAnsi="Times New Roman" w:cs="Times New Roman"/>
          <w:color w:val="000000"/>
          <w:sz w:val="24"/>
          <w:szCs w:val="24"/>
        </w:rPr>
        <w:t>in polymers were</w:t>
      </w:r>
      <w:r>
        <w:rPr>
          <w:color w:val="000000"/>
          <w:sz w:val="24"/>
          <w:szCs w:val="24"/>
        </w:rPr>
        <w:t xml:space="preserve"> </w:t>
      </w:r>
      <w:r w:rsidR="00F8317E" w:rsidRPr="000B599E">
        <w:rPr>
          <w:rFonts w:ascii="Times New Roman" w:hAnsi="Times New Roman" w:cs="Times New Roman"/>
          <w:color w:val="000000"/>
          <w:sz w:val="24"/>
          <w:szCs w:val="24"/>
        </w:rPr>
        <w:t>prepared by solvent casting method.</w:t>
      </w:r>
      <w:r w:rsidR="00F8317E" w:rsidRPr="000B599E">
        <w:rPr>
          <w:color w:val="000000"/>
          <w:sz w:val="24"/>
          <w:szCs w:val="24"/>
        </w:rPr>
        <w:br/>
      </w:r>
      <w:r w:rsidR="00F8317E" w:rsidRPr="000B599E">
        <w:rPr>
          <w:rFonts w:ascii="Times New Roman" w:hAnsi="Times New Roman" w:cs="Times New Roman"/>
          <w:color w:val="000000"/>
          <w:sz w:val="24"/>
          <w:szCs w:val="24"/>
        </w:rPr>
        <w:t>Formulated patches were subjected to the</w:t>
      </w:r>
      <w:r>
        <w:rPr>
          <w:color w:val="000000"/>
          <w:sz w:val="24"/>
          <w:szCs w:val="24"/>
        </w:rPr>
        <w:t xml:space="preserve"> </w:t>
      </w:r>
      <w:r w:rsidR="00F8317E" w:rsidRPr="000B599E">
        <w:rPr>
          <w:rFonts w:ascii="Times New Roman" w:hAnsi="Times New Roman" w:cs="Times New Roman"/>
          <w:color w:val="000000"/>
          <w:sz w:val="24"/>
          <w:szCs w:val="24"/>
        </w:rPr>
        <w:t>preliminary evaluation tests. Patches with</w:t>
      </w:r>
      <w:r w:rsidR="003F4088">
        <w:rPr>
          <w:color w:val="000000"/>
          <w:sz w:val="24"/>
          <w:szCs w:val="24"/>
        </w:rPr>
        <w:t xml:space="preserve"> </w:t>
      </w:r>
      <w:r w:rsidR="00F8317E" w:rsidRPr="000B599E">
        <w:rPr>
          <w:rFonts w:ascii="Times New Roman" w:hAnsi="Times New Roman" w:cs="Times New Roman"/>
          <w:color w:val="000000"/>
          <w:sz w:val="24"/>
          <w:szCs w:val="24"/>
        </w:rPr>
        <w:t>any imperfections or differing in thickness,</w:t>
      </w:r>
      <w:r>
        <w:rPr>
          <w:color w:val="000000"/>
          <w:sz w:val="24"/>
          <w:szCs w:val="24"/>
        </w:rPr>
        <w:t xml:space="preserve"> </w:t>
      </w:r>
      <w:r w:rsidR="007B1D87">
        <w:rPr>
          <w:rFonts w:ascii="Times New Roman" w:hAnsi="Times New Roman" w:cs="Times New Roman"/>
          <w:color w:val="000000"/>
          <w:sz w:val="24"/>
          <w:szCs w:val="24"/>
        </w:rPr>
        <w:t xml:space="preserve">weight (or) </w:t>
      </w:r>
      <w:commentRangeStart w:id="32"/>
      <w:r w:rsidR="007B1D87">
        <w:rPr>
          <w:rFonts w:ascii="Times New Roman" w:hAnsi="Times New Roman" w:cs="Times New Roman"/>
          <w:color w:val="000000"/>
          <w:sz w:val="24"/>
          <w:szCs w:val="24"/>
        </w:rPr>
        <w:t>content</w:t>
      </w:r>
      <w:r w:rsidR="00F8317E" w:rsidRPr="000B599E">
        <w:rPr>
          <w:rFonts w:ascii="Times New Roman" w:hAnsi="Times New Roman" w:cs="Times New Roman"/>
          <w:color w:val="000000"/>
          <w:sz w:val="24"/>
          <w:szCs w:val="24"/>
        </w:rPr>
        <w:t>uniformity</w:t>
      </w:r>
      <w:commentRangeEnd w:id="32"/>
      <w:r w:rsidR="005B3AC4">
        <w:rPr>
          <w:rStyle w:val="CommentReference"/>
        </w:rPr>
        <w:commentReference w:id="32"/>
      </w:r>
      <w:r w:rsidR="00F8317E" w:rsidRPr="000B599E">
        <w:rPr>
          <w:rFonts w:ascii="Times New Roman" w:hAnsi="Times New Roman" w:cs="Times New Roman"/>
          <w:color w:val="000000"/>
          <w:sz w:val="24"/>
          <w:szCs w:val="24"/>
        </w:rPr>
        <w:t xml:space="preserve"> were</w:t>
      </w:r>
      <w:r w:rsidR="003F4088">
        <w:rPr>
          <w:color w:val="000000"/>
          <w:sz w:val="24"/>
          <w:szCs w:val="24"/>
        </w:rPr>
        <w:t xml:space="preserve"> </w:t>
      </w:r>
      <w:r w:rsidR="00F8317E" w:rsidRPr="000B599E">
        <w:rPr>
          <w:rFonts w:ascii="Times New Roman" w:hAnsi="Times New Roman" w:cs="Times New Roman"/>
          <w:color w:val="000000"/>
          <w:sz w:val="24"/>
          <w:szCs w:val="24"/>
        </w:rPr>
        <w:t>excluded from further studies.</w:t>
      </w:r>
    </w:p>
    <w:p w:rsidR="008623A9" w:rsidRPr="009C4B73" w:rsidRDefault="008623A9" w:rsidP="00086173">
      <w:pPr>
        <w:spacing w:after="0"/>
        <w:jc w:val="both"/>
        <w:rPr>
          <w:rFonts w:ascii="Times New Roman" w:hAnsi="Times New Roman" w:cs="Times New Roman"/>
          <w:color w:val="000000"/>
          <w:sz w:val="24"/>
          <w:szCs w:val="24"/>
        </w:rPr>
      </w:pPr>
      <w:r w:rsidRPr="00840FC0">
        <w:rPr>
          <w:rFonts w:ascii="Times New Roman" w:hAnsi="Times New Roman" w:cs="Times New Roman"/>
          <w:color w:val="000000"/>
          <w:sz w:val="24"/>
          <w:szCs w:val="24"/>
        </w:rPr>
        <w:t>The thickness (</w:t>
      </w:r>
      <w:commentRangeStart w:id="33"/>
      <w:r w:rsidRPr="00840FC0">
        <w:rPr>
          <w:rFonts w:ascii="Times New Roman" w:hAnsi="Times New Roman" w:cs="Times New Roman"/>
          <w:color w:val="000000"/>
          <w:sz w:val="24"/>
          <w:szCs w:val="24"/>
        </w:rPr>
        <w:t>table 4</w:t>
      </w:r>
      <w:commentRangeEnd w:id="33"/>
      <w:r w:rsidR="005B3AC4">
        <w:rPr>
          <w:rStyle w:val="CommentReference"/>
        </w:rPr>
        <w:commentReference w:id="33"/>
      </w:r>
      <w:r w:rsidRPr="00840FC0">
        <w:rPr>
          <w:rFonts w:ascii="Times New Roman" w:hAnsi="Times New Roman" w:cs="Times New Roman"/>
          <w:color w:val="000000"/>
          <w:sz w:val="24"/>
          <w:szCs w:val="24"/>
        </w:rPr>
        <w:t xml:space="preserve">) of </w:t>
      </w:r>
      <w:r w:rsidRPr="000B599E">
        <w:rPr>
          <w:rFonts w:ascii="Times New Roman" w:hAnsi="Times New Roman" w:cs="Times New Roman"/>
          <w:color w:val="000000"/>
          <w:sz w:val="24"/>
          <w:szCs w:val="24"/>
        </w:rPr>
        <w:t>formulated patches</w:t>
      </w:r>
      <w:r>
        <w:rPr>
          <w:rFonts w:ascii="Times New Roman" w:hAnsi="Times New Roman" w:cs="Times New Roman"/>
          <w:color w:val="000000"/>
          <w:sz w:val="24"/>
          <w:szCs w:val="24"/>
        </w:rPr>
        <w:t xml:space="preserve"> </w:t>
      </w:r>
      <w:r w:rsidRPr="00840FC0">
        <w:rPr>
          <w:rFonts w:ascii="Times New Roman" w:hAnsi="Times New Roman" w:cs="Times New Roman"/>
          <w:color w:val="000000"/>
          <w:sz w:val="24"/>
          <w:szCs w:val="24"/>
        </w:rPr>
        <w:t>varied from</w:t>
      </w:r>
      <w:r w:rsidR="00F8317E" w:rsidRPr="000B599E">
        <w:rPr>
          <w:rFonts w:ascii="Times New Roman" w:hAnsi="Times New Roman" w:cs="Times New Roman"/>
          <w:color w:val="000000"/>
          <w:sz w:val="24"/>
          <w:szCs w:val="24"/>
        </w:rPr>
        <w:t xml:space="preserve"> </w:t>
      </w:r>
      <w:r w:rsidR="00F17638">
        <w:rPr>
          <w:rFonts w:ascii="Times New Roman" w:hAnsi="Times New Roman" w:cs="Times New Roman"/>
          <w:color w:val="000000"/>
          <w:sz w:val="24"/>
          <w:szCs w:val="24"/>
        </w:rPr>
        <w:t xml:space="preserve">0.48±0.25 </w:t>
      </w:r>
      <w:r w:rsidR="00D2191A">
        <w:rPr>
          <w:rFonts w:ascii="Times New Roman" w:hAnsi="Times New Roman" w:cs="Times New Roman"/>
          <w:color w:val="000000"/>
          <w:sz w:val="24"/>
          <w:szCs w:val="24"/>
        </w:rPr>
        <w:t xml:space="preserve">to </w:t>
      </w:r>
      <w:r w:rsidR="00F17638" w:rsidRPr="00954329">
        <w:rPr>
          <w:rFonts w:ascii="Times New Roman" w:hAnsi="Times New Roman" w:cs="Times New Roman"/>
          <w:color w:val="000000"/>
        </w:rPr>
        <w:t>0.52±0.09</w:t>
      </w:r>
      <w:r w:rsidR="00F17638">
        <w:rPr>
          <w:rFonts w:ascii="Times New Roman" w:hAnsi="Times New Roman" w:cs="Times New Roman"/>
          <w:color w:val="000000"/>
        </w:rPr>
        <w:t xml:space="preserve"> </w:t>
      </w:r>
      <w:r w:rsidR="00F8317E" w:rsidRPr="000B599E">
        <w:rPr>
          <w:rFonts w:ascii="Times New Roman" w:hAnsi="Times New Roman" w:cs="Times New Roman"/>
          <w:color w:val="000000"/>
          <w:sz w:val="24"/>
          <w:szCs w:val="24"/>
        </w:rPr>
        <w:t>mm</w:t>
      </w:r>
      <w:r w:rsidR="00D2191A">
        <w:rPr>
          <w:rFonts w:ascii="Times New Roman" w:hAnsi="Times New Roman" w:cs="Times New Roman"/>
          <w:color w:val="000000"/>
          <w:sz w:val="24"/>
          <w:szCs w:val="24"/>
        </w:rPr>
        <w:t>.</w:t>
      </w:r>
      <w:r w:rsidR="00F17638">
        <w:rPr>
          <w:color w:val="000000"/>
          <w:sz w:val="24"/>
          <w:szCs w:val="24"/>
        </w:rPr>
        <w:t xml:space="preserve"> </w:t>
      </w:r>
      <w:r>
        <w:rPr>
          <w:rFonts w:ascii="Times New Roman" w:hAnsi="Times New Roman" w:cs="Times New Roman"/>
          <w:color w:val="000000"/>
          <w:sz w:val="24"/>
          <w:szCs w:val="24"/>
        </w:rPr>
        <w:t xml:space="preserve">Group F4 </w:t>
      </w:r>
      <w:r w:rsidR="009C4B73">
        <w:rPr>
          <w:rFonts w:ascii="Times New Roman" w:hAnsi="Times New Roman" w:cs="Times New Roman"/>
          <w:color w:val="000000"/>
          <w:sz w:val="24"/>
          <w:szCs w:val="24"/>
        </w:rPr>
        <w:t xml:space="preserve">(Eudragit RL 100) </w:t>
      </w:r>
      <w:r>
        <w:rPr>
          <w:rFonts w:ascii="Times New Roman" w:hAnsi="Times New Roman" w:cs="Times New Roman"/>
          <w:color w:val="000000"/>
          <w:sz w:val="24"/>
          <w:szCs w:val="24"/>
        </w:rPr>
        <w:t>have</w:t>
      </w:r>
      <w:r w:rsidRPr="00840FC0">
        <w:rPr>
          <w:rFonts w:ascii="Times New Roman" w:hAnsi="Times New Roman" w:cs="Times New Roman"/>
          <w:color w:val="000000"/>
          <w:sz w:val="24"/>
          <w:szCs w:val="24"/>
        </w:rPr>
        <w:t xml:space="preserve"> highest</w:t>
      </w:r>
      <w:r>
        <w:rPr>
          <w:color w:val="000000"/>
          <w:sz w:val="24"/>
          <w:szCs w:val="24"/>
        </w:rPr>
        <w:t xml:space="preserve"> </w:t>
      </w:r>
      <w:r w:rsidRPr="00840FC0">
        <w:rPr>
          <w:rFonts w:ascii="Times New Roman" w:hAnsi="Times New Roman" w:cs="Times New Roman"/>
          <w:color w:val="000000"/>
          <w:sz w:val="24"/>
          <w:szCs w:val="24"/>
        </w:rPr>
        <w:t xml:space="preserve">thickness while group </w:t>
      </w:r>
      <w:r w:rsidR="009C4B73">
        <w:rPr>
          <w:rFonts w:ascii="Times New Roman" w:hAnsi="Times New Roman" w:cs="Times New Roman"/>
          <w:color w:val="000000"/>
          <w:sz w:val="24"/>
          <w:szCs w:val="24"/>
        </w:rPr>
        <w:t>(</w:t>
      </w:r>
      <w:r>
        <w:rPr>
          <w:rFonts w:ascii="Times New Roman" w:hAnsi="Times New Roman" w:cs="Times New Roman"/>
          <w:color w:val="000000"/>
          <w:sz w:val="24"/>
          <w:szCs w:val="24"/>
        </w:rPr>
        <w:t>F1</w:t>
      </w:r>
      <w:r w:rsidR="009C4B73" w:rsidRPr="009C4B73">
        <w:rPr>
          <w:rFonts w:ascii="Times New Roman" w:hAnsi="Times New Roman" w:cs="Times New Roman"/>
          <w:color w:val="000000"/>
          <w:sz w:val="24"/>
          <w:szCs w:val="24"/>
        </w:rPr>
        <w:t xml:space="preserve"> </w:t>
      </w:r>
      <w:r w:rsidR="009C4B73" w:rsidRPr="00D116BD">
        <w:rPr>
          <w:rFonts w:ascii="Times New Roman" w:hAnsi="Times New Roman" w:cs="Times New Roman"/>
          <w:color w:val="000000"/>
          <w:sz w:val="24"/>
          <w:szCs w:val="24"/>
        </w:rPr>
        <w:t>HPMC K</w:t>
      </w:r>
      <w:r w:rsidR="009C4B73">
        <w:rPr>
          <w:rFonts w:ascii="Times New Roman" w:hAnsi="Times New Roman" w:cs="Times New Roman"/>
          <w:color w:val="000000"/>
          <w:sz w:val="24"/>
          <w:szCs w:val="24"/>
        </w:rPr>
        <w:t>4M and PVP K30)</w:t>
      </w:r>
      <w:r w:rsidRPr="00840FC0">
        <w:rPr>
          <w:rFonts w:ascii="Times New Roman" w:hAnsi="Times New Roman" w:cs="Times New Roman"/>
          <w:color w:val="000000"/>
          <w:sz w:val="24"/>
          <w:szCs w:val="24"/>
        </w:rPr>
        <w:t xml:space="preserve"> ha</w:t>
      </w:r>
      <w:r w:rsidR="009C4B73">
        <w:rPr>
          <w:rFonts w:ascii="Times New Roman" w:hAnsi="Times New Roman" w:cs="Times New Roman"/>
          <w:color w:val="000000"/>
          <w:sz w:val="24"/>
          <w:szCs w:val="24"/>
        </w:rPr>
        <w:t>s shown</w:t>
      </w:r>
      <w:r w:rsidRPr="00840FC0">
        <w:rPr>
          <w:rFonts w:ascii="Times New Roman" w:hAnsi="Times New Roman" w:cs="Times New Roman"/>
          <w:color w:val="000000"/>
          <w:sz w:val="24"/>
          <w:szCs w:val="24"/>
        </w:rPr>
        <w:t xml:space="preserve"> least among all</w:t>
      </w:r>
      <w:r>
        <w:rPr>
          <w:color w:val="000000"/>
          <w:sz w:val="24"/>
          <w:szCs w:val="24"/>
        </w:rPr>
        <w:t xml:space="preserve"> </w:t>
      </w:r>
      <w:r w:rsidRPr="00840FC0">
        <w:rPr>
          <w:rFonts w:ascii="Times New Roman" w:hAnsi="Times New Roman" w:cs="Times New Roman"/>
          <w:color w:val="000000"/>
          <w:sz w:val="24"/>
          <w:szCs w:val="24"/>
        </w:rPr>
        <w:t>formulations.</w:t>
      </w:r>
    </w:p>
    <w:p w:rsidR="008623A9" w:rsidRPr="00BF4CE8" w:rsidRDefault="004C5E6B" w:rsidP="00086173">
      <w:pPr>
        <w:spacing w:after="0"/>
        <w:jc w:val="both"/>
        <w:rPr>
          <w:rFonts w:ascii="Times New Roman" w:hAnsi="Times New Roman" w:cs="Times New Roman"/>
          <w:color w:val="000000"/>
          <w:sz w:val="24"/>
          <w:szCs w:val="24"/>
        </w:rPr>
      </w:pPr>
      <w:r w:rsidRPr="000B599E">
        <w:rPr>
          <w:rFonts w:ascii="Times New Roman" w:hAnsi="Times New Roman" w:cs="Times New Roman"/>
          <w:color w:val="000000"/>
          <w:sz w:val="24"/>
          <w:szCs w:val="24"/>
        </w:rPr>
        <w:t>The average weight of patch from</w:t>
      </w:r>
      <w:r>
        <w:rPr>
          <w:color w:val="000000"/>
          <w:sz w:val="24"/>
          <w:szCs w:val="24"/>
        </w:rPr>
        <w:t xml:space="preserve"> </w:t>
      </w:r>
      <w:r w:rsidRPr="000B599E">
        <w:rPr>
          <w:rFonts w:ascii="Times New Roman" w:hAnsi="Times New Roman" w:cs="Times New Roman"/>
          <w:color w:val="000000"/>
          <w:sz w:val="24"/>
          <w:szCs w:val="24"/>
        </w:rPr>
        <w:t xml:space="preserve">each batch ranges from </w:t>
      </w:r>
      <w:r w:rsidRPr="00954329">
        <w:rPr>
          <w:rFonts w:ascii="Times New Roman" w:hAnsi="Times New Roman" w:cs="Times New Roman"/>
          <w:color w:val="000000"/>
        </w:rPr>
        <w:t>0.25±0.42</w:t>
      </w:r>
      <w:r>
        <w:rPr>
          <w:rFonts w:ascii="Times New Roman" w:hAnsi="Times New Roman" w:cs="Times New Roman"/>
          <w:color w:val="000000"/>
        </w:rPr>
        <w:t xml:space="preserve"> </w:t>
      </w:r>
      <w:r w:rsidRPr="000B599E">
        <w:rPr>
          <w:rFonts w:ascii="Times New Roman" w:hAnsi="Times New Roman" w:cs="Times New Roman"/>
          <w:color w:val="000000"/>
          <w:sz w:val="24"/>
          <w:szCs w:val="24"/>
        </w:rPr>
        <w:t>to</w:t>
      </w:r>
      <w:r>
        <w:rPr>
          <w:color w:val="000000"/>
          <w:sz w:val="24"/>
          <w:szCs w:val="24"/>
        </w:rPr>
        <w:t xml:space="preserve"> </w:t>
      </w:r>
      <w:r>
        <w:rPr>
          <w:rFonts w:ascii="Times New Roman" w:hAnsi="Times New Roman" w:cs="Times New Roman"/>
          <w:color w:val="000000"/>
        </w:rPr>
        <w:t>0.38</w:t>
      </w:r>
      <w:r w:rsidRPr="00954329">
        <w:rPr>
          <w:rFonts w:ascii="Times New Roman" w:hAnsi="Times New Roman" w:cs="Times New Roman"/>
          <w:color w:val="000000"/>
        </w:rPr>
        <w:t>±0.</w:t>
      </w:r>
      <w:r>
        <w:rPr>
          <w:rFonts w:ascii="Times New Roman" w:hAnsi="Times New Roman" w:cs="Times New Roman"/>
          <w:color w:val="000000"/>
        </w:rPr>
        <w:t>09 (table- 1)</w:t>
      </w:r>
      <w:r w:rsidRPr="000B599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40FC0">
        <w:rPr>
          <w:rFonts w:ascii="Times New Roman" w:hAnsi="Times New Roman" w:cs="Times New Roman"/>
          <w:color w:val="000000"/>
          <w:sz w:val="24"/>
          <w:szCs w:val="24"/>
        </w:rPr>
        <w:t>Results</w:t>
      </w:r>
      <w:r w:rsidRPr="00840FC0">
        <w:rPr>
          <w:color w:val="000000"/>
          <w:sz w:val="24"/>
          <w:szCs w:val="24"/>
        </w:rPr>
        <w:t xml:space="preserve"> </w:t>
      </w:r>
      <w:r w:rsidR="00D2191A">
        <w:rPr>
          <w:rFonts w:ascii="Times New Roman" w:hAnsi="Times New Roman" w:cs="Times New Roman"/>
          <w:color w:val="000000"/>
          <w:sz w:val="24"/>
          <w:szCs w:val="24"/>
        </w:rPr>
        <w:t>indicate</w:t>
      </w:r>
      <w:r w:rsidRPr="00840FC0">
        <w:rPr>
          <w:rFonts w:ascii="Times New Roman" w:hAnsi="Times New Roman" w:cs="Times New Roman"/>
          <w:color w:val="000000"/>
          <w:sz w:val="24"/>
          <w:szCs w:val="24"/>
        </w:rPr>
        <w:t xml:space="preserve"> that </w:t>
      </w:r>
      <w:r w:rsidR="00D2191A">
        <w:rPr>
          <w:rFonts w:ascii="Times New Roman" w:hAnsi="Times New Roman" w:cs="Times New Roman"/>
          <w:color w:val="000000"/>
          <w:sz w:val="24"/>
          <w:szCs w:val="24"/>
        </w:rPr>
        <w:t xml:space="preserve">formulations of batch </w:t>
      </w:r>
      <w:r w:rsidR="00D2191A" w:rsidRPr="00840FC0">
        <w:rPr>
          <w:rFonts w:ascii="Times New Roman" w:hAnsi="Times New Roman" w:cs="Times New Roman"/>
          <w:color w:val="000000"/>
          <w:sz w:val="24"/>
          <w:szCs w:val="24"/>
        </w:rPr>
        <w:t>F5</w:t>
      </w:r>
      <w:r>
        <w:rPr>
          <w:rFonts w:ascii="Times New Roman" w:hAnsi="Times New Roman" w:cs="Times New Roman"/>
          <w:color w:val="000000"/>
          <w:sz w:val="24"/>
          <w:szCs w:val="24"/>
        </w:rPr>
        <w:t xml:space="preserve"> </w:t>
      </w:r>
      <w:r w:rsidRPr="00840FC0">
        <w:rPr>
          <w:rFonts w:ascii="Times New Roman" w:hAnsi="Times New Roman" w:cs="Times New Roman"/>
          <w:color w:val="000000"/>
          <w:sz w:val="24"/>
          <w:szCs w:val="24"/>
        </w:rPr>
        <w:t>(</w:t>
      </w:r>
      <w:r w:rsidRPr="00D116BD">
        <w:rPr>
          <w:rFonts w:ascii="Times New Roman" w:hAnsi="Times New Roman" w:cs="Times New Roman"/>
          <w:color w:val="000000"/>
          <w:sz w:val="24"/>
          <w:szCs w:val="24"/>
        </w:rPr>
        <w:t>HPMC K</w:t>
      </w:r>
      <w:r>
        <w:rPr>
          <w:rFonts w:ascii="Times New Roman" w:hAnsi="Times New Roman" w:cs="Times New Roman"/>
          <w:color w:val="000000"/>
          <w:sz w:val="24"/>
          <w:szCs w:val="24"/>
        </w:rPr>
        <w:t>4M</w:t>
      </w:r>
      <w:r w:rsidRPr="00840FC0">
        <w:rPr>
          <w:rFonts w:ascii="Times New Roman" w:hAnsi="Times New Roman" w:cs="Times New Roman"/>
          <w:color w:val="000000"/>
          <w:sz w:val="24"/>
          <w:szCs w:val="24"/>
        </w:rPr>
        <w:t>) have the</w:t>
      </w:r>
      <w:r w:rsidRPr="00840FC0">
        <w:rPr>
          <w:color w:val="000000"/>
          <w:sz w:val="24"/>
          <w:szCs w:val="24"/>
        </w:rPr>
        <w:t xml:space="preserve"> </w:t>
      </w:r>
      <w:r w:rsidRPr="00840FC0">
        <w:rPr>
          <w:rFonts w:ascii="Times New Roman" w:hAnsi="Times New Roman" w:cs="Times New Roman"/>
          <w:color w:val="000000"/>
          <w:sz w:val="24"/>
          <w:szCs w:val="24"/>
        </w:rPr>
        <w:t xml:space="preserve">least </w:t>
      </w:r>
      <w:r w:rsidR="00D2191A">
        <w:rPr>
          <w:rFonts w:ascii="Times New Roman" w:hAnsi="Times New Roman" w:cs="Times New Roman"/>
          <w:color w:val="000000"/>
          <w:sz w:val="24"/>
          <w:szCs w:val="24"/>
        </w:rPr>
        <w:t xml:space="preserve">and of batch F4 have the highest </w:t>
      </w:r>
      <w:r w:rsidRPr="00840FC0">
        <w:rPr>
          <w:rFonts w:ascii="Times New Roman" w:hAnsi="Times New Roman" w:cs="Times New Roman"/>
          <w:color w:val="000000"/>
          <w:sz w:val="24"/>
          <w:szCs w:val="24"/>
        </w:rPr>
        <w:t>mass among the different formulations</w:t>
      </w:r>
      <w:commentRangeEnd w:id="31"/>
      <w:r w:rsidR="00230C99">
        <w:rPr>
          <w:rStyle w:val="CommentReference"/>
        </w:rPr>
        <w:commentReference w:id="31"/>
      </w:r>
      <w:r w:rsidRPr="00840FC0">
        <w:rPr>
          <w:rFonts w:ascii="Times New Roman" w:hAnsi="Times New Roman" w:cs="Times New Roman"/>
          <w:color w:val="000000"/>
          <w:sz w:val="24"/>
          <w:szCs w:val="24"/>
        </w:rPr>
        <w:t>.</w:t>
      </w:r>
    </w:p>
    <w:p w:rsidR="00095466" w:rsidRDefault="00095466" w:rsidP="00086173">
      <w:pPr>
        <w:spacing w:after="0"/>
        <w:jc w:val="both"/>
        <w:rPr>
          <w:rFonts w:ascii="Times New Roman" w:hAnsi="Times New Roman" w:cs="Times New Roman"/>
          <w:color w:val="000000"/>
          <w:sz w:val="24"/>
          <w:szCs w:val="24"/>
        </w:rPr>
      </w:pPr>
      <w:commentRangeStart w:id="34"/>
      <w:r w:rsidRPr="000B599E">
        <w:rPr>
          <w:rFonts w:ascii="Times New Roman" w:hAnsi="Times New Roman" w:cs="Times New Roman"/>
          <w:color w:val="000000"/>
          <w:sz w:val="24"/>
          <w:szCs w:val="24"/>
        </w:rPr>
        <w:t>The drug content of</w:t>
      </w:r>
      <w:r>
        <w:rPr>
          <w:color w:val="000000"/>
          <w:sz w:val="24"/>
          <w:szCs w:val="24"/>
        </w:rPr>
        <w:t xml:space="preserve"> </w:t>
      </w:r>
      <w:r w:rsidRPr="000B599E">
        <w:rPr>
          <w:rFonts w:ascii="Times New Roman" w:hAnsi="Times New Roman" w:cs="Times New Roman"/>
          <w:color w:val="000000"/>
          <w:sz w:val="24"/>
          <w:szCs w:val="24"/>
        </w:rPr>
        <w:t>films was quite uniform. The average drug</w:t>
      </w:r>
      <w:r>
        <w:rPr>
          <w:color w:val="000000"/>
          <w:sz w:val="24"/>
          <w:szCs w:val="24"/>
        </w:rPr>
        <w:t xml:space="preserve"> </w:t>
      </w:r>
      <w:r w:rsidRPr="000B599E">
        <w:rPr>
          <w:rFonts w:ascii="Times New Roman" w:hAnsi="Times New Roman" w:cs="Times New Roman"/>
          <w:color w:val="000000"/>
          <w:sz w:val="24"/>
          <w:szCs w:val="24"/>
        </w:rPr>
        <w:t>content of the films was found to be</w:t>
      </w:r>
      <w:r>
        <w:rPr>
          <w:rFonts w:ascii="Times New Roman" w:hAnsi="Times New Roman" w:cs="Times New Roman"/>
          <w:color w:val="000000"/>
          <w:sz w:val="24"/>
          <w:szCs w:val="24"/>
        </w:rPr>
        <w:t xml:space="preserve"> </w:t>
      </w:r>
      <w:r w:rsidRPr="000B599E">
        <w:rPr>
          <w:rFonts w:ascii="Times New Roman" w:hAnsi="Times New Roman" w:cs="Times New Roman"/>
          <w:color w:val="000000"/>
          <w:sz w:val="24"/>
          <w:szCs w:val="24"/>
        </w:rPr>
        <w:t>within</w:t>
      </w:r>
      <w:r>
        <w:rPr>
          <w:color w:val="000000"/>
          <w:sz w:val="24"/>
          <w:szCs w:val="24"/>
        </w:rPr>
        <w:t xml:space="preserve"> </w:t>
      </w:r>
      <w:r w:rsidRPr="000B599E">
        <w:rPr>
          <w:rFonts w:ascii="Times New Roman" w:hAnsi="Times New Roman" w:cs="Times New Roman"/>
          <w:color w:val="000000"/>
          <w:sz w:val="24"/>
          <w:szCs w:val="24"/>
        </w:rPr>
        <w:t xml:space="preserve">the range of </w:t>
      </w:r>
      <w:r w:rsidRPr="00095466">
        <w:rPr>
          <w:rFonts w:ascii="Times New Roman" w:hAnsi="Times New Roman" w:cs="Times New Roman"/>
          <w:color w:val="000000"/>
          <w:sz w:val="24"/>
          <w:szCs w:val="24"/>
        </w:rPr>
        <w:t>91.61– 98.32</w:t>
      </w:r>
      <w:r>
        <w:rPr>
          <w:rFonts w:ascii="Times New Roman" w:hAnsi="Times New Roman" w:cs="Times New Roman"/>
          <w:color w:val="000000"/>
        </w:rPr>
        <w:t xml:space="preserve"> </w:t>
      </w:r>
      <w:r w:rsidR="00840FC0">
        <w:rPr>
          <w:rFonts w:ascii="Times New Roman" w:hAnsi="Times New Roman" w:cs="Times New Roman"/>
          <w:color w:val="000000"/>
          <w:sz w:val="24"/>
          <w:szCs w:val="24"/>
        </w:rPr>
        <w:t xml:space="preserve">% </w:t>
      </w:r>
      <w:r w:rsidR="00840FC0" w:rsidRPr="000B599E">
        <w:rPr>
          <w:rFonts w:ascii="Times New Roman" w:hAnsi="Times New Roman" w:cs="Times New Roman"/>
          <w:color w:val="000000"/>
          <w:sz w:val="24"/>
          <w:szCs w:val="24"/>
        </w:rPr>
        <w:t>and</w:t>
      </w:r>
      <w:r w:rsidRPr="000B599E">
        <w:rPr>
          <w:rFonts w:ascii="Times New Roman" w:hAnsi="Times New Roman" w:cs="Times New Roman"/>
          <w:color w:val="000000"/>
          <w:sz w:val="24"/>
          <w:szCs w:val="24"/>
        </w:rPr>
        <w:t xml:space="preserve"> the</w:t>
      </w:r>
      <w:r>
        <w:rPr>
          <w:color w:val="000000"/>
          <w:sz w:val="24"/>
          <w:szCs w:val="24"/>
        </w:rPr>
        <w:t xml:space="preserve"> </w:t>
      </w:r>
      <w:r w:rsidRPr="000B599E">
        <w:rPr>
          <w:rFonts w:ascii="Times New Roman" w:hAnsi="Times New Roman" w:cs="Times New Roman"/>
          <w:color w:val="000000"/>
          <w:sz w:val="24"/>
          <w:szCs w:val="24"/>
        </w:rPr>
        <w:t>low values of standard deviation and</w:t>
      </w:r>
      <w:r w:rsidR="001F2B40">
        <w:rPr>
          <w:color w:val="000000"/>
          <w:sz w:val="24"/>
          <w:szCs w:val="24"/>
        </w:rPr>
        <w:t xml:space="preserve"> </w:t>
      </w:r>
      <w:r w:rsidRPr="000B599E">
        <w:rPr>
          <w:rFonts w:ascii="Times New Roman" w:hAnsi="Times New Roman" w:cs="Times New Roman"/>
          <w:color w:val="000000"/>
          <w:sz w:val="24"/>
          <w:szCs w:val="24"/>
        </w:rPr>
        <w:t>coefficient of variation indicate</w:t>
      </w:r>
      <w:r>
        <w:rPr>
          <w:rFonts w:ascii="Times New Roman" w:hAnsi="Times New Roman" w:cs="Times New Roman"/>
          <w:color w:val="000000"/>
          <w:sz w:val="24"/>
          <w:szCs w:val="24"/>
        </w:rPr>
        <w:t xml:space="preserve"> </w:t>
      </w:r>
      <w:r w:rsidRPr="000B599E">
        <w:rPr>
          <w:rFonts w:ascii="Times New Roman" w:hAnsi="Times New Roman" w:cs="Times New Roman"/>
          <w:color w:val="000000"/>
          <w:sz w:val="24"/>
          <w:szCs w:val="24"/>
        </w:rPr>
        <w:t>uniform</w:t>
      </w:r>
      <w:r>
        <w:rPr>
          <w:color w:val="000000"/>
          <w:sz w:val="24"/>
          <w:szCs w:val="24"/>
        </w:rPr>
        <w:t xml:space="preserve"> </w:t>
      </w:r>
      <w:r w:rsidR="007B1D87">
        <w:rPr>
          <w:rFonts w:ascii="Times New Roman" w:hAnsi="Times New Roman" w:cs="Times New Roman"/>
          <w:color w:val="000000"/>
          <w:sz w:val="24"/>
          <w:szCs w:val="24"/>
        </w:rPr>
        <w:t xml:space="preserve">distribution of the drug </w:t>
      </w:r>
      <w:commentRangeStart w:id="35"/>
      <w:r w:rsidR="007B1D87">
        <w:rPr>
          <w:rFonts w:ascii="Times New Roman" w:hAnsi="Times New Roman" w:cs="Times New Roman"/>
          <w:color w:val="000000"/>
          <w:sz w:val="24"/>
          <w:szCs w:val="24"/>
        </w:rPr>
        <w:t>within</w:t>
      </w:r>
      <w:r w:rsidRPr="000B599E">
        <w:rPr>
          <w:rFonts w:ascii="Times New Roman" w:hAnsi="Times New Roman" w:cs="Times New Roman"/>
          <w:color w:val="000000"/>
          <w:sz w:val="24"/>
          <w:szCs w:val="24"/>
        </w:rPr>
        <w:t>the</w:t>
      </w:r>
      <w:commentRangeEnd w:id="35"/>
      <w:r w:rsidR="005B3AC4">
        <w:rPr>
          <w:rStyle w:val="CommentReference"/>
        </w:rPr>
        <w:commentReference w:id="35"/>
      </w:r>
      <w:r w:rsidRPr="000B599E">
        <w:rPr>
          <w:rFonts w:ascii="Times New Roman" w:hAnsi="Times New Roman" w:cs="Times New Roman"/>
          <w:color w:val="000000"/>
          <w:sz w:val="24"/>
          <w:szCs w:val="24"/>
        </w:rPr>
        <w:t xml:space="preserve"> prepared</w:t>
      </w:r>
      <w:r>
        <w:rPr>
          <w:color w:val="000000"/>
          <w:sz w:val="24"/>
          <w:szCs w:val="24"/>
        </w:rPr>
        <w:t xml:space="preserve"> </w:t>
      </w:r>
      <w:r w:rsidRPr="000B599E">
        <w:rPr>
          <w:rFonts w:ascii="Times New Roman" w:hAnsi="Times New Roman" w:cs="Times New Roman"/>
          <w:color w:val="000000"/>
          <w:sz w:val="24"/>
          <w:szCs w:val="24"/>
        </w:rPr>
        <w:t>films.</w:t>
      </w:r>
    </w:p>
    <w:p w:rsidR="007D58C0" w:rsidRPr="007D58C0" w:rsidRDefault="00543019" w:rsidP="00086173">
      <w:pPr>
        <w:spacing w:after="0"/>
        <w:jc w:val="both"/>
        <w:rPr>
          <w:rFonts w:ascii="Times New Roman" w:hAnsi="Times New Roman" w:cs="Times New Roman"/>
          <w:color w:val="000000"/>
          <w:sz w:val="24"/>
          <w:szCs w:val="24"/>
        </w:rPr>
      </w:pPr>
      <w:r w:rsidRPr="00543019">
        <w:rPr>
          <w:rFonts w:ascii="Times New Roman" w:hAnsi="Times New Roman" w:cs="Times New Roman"/>
          <w:color w:val="000000"/>
          <w:sz w:val="24"/>
          <w:szCs w:val="24"/>
        </w:rPr>
        <w:t>The moisture absorption study of</w:t>
      </w:r>
      <w:r>
        <w:rPr>
          <w:rFonts w:ascii="Times New Roman" w:hAnsi="Times New Roman" w:cs="Times New Roman"/>
          <w:color w:val="000000"/>
          <w:sz w:val="24"/>
          <w:szCs w:val="24"/>
        </w:rPr>
        <w:t xml:space="preserve"> </w:t>
      </w:r>
      <w:r w:rsidRPr="00543019">
        <w:rPr>
          <w:rFonts w:ascii="Times New Roman" w:hAnsi="Times New Roman" w:cs="Times New Roman"/>
          <w:color w:val="000000"/>
          <w:sz w:val="24"/>
          <w:szCs w:val="24"/>
        </w:rPr>
        <w:t xml:space="preserve">patches was done at a relative humidity of </w:t>
      </w:r>
      <w:r>
        <w:rPr>
          <w:rFonts w:ascii="Times New Roman" w:hAnsi="Times New Roman" w:cs="Times New Roman"/>
          <w:color w:val="000000"/>
          <w:sz w:val="24"/>
          <w:szCs w:val="24"/>
        </w:rPr>
        <w:t>79.5 %</w:t>
      </w:r>
      <w:r w:rsidRPr="00543019">
        <w:rPr>
          <w:rFonts w:ascii="Times New Roman" w:hAnsi="Times New Roman" w:cs="Times New Roman"/>
          <w:color w:val="000000"/>
          <w:sz w:val="24"/>
          <w:szCs w:val="24"/>
        </w:rPr>
        <w:t xml:space="preserve"> for a period</w:t>
      </w:r>
      <w:r>
        <w:rPr>
          <w:rFonts w:ascii="Times New Roman" w:hAnsi="Times New Roman" w:cs="Times New Roman"/>
          <w:color w:val="000000"/>
          <w:sz w:val="24"/>
          <w:szCs w:val="24"/>
        </w:rPr>
        <w:t xml:space="preserve"> </w:t>
      </w:r>
      <w:r w:rsidRPr="00543019">
        <w:rPr>
          <w:rFonts w:ascii="Times New Roman" w:hAnsi="Times New Roman" w:cs="Times New Roman"/>
          <w:color w:val="000000"/>
          <w:sz w:val="24"/>
          <w:szCs w:val="24"/>
        </w:rPr>
        <w:t>of three days. The low moisture uptake by all the</w:t>
      </w:r>
      <w:r>
        <w:rPr>
          <w:rFonts w:ascii="Times New Roman" w:hAnsi="Times New Roman" w:cs="Times New Roman"/>
          <w:color w:val="000000"/>
          <w:sz w:val="24"/>
          <w:szCs w:val="24"/>
        </w:rPr>
        <w:t xml:space="preserve"> </w:t>
      </w:r>
      <w:r w:rsidRPr="00543019">
        <w:rPr>
          <w:rFonts w:ascii="Times New Roman" w:hAnsi="Times New Roman" w:cs="Times New Roman"/>
          <w:color w:val="000000"/>
          <w:sz w:val="24"/>
          <w:szCs w:val="24"/>
        </w:rPr>
        <w:t>formulations was observed. The</w:t>
      </w:r>
      <w:r>
        <w:rPr>
          <w:rFonts w:ascii="Times New Roman" w:hAnsi="Times New Roman" w:cs="Times New Roman"/>
          <w:color w:val="000000"/>
          <w:sz w:val="24"/>
          <w:szCs w:val="24"/>
        </w:rPr>
        <w:t xml:space="preserve"> </w:t>
      </w:r>
      <w:r w:rsidRPr="00543019">
        <w:rPr>
          <w:rFonts w:ascii="Times New Roman" w:hAnsi="Times New Roman" w:cs="Times New Roman"/>
          <w:color w:val="000000"/>
          <w:sz w:val="24"/>
          <w:szCs w:val="24"/>
        </w:rPr>
        <w:t>low moisture uptake by all the buccal patches can help to</w:t>
      </w:r>
      <w:r>
        <w:rPr>
          <w:rFonts w:ascii="Times New Roman" w:hAnsi="Times New Roman" w:cs="Times New Roman"/>
          <w:color w:val="000000"/>
          <w:sz w:val="24"/>
          <w:szCs w:val="24"/>
        </w:rPr>
        <w:t xml:space="preserve"> </w:t>
      </w:r>
      <w:r w:rsidRPr="00543019">
        <w:rPr>
          <w:rFonts w:ascii="Times New Roman" w:hAnsi="Times New Roman" w:cs="Times New Roman"/>
          <w:color w:val="000000"/>
          <w:sz w:val="24"/>
          <w:szCs w:val="24"/>
        </w:rPr>
        <w:t>retard any hydrolytic degradation, and patches will remain</w:t>
      </w:r>
      <w:r>
        <w:rPr>
          <w:rFonts w:ascii="Times New Roman" w:hAnsi="Times New Roman" w:cs="Times New Roman"/>
          <w:color w:val="000000"/>
          <w:sz w:val="24"/>
          <w:szCs w:val="24"/>
        </w:rPr>
        <w:t xml:space="preserve"> </w:t>
      </w:r>
      <w:r w:rsidRPr="00543019">
        <w:rPr>
          <w:rFonts w:ascii="Times New Roman" w:hAnsi="Times New Roman" w:cs="Times New Roman"/>
          <w:color w:val="000000"/>
          <w:sz w:val="24"/>
          <w:szCs w:val="24"/>
        </w:rPr>
        <w:t>stable.</w:t>
      </w:r>
      <w:r w:rsidR="00BF4CE8">
        <w:rPr>
          <w:rFonts w:ascii="Times New Roman" w:hAnsi="Times New Roman" w:cs="Times New Roman"/>
          <w:color w:val="000000"/>
          <w:sz w:val="24"/>
          <w:szCs w:val="24"/>
        </w:rPr>
        <w:t xml:space="preserve"> </w:t>
      </w:r>
      <w:r w:rsidR="007D58C0" w:rsidRPr="007D58C0">
        <w:rPr>
          <w:rFonts w:ascii="Times New Roman" w:hAnsi="Times New Roman" w:cs="Times New Roman"/>
          <w:color w:val="000000"/>
        </w:rPr>
        <w:t xml:space="preserve">Maximum % moisture loss was shown </w:t>
      </w:r>
      <w:commentRangeEnd w:id="34"/>
      <w:r w:rsidR="00230C99">
        <w:rPr>
          <w:rStyle w:val="CommentReference"/>
        </w:rPr>
        <w:commentReference w:id="34"/>
      </w:r>
      <w:r w:rsidR="007D58C0" w:rsidRPr="007D58C0">
        <w:rPr>
          <w:rFonts w:ascii="Times New Roman" w:hAnsi="Times New Roman" w:cs="Times New Roman"/>
          <w:color w:val="000000"/>
        </w:rPr>
        <w:t>by formulations of batch F3</w:t>
      </w:r>
      <w:r w:rsidR="007D58C0">
        <w:rPr>
          <w:rFonts w:ascii="Times New Roman" w:hAnsi="Times New Roman" w:cs="Times New Roman"/>
          <w:color w:val="000000"/>
        </w:rPr>
        <w:t xml:space="preserve"> (</w:t>
      </w:r>
      <w:r w:rsidR="007D58C0" w:rsidRPr="00954329">
        <w:rPr>
          <w:rFonts w:ascii="Times New Roman" w:hAnsi="Times New Roman" w:cs="Times New Roman"/>
          <w:color w:val="000000"/>
        </w:rPr>
        <w:t>5.2±0.</w:t>
      </w:r>
      <w:r w:rsidR="007D58C0">
        <w:rPr>
          <w:rFonts w:ascii="Times New Roman" w:hAnsi="Times New Roman" w:cs="Times New Roman"/>
          <w:color w:val="000000"/>
        </w:rPr>
        <w:t>09 %)</w:t>
      </w:r>
      <w:r w:rsidR="007D58C0" w:rsidRPr="007D58C0">
        <w:rPr>
          <w:rFonts w:ascii="Times New Roman" w:hAnsi="Times New Roman" w:cs="Times New Roman"/>
          <w:color w:val="000000"/>
        </w:rPr>
        <w:t>.</w:t>
      </w:r>
    </w:p>
    <w:p w:rsidR="007D58C0" w:rsidRDefault="007D58C0" w:rsidP="00086173">
      <w:pPr>
        <w:spacing w:after="0"/>
        <w:jc w:val="both"/>
        <w:rPr>
          <w:rFonts w:ascii="Times New Roman" w:hAnsi="Times New Roman" w:cs="Times New Roman"/>
          <w:color w:val="000000"/>
          <w:sz w:val="24"/>
          <w:szCs w:val="24"/>
        </w:rPr>
      </w:pPr>
      <w:r w:rsidRPr="00840FC0">
        <w:rPr>
          <w:rFonts w:ascii="Times New Roman" w:hAnsi="Times New Roman" w:cs="Times New Roman"/>
          <w:color w:val="000000"/>
          <w:sz w:val="24"/>
          <w:szCs w:val="24"/>
        </w:rPr>
        <w:lastRenderedPageBreak/>
        <w:t xml:space="preserve">Formulation </w:t>
      </w:r>
      <w:r>
        <w:rPr>
          <w:rFonts w:ascii="Times New Roman" w:hAnsi="Times New Roman" w:cs="Times New Roman"/>
          <w:color w:val="000000"/>
          <w:sz w:val="24"/>
          <w:szCs w:val="24"/>
        </w:rPr>
        <w:t>F4 consisting of Eudragit RL 100 has shown</w:t>
      </w:r>
      <w:r w:rsidRPr="00840FC0">
        <w:rPr>
          <w:rFonts w:ascii="Times New Roman" w:hAnsi="Times New Roman" w:cs="Times New Roman"/>
          <w:color w:val="000000"/>
          <w:sz w:val="24"/>
          <w:szCs w:val="24"/>
        </w:rPr>
        <w:t xml:space="preserve"> highest</w:t>
      </w:r>
      <w:r>
        <w:rPr>
          <w:rFonts w:ascii="Times New Roman" w:hAnsi="Times New Roman" w:cs="Times New Roman"/>
          <w:color w:val="000000"/>
          <w:sz w:val="24"/>
          <w:szCs w:val="24"/>
        </w:rPr>
        <w:t xml:space="preserve"> water vapor</w:t>
      </w:r>
      <w:r w:rsidRPr="00840FC0">
        <w:rPr>
          <w:rFonts w:ascii="Times New Roman" w:hAnsi="Times New Roman" w:cs="Times New Roman"/>
          <w:color w:val="000000"/>
          <w:sz w:val="24"/>
          <w:szCs w:val="24"/>
        </w:rPr>
        <w:t xml:space="preserve"> transmission rate</w:t>
      </w:r>
      <w:r>
        <w:rPr>
          <w:rFonts w:ascii="Times New Roman" w:hAnsi="Times New Roman" w:cs="Times New Roman"/>
          <w:color w:val="000000"/>
          <w:sz w:val="24"/>
          <w:szCs w:val="24"/>
        </w:rPr>
        <w:t xml:space="preserve"> (</w:t>
      </w:r>
      <w:r>
        <w:rPr>
          <w:rFonts w:ascii="Times New Roman" w:hAnsi="Times New Roman" w:cs="Times New Roman"/>
          <w:color w:val="000000"/>
        </w:rPr>
        <w:t>0.511</w:t>
      </w:r>
      <w:r w:rsidRPr="00954329">
        <w:rPr>
          <w:rFonts w:ascii="Times New Roman" w:hAnsi="Times New Roman" w:cs="Times New Roman"/>
          <w:color w:val="000000"/>
        </w:rPr>
        <w:t>±0.</w:t>
      </w:r>
      <w:r>
        <w:rPr>
          <w:rFonts w:ascii="Times New Roman" w:hAnsi="Times New Roman" w:cs="Times New Roman"/>
          <w:color w:val="000000"/>
        </w:rPr>
        <w:t xml:space="preserve">35 </w:t>
      </w:r>
      <w:r w:rsidRPr="00840FC0">
        <w:rPr>
          <w:rFonts w:ascii="Times New Roman" w:hAnsi="Times New Roman" w:cs="Times New Roman"/>
          <w:color w:val="000000"/>
          <w:sz w:val="24"/>
          <w:szCs w:val="24"/>
        </w:rPr>
        <w:t>gcm</w:t>
      </w:r>
      <w:r w:rsidRPr="007D58C0">
        <w:rPr>
          <w:rFonts w:ascii="Times New Roman" w:hAnsi="Times New Roman" w:cs="Times New Roman"/>
          <w:color w:val="000000"/>
          <w:sz w:val="24"/>
          <w:szCs w:val="24"/>
          <w:vertAlign w:val="superscript"/>
        </w:rPr>
        <w:t>-2</w:t>
      </w:r>
      <w:r w:rsidRPr="00840FC0">
        <w:rPr>
          <w:rFonts w:ascii="Times New Roman" w:hAnsi="Times New Roman" w:cs="Times New Roman"/>
          <w:color w:val="000000"/>
          <w:sz w:val="24"/>
          <w:szCs w:val="24"/>
        </w:rPr>
        <w:t>h</w:t>
      </w:r>
      <w:r w:rsidRPr="007D58C0">
        <w:rPr>
          <w:rFonts w:ascii="Times New Roman" w:hAnsi="Times New Roman" w:cs="Times New Roman"/>
          <w:color w:val="000000"/>
          <w:sz w:val="24"/>
          <w:szCs w:val="24"/>
          <w:vertAlign w:val="superscript"/>
        </w:rPr>
        <w:t>-1</w:t>
      </w:r>
      <w:r>
        <w:rPr>
          <w:rFonts w:ascii="Times New Roman" w:hAnsi="Times New Roman" w:cs="Times New Roman"/>
          <w:color w:val="000000"/>
        </w:rPr>
        <w:t>)</w:t>
      </w:r>
      <w:r w:rsidRPr="00840FC0">
        <w:rPr>
          <w:rFonts w:ascii="Times New Roman" w:hAnsi="Times New Roman" w:cs="Times New Roman"/>
          <w:color w:val="000000"/>
          <w:sz w:val="24"/>
          <w:szCs w:val="24"/>
        </w:rPr>
        <w:t>.</w:t>
      </w:r>
    </w:p>
    <w:p w:rsidR="008623A9" w:rsidRDefault="00F8317E" w:rsidP="00086173">
      <w:pPr>
        <w:spacing w:after="0"/>
        <w:jc w:val="both"/>
        <w:rPr>
          <w:rFonts w:ascii="Times New Roman" w:hAnsi="Times New Roman" w:cs="Times New Roman"/>
          <w:color w:val="000000"/>
          <w:sz w:val="24"/>
          <w:szCs w:val="24"/>
        </w:rPr>
      </w:pPr>
      <w:commentRangeStart w:id="36"/>
      <w:r w:rsidRPr="000B599E">
        <w:rPr>
          <w:rFonts w:ascii="Times New Roman" w:hAnsi="Times New Roman" w:cs="Times New Roman"/>
          <w:color w:val="000000"/>
          <w:sz w:val="24"/>
          <w:szCs w:val="24"/>
        </w:rPr>
        <w:t>Surface pH of patches was</w:t>
      </w:r>
      <w:r w:rsidR="00095466">
        <w:rPr>
          <w:color w:val="000000"/>
          <w:sz w:val="24"/>
          <w:szCs w:val="24"/>
        </w:rPr>
        <w:t xml:space="preserve"> </w:t>
      </w:r>
      <w:r w:rsidRPr="000B599E">
        <w:rPr>
          <w:rFonts w:ascii="Times New Roman" w:hAnsi="Times New Roman" w:cs="Times New Roman"/>
          <w:color w:val="000000"/>
          <w:sz w:val="24"/>
          <w:szCs w:val="24"/>
        </w:rPr>
        <w:t xml:space="preserve">ranges from </w:t>
      </w:r>
      <w:r w:rsidR="00095466">
        <w:rPr>
          <w:rFonts w:ascii="Times New Roman" w:hAnsi="Times New Roman" w:cs="Times New Roman"/>
          <w:color w:val="000000"/>
          <w:sz w:val="24"/>
          <w:szCs w:val="24"/>
        </w:rPr>
        <w:t>6.7</w:t>
      </w:r>
      <w:r w:rsidRPr="000B599E">
        <w:rPr>
          <w:rFonts w:ascii="Times New Roman" w:hAnsi="Times New Roman" w:cs="Times New Roman"/>
          <w:color w:val="000000"/>
          <w:sz w:val="24"/>
          <w:szCs w:val="24"/>
        </w:rPr>
        <w:t xml:space="preserve"> to </w:t>
      </w:r>
      <w:r w:rsidR="00095466">
        <w:rPr>
          <w:rFonts w:ascii="Times New Roman" w:hAnsi="Times New Roman" w:cs="Times New Roman"/>
          <w:color w:val="000000"/>
          <w:sz w:val="24"/>
          <w:szCs w:val="24"/>
        </w:rPr>
        <w:t>7.2</w:t>
      </w:r>
      <w:r w:rsidRPr="000B599E">
        <w:rPr>
          <w:rFonts w:ascii="Times New Roman" w:hAnsi="Times New Roman" w:cs="Times New Roman"/>
          <w:color w:val="000000"/>
          <w:sz w:val="24"/>
          <w:szCs w:val="24"/>
        </w:rPr>
        <w:t xml:space="preserve"> were found around neutral pH</w:t>
      </w:r>
      <w:r w:rsidR="00ED2FAE" w:rsidRPr="00ED2FAE">
        <w:rPr>
          <w:rFonts w:ascii="Times New Roman" w:hAnsi="Times New Roman" w:cs="Times New Roman"/>
          <w:color w:val="000000"/>
          <w:sz w:val="24"/>
          <w:szCs w:val="24"/>
        </w:rPr>
        <w:t xml:space="preserve"> </w:t>
      </w:r>
      <w:r w:rsidR="00ED2FAE" w:rsidRPr="00840FC0">
        <w:rPr>
          <w:rFonts w:ascii="Times New Roman" w:hAnsi="Times New Roman" w:cs="Times New Roman"/>
          <w:color w:val="000000"/>
          <w:sz w:val="24"/>
          <w:szCs w:val="24"/>
        </w:rPr>
        <w:t>neutral pH and indicates its compatibility with</w:t>
      </w:r>
      <w:r w:rsidR="00ED2FAE">
        <w:rPr>
          <w:color w:val="000000"/>
          <w:sz w:val="24"/>
          <w:szCs w:val="24"/>
        </w:rPr>
        <w:t xml:space="preserve"> </w:t>
      </w:r>
      <w:commentRangeStart w:id="37"/>
      <w:r w:rsidR="00ED2FAE" w:rsidRPr="00840FC0">
        <w:rPr>
          <w:rFonts w:ascii="Times New Roman" w:hAnsi="Times New Roman" w:cs="Times New Roman"/>
          <w:color w:val="000000"/>
          <w:sz w:val="24"/>
          <w:szCs w:val="24"/>
        </w:rPr>
        <w:t>buccal pH</w:t>
      </w:r>
      <w:commentRangeEnd w:id="37"/>
      <w:r w:rsidR="005B3AC4">
        <w:rPr>
          <w:rStyle w:val="CommentReference"/>
        </w:rPr>
        <w:commentReference w:id="37"/>
      </w:r>
      <w:r w:rsidR="00ED2FAE" w:rsidRPr="00840FC0">
        <w:rPr>
          <w:rFonts w:ascii="Times New Roman" w:hAnsi="Times New Roman" w:cs="Times New Roman"/>
          <w:color w:val="000000"/>
          <w:sz w:val="24"/>
          <w:szCs w:val="24"/>
        </w:rPr>
        <w:t>.</w:t>
      </w:r>
      <w:r w:rsidR="00ED2FAE">
        <w:rPr>
          <w:color w:val="000000"/>
          <w:sz w:val="24"/>
          <w:szCs w:val="24"/>
        </w:rPr>
        <w:t xml:space="preserve"> </w:t>
      </w:r>
      <w:r w:rsidRPr="000B599E">
        <w:rPr>
          <w:rFonts w:ascii="Times New Roman" w:hAnsi="Times New Roman" w:cs="Times New Roman"/>
          <w:color w:val="000000"/>
          <w:sz w:val="24"/>
          <w:szCs w:val="24"/>
        </w:rPr>
        <w:t>Films did not show any</w:t>
      </w:r>
      <w:r w:rsidR="00095466">
        <w:rPr>
          <w:color w:val="000000"/>
          <w:sz w:val="24"/>
          <w:szCs w:val="24"/>
        </w:rPr>
        <w:t xml:space="preserve"> </w:t>
      </w:r>
      <w:r w:rsidRPr="000B599E">
        <w:rPr>
          <w:rFonts w:ascii="Times New Roman" w:hAnsi="Times New Roman" w:cs="Times New Roman"/>
          <w:color w:val="000000"/>
          <w:sz w:val="24"/>
          <w:szCs w:val="24"/>
        </w:rPr>
        <w:t>cracks even after folding for more than</w:t>
      </w:r>
      <w:r w:rsidR="00095466">
        <w:rPr>
          <w:color w:val="000000"/>
          <w:sz w:val="24"/>
          <w:szCs w:val="24"/>
        </w:rPr>
        <w:t xml:space="preserve"> </w:t>
      </w:r>
      <w:r w:rsidRPr="000B599E">
        <w:rPr>
          <w:rFonts w:ascii="Times New Roman" w:hAnsi="Times New Roman" w:cs="Times New Roman"/>
          <w:color w:val="000000"/>
          <w:sz w:val="24"/>
          <w:szCs w:val="24"/>
        </w:rPr>
        <w:t xml:space="preserve">200 for all batches. </w:t>
      </w:r>
      <w:r w:rsidR="008623A9" w:rsidRPr="00840FC0">
        <w:rPr>
          <w:rFonts w:ascii="Times New Roman" w:hAnsi="Times New Roman" w:cs="Times New Roman"/>
          <w:color w:val="000000"/>
          <w:sz w:val="24"/>
          <w:szCs w:val="24"/>
        </w:rPr>
        <w:t>The</w:t>
      </w:r>
      <w:r w:rsidR="008623A9">
        <w:rPr>
          <w:color w:val="000000"/>
          <w:sz w:val="24"/>
          <w:szCs w:val="24"/>
        </w:rPr>
        <w:t xml:space="preserve"> </w:t>
      </w:r>
      <w:r w:rsidR="008623A9" w:rsidRPr="00840FC0">
        <w:rPr>
          <w:rFonts w:ascii="Times New Roman" w:hAnsi="Times New Roman" w:cs="Times New Roman"/>
          <w:color w:val="000000"/>
          <w:sz w:val="24"/>
          <w:szCs w:val="24"/>
        </w:rPr>
        <w:t>resul</w:t>
      </w:r>
      <w:r w:rsidR="007B1D87">
        <w:rPr>
          <w:rFonts w:ascii="Times New Roman" w:hAnsi="Times New Roman" w:cs="Times New Roman"/>
          <w:color w:val="000000"/>
          <w:sz w:val="24"/>
          <w:szCs w:val="24"/>
        </w:rPr>
        <w:t>ts indicate that an increase in</w:t>
      </w:r>
      <w:r w:rsidR="008623A9" w:rsidRPr="00840FC0">
        <w:rPr>
          <w:rFonts w:ascii="Times New Roman" w:hAnsi="Times New Roman" w:cs="Times New Roman"/>
          <w:color w:val="000000"/>
          <w:sz w:val="24"/>
          <w:szCs w:val="24"/>
        </w:rPr>
        <w:t>polymer concentration</w:t>
      </w:r>
      <w:r w:rsidR="008623A9">
        <w:rPr>
          <w:color w:val="000000"/>
          <w:sz w:val="24"/>
          <w:szCs w:val="24"/>
        </w:rPr>
        <w:t xml:space="preserve"> </w:t>
      </w:r>
      <w:r w:rsidR="008623A9" w:rsidRPr="00840FC0">
        <w:rPr>
          <w:rFonts w:ascii="Times New Roman" w:hAnsi="Times New Roman" w:cs="Times New Roman"/>
          <w:color w:val="000000"/>
          <w:sz w:val="24"/>
          <w:szCs w:val="24"/>
        </w:rPr>
        <w:t>increased the folding endurance.</w:t>
      </w:r>
    </w:p>
    <w:p w:rsidR="00AF098A" w:rsidRDefault="001F2B40" w:rsidP="00086173">
      <w:pPr>
        <w:spacing w:after="0"/>
        <w:jc w:val="both"/>
        <w:rPr>
          <w:rFonts w:ascii="Times New Roman" w:hAnsi="Times New Roman" w:cs="Times New Roman"/>
          <w:sz w:val="24"/>
          <w:szCs w:val="24"/>
        </w:rPr>
      </w:pPr>
      <w:r w:rsidRPr="00AF098A">
        <w:rPr>
          <w:rFonts w:ascii="Times New Roman" w:hAnsi="Times New Roman" w:cs="Times New Roman"/>
          <w:bCs/>
          <w:sz w:val="24"/>
          <w:szCs w:val="24"/>
        </w:rPr>
        <w:t xml:space="preserve">Percentage drug release for the formulations </w:t>
      </w:r>
      <w:r w:rsidR="003C7EA0" w:rsidRPr="00AF098A">
        <w:rPr>
          <w:rFonts w:ascii="Times New Roman" w:hAnsi="Times New Roman" w:cs="Times New Roman"/>
          <w:bCs/>
          <w:sz w:val="24"/>
          <w:szCs w:val="24"/>
        </w:rPr>
        <w:t>F1, F2, F3, F4, F5 and F6</w:t>
      </w:r>
      <w:r w:rsidRPr="00AF098A">
        <w:rPr>
          <w:rFonts w:ascii="Times New Roman" w:hAnsi="Times New Roman" w:cs="Times New Roman"/>
          <w:bCs/>
          <w:sz w:val="24"/>
          <w:szCs w:val="24"/>
        </w:rPr>
        <w:t xml:space="preserve"> was found to be </w:t>
      </w:r>
      <w:r w:rsidR="00AF098A">
        <w:rPr>
          <w:rFonts w:ascii="Times New Roman" w:hAnsi="Times New Roman" w:cs="Times New Roman"/>
          <w:sz w:val="24"/>
          <w:szCs w:val="24"/>
        </w:rPr>
        <w:t>45.32</w:t>
      </w:r>
      <w:r w:rsidR="003C7EA0" w:rsidRPr="00AF098A">
        <w:rPr>
          <w:rFonts w:ascii="Times New Roman" w:hAnsi="Times New Roman" w:cs="Times New Roman"/>
          <w:sz w:val="24"/>
          <w:szCs w:val="24"/>
        </w:rPr>
        <w:t xml:space="preserve">, </w:t>
      </w:r>
      <w:r w:rsidR="00AF098A">
        <w:rPr>
          <w:rFonts w:ascii="Times New Roman" w:hAnsi="Times New Roman" w:cs="Times New Roman"/>
          <w:sz w:val="24"/>
          <w:szCs w:val="24"/>
        </w:rPr>
        <w:t>61</w:t>
      </w:r>
      <w:r w:rsidR="003C7EA0" w:rsidRPr="00AF098A">
        <w:rPr>
          <w:rFonts w:ascii="Times New Roman" w:hAnsi="Times New Roman" w:cs="Times New Roman"/>
          <w:sz w:val="24"/>
          <w:szCs w:val="24"/>
        </w:rPr>
        <w:t>.2</w:t>
      </w:r>
      <w:r w:rsidR="00AF098A">
        <w:rPr>
          <w:rFonts w:ascii="Times New Roman" w:hAnsi="Times New Roman" w:cs="Times New Roman"/>
          <w:sz w:val="24"/>
          <w:szCs w:val="24"/>
        </w:rPr>
        <w:t>, 76.43, 93.76</w:t>
      </w:r>
      <w:r w:rsidR="003C7EA0" w:rsidRPr="00AF098A">
        <w:rPr>
          <w:rFonts w:ascii="Times New Roman" w:hAnsi="Times New Roman" w:cs="Times New Roman"/>
          <w:sz w:val="24"/>
          <w:szCs w:val="24"/>
        </w:rPr>
        <w:t>, 82</w:t>
      </w:r>
      <w:r w:rsidR="00AF098A">
        <w:rPr>
          <w:rFonts w:ascii="Times New Roman" w:hAnsi="Times New Roman" w:cs="Times New Roman"/>
          <w:sz w:val="24"/>
          <w:szCs w:val="24"/>
        </w:rPr>
        <w:t xml:space="preserve">.48 and </w:t>
      </w:r>
      <w:r w:rsidR="00BF4CE8" w:rsidRPr="00AF098A">
        <w:rPr>
          <w:rFonts w:ascii="Times New Roman" w:hAnsi="Times New Roman" w:cs="Times New Roman"/>
          <w:sz w:val="24"/>
          <w:szCs w:val="24"/>
        </w:rPr>
        <w:t>55</w:t>
      </w:r>
      <w:r w:rsidR="00BF4CE8">
        <w:rPr>
          <w:rFonts w:ascii="Times New Roman" w:hAnsi="Times New Roman" w:cs="Times New Roman"/>
          <w:sz w:val="24"/>
          <w:szCs w:val="24"/>
        </w:rPr>
        <w:t xml:space="preserve">.62 </w:t>
      </w:r>
      <w:r w:rsidR="00BF4CE8" w:rsidRPr="00AF098A">
        <w:rPr>
          <w:rFonts w:ascii="Times New Roman" w:hAnsi="Times New Roman" w:cs="Times New Roman"/>
          <w:sz w:val="24"/>
          <w:szCs w:val="24"/>
        </w:rPr>
        <w:t>%</w:t>
      </w:r>
      <w:r w:rsidRPr="00AF098A">
        <w:rPr>
          <w:rFonts w:ascii="Times New Roman" w:hAnsi="Times New Roman" w:cs="Times New Roman"/>
          <w:bCs/>
          <w:sz w:val="24"/>
          <w:szCs w:val="24"/>
        </w:rPr>
        <w:t xml:space="preserve"> respectively in </w:t>
      </w:r>
      <w:r w:rsidR="003C7EA0" w:rsidRPr="00AF098A">
        <w:rPr>
          <w:rFonts w:ascii="Times New Roman" w:hAnsi="Times New Roman" w:cs="Times New Roman"/>
          <w:bCs/>
          <w:sz w:val="24"/>
          <w:szCs w:val="24"/>
        </w:rPr>
        <w:t xml:space="preserve">a study of </w:t>
      </w:r>
      <w:r w:rsidRPr="00AF098A">
        <w:rPr>
          <w:rFonts w:ascii="Times New Roman" w:hAnsi="Times New Roman" w:cs="Times New Roman"/>
          <w:bCs/>
          <w:sz w:val="24"/>
          <w:szCs w:val="24"/>
        </w:rPr>
        <w:t>12 hrs</w:t>
      </w:r>
      <w:r w:rsidR="00AF098A">
        <w:rPr>
          <w:rFonts w:ascii="Times New Roman" w:hAnsi="Times New Roman" w:cs="Times New Roman"/>
          <w:bCs/>
          <w:sz w:val="24"/>
          <w:szCs w:val="24"/>
        </w:rPr>
        <w:t xml:space="preserve"> (figure 2)</w:t>
      </w:r>
      <w:r w:rsidRPr="00AF098A">
        <w:rPr>
          <w:rFonts w:ascii="Times New Roman" w:hAnsi="Times New Roman" w:cs="Times New Roman"/>
          <w:bCs/>
          <w:sz w:val="24"/>
          <w:szCs w:val="24"/>
        </w:rPr>
        <w:t>. It was observed that drug release rate increased by increasing the ratio of HPMC respectively.</w:t>
      </w:r>
    </w:p>
    <w:p w:rsidR="001F2B40" w:rsidRPr="00AF098A" w:rsidRDefault="001F2B40" w:rsidP="005B3AC4">
      <w:pPr>
        <w:tabs>
          <w:tab w:val="left" w:pos="3150"/>
        </w:tabs>
        <w:spacing w:after="0"/>
        <w:jc w:val="both"/>
        <w:rPr>
          <w:rFonts w:ascii="Times New Roman" w:hAnsi="Times New Roman" w:cs="Times New Roman"/>
          <w:sz w:val="24"/>
          <w:szCs w:val="24"/>
        </w:rPr>
      </w:pPr>
      <w:r w:rsidRPr="00840FC0">
        <w:rPr>
          <w:rFonts w:ascii="Times New Roman" w:hAnsi="Times New Roman" w:cs="Times New Roman"/>
          <w:bCs/>
          <w:sz w:val="24"/>
          <w:szCs w:val="24"/>
        </w:rPr>
        <w:t xml:space="preserve">The </w:t>
      </w:r>
      <w:commentRangeStart w:id="38"/>
      <w:r w:rsidRPr="007B1D87">
        <w:rPr>
          <w:rFonts w:ascii="Times New Roman" w:hAnsi="Times New Roman" w:cs="Times New Roman"/>
          <w:bCs/>
          <w:iCs/>
          <w:sz w:val="24"/>
          <w:szCs w:val="24"/>
        </w:rPr>
        <w:t xml:space="preserve">in </w:t>
      </w:r>
      <w:r w:rsidR="00077D27" w:rsidRPr="007B1D87">
        <w:rPr>
          <w:rFonts w:ascii="Times New Roman" w:hAnsi="Times New Roman" w:cs="Times New Roman"/>
          <w:bCs/>
          <w:iCs/>
          <w:sz w:val="24"/>
          <w:szCs w:val="24"/>
        </w:rPr>
        <w:t>vitro</w:t>
      </w:r>
      <w:r w:rsidRPr="00840FC0">
        <w:rPr>
          <w:rFonts w:ascii="Times New Roman" w:hAnsi="Times New Roman" w:cs="Times New Roman"/>
          <w:bCs/>
          <w:i/>
          <w:iCs/>
          <w:sz w:val="24"/>
          <w:szCs w:val="24"/>
        </w:rPr>
        <w:t xml:space="preserve"> </w:t>
      </w:r>
      <w:commentRangeEnd w:id="38"/>
      <w:r w:rsidR="005B3AC4">
        <w:rPr>
          <w:rStyle w:val="CommentReference"/>
        </w:rPr>
        <w:commentReference w:id="38"/>
      </w:r>
      <w:r w:rsidRPr="00840FC0">
        <w:rPr>
          <w:rFonts w:ascii="Times New Roman" w:hAnsi="Times New Roman" w:cs="Times New Roman"/>
          <w:bCs/>
          <w:sz w:val="24"/>
          <w:szCs w:val="24"/>
        </w:rPr>
        <w:t>release data was applied to various kinetic models to predict the drug release kinetic</w:t>
      </w:r>
    </w:p>
    <w:p w:rsidR="00AF098A" w:rsidRDefault="001F2B40" w:rsidP="00086173">
      <w:pPr>
        <w:spacing w:after="0"/>
        <w:jc w:val="both"/>
        <w:rPr>
          <w:rFonts w:ascii="Times New Roman" w:hAnsi="Times New Roman" w:cs="Times New Roman"/>
          <w:color w:val="000000"/>
          <w:sz w:val="24"/>
          <w:szCs w:val="24"/>
        </w:rPr>
      </w:pPr>
      <w:r w:rsidRPr="00840FC0">
        <w:rPr>
          <w:rFonts w:ascii="Times New Roman" w:hAnsi="Times New Roman" w:cs="Times New Roman"/>
          <w:bCs/>
          <w:sz w:val="24"/>
          <w:szCs w:val="24"/>
        </w:rPr>
        <w:t xml:space="preserve">mechanism.  Kinetics and mechanism of drug release from all formulation was evaluated on the basis of zero order, </w:t>
      </w:r>
      <w:r w:rsidR="00840FC0" w:rsidRPr="00840FC0">
        <w:rPr>
          <w:rFonts w:ascii="Times New Roman" w:hAnsi="Times New Roman" w:cs="Times New Roman"/>
          <w:bCs/>
          <w:sz w:val="24"/>
          <w:szCs w:val="24"/>
        </w:rPr>
        <w:t xml:space="preserve">first order, Hixon-Crowell, </w:t>
      </w:r>
      <w:r w:rsidRPr="00840FC0">
        <w:rPr>
          <w:rFonts w:ascii="Times New Roman" w:hAnsi="Times New Roman" w:cs="Times New Roman"/>
          <w:bCs/>
          <w:sz w:val="24"/>
          <w:szCs w:val="24"/>
        </w:rPr>
        <w:t>Higuchi equation and Peppas model.</w:t>
      </w:r>
      <w:r w:rsidR="00840FC0">
        <w:rPr>
          <w:rFonts w:ascii="Times New Roman" w:hAnsi="Times New Roman" w:cs="Times New Roman"/>
          <w:bCs/>
          <w:sz w:val="24"/>
          <w:szCs w:val="24"/>
        </w:rPr>
        <w:t xml:space="preserve"> </w:t>
      </w:r>
      <w:r w:rsidR="00840FC0" w:rsidRPr="000B599E">
        <w:rPr>
          <w:rFonts w:ascii="Times New Roman" w:hAnsi="Times New Roman" w:cs="Times New Roman"/>
          <w:color w:val="000000"/>
          <w:sz w:val="24"/>
          <w:szCs w:val="24"/>
        </w:rPr>
        <w:t>Mechanism of drug</w:t>
      </w:r>
      <w:r w:rsidR="00840FC0">
        <w:rPr>
          <w:color w:val="000000"/>
          <w:sz w:val="24"/>
          <w:szCs w:val="24"/>
        </w:rPr>
        <w:t xml:space="preserve"> </w:t>
      </w:r>
      <w:r w:rsidR="00840FC0" w:rsidRPr="000B599E">
        <w:rPr>
          <w:rFonts w:ascii="Times New Roman" w:hAnsi="Times New Roman" w:cs="Times New Roman"/>
          <w:color w:val="000000"/>
          <w:sz w:val="24"/>
          <w:szCs w:val="24"/>
        </w:rPr>
        <w:t xml:space="preserve">release pattern </w:t>
      </w:r>
      <w:commentRangeStart w:id="39"/>
      <w:r w:rsidR="00840FC0" w:rsidRPr="000B599E">
        <w:rPr>
          <w:rFonts w:ascii="Times New Roman" w:hAnsi="Times New Roman" w:cs="Times New Roman"/>
          <w:color w:val="000000"/>
          <w:sz w:val="24"/>
          <w:szCs w:val="24"/>
        </w:rPr>
        <w:t xml:space="preserve">i.e.diffusion </w:t>
      </w:r>
      <w:commentRangeEnd w:id="39"/>
      <w:r w:rsidR="005B3AC4">
        <w:rPr>
          <w:rStyle w:val="CommentReference"/>
        </w:rPr>
        <w:commentReference w:id="39"/>
      </w:r>
      <w:r w:rsidR="00840FC0" w:rsidRPr="000B599E">
        <w:rPr>
          <w:rFonts w:ascii="Times New Roman" w:hAnsi="Times New Roman" w:cs="Times New Roman"/>
          <w:color w:val="000000"/>
          <w:sz w:val="24"/>
          <w:szCs w:val="24"/>
        </w:rPr>
        <w:t>and swelling</w:t>
      </w:r>
      <w:r w:rsidR="00840FC0">
        <w:rPr>
          <w:color w:val="000000"/>
          <w:sz w:val="24"/>
          <w:szCs w:val="24"/>
        </w:rPr>
        <w:t xml:space="preserve"> </w:t>
      </w:r>
      <w:r w:rsidR="00840FC0" w:rsidRPr="000B599E">
        <w:rPr>
          <w:rFonts w:ascii="Times New Roman" w:hAnsi="Times New Roman" w:cs="Times New Roman"/>
          <w:color w:val="000000"/>
          <w:sz w:val="24"/>
          <w:szCs w:val="24"/>
        </w:rPr>
        <w:t>was confirmed by Higuchi plots. The</w:t>
      </w:r>
      <w:r w:rsidR="00840FC0">
        <w:rPr>
          <w:color w:val="000000"/>
          <w:sz w:val="24"/>
          <w:szCs w:val="24"/>
        </w:rPr>
        <w:t xml:space="preserve"> </w:t>
      </w:r>
      <w:r w:rsidR="00840FC0" w:rsidRPr="000B599E">
        <w:rPr>
          <w:rFonts w:ascii="Times New Roman" w:hAnsi="Times New Roman" w:cs="Times New Roman"/>
          <w:color w:val="000000"/>
          <w:sz w:val="24"/>
          <w:szCs w:val="24"/>
        </w:rPr>
        <w:t>Higuchi plots represent of cumulative</w:t>
      </w:r>
      <w:r w:rsidR="00840FC0">
        <w:rPr>
          <w:color w:val="000000"/>
          <w:sz w:val="24"/>
          <w:szCs w:val="24"/>
        </w:rPr>
        <w:t xml:space="preserve"> </w:t>
      </w:r>
      <w:r w:rsidR="00840FC0" w:rsidRPr="000B599E">
        <w:rPr>
          <w:rFonts w:ascii="Times New Roman" w:hAnsi="Times New Roman" w:cs="Times New Roman"/>
          <w:color w:val="000000"/>
          <w:sz w:val="24"/>
          <w:szCs w:val="24"/>
        </w:rPr>
        <w:t>percentage drug</w:t>
      </w:r>
      <w:r w:rsidR="000D0EBF">
        <w:rPr>
          <w:rFonts w:ascii="Times New Roman" w:hAnsi="Times New Roman" w:cs="Times New Roman"/>
          <w:color w:val="000000"/>
          <w:sz w:val="24"/>
          <w:szCs w:val="24"/>
        </w:rPr>
        <w:t xml:space="preserve"> </w:t>
      </w:r>
      <w:r w:rsidR="007B1D87">
        <w:rPr>
          <w:rFonts w:ascii="Times New Roman" w:hAnsi="Times New Roman" w:cs="Times New Roman"/>
          <w:color w:val="000000"/>
          <w:sz w:val="24"/>
          <w:szCs w:val="24"/>
        </w:rPr>
        <w:t xml:space="preserve">release </w:t>
      </w:r>
      <w:commentRangeStart w:id="40"/>
      <w:r w:rsidR="007B1D87">
        <w:rPr>
          <w:rFonts w:ascii="Times New Roman" w:hAnsi="Times New Roman" w:cs="Times New Roman"/>
          <w:color w:val="000000"/>
          <w:sz w:val="24"/>
          <w:szCs w:val="24"/>
        </w:rPr>
        <w:t>versus</w:t>
      </w:r>
      <w:r w:rsidR="00840FC0" w:rsidRPr="000B599E">
        <w:rPr>
          <w:rFonts w:ascii="Times New Roman" w:hAnsi="Times New Roman" w:cs="Times New Roman"/>
          <w:color w:val="000000"/>
          <w:sz w:val="24"/>
          <w:szCs w:val="24"/>
        </w:rPr>
        <w:t>square</w:t>
      </w:r>
      <w:commentRangeEnd w:id="40"/>
      <w:r w:rsidR="005B3AC4">
        <w:rPr>
          <w:rStyle w:val="CommentReference"/>
        </w:rPr>
        <w:commentReference w:id="40"/>
      </w:r>
      <w:r w:rsidR="00840FC0" w:rsidRPr="000B599E">
        <w:rPr>
          <w:rFonts w:ascii="Times New Roman" w:hAnsi="Times New Roman" w:cs="Times New Roman"/>
          <w:color w:val="000000"/>
          <w:sz w:val="24"/>
          <w:szCs w:val="24"/>
        </w:rPr>
        <w:t xml:space="preserve"> root</w:t>
      </w:r>
      <w:r w:rsidR="00840FC0">
        <w:rPr>
          <w:color w:val="000000"/>
          <w:sz w:val="24"/>
          <w:szCs w:val="24"/>
        </w:rPr>
        <w:t xml:space="preserve"> </w:t>
      </w:r>
      <w:r w:rsidR="00BF4CE8">
        <w:rPr>
          <w:rFonts w:ascii="Times New Roman" w:hAnsi="Times New Roman" w:cs="Times New Roman"/>
          <w:color w:val="000000"/>
          <w:sz w:val="24"/>
          <w:szCs w:val="24"/>
        </w:rPr>
        <w:t xml:space="preserve">of time. It was </w:t>
      </w:r>
      <w:r w:rsidR="00840FC0" w:rsidRPr="000B599E">
        <w:rPr>
          <w:rFonts w:ascii="Times New Roman" w:hAnsi="Times New Roman" w:cs="Times New Roman"/>
          <w:color w:val="000000"/>
          <w:sz w:val="24"/>
          <w:szCs w:val="24"/>
        </w:rPr>
        <w:t>concluded that the release</w:t>
      </w:r>
      <w:r w:rsidR="00840FC0">
        <w:rPr>
          <w:color w:val="000000"/>
          <w:sz w:val="24"/>
          <w:szCs w:val="24"/>
        </w:rPr>
        <w:t xml:space="preserve"> </w:t>
      </w:r>
      <w:r w:rsidR="00840FC0" w:rsidRPr="000B599E">
        <w:rPr>
          <w:rFonts w:ascii="Times New Roman" w:hAnsi="Times New Roman" w:cs="Times New Roman"/>
          <w:color w:val="000000"/>
          <w:sz w:val="24"/>
          <w:szCs w:val="24"/>
        </w:rPr>
        <w:t xml:space="preserve">of drug from the </w:t>
      </w:r>
      <w:commentRangeEnd w:id="36"/>
      <w:r w:rsidR="00230C99">
        <w:rPr>
          <w:rStyle w:val="CommentReference"/>
        </w:rPr>
        <w:commentReference w:id="36"/>
      </w:r>
      <w:r w:rsidR="00840FC0" w:rsidRPr="000B599E">
        <w:rPr>
          <w:rFonts w:ascii="Times New Roman" w:hAnsi="Times New Roman" w:cs="Times New Roman"/>
          <w:color w:val="000000"/>
          <w:sz w:val="24"/>
          <w:szCs w:val="24"/>
        </w:rPr>
        <w:t>patches followed the</w:t>
      </w:r>
      <w:r w:rsidR="00840FC0">
        <w:rPr>
          <w:color w:val="000000"/>
          <w:sz w:val="24"/>
          <w:szCs w:val="24"/>
        </w:rPr>
        <w:t xml:space="preserve"> </w:t>
      </w:r>
      <w:r w:rsidR="00840FC0" w:rsidRPr="000B599E">
        <w:rPr>
          <w:rFonts w:ascii="Times New Roman" w:hAnsi="Times New Roman" w:cs="Times New Roman"/>
          <w:color w:val="000000"/>
          <w:sz w:val="24"/>
          <w:szCs w:val="24"/>
        </w:rPr>
        <w:t>diffusion controlled.</w:t>
      </w:r>
    </w:p>
    <w:p w:rsidR="00515AD0" w:rsidRPr="00515AD0" w:rsidRDefault="00F8317E" w:rsidP="00086173">
      <w:pPr>
        <w:spacing w:after="0"/>
        <w:jc w:val="both"/>
        <w:rPr>
          <w:rFonts w:ascii="Times New Roman" w:hAnsi="Times New Roman" w:cs="Times New Roman"/>
          <w:bCs/>
          <w:color w:val="000000"/>
          <w:sz w:val="24"/>
          <w:szCs w:val="24"/>
        </w:rPr>
      </w:pPr>
      <w:r w:rsidRPr="000B599E">
        <w:rPr>
          <w:rFonts w:ascii="Times New Roman" w:hAnsi="Times New Roman" w:cs="Times New Roman"/>
          <w:b/>
          <w:bCs/>
          <w:color w:val="000000"/>
          <w:sz w:val="24"/>
          <w:szCs w:val="24"/>
        </w:rPr>
        <w:t>C</w:t>
      </w:r>
      <w:r w:rsidR="007B1D87" w:rsidRPr="000B599E">
        <w:rPr>
          <w:rFonts w:ascii="Times New Roman" w:hAnsi="Times New Roman" w:cs="Times New Roman"/>
          <w:b/>
          <w:bCs/>
          <w:color w:val="000000"/>
          <w:sz w:val="24"/>
          <w:szCs w:val="24"/>
        </w:rPr>
        <w:t>onclusion:</w:t>
      </w:r>
      <w:r w:rsidRPr="000B599E">
        <w:rPr>
          <w:b/>
          <w:bCs/>
          <w:color w:val="000000"/>
          <w:sz w:val="24"/>
          <w:szCs w:val="24"/>
        </w:rPr>
        <w:br/>
      </w:r>
      <w:commentRangeStart w:id="41"/>
      <w:r w:rsidR="00655FFA" w:rsidRPr="00655FFA">
        <w:rPr>
          <w:rFonts w:ascii="Times New Roman" w:hAnsi="Times New Roman" w:cs="Times New Roman"/>
          <w:color w:val="000000"/>
          <w:sz w:val="24"/>
          <w:szCs w:val="24"/>
        </w:rPr>
        <w:t xml:space="preserve">Nowadays, </w:t>
      </w:r>
      <w:r w:rsidR="00515AD0">
        <w:rPr>
          <w:rFonts w:ascii="Times New Roman" w:hAnsi="Times New Roman" w:cs="Times New Roman"/>
          <w:color w:val="000000"/>
          <w:sz w:val="24"/>
          <w:szCs w:val="24"/>
        </w:rPr>
        <w:t xml:space="preserve">many researchers are working for </w:t>
      </w:r>
      <w:r w:rsidR="00655FFA" w:rsidRPr="00655FFA">
        <w:rPr>
          <w:rFonts w:ascii="Times New Roman" w:hAnsi="Times New Roman" w:cs="Times New Roman"/>
          <w:color w:val="000000"/>
          <w:sz w:val="24"/>
          <w:szCs w:val="24"/>
        </w:rPr>
        <w:t>the progress of the innovative approach</w:t>
      </w:r>
      <w:r w:rsidR="00515AD0">
        <w:rPr>
          <w:rFonts w:ascii="Times New Roman" w:hAnsi="Times New Roman" w:cs="Times New Roman"/>
          <w:color w:val="000000"/>
          <w:sz w:val="24"/>
          <w:szCs w:val="24"/>
        </w:rPr>
        <w:t xml:space="preserve"> </w:t>
      </w:r>
      <w:r w:rsidR="00655FFA" w:rsidRPr="00655FFA">
        <w:rPr>
          <w:rFonts w:ascii="Times New Roman" w:hAnsi="Times New Roman" w:cs="Times New Roman"/>
          <w:color w:val="000000"/>
          <w:sz w:val="24"/>
          <w:szCs w:val="24"/>
        </w:rPr>
        <w:t>of delivery of drug to improve the safety, effectiveness and patient compliance. The buccal mucosa has a rich</w:t>
      </w:r>
      <w:r w:rsidR="00515AD0">
        <w:rPr>
          <w:rFonts w:ascii="Times New Roman" w:hAnsi="Times New Roman" w:cs="Times New Roman"/>
          <w:color w:val="000000"/>
          <w:sz w:val="24"/>
          <w:szCs w:val="24"/>
        </w:rPr>
        <w:t xml:space="preserve"> </w:t>
      </w:r>
      <w:r w:rsidR="00655FFA" w:rsidRPr="00655FFA">
        <w:rPr>
          <w:rFonts w:ascii="Times New Roman" w:hAnsi="Times New Roman" w:cs="Times New Roman"/>
          <w:color w:val="000000"/>
          <w:sz w:val="24"/>
          <w:szCs w:val="24"/>
        </w:rPr>
        <w:t xml:space="preserve">blood supply and easily accessible, </w:t>
      </w:r>
      <w:r w:rsidR="00515AD0">
        <w:rPr>
          <w:rFonts w:ascii="Times New Roman" w:hAnsi="Times New Roman" w:cs="Times New Roman"/>
          <w:color w:val="000000"/>
          <w:sz w:val="24"/>
          <w:szCs w:val="24"/>
        </w:rPr>
        <w:t xml:space="preserve">and suitable for </w:t>
      </w:r>
      <w:r w:rsidR="00655FFA" w:rsidRPr="00655FFA">
        <w:rPr>
          <w:rFonts w:ascii="Times New Roman" w:hAnsi="Times New Roman" w:cs="Times New Roman"/>
          <w:color w:val="000000"/>
          <w:sz w:val="24"/>
          <w:szCs w:val="24"/>
        </w:rPr>
        <w:t xml:space="preserve">the application of a dosage form to the required site. </w:t>
      </w:r>
      <w:r w:rsidRPr="000B599E">
        <w:rPr>
          <w:rFonts w:ascii="Times New Roman" w:hAnsi="Times New Roman" w:cs="Times New Roman"/>
          <w:color w:val="000000"/>
          <w:sz w:val="24"/>
          <w:szCs w:val="24"/>
        </w:rPr>
        <w:t xml:space="preserve">The aim of the </w:t>
      </w:r>
      <w:r w:rsidR="00BF4CE8">
        <w:rPr>
          <w:rFonts w:ascii="Times New Roman" w:hAnsi="Times New Roman" w:cs="Times New Roman"/>
          <w:color w:val="000000"/>
          <w:sz w:val="24"/>
          <w:szCs w:val="24"/>
        </w:rPr>
        <w:t>present study</w:t>
      </w:r>
      <w:r w:rsidRPr="000B599E">
        <w:rPr>
          <w:rFonts w:ascii="Times New Roman" w:hAnsi="Times New Roman" w:cs="Times New Roman"/>
          <w:color w:val="000000"/>
          <w:sz w:val="24"/>
          <w:szCs w:val="24"/>
        </w:rPr>
        <w:t xml:space="preserve"> was to develop a</w:t>
      </w:r>
      <w:r w:rsidR="00BF4CE8">
        <w:rPr>
          <w:color w:val="000000"/>
          <w:sz w:val="24"/>
          <w:szCs w:val="24"/>
        </w:rPr>
        <w:t xml:space="preserve"> </w:t>
      </w:r>
      <w:r w:rsidRPr="000B599E">
        <w:rPr>
          <w:rFonts w:ascii="Times New Roman" w:hAnsi="Times New Roman" w:cs="Times New Roman"/>
          <w:color w:val="000000"/>
          <w:sz w:val="24"/>
          <w:szCs w:val="24"/>
        </w:rPr>
        <w:t xml:space="preserve">novel unit dosage form of </w:t>
      </w:r>
      <w:r w:rsidR="00BF4CE8" w:rsidRPr="00F17638">
        <w:rPr>
          <w:rFonts w:ascii="Times New Roman" w:hAnsi="Times New Roman" w:cs="Times New Roman"/>
          <w:bCs/>
          <w:color w:val="000000"/>
          <w:sz w:val="24"/>
          <w:szCs w:val="24"/>
        </w:rPr>
        <w:t>Pregabalin</w:t>
      </w:r>
      <w:r w:rsidR="003F4088">
        <w:rPr>
          <w:rFonts w:ascii="Times New Roman" w:hAnsi="Times New Roman" w:cs="Times New Roman"/>
          <w:color w:val="000000"/>
          <w:sz w:val="24"/>
          <w:szCs w:val="24"/>
        </w:rPr>
        <w:t>.</w:t>
      </w:r>
      <w:r w:rsidR="00BF4CE8">
        <w:rPr>
          <w:rFonts w:ascii="Times New Roman" w:hAnsi="Times New Roman" w:cs="Times New Roman"/>
          <w:color w:val="000000"/>
          <w:sz w:val="24"/>
          <w:szCs w:val="24"/>
        </w:rPr>
        <w:t xml:space="preserve"> </w:t>
      </w:r>
      <w:r w:rsidR="003F4088">
        <w:rPr>
          <w:rFonts w:ascii="Times New Roman" w:hAnsi="Times New Roman" w:cs="Times New Roman"/>
          <w:color w:val="000000"/>
          <w:sz w:val="24"/>
          <w:szCs w:val="24"/>
        </w:rPr>
        <w:t>A</w:t>
      </w:r>
      <w:r w:rsidR="00BF4CE8">
        <w:rPr>
          <w:rFonts w:ascii="Times New Roman" w:hAnsi="Times New Roman" w:cs="Times New Roman"/>
          <w:color w:val="000000"/>
          <w:sz w:val="24"/>
          <w:szCs w:val="24"/>
        </w:rPr>
        <w:t xml:space="preserve"> </w:t>
      </w:r>
      <w:r w:rsidRPr="000B599E">
        <w:rPr>
          <w:rFonts w:ascii="Times New Roman" w:hAnsi="Times New Roman" w:cs="Times New Roman"/>
          <w:color w:val="000000"/>
          <w:sz w:val="24"/>
          <w:szCs w:val="24"/>
        </w:rPr>
        <w:t>satisfactory attempt was made</w:t>
      </w:r>
      <w:r w:rsidR="00BF4CE8">
        <w:rPr>
          <w:color w:val="000000"/>
          <w:sz w:val="24"/>
          <w:szCs w:val="24"/>
        </w:rPr>
        <w:t xml:space="preserve"> </w:t>
      </w:r>
      <w:r w:rsidR="007B1D87">
        <w:rPr>
          <w:rFonts w:ascii="Times New Roman" w:hAnsi="Times New Roman" w:cs="Times New Roman"/>
          <w:color w:val="000000"/>
          <w:sz w:val="24"/>
          <w:szCs w:val="24"/>
        </w:rPr>
        <w:t xml:space="preserve">to </w:t>
      </w:r>
      <w:commentRangeStart w:id="42"/>
      <w:r w:rsidR="007B1D87">
        <w:rPr>
          <w:rFonts w:ascii="Times New Roman" w:hAnsi="Times New Roman" w:cs="Times New Roman"/>
          <w:color w:val="000000"/>
          <w:sz w:val="24"/>
          <w:szCs w:val="24"/>
        </w:rPr>
        <w:t>develop</w:t>
      </w:r>
      <w:r w:rsidRPr="000B599E">
        <w:rPr>
          <w:rFonts w:ascii="Times New Roman" w:hAnsi="Times New Roman" w:cs="Times New Roman"/>
          <w:color w:val="000000"/>
          <w:sz w:val="24"/>
          <w:szCs w:val="24"/>
        </w:rPr>
        <w:t>mucoadhesive</w:t>
      </w:r>
      <w:commentRangeEnd w:id="42"/>
      <w:r w:rsidR="005B3AC4">
        <w:rPr>
          <w:rStyle w:val="CommentReference"/>
        </w:rPr>
        <w:commentReference w:id="42"/>
      </w:r>
      <w:r w:rsidRPr="000B599E">
        <w:rPr>
          <w:rFonts w:ascii="Times New Roman" w:hAnsi="Times New Roman" w:cs="Times New Roman"/>
          <w:color w:val="000000"/>
          <w:sz w:val="24"/>
          <w:szCs w:val="24"/>
        </w:rPr>
        <w:t xml:space="preserve"> buccal </w:t>
      </w:r>
      <w:r w:rsidR="00BF4CE8">
        <w:rPr>
          <w:rFonts w:ascii="Times New Roman" w:hAnsi="Times New Roman" w:cs="Times New Roman"/>
          <w:color w:val="000000"/>
          <w:sz w:val="24"/>
          <w:szCs w:val="24"/>
        </w:rPr>
        <w:t>patches</w:t>
      </w:r>
      <w:r w:rsidRPr="000B599E">
        <w:rPr>
          <w:rFonts w:ascii="Times New Roman" w:hAnsi="Times New Roman" w:cs="Times New Roman"/>
          <w:color w:val="000000"/>
          <w:sz w:val="24"/>
          <w:szCs w:val="24"/>
        </w:rPr>
        <w:t xml:space="preserve"> of</w:t>
      </w:r>
      <w:r w:rsidR="00BF4CE8">
        <w:rPr>
          <w:color w:val="000000"/>
          <w:sz w:val="24"/>
          <w:szCs w:val="24"/>
        </w:rPr>
        <w:t xml:space="preserve"> </w:t>
      </w:r>
      <w:r w:rsidR="00BF4CE8" w:rsidRPr="00F17638">
        <w:rPr>
          <w:rFonts w:ascii="Times New Roman" w:hAnsi="Times New Roman" w:cs="Times New Roman"/>
          <w:bCs/>
          <w:color w:val="000000"/>
          <w:sz w:val="24"/>
          <w:szCs w:val="24"/>
        </w:rPr>
        <w:t>Pregabalin</w:t>
      </w:r>
      <w:r w:rsidR="00BF4CE8">
        <w:rPr>
          <w:rFonts w:ascii="Times New Roman" w:hAnsi="Times New Roman" w:cs="Times New Roman"/>
          <w:color w:val="000000"/>
          <w:sz w:val="24"/>
          <w:szCs w:val="24"/>
        </w:rPr>
        <w:t xml:space="preserve"> with </w:t>
      </w:r>
      <w:r w:rsidR="003F4088">
        <w:rPr>
          <w:rFonts w:ascii="Times New Roman" w:hAnsi="Times New Roman" w:cs="Times New Roman"/>
          <w:color w:val="000000"/>
          <w:sz w:val="24"/>
          <w:szCs w:val="24"/>
        </w:rPr>
        <w:t xml:space="preserve">different ratio of polymers including </w:t>
      </w:r>
      <w:r w:rsidR="003F4088" w:rsidRPr="003F4088">
        <w:rPr>
          <w:rFonts w:ascii="Times New Roman" w:hAnsi="Times New Roman" w:cs="Times New Roman"/>
          <w:color w:val="000000"/>
          <w:sz w:val="24"/>
          <w:szCs w:val="24"/>
        </w:rPr>
        <w:t>HPMC K4M</w:t>
      </w:r>
      <w:r w:rsidR="003F4088">
        <w:rPr>
          <w:rFonts w:ascii="Times New Roman" w:hAnsi="Times New Roman" w:cs="Times New Roman"/>
          <w:color w:val="000000"/>
          <w:sz w:val="24"/>
          <w:szCs w:val="24"/>
        </w:rPr>
        <w:t xml:space="preserve">, </w:t>
      </w:r>
      <w:r w:rsidR="003F4088" w:rsidRPr="003F4088">
        <w:rPr>
          <w:rFonts w:ascii="Times New Roman" w:hAnsi="Times New Roman" w:cs="Times New Roman"/>
          <w:color w:val="000000"/>
          <w:sz w:val="24"/>
          <w:szCs w:val="24"/>
        </w:rPr>
        <w:t>Eudragit RL</w:t>
      </w:r>
      <w:r w:rsidR="003F4088">
        <w:rPr>
          <w:rFonts w:ascii="Times New Roman" w:hAnsi="Times New Roman" w:cs="Times New Roman"/>
          <w:color w:val="000000"/>
          <w:sz w:val="24"/>
          <w:szCs w:val="24"/>
        </w:rPr>
        <w:t xml:space="preserve">, </w:t>
      </w:r>
      <w:r w:rsidR="00515AD0" w:rsidRPr="003F4088">
        <w:rPr>
          <w:rFonts w:ascii="Times New Roman" w:hAnsi="Times New Roman" w:cs="Times New Roman"/>
          <w:color w:val="000000"/>
          <w:sz w:val="24"/>
          <w:szCs w:val="24"/>
        </w:rPr>
        <w:t>and PVP</w:t>
      </w:r>
      <w:r w:rsidR="003F4088" w:rsidRPr="003F4088">
        <w:rPr>
          <w:rFonts w:ascii="Times New Roman" w:hAnsi="Times New Roman" w:cs="Times New Roman"/>
          <w:color w:val="000000"/>
          <w:sz w:val="24"/>
          <w:szCs w:val="24"/>
        </w:rPr>
        <w:t xml:space="preserve"> K30</w:t>
      </w:r>
      <w:r w:rsidR="003F4088">
        <w:rPr>
          <w:rFonts w:ascii="Times New Roman" w:hAnsi="Times New Roman" w:cs="Times New Roman"/>
          <w:color w:val="000000"/>
          <w:sz w:val="24"/>
          <w:szCs w:val="24"/>
        </w:rPr>
        <w:t xml:space="preserve"> by solvent casting method.</w:t>
      </w:r>
      <w:r w:rsidR="00515AD0">
        <w:rPr>
          <w:rFonts w:ascii="Times New Roman" w:hAnsi="Times New Roman" w:cs="Times New Roman"/>
          <w:color w:val="000000"/>
          <w:sz w:val="24"/>
          <w:szCs w:val="24"/>
        </w:rPr>
        <w:t xml:space="preserve"> </w:t>
      </w:r>
      <w:r w:rsidR="00515AD0" w:rsidRPr="00515AD0">
        <w:rPr>
          <w:rFonts w:ascii="Times New Roman" w:hAnsi="Times New Roman" w:cs="Times New Roman"/>
          <w:bCs/>
          <w:color w:val="000000"/>
          <w:sz w:val="24"/>
          <w:szCs w:val="24"/>
        </w:rPr>
        <w:t xml:space="preserve">Based on different parameters i.e. </w:t>
      </w:r>
      <w:r w:rsidR="00515AD0">
        <w:rPr>
          <w:rFonts w:ascii="Times New Roman" w:hAnsi="Times New Roman" w:cs="Times New Roman"/>
          <w:bCs/>
          <w:color w:val="000000"/>
          <w:sz w:val="24"/>
          <w:szCs w:val="24"/>
        </w:rPr>
        <w:t>folding endurance</w:t>
      </w:r>
      <w:r w:rsidR="00515AD0" w:rsidRPr="00515AD0">
        <w:rPr>
          <w:rFonts w:ascii="Times New Roman" w:hAnsi="Times New Roman" w:cs="Times New Roman"/>
          <w:bCs/>
          <w:color w:val="000000"/>
          <w:sz w:val="24"/>
          <w:szCs w:val="24"/>
        </w:rPr>
        <w:t>,</w:t>
      </w:r>
      <w:r w:rsidR="00515AD0">
        <w:rPr>
          <w:rFonts w:ascii="Times New Roman" w:hAnsi="Times New Roman" w:cs="Times New Roman"/>
          <w:bCs/>
          <w:color w:val="000000"/>
          <w:sz w:val="24"/>
          <w:szCs w:val="24"/>
        </w:rPr>
        <w:t xml:space="preserve"> drug content, moisture absorption, moisture loss, water </w:t>
      </w:r>
      <w:r w:rsidR="00D859B1">
        <w:rPr>
          <w:rFonts w:ascii="Times New Roman" w:hAnsi="Times New Roman" w:cs="Times New Roman"/>
          <w:bCs/>
          <w:color w:val="000000"/>
          <w:sz w:val="24"/>
          <w:szCs w:val="24"/>
        </w:rPr>
        <w:t>vapor</w:t>
      </w:r>
      <w:r w:rsidR="00515AD0">
        <w:rPr>
          <w:rFonts w:ascii="Times New Roman" w:hAnsi="Times New Roman" w:cs="Times New Roman"/>
          <w:bCs/>
          <w:color w:val="000000"/>
          <w:sz w:val="24"/>
          <w:szCs w:val="24"/>
        </w:rPr>
        <w:t xml:space="preserve"> transmission rate </w:t>
      </w:r>
      <w:commentRangeStart w:id="43"/>
      <w:r w:rsidR="00515AD0" w:rsidRPr="007B1D87">
        <w:rPr>
          <w:rFonts w:ascii="Times New Roman" w:hAnsi="Times New Roman" w:cs="Times New Roman"/>
          <w:bCs/>
          <w:color w:val="000000"/>
          <w:sz w:val="24"/>
          <w:szCs w:val="24"/>
        </w:rPr>
        <w:t>in-</w:t>
      </w:r>
      <w:r w:rsidR="00077D27" w:rsidRPr="007B1D87">
        <w:rPr>
          <w:rFonts w:ascii="Times New Roman" w:hAnsi="Times New Roman" w:cs="Times New Roman"/>
          <w:bCs/>
          <w:color w:val="000000"/>
          <w:sz w:val="24"/>
          <w:szCs w:val="24"/>
        </w:rPr>
        <w:t>vitro</w:t>
      </w:r>
      <w:r w:rsidR="00515AD0" w:rsidRPr="00515AD0">
        <w:rPr>
          <w:rFonts w:ascii="Times New Roman" w:hAnsi="Times New Roman" w:cs="Times New Roman"/>
          <w:bCs/>
          <w:color w:val="000000"/>
          <w:sz w:val="24"/>
          <w:szCs w:val="24"/>
        </w:rPr>
        <w:t xml:space="preserve"> </w:t>
      </w:r>
      <w:commentRangeEnd w:id="43"/>
      <w:r w:rsidR="005B3AC4">
        <w:rPr>
          <w:rStyle w:val="CommentReference"/>
        </w:rPr>
        <w:commentReference w:id="43"/>
      </w:r>
      <w:r w:rsidR="00515AD0" w:rsidRPr="00515AD0">
        <w:rPr>
          <w:rFonts w:ascii="Times New Roman" w:hAnsi="Times New Roman" w:cs="Times New Roman"/>
          <w:bCs/>
          <w:color w:val="000000"/>
          <w:sz w:val="24"/>
          <w:szCs w:val="24"/>
        </w:rPr>
        <w:t xml:space="preserve">release </w:t>
      </w:r>
      <w:r w:rsidR="00AB3189" w:rsidRPr="00515AD0">
        <w:rPr>
          <w:rFonts w:ascii="Times New Roman" w:hAnsi="Times New Roman" w:cs="Times New Roman"/>
          <w:bCs/>
          <w:color w:val="000000"/>
          <w:sz w:val="24"/>
          <w:szCs w:val="24"/>
        </w:rPr>
        <w:t xml:space="preserve">study </w:t>
      </w:r>
      <w:r w:rsidR="00AB3189">
        <w:rPr>
          <w:rFonts w:ascii="Times New Roman" w:hAnsi="Times New Roman" w:cs="Times New Roman"/>
          <w:bCs/>
          <w:color w:val="000000"/>
          <w:sz w:val="24"/>
          <w:szCs w:val="24"/>
        </w:rPr>
        <w:t>buccal</w:t>
      </w:r>
      <w:r w:rsidR="00515AD0">
        <w:rPr>
          <w:rFonts w:ascii="Times New Roman" w:hAnsi="Times New Roman" w:cs="Times New Roman"/>
          <w:bCs/>
          <w:color w:val="000000"/>
          <w:sz w:val="24"/>
          <w:szCs w:val="24"/>
        </w:rPr>
        <w:t xml:space="preserve"> patches of batch F4</w:t>
      </w:r>
      <w:r w:rsidR="00515AD0" w:rsidRPr="00515AD0">
        <w:rPr>
          <w:rFonts w:ascii="Times New Roman" w:hAnsi="Times New Roman" w:cs="Times New Roman"/>
          <w:bCs/>
          <w:color w:val="000000"/>
          <w:sz w:val="24"/>
          <w:szCs w:val="24"/>
        </w:rPr>
        <w:t xml:space="preserve"> </w:t>
      </w:r>
      <w:commentRangeEnd w:id="41"/>
      <w:r w:rsidR="00230C99">
        <w:rPr>
          <w:rStyle w:val="CommentReference"/>
        </w:rPr>
        <w:commentReference w:id="41"/>
      </w:r>
      <w:r w:rsidR="00515AD0" w:rsidRPr="00515AD0">
        <w:rPr>
          <w:rFonts w:ascii="Times New Roman" w:hAnsi="Times New Roman" w:cs="Times New Roman"/>
          <w:bCs/>
          <w:color w:val="000000"/>
          <w:sz w:val="24"/>
          <w:szCs w:val="24"/>
        </w:rPr>
        <w:t>were found to an optimum formulation.</w:t>
      </w:r>
    </w:p>
    <w:p w:rsidR="000B3E6E" w:rsidRPr="000B3E6E" w:rsidRDefault="000B3E6E" w:rsidP="00086173">
      <w:pPr>
        <w:spacing w:after="0"/>
        <w:jc w:val="both"/>
        <w:rPr>
          <w:rFonts w:ascii="Times New Roman" w:hAnsi="Times New Roman" w:cs="Times New Roman"/>
          <w:b/>
          <w:color w:val="000000"/>
          <w:sz w:val="24"/>
          <w:szCs w:val="24"/>
        </w:rPr>
      </w:pPr>
      <w:r w:rsidRPr="000B3E6E">
        <w:rPr>
          <w:rFonts w:ascii="Times New Roman" w:hAnsi="Times New Roman" w:cs="Times New Roman"/>
          <w:b/>
          <w:color w:val="000000"/>
          <w:sz w:val="24"/>
          <w:szCs w:val="24"/>
        </w:rPr>
        <w:t>C</w:t>
      </w:r>
      <w:r w:rsidR="007B1D87" w:rsidRPr="000B3E6E">
        <w:rPr>
          <w:rFonts w:ascii="Times New Roman" w:hAnsi="Times New Roman" w:cs="Times New Roman"/>
          <w:b/>
          <w:color w:val="000000"/>
          <w:sz w:val="24"/>
          <w:szCs w:val="24"/>
        </w:rPr>
        <w:t xml:space="preserve">onflict of interest: </w:t>
      </w:r>
    </w:p>
    <w:p w:rsidR="00F8317E" w:rsidRPr="000B599E" w:rsidRDefault="000B3E6E" w:rsidP="00086173">
      <w:pPr>
        <w:spacing w:after="0"/>
        <w:jc w:val="both"/>
        <w:rPr>
          <w:rFonts w:ascii="Times New Roman" w:hAnsi="Times New Roman" w:cs="Times New Roman"/>
          <w:color w:val="000000"/>
          <w:sz w:val="24"/>
          <w:szCs w:val="24"/>
        </w:rPr>
      </w:pPr>
      <w:r w:rsidRPr="000B3E6E">
        <w:rPr>
          <w:rFonts w:ascii="Times New Roman" w:hAnsi="Times New Roman" w:cs="Times New Roman"/>
          <w:color w:val="000000"/>
          <w:sz w:val="24"/>
          <w:szCs w:val="24"/>
        </w:rPr>
        <w:t>The author has declared that there is no conflict of interest related to this paper.</w:t>
      </w:r>
    </w:p>
    <w:p w:rsidR="00F8317E" w:rsidRDefault="00A86DE1" w:rsidP="00086173">
      <w:pPr>
        <w:spacing w:after="0"/>
        <w:rPr>
          <w:rFonts w:ascii="Times New Roman" w:hAnsi="Times New Roman" w:cs="Times New Roman"/>
          <w:b/>
          <w:color w:val="000000"/>
          <w:sz w:val="24"/>
          <w:szCs w:val="24"/>
        </w:rPr>
      </w:pPr>
      <w:commentRangeStart w:id="44"/>
      <w:r w:rsidRPr="009838A4">
        <w:rPr>
          <w:rFonts w:ascii="Times New Roman" w:hAnsi="Times New Roman" w:cs="Times New Roman"/>
          <w:b/>
          <w:color w:val="000000"/>
          <w:sz w:val="24"/>
          <w:szCs w:val="24"/>
        </w:rPr>
        <w:t>R</w:t>
      </w:r>
      <w:r w:rsidR="007B1D87" w:rsidRPr="009838A4">
        <w:rPr>
          <w:rFonts w:ascii="Times New Roman" w:hAnsi="Times New Roman" w:cs="Times New Roman"/>
          <w:b/>
          <w:color w:val="000000"/>
          <w:sz w:val="24"/>
          <w:szCs w:val="24"/>
        </w:rPr>
        <w:t>eferences</w:t>
      </w:r>
      <w:commentRangeEnd w:id="44"/>
      <w:r w:rsidR="00230C99">
        <w:rPr>
          <w:rStyle w:val="CommentReference"/>
        </w:rPr>
        <w:commentReference w:id="44"/>
      </w:r>
    </w:p>
    <w:p w:rsidR="009838A4" w:rsidRPr="00EB22CA" w:rsidRDefault="009838A4" w:rsidP="00086173">
      <w:pPr>
        <w:pStyle w:val="ListParagraph"/>
        <w:numPr>
          <w:ilvl w:val="0"/>
          <w:numId w:val="4"/>
        </w:numPr>
        <w:spacing w:after="0"/>
        <w:jc w:val="both"/>
        <w:rPr>
          <w:rFonts w:ascii="Times New Roman" w:hAnsi="Times New Roman"/>
          <w:b/>
          <w:color w:val="000000"/>
          <w:sz w:val="24"/>
          <w:szCs w:val="24"/>
        </w:rPr>
      </w:pPr>
      <w:r w:rsidRPr="00EB22CA">
        <w:rPr>
          <w:rFonts w:ascii="Times New Roman" w:hAnsi="Times New Roman"/>
          <w:color w:val="231F20"/>
          <w:sz w:val="24"/>
          <w:szCs w:val="24"/>
        </w:rPr>
        <w:t xml:space="preserve">Hasan SA, Varun J. Formulation, Development and </w:t>
      </w:r>
      <w:commentRangeStart w:id="45"/>
      <w:r w:rsidRPr="00EB22CA">
        <w:rPr>
          <w:rFonts w:ascii="Times New Roman" w:hAnsi="Times New Roman"/>
          <w:iCs/>
          <w:color w:val="231F20"/>
          <w:sz w:val="24"/>
          <w:szCs w:val="24"/>
        </w:rPr>
        <w:t xml:space="preserve">In </w:t>
      </w:r>
      <w:r w:rsidR="00077D27" w:rsidRPr="007B1D87">
        <w:rPr>
          <w:rFonts w:ascii="Times New Roman" w:hAnsi="Times New Roman"/>
          <w:iCs/>
          <w:color w:val="231F20"/>
          <w:sz w:val="24"/>
          <w:szCs w:val="24"/>
        </w:rPr>
        <w:t>vitro</w:t>
      </w:r>
      <w:r w:rsidRPr="00EB22CA">
        <w:rPr>
          <w:rFonts w:ascii="Times New Roman" w:hAnsi="Times New Roman"/>
          <w:iCs/>
          <w:color w:val="231F20"/>
          <w:sz w:val="24"/>
          <w:szCs w:val="24"/>
        </w:rPr>
        <w:t xml:space="preserve"> </w:t>
      </w:r>
      <w:commentRangeEnd w:id="45"/>
      <w:r w:rsidR="005B3AC4">
        <w:rPr>
          <w:rStyle w:val="CommentReference"/>
          <w:rFonts w:asciiTheme="minorHAnsi" w:eastAsiaTheme="minorEastAsia" w:hAnsiTheme="minorHAnsi" w:cstheme="minorBidi"/>
        </w:rPr>
        <w:commentReference w:id="45"/>
      </w:r>
      <w:r w:rsidRPr="00EB22CA">
        <w:rPr>
          <w:rFonts w:ascii="Times New Roman" w:hAnsi="Times New Roman"/>
          <w:color w:val="231F20"/>
          <w:sz w:val="24"/>
          <w:szCs w:val="24"/>
        </w:rPr>
        <w:t xml:space="preserve">Evaluation of Candesartan Cilexetil Mucoadhesive Micro beads. </w:t>
      </w:r>
      <w:commentRangeStart w:id="46"/>
      <w:r w:rsidRPr="007B1D87">
        <w:rPr>
          <w:rFonts w:ascii="Times New Roman" w:hAnsi="Times New Roman"/>
          <w:i/>
          <w:color w:val="231F20"/>
          <w:sz w:val="24"/>
          <w:szCs w:val="24"/>
        </w:rPr>
        <w:t>Int J Curr Pharm Res</w:t>
      </w:r>
      <w:commentRangeEnd w:id="46"/>
      <w:r w:rsidR="005B3AC4">
        <w:rPr>
          <w:rStyle w:val="CommentReference"/>
          <w:rFonts w:asciiTheme="minorHAnsi" w:eastAsiaTheme="minorEastAsia" w:hAnsiTheme="minorHAnsi" w:cstheme="minorBidi"/>
        </w:rPr>
        <w:commentReference w:id="46"/>
      </w:r>
      <w:r w:rsidRPr="00EB22CA">
        <w:rPr>
          <w:rFonts w:ascii="Times New Roman" w:hAnsi="Times New Roman"/>
          <w:color w:val="231F20"/>
          <w:sz w:val="24"/>
          <w:szCs w:val="24"/>
        </w:rPr>
        <w:t>. 2012;4(3):109-</w:t>
      </w:r>
      <w:r w:rsidRPr="00EB22CA">
        <w:rPr>
          <w:rFonts w:ascii="Times New Roman" w:hAnsi="Times New Roman"/>
          <w:color w:val="231F20"/>
          <w:sz w:val="24"/>
          <w:szCs w:val="24"/>
        </w:rPr>
        <w:br/>
        <w:t>18.</w:t>
      </w:r>
    </w:p>
    <w:p w:rsidR="00F8317E" w:rsidRPr="00EB22CA" w:rsidRDefault="00F8317E" w:rsidP="00086173">
      <w:pPr>
        <w:pStyle w:val="ListParagraph"/>
        <w:numPr>
          <w:ilvl w:val="0"/>
          <w:numId w:val="4"/>
        </w:numPr>
        <w:spacing w:after="0"/>
        <w:jc w:val="both"/>
        <w:rPr>
          <w:rFonts w:ascii="Times New Roman" w:hAnsi="Times New Roman"/>
          <w:b/>
          <w:color w:val="000000"/>
          <w:sz w:val="24"/>
          <w:szCs w:val="24"/>
        </w:rPr>
      </w:pPr>
      <w:r w:rsidRPr="00EB22CA">
        <w:rPr>
          <w:rFonts w:ascii="Times New Roman" w:hAnsi="Times New Roman"/>
          <w:color w:val="000000"/>
          <w:sz w:val="24"/>
          <w:szCs w:val="24"/>
        </w:rPr>
        <w:t>Attama A, Akpa PA, Onugwu LE,</w:t>
      </w:r>
      <w:r w:rsidR="00EB22CA" w:rsidRPr="00EB22CA">
        <w:rPr>
          <w:rFonts w:ascii="Times New Roman" w:hAnsi="Times New Roman"/>
          <w:color w:val="000000"/>
          <w:sz w:val="24"/>
          <w:szCs w:val="24"/>
        </w:rPr>
        <w:t xml:space="preserve"> </w:t>
      </w:r>
      <w:r w:rsidRPr="00EB22CA">
        <w:rPr>
          <w:rFonts w:ascii="Times New Roman" w:hAnsi="Times New Roman"/>
          <w:color w:val="000000"/>
          <w:sz w:val="24"/>
          <w:szCs w:val="24"/>
        </w:rPr>
        <w:t>Igwilo G. Novel buccoadhesive</w:t>
      </w:r>
      <w:r w:rsidR="00EB22CA" w:rsidRPr="00EB22CA">
        <w:rPr>
          <w:rFonts w:ascii="Times New Roman" w:hAnsi="Times New Roman"/>
          <w:color w:val="000000"/>
          <w:sz w:val="24"/>
          <w:szCs w:val="24"/>
        </w:rPr>
        <w:t xml:space="preserve"> </w:t>
      </w:r>
      <w:r w:rsidRPr="00EB22CA">
        <w:rPr>
          <w:rFonts w:ascii="Times New Roman" w:hAnsi="Times New Roman"/>
          <w:color w:val="000000"/>
          <w:sz w:val="24"/>
          <w:szCs w:val="24"/>
        </w:rPr>
        <w:t>delivery system of hydrochlorothiazide</w:t>
      </w:r>
      <w:r w:rsidR="00EB22CA" w:rsidRPr="00EB22CA">
        <w:rPr>
          <w:rFonts w:ascii="Times New Roman" w:hAnsi="Times New Roman"/>
          <w:color w:val="000000"/>
          <w:sz w:val="24"/>
          <w:szCs w:val="24"/>
        </w:rPr>
        <w:t xml:space="preserve"> </w:t>
      </w:r>
      <w:r w:rsidRPr="00EB22CA">
        <w:rPr>
          <w:rFonts w:ascii="Times New Roman" w:hAnsi="Times New Roman"/>
          <w:color w:val="000000"/>
          <w:sz w:val="24"/>
          <w:szCs w:val="24"/>
        </w:rPr>
        <w:t>formulated with ethyl cellulose</w:t>
      </w:r>
      <w:r w:rsidR="00EB22CA" w:rsidRPr="00EB22CA">
        <w:rPr>
          <w:rFonts w:ascii="Times New Roman" w:hAnsi="Times New Roman"/>
          <w:color w:val="000000"/>
          <w:sz w:val="24"/>
          <w:szCs w:val="24"/>
        </w:rPr>
        <w:t xml:space="preserve"> </w:t>
      </w:r>
      <w:r w:rsidRPr="00EB22CA">
        <w:rPr>
          <w:rFonts w:ascii="Times New Roman" w:hAnsi="Times New Roman"/>
          <w:color w:val="000000"/>
          <w:sz w:val="24"/>
          <w:szCs w:val="24"/>
        </w:rPr>
        <w:t>hydroxypropyl methylcellulose</w:t>
      </w:r>
      <w:r w:rsidRPr="00EB22CA">
        <w:rPr>
          <w:rFonts w:ascii="Times New Roman" w:hAnsi="Times New Roman"/>
          <w:color w:val="000000"/>
          <w:sz w:val="24"/>
          <w:szCs w:val="24"/>
        </w:rPr>
        <w:br/>
        <w:t>interpolymer complex</w:t>
      </w:r>
      <w:commentRangeStart w:id="47"/>
      <w:r w:rsidRPr="00EB22CA">
        <w:rPr>
          <w:rFonts w:ascii="Times New Roman" w:hAnsi="Times New Roman"/>
          <w:color w:val="000000"/>
          <w:sz w:val="24"/>
          <w:szCs w:val="24"/>
        </w:rPr>
        <w:t xml:space="preserve">. </w:t>
      </w:r>
      <w:r w:rsidRPr="007B1D87">
        <w:rPr>
          <w:rFonts w:ascii="Times New Roman" w:hAnsi="Times New Roman"/>
          <w:i/>
          <w:color w:val="000000"/>
          <w:sz w:val="24"/>
          <w:szCs w:val="24"/>
        </w:rPr>
        <w:t>Scientific Res</w:t>
      </w:r>
      <w:r w:rsidR="00EB22CA" w:rsidRPr="007B1D87">
        <w:rPr>
          <w:rFonts w:ascii="Times New Roman" w:hAnsi="Times New Roman"/>
          <w:i/>
          <w:color w:val="000000"/>
          <w:sz w:val="24"/>
          <w:szCs w:val="24"/>
        </w:rPr>
        <w:t xml:space="preserve"> </w:t>
      </w:r>
      <w:r w:rsidRPr="007B1D87">
        <w:rPr>
          <w:rFonts w:ascii="Times New Roman" w:hAnsi="Times New Roman"/>
          <w:i/>
          <w:color w:val="000000"/>
          <w:sz w:val="24"/>
          <w:szCs w:val="24"/>
        </w:rPr>
        <w:t>Essay</w:t>
      </w:r>
      <w:commentRangeEnd w:id="47"/>
      <w:r w:rsidR="005B3AC4">
        <w:rPr>
          <w:rStyle w:val="CommentReference"/>
          <w:rFonts w:asciiTheme="minorHAnsi" w:eastAsiaTheme="minorEastAsia" w:hAnsiTheme="minorHAnsi" w:cstheme="minorBidi"/>
        </w:rPr>
        <w:commentReference w:id="47"/>
      </w:r>
      <w:r w:rsidRPr="00EB22CA">
        <w:rPr>
          <w:rFonts w:ascii="Times New Roman" w:hAnsi="Times New Roman"/>
          <w:color w:val="000000"/>
          <w:sz w:val="24"/>
          <w:szCs w:val="24"/>
        </w:rPr>
        <w:t>. 2008;3(6):26–33.</w:t>
      </w:r>
    </w:p>
    <w:p w:rsidR="00F8317E" w:rsidRPr="006C3235" w:rsidRDefault="009838A4" w:rsidP="00086173">
      <w:pPr>
        <w:pStyle w:val="ListParagraph"/>
        <w:numPr>
          <w:ilvl w:val="0"/>
          <w:numId w:val="4"/>
        </w:numPr>
        <w:spacing w:after="0"/>
        <w:jc w:val="both"/>
        <w:rPr>
          <w:rFonts w:ascii="Times New Roman" w:hAnsi="Times New Roman"/>
          <w:b/>
          <w:sz w:val="24"/>
          <w:szCs w:val="24"/>
        </w:rPr>
      </w:pPr>
      <w:r w:rsidRPr="00EB22CA">
        <w:rPr>
          <w:rFonts w:ascii="Times New Roman" w:hAnsi="Times New Roman"/>
          <w:color w:val="231F20"/>
          <w:sz w:val="24"/>
          <w:szCs w:val="24"/>
        </w:rPr>
        <w:t xml:space="preserve">Lodhi M, Dubey, Reema N, Prabhakara P, Priya S. Formulation and </w:t>
      </w:r>
      <w:r w:rsidR="00EB22CA" w:rsidRPr="00EB22CA">
        <w:rPr>
          <w:rFonts w:ascii="Times New Roman" w:hAnsi="Times New Roman"/>
          <w:color w:val="231F20"/>
          <w:sz w:val="24"/>
          <w:szCs w:val="24"/>
        </w:rPr>
        <w:t xml:space="preserve">evaluation </w:t>
      </w:r>
      <w:r w:rsidRPr="00EB22CA">
        <w:rPr>
          <w:rFonts w:ascii="Times New Roman" w:hAnsi="Times New Roman"/>
          <w:color w:val="231F20"/>
          <w:sz w:val="24"/>
          <w:szCs w:val="24"/>
        </w:rPr>
        <w:t>of buccal flm of Ivabradine hydrochloride for</w:t>
      </w:r>
      <w:r w:rsidR="00EB22CA" w:rsidRPr="00EB22CA">
        <w:rPr>
          <w:rFonts w:ascii="Times New Roman" w:hAnsi="Times New Roman"/>
          <w:color w:val="231F20"/>
          <w:sz w:val="24"/>
          <w:szCs w:val="24"/>
        </w:rPr>
        <w:t xml:space="preserve"> the treatment of stable angina </w:t>
      </w:r>
      <w:r w:rsidRPr="00EB22CA">
        <w:rPr>
          <w:rFonts w:ascii="Times New Roman" w:hAnsi="Times New Roman"/>
          <w:color w:val="231F20"/>
          <w:sz w:val="24"/>
          <w:szCs w:val="24"/>
        </w:rPr>
        <w:t xml:space="preserve">pectoris. Int </w:t>
      </w:r>
      <w:commentRangeStart w:id="48"/>
      <w:r w:rsidRPr="007B1D87">
        <w:rPr>
          <w:rFonts w:ascii="Times New Roman" w:hAnsi="Times New Roman"/>
          <w:i/>
          <w:color w:val="231F20"/>
          <w:sz w:val="24"/>
          <w:szCs w:val="24"/>
        </w:rPr>
        <w:t xml:space="preserve">J Pharm </w:t>
      </w:r>
      <w:r w:rsidRPr="007B1D87">
        <w:rPr>
          <w:rFonts w:ascii="Times New Roman" w:hAnsi="Times New Roman"/>
          <w:i/>
          <w:sz w:val="24"/>
          <w:szCs w:val="24"/>
        </w:rPr>
        <w:t>Investig</w:t>
      </w:r>
      <w:r w:rsidRPr="006C3235">
        <w:rPr>
          <w:rFonts w:ascii="Times New Roman" w:hAnsi="Times New Roman"/>
          <w:sz w:val="24"/>
          <w:szCs w:val="24"/>
        </w:rPr>
        <w:t>.</w:t>
      </w:r>
      <w:commentRangeEnd w:id="48"/>
      <w:r w:rsidR="005B3AC4">
        <w:rPr>
          <w:rStyle w:val="CommentReference"/>
          <w:rFonts w:asciiTheme="minorHAnsi" w:eastAsiaTheme="minorEastAsia" w:hAnsiTheme="minorHAnsi" w:cstheme="minorBidi"/>
        </w:rPr>
        <w:commentReference w:id="48"/>
      </w:r>
      <w:r w:rsidRPr="006C3235">
        <w:rPr>
          <w:rFonts w:ascii="Times New Roman" w:hAnsi="Times New Roman"/>
          <w:sz w:val="24"/>
          <w:szCs w:val="24"/>
        </w:rPr>
        <w:t xml:space="preserve"> 2013;3(1):47-53</w:t>
      </w:r>
      <w:r w:rsidR="00EB22CA" w:rsidRPr="006C3235">
        <w:rPr>
          <w:rFonts w:ascii="Times New Roman" w:hAnsi="Times New Roman"/>
          <w:sz w:val="24"/>
          <w:szCs w:val="24"/>
        </w:rPr>
        <w:t>.</w:t>
      </w:r>
    </w:p>
    <w:p w:rsidR="00D80742" w:rsidRPr="006C3235" w:rsidRDefault="00D80742" w:rsidP="00086173">
      <w:pPr>
        <w:pStyle w:val="ListParagraph"/>
        <w:numPr>
          <w:ilvl w:val="0"/>
          <w:numId w:val="4"/>
        </w:numPr>
        <w:spacing w:after="0"/>
        <w:jc w:val="both"/>
        <w:rPr>
          <w:rFonts w:ascii="Times New Roman" w:hAnsi="Times New Roman"/>
          <w:sz w:val="24"/>
          <w:szCs w:val="24"/>
          <w:lang w:val="en-IN"/>
        </w:rPr>
      </w:pPr>
      <w:r w:rsidRPr="006C3235">
        <w:rPr>
          <w:rFonts w:ascii="Times New Roman" w:hAnsi="Times New Roman"/>
          <w:sz w:val="24"/>
          <w:szCs w:val="24"/>
          <w:lang w:val="en-IN"/>
        </w:rPr>
        <w:t>Schifano, Fabrizio. "Misuse and abuse of pregabalin and gabapentin: cause for concern. CNS Drugs. 2014, 28 (6): 491–6.</w:t>
      </w:r>
    </w:p>
    <w:p w:rsidR="00D80742" w:rsidRPr="006C3235" w:rsidRDefault="00D80742" w:rsidP="00086173">
      <w:pPr>
        <w:pStyle w:val="ListParagraph"/>
        <w:numPr>
          <w:ilvl w:val="0"/>
          <w:numId w:val="4"/>
        </w:numPr>
        <w:spacing w:after="0"/>
        <w:jc w:val="both"/>
        <w:rPr>
          <w:rFonts w:ascii="Times New Roman" w:hAnsi="Times New Roman"/>
          <w:sz w:val="24"/>
          <w:szCs w:val="24"/>
          <w:lang w:val="en-IN"/>
        </w:rPr>
      </w:pPr>
      <w:r w:rsidRPr="006C3235">
        <w:rPr>
          <w:rFonts w:ascii="Times New Roman" w:hAnsi="Times New Roman"/>
          <w:sz w:val="24"/>
          <w:szCs w:val="24"/>
          <w:lang w:val="en-IN"/>
        </w:rPr>
        <w:t>Frampton, James E. Pregabalin: A review of its use in adults with generalized anxiety disorder. CNS Drugs. 2014, 28 (9): 835–54.</w:t>
      </w:r>
    </w:p>
    <w:p w:rsidR="00D80742" w:rsidRPr="006C3235" w:rsidRDefault="00D80742" w:rsidP="00086173">
      <w:pPr>
        <w:pStyle w:val="ListParagraph"/>
        <w:numPr>
          <w:ilvl w:val="0"/>
          <w:numId w:val="4"/>
        </w:numPr>
        <w:spacing w:after="0"/>
        <w:jc w:val="both"/>
        <w:rPr>
          <w:rFonts w:ascii="Times New Roman" w:hAnsi="Times New Roman"/>
          <w:sz w:val="24"/>
          <w:szCs w:val="24"/>
          <w:lang w:val="en-IN"/>
        </w:rPr>
      </w:pPr>
      <w:r w:rsidRPr="006C3235">
        <w:rPr>
          <w:rFonts w:ascii="Times New Roman" w:hAnsi="Times New Roman"/>
          <w:sz w:val="24"/>
          <w:szCs w:val="24"/>
          <w:lang w:val="en-IN"/>
        </w:rPr>
        <w:t xml:space="preserve">Hamilton TW, Strickland, LH; Pandit, HG. A Meta-Analysis on the use of Gabapentinoids for the treatment of acute postoperative pain following total knee arthroplasty. </w:t>
      </w:r>
      <w:commentRangeStart w:id="49"/>
      <w:r w:rsidRPr="007B1D87">
        <w:rPr>
          <w:rFonts w:ascii="Times New Roman" w:hAnsi="Times New Roman"/>
          <w:i/>
          <w:sz w:val="24"/>
          <w:szCs w:val="24"/>
          <w:lang w:val="en-IN"/>
        </w:rPr>
        <w:t>The J bone joint surg. American</w:t>
      </w:r>
      <w:r w:rsidRPr="006C3235">
        <w:rPr>
          <w:rFonts w:ascii="Times New Roman" w:hAnsi="Times New Roman"/>
          <w:sz w:val="24"/>
          <w:szCs w:val="24"/>
          <w:lang w:val="en-IN"/>
        </w:rPr>
        <w:t xml:space="preserve"> </w:t>
      </w:r>
      <w:commentRangeEnd w:id="49"/>
      <w:r w:rsidR="005B3AC4">
        <w:rPr>
          <w:rStyle w:val="CommentReference"/>
          <w:rFonts w:asciiTheme="minorHAnsi" w:eastAsiaTheme="minorEastAsia" w:hAnsiTheme="minorHAnsi" w:cstheme="minorBidi"/>
        </w:rPr>
        <w:commentReference w:id="49"/>
      </w:r>
      <w:r w:rsidRPr="006C3235">
        <w:rPr>
          <w:rFonts w:ascii="Times New Roman" w:hAnsi="Times New Roman"/>
          <w:sz w:val="24"/>
          <w:szCs w:val="24"/>
          <w:lang w:val="en-IN"/>
        </w:rPr>
        <w:t>volume.2016, 98 (16): 1340–50.</w:t>
      </w:r>
    </w:p>
    <w:p w:rsidR="009838A4" w:rsidRPr="00EB22CA" w:rsidRDefault="009838A4" w:rsidP="00086173">
      <w:pPr>
        <w:pStyle w:val="ListParagraph"/>
        <w:numPr>
          <w:ilvl w:val="0"/>
          <w:numId w:val="4"/>
        </w:numPr>
        <w:spacing w:after="0"/>
        <w:jc w:val="both"/>
        <w:rPr>
          <w:rFonts w:ascii="Times New Roman" w:hAnsi="Times New Roman"/>
          <w:b/>
          <w:color w:val="000000"/>
          <w:sz w:val="24"/>
          <w:szCs w:val="24"/>
        </w:rPr>
      </w:pPr>
      <w:r w:rsidRPr="00EB22CA">
        <w:rPr>
          <w:rFonts w:ascii="Times New Roman" w:hAnsi="Times New Roman"/>
          <w:color w:val="231F20"/>
          <w:sz w:val="24"/>
          <w:szCs w:val="24"/>
        </w:rPr>
        <w:t>Koland Marina, Charyulu RN, Prabhu Prabhakara</w:t>
      </w:r>
      <w:r w:rsidR="00EB22CA" w:rsidRPr="00EB22CA">
        <w:rPr>
          <w:rFonts w:ascii="Times New Roman" w:hAnsi="Times New Roman"/>
          <w:color w:val="231F20"/>
          <w:sz w:val="24"/>
          <w:szCs w:val="24"/>
        </w:rPr>
        <w:t xml:space="preserve">. Mucoadhesive flms of Losartan </w:t>
      </w:r>
      <w:r w:rsidRPr="00EB22CA">
        <w:rPr>
          <w:rFonts w:ascii="Times New Roman" w:hAnsi="Times New Roman"/>
          <w:color w:val="231F20"/>
          <w:sz w:val="24"/>
          <w:szCs w:val="24"/>
        </w:rPr>
        <w:t>Potassium for Buccal delivery: Design and h</w:t>
      </w:r>
      <w:r w:rsidR="00EB22CA" w:rsidRPr="00EB22CA">
        <w:rPr>
          <w:rFonts w:ascii="Times New Roman" w:hAnsi="Times New Roman"/>
          <w:color w:val="231F20"/>
          <w:sz w:val="24"/>
          <w:szCs w:val="24"/>
        </w:rPr>
        <w:t xml:space="preserve">aracterization. </w:t>
      </w:r>
      <w:commentRangeStart w:id="50"/>
      <w:r w:rsidR="00EB22CA" w:rsidRPr="007B1D87">
        <w:rPr>
          <w:rFonts w:ascii="Times New Roman" w:hAnsi="Times New Roman"/>
          <w:i/>
          <w:color w:val="231F20"/>
          <w:sz w:val="24"/>
          <w:szCs w:val="24"/>
        </w:rPr>
        <w:t xml:space="preserve">Indian J Pharm. </w:t>
      </w:r>
      <w:r w:rsidRPr="007B1D87">
        <w:rPr>
          <w:rFonts w:ascii="Times New Roman" w:hAnsi="Times New Roman"/>
          <w:i/>
          <w:color w:val="231F20"/>
          <w:sz w:val="24"/>
          <w:szCs w:val="24"/>
        </w:rPr>
        <w:t>Educ Res</w:t>
      </w:r>
      <w:commentRangeEnd w:id="50"/>
      <w:r w:rsidR="005B3AC4">
        <w:rPr>
          <w:rStyle w:val="CommentReference"/>
          <w:rFonts w:asciiTheme="minorHAnsi" w:eastAsiaTheme="minorEastAsia" w:hAnsiTheme="minorHAnsi" w:cstheme="minorBidi"/>
        </w:rPr>
        <w:commentReference w:id="50"/>
      </w:r>
      <w:r w:rsidRPr="00EB22CA">
        <w:rPr>
          <w:rFonts w:ascii="Times New Roman" w:hAnsi="Times New Roman"/>
          <w:color w:val="231F20"/>
          <w:sz w:val="24"/>
          <w:szCs w:val="24"/>
        </w:rPr>
        <w:t>. 2010;44(4):315-23.</w:t>
      </w:r>
    </w:p>
    <w:p w:rsidR="00F47924" w:rsidRPr="00EB22CA" w:rsidRDefault="00F47924" w:rsidP="00086173">
      <w:pPr>
        <w:pStyle w:val="ListParagraph"/>
        <w:numPr>
          <w:ilvl w:val="0"/>
          <w:numId w:val="4"/>
        </w:numPr>
        <w:spacing w:after="0"/>
        <w:jc w:val="both"/>
        <w:rPr>
          <w:rFonts w:ascii="Times New Roman" w:hAnsi="Times New Roman"/>
          <w:b/>
          <w:color w:val="000000"/>
          <w:sz w:val="24"/>
          <w:szCs w:val="24"/>
        </w:rPr>
      </w:pPr>
      <w:r w:rsidRPr="00EB22CA">
        <w:rPr>
          <w:rFonts w:ascii="Times New Roman" w:hAnsi="Times New Roman"/>
          <w:color w:val="000000"/>
          <w:sz w:val="24"/>
          <w:szCs w:val="24"/>
        </w:rPr>
        <w:lastRenderedPageBreak/>
        <w:t>Bhanja Satyabrata, P Ellaia</w:t>
      </w:r>
      <w:r w:rsidR="00EB22CA" w:rsidRPr="00EB22CA">
        <w:rPr>
          <w:rFonts w:ascii="Times New Roman" w:hAnsi="Times New Roman"/>
          <w:color w:val="000000"/>
          <w:sz w:val="24"/>
          <w:szCs w:val="24"/>
        </w:rPr>
        <w:t xml:space="preserve">h, Rohit Choudhury, KVR Murthy, </w:t>
      </w:r>
      <w:r w:rsidRPr="00EB22CA">
        <w:rPr>
          <w:rFonts w:ascii="Times New Roman" w:hAnsi="Times New Roman"/>
          <w:color w:val="000000"/>
          <w:sz w:val="24"/>
          <w:szCs w:val="24"/>
        </w:rPr>
        <w:t>Panigrahi Bibhutibhushan,</w:t>
      </w:r>
      <w:r w:rsidR="00EB22CA" w:rsidRPr="00EB22CA">
        <w:rPr>
          <w:rFonts w:ascii="Times New Roman" w:hAnsi="Times New Roman"/>
          <w:color w:val="000000"/>
          <w:sz w:val="24"/>
          <w:szCs w:val="24"/>
        </w:rPr>
        <w:t xml:space="preserve"> Martha Sujit kumar. Design and </w:t>
      </w:r>
      <w:r w:rsidRPr="00EB22CA">
        <w:rPr>
          <w:rFonts w:ascii="Times New Roman" w:hAnsi="Times New Roman"/>
          <w:color w:val="000000"/>
          <w:sz w:val="24"/>
          <w:szCs w:val="24"/>
        </w:rPr>
        <w:t>evaluation of Methotrexate buc</w:t>
      </w:r>
      <w:r w:rsidR="00EB22CA" w:rsidRPr="00EB22CA">
        <w:rPr>
          <w:rFonts w:ascii="Times New Roman" w:hAnsi="Times New Roman"/>
          <w:color w:val="000000"/>
          <w:sz w:val="24"/>
          <w:szCs w:val="24"/>
        </w:rPr>
        <w:t xml:space="preserve">cal mucoadhesive patches. </w:t>
      </w:r>
      <w:commentRangeStart w:id="51"/>
      <w:r w:rsidR="00EB22CA" w:rsidRPr="007B1D87">
        <w:rPr>
          <w:rFonts w:ascii="Times New Roman" w:hAnsi="Times New Roman"/>
          <w:i/>
          <w:color w:val="000000"/>
          <w:sz w:val="24"/>
          <w:szCs w:val="24"/>
        </w:rPr>
        <w:t xml:space="preserve">Int J </w:t>
      </w:r>
      <w:r w:rsidRPr="007B1D87">
        <w:rPr>
          <w:rFonts w:ascii="Times New Roman" w:hAnsi="Times New Roman"/>
          <w:i/>
          <w:color w:val="000000"/>
          <w:sz w:val="24"/>
          <w:szCs w:val="24"/>
        </w:rPr>
        <w:t>Pharm Biomed Sci</w:t>
      </w:r>
      <w:r w:rsidRPr="00EB22CA">
        <w:rPr>
          <w:rFonts w:ascii="Times New Roman" w:hAnsi="Times New Roman"/>
          <w:color w:val="000000"/>
          <w:sz w:val="24"/>
          <w:szCs w:val="24"/>
        </w:rPr>
        <w:t xml:space="preserve"> </w:t>
      </w:r>
      <w:commentRangeEnd w:id="51"/>
      <w:r w:rsidR="005B3AC4">
        <w:rPr>
          <w:rStyle w:val="CommentReference"/>
          <w:rFonts w:asciiTheme="minorHAnsi" w:eastAsiaTheme="minorEastAsia" w:hAnsiTheme="minorHAnsi" w:cstheme="minorBidi"/>
        </w:rPr>
        <w:commentReference w:id="51"/>
      </w:r>
      <w:r w:rsidRPr="00EB22CA">
        <w:rPr>
          <w:rFonts w:ascii="Times New Roman" w:hAnsi="Times New Roman"/>
          <w:color w:val="000000"/>
          <w:sz w:val="24"/>
          <w:szCs w:val="24"/>
        </w:rPr>
        <w:t>2010, 1(2), 31-36.</w:t>
      </w:r>
    </w:p>
    <w:p w:rsidR="009838A4" w:rsidRPr="00EB22CA" w:rsidRDefault="00EB22CA" w:rsidP="00086173">
      <w:pPr>
        <w:pStyle w:val="ListParagraph"/>
        <w:numPr>
          <w:ilvl w:val="0"/>
          <w:numId w:val="4"/>
        </w:numPr>
        <w:spacing w:after="0"/>
        <w:jc w:val="both"/>
        <w:rPr>
          <w:rFonts w:ascii="Times New Roman" w:hAnsi="Times New Roman"/>
          <w:b/>
          <w:color w:val="000000"/>
          <w:sz w:val="24"/>
          <w:szCs w:val="24"/>
        </w:rPr>
      </w:pPr>
      <w:r w:rsidRPr="00EB22CA">
        <w:rPr>
          <w:rFonts w:ascii="Times New Roman" w:hAnsi="Times New Roman"/>
          <w:color w:val="231F20"/>
          <w:sz w:val="24"/>
          <w:szCs w:val="24"/>
        </w:rPr>
        <w:t xml:space="preserve"> </w:t>
      </w:r>
      <w:r w:rsidR="009838A4" w:rsidRPr="00EB22CA">
        <w:rPr>
          <w:rFonts w:ascii="Times New Roman" w:hAnsi="Times New Roman"/>
          <w:color w:val="231F20"/>
          <w:sz w:val="24"/>
          <w:szCs w:val="24"/>
        </w:rPr>
        <w:t>Ikram M, Gilhotra N, Gilhotra RM. Formulation and optimizat</w:t>
      </w:r>
      <w:r w:rsidRPr="00EB22CA">
        <w:rPr>
          <w:rFonts w:ascii="Times New Roman" w:hAnsi="Times New Roman"/>
          <w:color w:val="231F20"/>
          <w:sz w:val="24"/>
          <w:szCs w:val="24"/>
        </w:rPr>
        <w:t xml:space="preserve">ion of </w:t>
      </w:r>
      <w:r w:rsidR="009838A4" w:rsidRPr="00EB22CA">
        <w:rPr>
          <w:rFonts w:ascii="Times New Roman" w:hAnsi="Times New Roman"/>
          <w:color w:val="231F20"/>
          <w:sz w:val="24"/>
          <w:szCs w:val="24"/>
        </w:rPr>
        <w:t>Mucoadhesivebuccal patches of losartan pota</w:t>
      </w:r>
      <w:r w:rsidRPr="00EB22CA">
        <w:rPr>
          <w:rFonts w:ascii="Times New Roman" w:hAnsi="Times New Roman"/>
          <w:color w:val="231F20"/>
          <w:sz w:val="24"/>
          <w:szCs w:val="24"/>
        </w:rPr>
        <w:t>ssium by using response surface methodology</w:t>
      </w:r>
      <w:r w:rsidRPr="007B1D87">
        <w:rPr>
          <w:rFonts w:ascii="Times New Roman" w:hAnsi="Times New Roman"/>
          <w:i/>
          <w:color w:val="231F20"/>
          <w:sz w:val="24"/>
          <w:szCs w:val="24"/>
        </w:rPr>
        <w:t xml:space="preserve">. </w:t>
      </w:r>
      <w:r w:rsidR="009838A4" w:rsidRPr="007B1D87">
        <w:rPr>
          <w:rFonts w:ascii="Times New Roman" w:hAnsi="Times New Roman"/>
          <w:i/>
          <w:color w:val="231F20"/>
          <w:sz w:val="24"/>
          <w:szCs w:val="24"/>
        </w:rPr>
        <w:t>Adv Biomed Res</w:t>
      </w:r>
      <w:r w:rsidR="009838A4" w:rsidRPr="00EB22CA">
        <w:rPr>
          <w:rFonts w:ascii="Times New Roman" w:hAnsi="Times New Roman"/>
          <w:color w:val="231F20"/>
          <w:sz w:val="24"/>
          <w:szCs w:val="24"/>
        </w:rPr>
        <w:t>. 2015;29(4):239.</w:t>
      </w:r>
    </w:p>
    <w:p w:rsidR="00F47924" w:rsidRPr="00EB22CA" w:rsidRDefault="00EB22CA" w:rsidP="00086173">
      <w:pPr>
        <w:pStyle w:val="ListParagraph"/>
        <w:numPr>
          <w:ilvl w:val="0"/>
          <w:numId w:val="4"/>
        </w:numPr>
        <w:spacing w:after="0"/>
        <w:jc w:val="both"/>
        <w:rPr>
          <w:rFonts w:ascii="Times New Roman" w:hAnsi="Times New Roman"/>
          <w:b/>
          <w:color w:val="000000"/>
          <w:sz w:val="24"/>
          <w:szCs w:val="24"/>
        </w:rPr>
      </w:pPr>
      <w:r w:rsidRPr="00EB22CA">
        <w:rPr>
          <w:rFonts w:ascii="Times New Roman" w:hAnsi="Times New Roman"/>
          <w:color w:val="000000"/>
          <w:sz w:val="24"/>
          <w:szCs w:val="24"/>
        </w:rPr>
        <w:t xml:space="preserve"> </w:t>
      </w:r>
      <w:r w:rsidR="00F47924" w:rsidRPr="00EB22CA">
        <w:rPr>
          <w:rFonts w:ascii="Times New Roman" w:hAnsi="Times New Roman"/>
          <w:color w:val="000000"/>
          <w:sz w:val="24"/>
          <w:szCs w:val="24"/>
        </w:rPr>
        <w:t>Morales JO, McConville JT. Manu</w:t>
      </w:r>
      <w:r w:rsidRPr="00EB22CA">
        <w:rPr>
          <w:rFonts w:ascii="Times New Roman" w:hAnsi="Times New Roman"/>
          <w:color w:val="000000"/>
          <w:sz w:val="24"/>
          <w:szCs w:val="24"/>
        </w:rPr>
        <w:t xml:space="preserve">facture and characterization of </w:t>
      </w:r>
      <w:r w:rsidR="00F47924" w:rsidRPr="00EB22CA">
        <w:rPr>
          <w:rFonts w:ascii="Times New Roman" w:hAnsi="Times New Roman"/>
          <w:color w:val="000000"/>
          <w:sz w:val="24"/>
          <w:szCs w:val="24"/>
        </w:rPr>
        <w:t>mucoadhesive buc</w:t>
      </w:r>
      <w:r w:rsidRPr="00EB22CA">
        <w:rPr>
          <w:rFonts w:ascii="Times New Roman" w:hAnsi="Times New Roman"/>
          <w:color w:val="000000"/>
          <w:sz w:val="24"/>
          <w:szCs w:val="24"/>
        </w:rPr>
        <w:t xml:space="preserve">cal films. </w:t>
      </w:r>
      <w:commentRangeStart w:id="52"/>
      <w:r w:rsidRPr="007B1D87">
        <w:rPr>
          <w:rFonts w:ascii="Times New Roman" w:hAnsi="Times New Roman"/>
          <w:i/>
          <w:color w:val="000000"/>
          <w:sz w:val="24"/>
          <w:szCs w:val="24"/>
        </w:rPr>
        <w:t>Eur J Pharm Biopharm</w:t>
      </w:r>
      <w:r w:rsidRPr="00EB22CA">
        <w:rPr>
          <w:rFonts w:ascii="Times New Roman" w:hAnsi="Times New Roman"/>
          <w:color w:val="000000"/>
          <w:sz w:val="24"/>
          <w:szCs w:val="24"/>
        </w:rPr>
        <w:t xml:space="preserve"> </w:t>
      </w:r>
      <w:commentRangeEnd w:id="52"/>
      <w:r w:rsidR="005B3AC4">
        <w:rPr>
          <w:rStyle w:val="CommentReference"/>
          <w:rFonts w:asciiTheme="minorHAnsi" w:eastAsiaTheme="minorEastAsia" w:hAnsiTheme="minorHAnsi" w:cstheme="minorBidi"/>
        </w:rPr>
        <w:commentReference w:id="52"/>
      </w:r>
      <w:r w:rsidR="00F47924" w:rsidRPr="00EB22CA">
        <w:rPr>
          <w:rFonts w:ascii="Times New Roman" w:hAnsi="Times New Roman"/>
          <w:color w:val="000000"/>
          <w:sz w:val="24"/>
          <w:szCs w:val="24"/>
        </w:rPr>
        <w:t>2011;77(2):187–99.</w:t>
      </w:r>
    </w:p>
    <w:p w:rsidR="00F47924" w:rsidRPr="00EB22CA" w:rsidRDefault="00EB22CA" w:rsidP="00086173">
      <w:pPr>
        <w:pStyle w:val="ListParagraph"/>
        <w:numPr>
          <w:ilvl w:val="0"/>
          <w:numId w:val="4"/>
        </w:numPr>
        <w:spacing w:after="0"/>
        <w:jc w:val="both"/>
        <w:rPr>
          <w:rFonts w:ascii="Times New Roman" w:hAnsi="Times New Roman"/>
          <w:b/>
          <w:color w:val="000000"/>
          <w:sz w:val="24"/>
          <w:szCs w:val="24"/>
        </w:rPr>
      </w:pPr>
      <w:r w:rsidRPr="00EB22CA">
        <w:rPr>
          <w:rFonts w:ascii="Times New Roman" w:hAnsi="Times New Roman"/>
          <w:color w:val="231F20"/>
          <w:sz w:val="24"/>
          <w:szCs w:val="24"/>
        </w:rPr>
        <w:t xml:space="preserve"> </w:t>
      </w:r>
      <w:r w:rsidR="00F47924" w:rsidRPr="00EB22CA">
        <w:rPr>
          <w:rFonts w:ascii="Times New Roman" w:hAnsi="Times New Roman"/>
          <w:color w:val="231F20"/>
          <w:sz w:val="24"/>
          <w:szCs w:val="24"/>
        </w:rPr>
        <w:t>Yehia SA, El-Gazayerly ON, Basalio</w:t>
      </w:r>
      <w:r w:rsidRPr="00EB22CA">
        <w:rPr>
          <w:rFonts w:ascii="Times New Roman" w:hAnsi="Times New Roman"/>
          <w:color w:val="231F20"/>
          <w:sz w:val="24"/>
          <w:szCs w:val="24"/>
        </w:rPr>
        <w:t xml:space="preserve">us EB. Fluconazole Mucoadhesive </w:t>
      </w:r>
      <w:r w:rsidR="00F47924" w:rsidRPr="00EB22CA">
        <w:rPr>
          <w:rFonts w:ascii="Times New Roman" w:hAnsi="Times New Roman"/>
          <w:color w:val="231F20"/>
          <w:sz w:val="24"/>
          <w:szCs w:val="24"/>
        </w:rPr>
        <w:t xml:space="preserve">Buccal Films: </w:t>
      </w:r>
      <w:r w:rsidR="00F47924" w:rsidRPr="00EB22CA">
        <w:rPr>
          <w:rFonts w:ascii="Times New Roman" w:hAnsi="Times New Roman"/>
          <w:iCs/>
          <w:color w:val="231F20"/>
          <w:sz w:val="24"/>
          <w:szCs w:val="24"/>
        </w:rPr>
        <w:t xml:space="preserve">In </w:t>
      </w:r>
      <w:r w:rsidR="00077D27" w:rsidRPr="007B1D87">
        <w:rPr>
          <w:rFonts w:ascii="Times New Roman" w:hAnsi="Times New Roman"/>
          <w:iCs/>
          <w:color w:val="231F20"/>
          <w:sz w:val="24"/>
          <w:szCs w:val="24"/>
        </w:rPr>
        <w:t>vitro</w:t>
      </w:r>
      <w:r w:rsidR="00F47924" w:rsidRPr="007B1D87">
        <w:rPr>
          <w:rFonts w:ascii="Times New Roman" w:hAnsi="Times New Roman"/>
          <w:iCs/>
          <w:color w:val="231F20"/>
          <w:sz w:val="24"/>
          <w:szCs w:val="24"/>
        </w:rPr>
        <w:t xml:space="preserve">/in </w:t>
      </w:r>
      <w:r w:rsidR="00077D27" w:rsidRPr="007B1D87">
        <w:rPr>
          <w:rFonts w:ascii="Times New Roman" w:hAnsi="Times New Roman"/>
          <w:iCs/>
          <w:color w:val="231F20"/>
          <w:sz w:val="24"/>
          <w:szCs w:val="24"/>
        </w:rPr>
        <w:t>vivo</w:t>
      </w:r>
      <w:r w:rsidR="00F47924" w:rsidRPr="00EB22CA">
        <w:rPr>
          <w:rFonts w:ascii="Times New Roman" w:hAnsi="Times New Roman"/>
          <w:iCs/>
          <w:color w:val="231F20"/>
          <w:sz w:val="24"/>
          <w:szCs w:val="24"/>
        </w:rPr>
        <w:t xml:space="preserve"> </w:t>
      </w:r>
      <w:r w:rsidR="00F47924" w:rsidRPr="00EB22CA">
        <w:rPr>
          <w:rFonts w:ascii="Times New Roman" w:hAnsi="Times New Roman"/>
          <w:color w:val="231F20"/>
          <w:sz w:val="24"/>
          <w:szCs w:val="24"/>
        </w:rPr>
        <w:t>Performa</w:t>
      </w:r>
      <w:r w:rsidRPr="00EB22CA">
        <w:rPr>
          <w:rFonts w:ascii="Times New Roman" w:hAnsi="Times New Roman"/>
          <w:color w:val="231F20"/>
          <w:sz w:val="24"/>
          <w:szCs w:val="24"/>
        </w:rPr>
        <w:t xml:space="preserve">nce. </w:t>
      </w:r>
      <w:commentRangeStart w:id="53"/>
      <w:r w:rsidRPr="007B1D87">
        <w:rPr>
          <w:rFonts w:ascii="Times New Roman" w:hAnsi="Times New Roman"/>
          <w:i/>
          <w:color w:val="231F20"/>
          <w:sz w:val="24"/>
          <w:szCs w:val="24"/>
        </w:rPr>
        <w:t>Curr Drug Deliv</w:t>
      </w:r>
      <w:commentRangeEnd w:id="53"/>
      <w:r w:rsidR="005B3AC4">
        <w:rPr>
          <w:rStyle w:val="CommentReference"/>
          <w:rFonts w:asciiTheme="minorHAnsi" w:eastAsiaTheme="minorEastAsia" w:hAnsiTheme="minorHAnsi" w:cstheme="minorBidi"/>
        </w:rPr>
        <w:commentReference w:id="53"/>
      </w:r>
      <w:r w:rsidR="00077D27" w:rsidRPr="007B1D87">
        <w:rPr>
          <w:rFonts w:ascii="Times New Roman" w:hAnsi="Times New Roman"/>
          <w:i/>
          <w:color w:val="231F20"/>
          <w:sz w:val="24"/>
          <w:szCs w:val="24"/>
        </w:rPr>
        <w:t>.</w:t>
      </w:r>
      <w:r w:rsidRPr="00EB22CA">
        <w:rPr>
          <w:rFonts w:ascii="Times New Roman" w:hAnsi="Times New Roman"/>
          <w:color w:val="231F20"/>
          <w:sz w:val="24"/>
          <w:szCs w:val="24"/>
        </w:rPr>
        <w:t xml:space="preserve"> 2009;6:17- </w:t>
      </w:r>
      <w:r w:rsidR="00F47924" w:rsidRPr="00EB22CA">
        <w:rPr>
          <w:rFonts w:ascii="Times New Roman" w:hAnsi="Times New Roman"/>
          <w:color w:val="231F20"/>
          <w:sz w:val="24"/>
          <w:szCs w:val="24"/>
        </w:rPr>
        <w:t>27.</w:t>
      </w:r>
    </w:p>
    <w:p w:rsidR="00F47924" w:rsidRPr="00EB22CA" w:rsidRDefault="00EB22CA" w:rsidP="00086173">
      <w:pPr>
        <w:pStyle w:val="ListParagraph"/>
        <w:numPr>
          <w:ilvl w:val="0"/>
          <w:numId w:val="4"/>
        </w:numPr>
        <w:spacing w:after="0"/>
        <w:jc w:val="both"/>
        <w:rPr>
          <w:rFonts w:ascii="Times New Roman" w:hAnsi="Times New Roman"/>
          <w:b/>
          <w:color w:val="000000"/>
          <w:sz w:val="24"/>
          <w:szCs w:val="24"/>
        </w:rPr>
      </w:pPr>
      <w:r w:rsidRPr="00EB22CA">
        <w:rPr>
          <w:rFonts w:ascii="Times New Roman" w:hAnsi="Times New Roman"/>
          <w:color w:val="000000"/>
          <w:sz w:val="24"/>
          <w:szCs w:val="24"/>
        </w:rPr>
        <w:t xml:space="preserve"> </w:t>
      </w:r>
      <w:r w:rsidR="00F47924" w:rsidRPr="00EB22CA">
        <w:rPr>
          <w:rFonts w:ascii="Times New Roman" w:hAnsi="Times New Roman"/>
          <w:color w:val="000000"/>
          <w:sz w:val="24"/>
          <w:szCs w:val="24"/>
        </w:rPr>
        <w:t>Diaz del Consuelo I, Falso</w:t>
      </w:r>
      <w:r w:rsidRPr="00EB22CA">
        <w:rPr>
          <w:rFonts w:ascii="Times New Roman" w:hAnsi="Times New Roman"/>
          <w:color w:val="000000"/>
          <w:sz w:val="24"/>
          <w:szCs w:val="24"/>
        </w:rPr>
        <w:t xml:space="preserve">n F, Guy RH, Jacques Y. Ex </w:t>
      </w:r>
      <w:r w:rsidR="00077D27" w:rsidRPr="00077D27">
        <w:rPr>
          <w:rFonts w:ascii="Times New Roman" w:hAnsi="Times New Roman"/>
          <w:i/>
          <w:color w:val="000000"/>
          <w:sz w:val="24"/>
          <w:szCs w:val="24"/>
        </w:rPr>
        <w:t>vivo</w:t>
      </w:r>
      <w:r w:rsidRPr="00EB22CA">
        <w:rPr>
          <w:rFonts w:ascii="Times New Roman" w:hAnsi="Times New Roman"/>
          <w:color w:val="000000"/>
          <w:sz w:val="24"/>
          <w:szCs w:val="24"/>
        </w:rPr>
        <w:t xml:space="preserve"> </w:t>
      </w:r>
      <w:r w:rsidR="00F47924" w:rsidRPr="00EB22CA">
        <w:rPr>
          <w:rFonts w:ascii="Times New Roman" w:hAnsi="Times New Roman"/>
          <w:color w:val="000000"/>
          <w:sz w:val="24"/>
          <w:szCs w:val="24"/>
        </w:rPr>
        <w:t>evaluation of bioadhesive films for</w:t>
      </w:r>
      <w:r w:rsidRPr="00EB22CA">
        <w:rPr>
          <w:rFonts w:ascii="Times New Roman" w:hAnsi="Times New Roman"/>
          <w:color w:val="000000"/>
          <w:sz w:val="24"/>
          <w:szCs w:val="24"/>
        </w:rPr>
        <w:t xml:space="preserve"> buccal delivery of fentanyl. </w:t>
      </w:r>
      <w:commentRangeStart w:id="54"/>
      <w:r w:rsidRPr="007B1D87">
        <w:rPr>
          <w:rFonts w:ascii="Times New Roman" w:hAnsi="Times New Roman"/>
          <w:i/>
          <w:color w:val="000000"/>
          <w:sz w:val="24"/>
          <w:szCs w:val="24"/>
        </w:rPr>
        <w:t xml:space="preserve">J </w:t>
      </w:r>
      <w:r w:rsidR="00F47924" w:rsidRPr="007B1D87">
        <w:rPr>
          <w:rFonts w:ascii="Times New Roman" w:hAnsi="Times New Roman"/>
          <w:i/>
          <w:color w:val="000000"/>
          <w:sz w:val="24"/>
          <w:szCs w:val="24"/>
        </w:rPr>
        <w:t>Control Release</w:t>
      </w:r>
      <w:r w:rsidR="00F47924" w:rsidRPr="00EB22CA">
        <w:rPr>
          <w:rFonts w:ascii="Times New Roman" w:hAnsi="Times New Roman"/>
          <w:color w:val="000000"/>
          <w:sz w:val="24"/>
          <w:szCs w:val="24"/>
        </w:rPr>
        <w:t xml:space="preserve"> </w:t>
      </w:r>
      <w:commentRangeEnd w:id="54"/>
      <w:r w:rsidR="005B3AC4">
        <w:rPr>
          <w:rStyle w:val="CommentReference"/>
          <w:rFonts w:asciiTheme="minorHAnsi" w:eastAsiaTheme="minorEastAsia" w:hAnsiTheme="minorHAnsi" w:cstheme="minorBidi"/>
        </w:rPr>
        <w:commentReference w:id="54"/>
      </w:r>
      <w:r w:rsidR="00F47924" w:rsidRPr="00EB22CA">
        <w:rPr>
          <w:rFonts w:ascii="Times New Roman" w:hAnsi="Times New Roman"/>
          <w:color w:val="000000"/>
          <w:sz w:val="24"/>
          <w:szCs w:val="24"/>
        </w:rPr>
        <w:t>2007 ;122(2):135–40.</w:t>
      </w:r>
    </w:p>
    <w:p w:rsidR="00097D0E" w:rsidRPr="00EB22CA" w:rsidRDefault="00EB22CA" w:rsidP="00086173">
      <w:pPr>
        <w:pStyle w:val="ListParagraph"/>
        <w:numPr>
          <w:ilvl w:val="0"/>
          <w:numId w:val="4"/>
        </w:numPr>
        <w:spacing w:after="0"/>
        <w:jc w:val="both"/>
        <w:rPr>
          <w:rFonts w:ascii="Times New Roman" w:hAnsi="Times New Roman"/>
          <w:b/>
          <w:color w:val="000000"/>
          <w:sz w:val="24"/>
          <w:szCs w:val="24"/>
        </w:rPr>
      </w:pPr>
      <w:r w:rsidRPr="00EB22CA">
        <w:rPr>
          <w:rFonts w:ascii="Times New Roman" w:hAnsi="Times New Roman"/>
          <w:color w:val="000000"/>
          <w:sz w:val="24"/>
          <w:szCs w:val="24"/>
        </w:rPr>
        <w:t xml:space="preserve"> </w:t>
      </w:r>
      <w:r w:rsidR="00097D0E" w:rsidRPr="00EB22CA">
        <w:rPr>
          <w:rFonts w:ascii="Times New Roman" w:hAnsi="Times New Roman"/>
          <w:color w:val="000000"/>
          <w:sz w:val="24"/>
          <w:szCs w:val="24"/>
        </w:rPr>
        <w:t>Alanazi FK, Abdel Rah</w:t>
      </w:r>
      <w:r w:rsidRPr="00EB22CA">
        <w:rPr>
          <w:rFonts w:ascii="Times New Roman" w:hAnsi="Times New Roman"/>
          <w:color w:val="000000"/>
          <w:sz w:val="24"/>
          <w:szCs w:val="24"/>
        </w:rPr>
        <w:t xml:space="preserve">man AA, Mahrous GM, Alsarra IA. </w:t>
      </w:r>
      <w:r w:rsidR="00097D0E" w:rsidRPr="00EB22CA">
        <w:rPr>
          <w:rFonts w:ascii="Times New Roman" w:hAnsi="Times New Roman"/>
          <w:color w:val="000000"/>
          <w:sz w:val="24"/>
          <w:szCs w:val="24"/>
        </w:rPr>
        <w:t>Formulation and physicochemical characte</w:t>
      </w:r>
      <w:r w:rsidRPr="00EB22CA">
        <w:rPr>
          <w:rFonts w:ascii="Times New Roman" w:hAnsi="Times New Roman"/>
          <w:color w:val="000000"/>
          <w:sz w:val="24"/>
          <w:szCs w:val="24"/>
        </w:rPr>
        <w:t xml:space="preserve">rization of buccoadhesive films containing ketorolac. </w:t>
      </w:r>
      <w:commentRangeStart w:id="55"/>
      <w:r w:rsidRPr="007B1D87">
        <w:rPr>
          <w:rFonts w:ascii="Times New Roman" w:hAnsi="Times New Roman"/>
          <w:i/>
          <w:color w:val="000000"/>
          <w:sz w:val="24"/>
          <w:szCs w:val="24"/>
        </w:rPr>
        <w:t xml:space="preserve">J. Drug </w:t>
      </w:r>
      <w:r w:rsidR="00097D0E" w:rsidRPr="007B1D87">
        <w:rPr>
          <w:rFonts w:ascii="Times New Roman" w:hAnsi="Times New Roman"/>
          <w:i/>
          <w:color w:val="000000"/>
          <w:sz w:val="24"/>
          <w:szCs w:val="24"/>
        </w:rPr>
        <w:t>Del. Sci</w:t>
      </w:r>
      <w:commentRangeEnd w:id="55"/>
      <w:r w:rsidR="005B3AC4">
        <w:rPr>
          <w:rStyle w:val="CommentReference"/>
          <w:rFonts w:asciiTheme="minorHAnsi" w:eastAsiaTheme="minorEastAsia" w:hAnsiTheme="minorHAnsi" w:cstheme="minorBidi"/>
        </w:rPr>
        <w:commentReference w:id="55"/>
      </w:r>
      <w:r w:rsidR="00097D0E" w:rsidRPr="007B1D87">
        <w:rPr>
          <w:rFonts w:ascii="Times New Roman" w:hAnsi="Times New Roman"/>
          <w:i/>
          <w:color w:val="000000"/>
          <w:sz w:val="24"/>
          <w:szCs w:val="24"/>
        </w:rPr>
        <w:t>.</w:t>
      </w:r>
      <w:r w:rsidR="00097D0E" w:rsidRPr="00EB22CA">
        <w:rPr>
          <w:rFonts w:ascii="Times New Roman" w:hAnsi="Times New Roman"/>
          <w:color w:val="000000"/>
          <w:sz w:val="24"/>
          <w:szCs w:val="24"/>
        </w:rPr>
        <w:t>, 2007; 17 (3):183-192.</w:t>
      </w:r>
    </w:p>
    <w:p w:rsidR="00097D0E" w:rsidRPr="00EB22CA" w:rsidRDefault="00EB22CA" w:rsidP="00086173">
      <w:pPr>
        <w:pStyle w:val="ListParagraph"/>
        <w:numPr>
          <w:ilvl w:val="0"/>
          <w:numId w:val="4"/>
        </w:numPr>
        <w:spacing w:after="0"/>
        <w:jc w:val="both"/>
        <w:rPr>
          <w:rFonts w:ascii="Times New Roman" w:hAnsi="Times New Roman"/>
          <w:b/>
          <w:color w:val="000000"/>
          <w:sz w:val="24"/>
          <w:szCs w:val="24"/>
        </w:rPr>
      </w:pPr>
      <w:r w:rsidRPr="00EB22CA">
        <w:rPr>
          <w:rFonts w:ascii="Times New Roman" w:hAnsi="Times New Roman"/>
          <w:color w:val="000000"/>
          <w:sz w:val="24"/>
          <w:szCs w:val="24"/>
        </w:rPr>
        <w:t xml:space="preserve"> </w:t>
      </w:r>
      <w:r w:rsidR="00097D0E" w:rsidRPr="00EB22CA">
        <w:rPr>
          <w:rFonts w:ascii="Times New Roman" w:hAnsi="Times New Roman"/>
          <w:color w:val="000000"/>
          <w:sz w:val="24"/>
          <w:szCs w:val="24"/>
        </w:rPr>
        <w:t>Nafee NA, Boraie NA, Is</w:t>
      </w:r>
      <w:r w:rsidRPr="00EB22CA">
        <w:rPr>
          <w:rFonts w:ascii="Times New Roman" w:hAnsi="Times New Roman"/>
          <w:color w:val="000000"/>
          <w:sz w:val="24"/>
          <w:szCs w:val="24"/>
        </w:rPr>
        <w:t xml:space="preserve">mail FA, Mortada LM. Design and </w:t>
      </w:r>
      <w:r w:rsidR="00097D0E" w:rsidRPr="00EB22CA">
        <w:rPr>
          <w:rFonts w:ascii="Times New Roman" w:hAnsi="Times New Roman"/>
          <w:color w:val="000000"/>
          <w:sz w:val="24"/>
          <w:szCs w:val="24"/>
        </w:rPr>
        <w:t xml:space="preserve">characterization of mucoadhesive </w:t>
      </w:r>
      <w:r w:rsidRPr="00EB22CA">
        <w:rPr>
          <w:rFonts w:ascii="Times New Roman" w:hAnsi="Times New Roman"/>
          <w:color w:val="000000"/>
          <w:sz w:val="24"/>
          <w:szCs w:val="24"/>
        </w:rPr>
        <w:t xml:space="preserve">buccal patches containing </w:t>
      </w:r>
      <w:r w:rsidR="00097D0E" w:rsidRPr="00EB22CA">
        <w:rPr>
          <w:rFonts w:ascii="Times New Roman" w:hAnsi="Times New Roman"/>
          <w:color w:val="000000"/>
          <w:sz w:val="24"/>
          <w:szCs w:val="24"/>
        </w:rPr>
        <w:t xml:space="preserve">cetylpyridinium chloride. </w:t>
      </w:r>
      <w:commentRangeStart w:id="56"/>
      <w:r w:rsidR="00097D0E" w:rsidRPr="007B1D87">
        <w:rPr>
          <w:rFonts w:ascii="Times New Roman" w:hAnsi="Times New Roman"/>
          <w:i/>
          <w:color w:val="000000"/>
          <w:sz w:val="24"/>
          <w:szCs w:val="24"/>
        </w:rPr>
        <w:t>Acta Pharm</w:t>
      </w:r>
      <w:commentRangeEnd w:id="56"/>
      <w:r w:rsidR="005B3AC4">
        <w:rPr>
          <w:rStyle w:val="CommentReference"/>
          <w:rFonts w:asciiTheme="minorHAnsi" w:eastAsiaTheme="minorEastAsia" w:hAnsiTheme="minorHAnsi" w:cstheme="minorBidi"/>
        </w:rPr>
        <w:commentReference w:id="56"/>
      </w:r>
      <w:r w:rsidR="00097D0E" w:rsidRPr="00EB22CA">
        <w:rPr>
          <w:rFonts w:ascii="Times New Roman" w:hAnsi="Times New Roman"/>
          <w:color w:val="000000"/>
          <w:sz w:val="24"/>
          <w:szCs w:val="24"/>
        </w:rPr>
        <w:t>., 2003; 53:199-212.</w:t>
      </w:r>
    </w:p>
    <w:p w:rsidR="00097D0E" w:rsidRPr="00787BE1" w:rsidRDefault="00EB22CA" w:rsidP="00086173">
      <w:pPr>
        <w:pStyle w:val="ListParagraph"/>
        <w:numPr>
          <w:ilvl w:val="0"/>
          <w:numId w:val="4"/>
        </w:numPr>
        <w:spacing w:after="0"/>
        <w:jc w:val="both"/>
        <w:rPr>
          <w:rFonts w:ascii="Times New Roman" w:hAnsi="Times New Roman"/>
          <w:b/>
          <w:color w:val="000000"/>
          <w:sz w:val="24"/>
          <w:szCs w:val="24"/>
        </w:rPr>
      </w:pPr>
      <w:r w:rsidRPr="00EB22CA">
        <w:rPr>
          <w:rFonts w:ascii="Times New Roman" w:hAnsi="Times New Roman"/>
          <w:color w:val="000000"/>
          <w:sz w:val="24"/>
          <w:szCs w:val="24"/>
        </w:rPr>
        <w:t xml:space="preserve"> </w:t>
      </w:r>
      <w:r w:rsidR="00097D0E" w:rsidRPr="00EB22CA">
        <w:rPr>
          <w:rFonts w:ascii="Times New Roman" w:hAnsi="Times New Roman"/>
          <w:color w:val="000000"/>
          <w:sz w:val="24"/>
          <w:szCs w:val="24"/>
        </w:rPr>
        <w:t xml:space="preserve">Rasool BK, Khan S. </w:t>
      </w:r>
      <w:r w:rsidR="00097D0E" w:rsidRPr="007B1D87">
        <w:rPr>
          <w:rFonts w:ascii="Times New Roman" w:hAnsi="Times New Roman"/>
          <w:iCs/>
          <w:color w:val="000000"/>
          <w:sz w:val="24"/>
          <w:szCs w:val="24"/>
        </w:rPr>
        <w:t>In-</w:t>
      </w:r>
      <w:r w:rsidR="00077D27" w:rsidRPr="007B1D87">
        <w:rPr>
          <w:rFonts w:ascii="Times New Roman" w:hAnsi="Times New Roman"/>
          <w:iCs/>
          <w:color w:val="000000"/>
          <w:sz w:val="24"/>
          <w:szCs w:val="24"/>
        </w:rPr>
        <w:t>vitro</w:t>
      </w:r>
      <w:r w:rsidR="00097D0E" w:rsidRPr="00EB22CA">
        <w:rPr>
          <w:rFonts w:ascii="Times New Roman" w:hAnsi="Times New Roman"/>
          <w:iCs/>
          <w:color w:val="000000"/>
          <w:sz w:val="24"/>
          <w:szCs w:val="24"/>
        </w:rPr>
        <w:t xml:space="preserve"> </w:t>
      </w:r>
      <w:r w:rsidRPr="00EB22CA">
        <w:rPr>
          <w:rFonts w:ascii="Times New Roman" w:hAnsi="Times New Roman"/>
          <w:color w:val="000000"/>
          <w:sz w:val="24"/>
          <w:szCs w:val="24"/>
        </w:rPr>
        <w:t xml:space="preserve">evaluation of miconazole </w:t>
      </w:r>
      <w:r w:rsidR="00097D0E" w:rsidRPr="00EB22CA">
        <w:rPr>
          <w:rFonts w:ascii="Times New Roman" w:hAnsi="Times New Roman"/>
          <w:color w:val="000000"/>
          <w:sz w:val="24"/>
          <w:szCs w:val="24"/>
        </w:rPr>
        <w:t xml:space="preserve">mucoadhesive buccal films. </w:t>
      </w:r>
      <w:commentRangeStart w:id="57"/>
      <w:r w:rsidR="00097D0E" w:rsidRPr="007B1D87">
        <w:rPr>
          <w:rFonts w:ascii="Times New Roman" w:hAnsi="Times New Roman"/>
          <w:i/>
          <w:color w:val="000000"/>
          <w:sz w:val="24"/>
          <w:szCs w:val="24"/>
        </w:rPr>
        <w:t>Int. J. Appl. Pharm</w:t>
      </w:r>
      <w:commentRangeEnd w:id="57"/>
      <w:r w:rsidR="005B3AC4">
        <w:rPr>
          <w:rStyle w:val="CommentReference"/>
          <w:rFonts w:asciiTheme="minorHAnsi" w:eastAsiaTheme="minorEastAsia" w:hAnsiTheme="minorHAnsi" w:cstheme="minorBidi"/>
        </w:rPr>
        <w:commentReference w:id="57"/>
      </w:r>
      <w:r w:rsidR="00097D0E" w:rsidRPr="00EB22CA">
        <w:rPr>
          <w:rFonts w:ascii="Times New Roman" w:hAnsi="Times New Roman"/>
          <w:color w:val="000000"/>
          <w:sz w:val="24"/>
          <w:szCs w:val="24"/>
        </w:rPr>
        <w:t>, 2010; 2 (4):23-26.</w:t>
      </w:r>
    </w:p>
    <w:p w:rsidR="001E22A5" w:rsidRPr="00787BE1" w:rsidRDefault="00EB22CA" w:rsidP="00086173">
      <w:pPr>
        <w:pStyle w:val="ListParagraph"/>
        <w:numPr>
          <w:ilvl w:val="0"/>
          <w:numId w:val="4"/>
        </w:numPr>
        <w:spacing w:after="0"/>
        <w:jc w:val="both"/>
        <w:rPr>
          <w:rFonts w:ascii="Times New Roman" w:hAnsi="Times New Roman"/>
          <w:b/>
          <w:color w:val="000000"/>
          <w:sz w:val="24"/>
          <w:szCs w:val="24"/>
        </w:rPr>
      </w:pPr>
      <w:r w:rsidRPr="00787BE1">
        <w:rPr>
          <w:rFonts w:ascii="Times New Roman" w:hAnsi="Times New Roman"/>
          <w:color w:val="000000"/>
          <w:sz w:val="24"/>
          <w:szCs w:val="24"/>
        </w:rPr>
        <w:t xml:space="preserve"> </w:t>
      </w:r>
      <w:r w:rsidR="00F47924" w:rsidRPr="00787BE1">
        <w:rPr>
          <w:rFonts w:ascii="Times New Roman" w:hAnsi="Times New Roman"/>
          <w:color w:val="000000"/>
          <w:sz w:val="24"/>
          <w:szCs w:val="24"/>
        </w:rPr>
        <w:t xml:space="preserve">Launa Perioli, Valeria Ambrogi, Fausta Angelici, </w:t>
      </w:r>
      <w:r w:rsidRPr="00787BE1">
        <w:rPr>
          <w:rFonts w:ascii="Times New Roman" w:hAnsi="Times New Roman"/>
          <w:color w:val="000000"/>
          <w:sz w:val="24"/>
          <w:szCs w:val="24"/>
        </w:rPr>
        <w:t xml:space="preserve">Maurizio Ricci, </w:t>
      </w:r>
      <w:r w:rsidR="00F47924" w:rsidRPr="00787BE1">
        <w:rPr>
          <w:rFonts w:ascii="Times New Roman" w:hAnsi="Times New Roman"/>
          <w:color w:val="000000"/>
          <w:sz w:val="24"/>
          <w:szCs w:val="24"/>
        </w:rPr>
        <w:t>Stefano Giovagnoli, Marinella Capuc</w:t>
      </w:r>
      <w:r w:rsidRPr="00787BE1">
        <w:rPr>
          <w:rFonts w:ascii="Times New Roman" w:hAnsi="Times New Roman"/>
          <w:color w:val="000000"/>
          <w:sz w:val="24"/>
          <w:szCs w:val="24"/>
        </w:rPr>
        <w:t xml:space="preserve">cella, Carlo Rossi. Development </w:t>
      </w:r>
      <w:r w:rsidR="00F47924" w:rsidRPr="00787BE1">
        <w:rPr>
          <w:rFonts w:ascii="Times New Roman" w:hAnsi="Times New Roman"/>
          <w:color w:val="000000"/>
          <w:sz w:val="24"/>
          <w:szCs w:val="24"/>
        </w:rPr>
        <w:t>of mucoadhesive patches for bucc</w:t>
      </w:r>
      <w:r w:rsidRPr="00787BE1">
        <w:rPr>
          <w:rFonts w:ascii="Times New Roman" w:hAnsi="Times New Roman"/>
          <w:color w:val="000000"/>
          <w:sz w:val="24"/>
          <w:szCs w:val="24"/>
        </w:rPr>
        <w:t xml:space="preserve">al administration of Ibuprofen. </w:t>
      </w:r>
      <w:commentRangeStart w:id="58"/>
      <w:r w:rsidR="00F47924" w:rsidRPr="007B1D87">
        <w:rPr>
          <w:rFonts w:ascii="Times New Roman" w:hAnsi="Times New Roman"/>
          <w:i/>
          <w:color w:val="000000"/>
          <w:sz w:val="24"/>
          <w:szCs w:val="24"/>
        </w:rPr>
        <w:t>Journal of Controlled Release</w:t>
      </w:r>
      <w:r w:rsidR="00F47924" w:rsidRPr="00787BE1">
        <w:rPr>
          <w:rFonts w:ascii="Times New Roman" w:hAnsi="Times New Roman"/>
          <w:color w:val="000000"/>
          <w:sz w:val="24"/>
          <w:szCs w:val="24"/>
        </w:rPr>
        <w:t xml:space="preserve"> </w:t>
      </w:r>
      <w:commentRangeEnd w:id="58"/>
      <w:r w:rsidR="005B3AC4">
        <w:rPr>
          <w:rStyle w:val="CommentReference"/>
          <w:rFonts w:asciiTheme="minorHAnsi" w:eastAsiaTheme="minorEastAsia" w:hAnsiTheme="minorHAnsi" w:cstheme="minorBidi"/>
        </w:rPr>
        <w:commentReference w:id="58"/>
      </w:r>
      <w:r w:rsidR="00F47924" w:rsidRPr="00787BE1">
        <w:rPr>
          <w:rFonts w:ascii="Times New Roman" w:hAnsi="Times New Roman"/>
          <w:color w:val="000000"/>
          <w:sz w:val="24"/>
          <w:szCs w:val="24"/>
        </w:rPr>
        <w:t>99 (2004), 73-82.</w:t>
      </w:r>
    </w:p>
    <w:p w:rsidR="00A86DE1" w:rsidRPr="00787BE1" w:rsidRDefault="00A86DE1" w:rsidP="00086173">
      <w:pPr>
        <w:pStyle w:val="ListParagraph"/>
        <w:spacing w:after="0"/>
        <w:jc w:val="both"/>
        <w:rPr>
          <w:rFonts w:ascii="Times New Roman" w:hAnsi="Times New Roman"/>
          <w:color w:val="000000"/>
          <w:sz w:val="24"/>
          <w:szCs w:val="24"/>
        </w:rPr>
      </w:pPr>
    </w:p>
    <w:sectPr w:rsidR="00A86DE1" w:rsidRPr="00787BE1" w:rsidSect="007B1D87">
      <w:headerReference w:type="even" r:id="rId12"/>
      <w:headerReference w:type="default" r:id="rId13"/>
      <w:footerReference w:type="even" r:id="rId14"/>
      <w:footerReference w:type="default" r:id="rId15"/>
      <w:headerReference w:type="first" r:id="rId16"/>
      <w:footerReference w:type="first" r:id="rId17"/>
      <w:pgSz w:w="12240" w:h="15840"/>
      <w:pgMar w:top="270" w:right="1440" w:bottom="180" w:left="1440" w:header="27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5T21:57:00Z" w:initials="K">
    <w:p w:rsidR="005C2715" w:rsidRDefault="005C2715" w:rsidP="005C2715">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5C2715" w:rsidRPr="00B07E1A" w:rsidRDefault="005C2715" w:rsidP="005C2715">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olor w:val="auto"/>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sidRPr="00502FAD">
        <w:rPr>
          <w:rFonts w:ascii="Bookman Old Style" w:hAnsi="Bookman Old Style" w:cs="Times New Roman"/>
          <w:highlight w:val="green"/>
        </w:rPr>
        <w:t>50%</w:t>
      </w:r>
      <w:r w:rsidRPr="00B07E1A">
        <w:rPr>
          <w:rFonts w:ascii="Bookman Old Style" w:hAnsi="Bookman Old Style" w:cs="Times New Roman"/>
        </w:rPr>
        <w:t xml:space="preserve"> </w:t>
      </w:r>
    </w:p>
    <w:p w:rsidR="005C2715" w:rsidRPr="00E41274" w:rsidRDefault="005C2715" w:rsidP="005C2715">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5C2715" w:rsidRDefault="005C2715">
      <w:pPr>
        <w:pStyle w:val="CommentText"/>
      </w:pPr>
    </w:p>
  </w:comment>
  <w:comment w:id="1" w:author="charu" w:date="2021-05-05T22:01:00Z" w:initials="c">
    <w:p w:rsidR="005C2715" w:rsidRDefault="005B3AC4" w:rsidP="005C2715">
      <w:pPr>
        <w:spacing w:after="0"/>
        <w:rPr>
          <w:rFonts w:ascii="Bookman Old Style" w:hAnsi="Bookman Old Style" w:cs="Times New Roman"/>
        </w:rPr>
      </w:pPr>
      <w:r>
        <w:rPr>
          <w:rStyle w:val="CommentReference"/>
        </w:rPr>
        <w:annotationRef/>
      </w:r>
      <w:r w:rsidR="005C2715">
        <w:rPr>
          <w:rFonts w:ascii="Bookman Old Style" w:hAnsi="Bookman Old Style" w:cs="Times New Roman"/>
        </w:rPr>
        <w:t>L</w:t>
      </w:r>
      <w:r w:rsidR="005C2715" w:rsidRPr="00B20A3C">
        <w:rPr>
          <w:rFonts w:ascii="Bookman Old Style" w:hAnsi="Bookman Old Style" w:cs="Times New Roman"/>
        </w:rPr>
        <w:t xml:space="preserve">ot of work is </w:t>
      </w:r>
      <w:r w:rsidR="005C2715">
        <w:rPr>
          <w:rFonts w:ascii="Bookman Old Style" w:hAnsi="Bookman Old Style" w:cs="Times New Roman"/>
        </w:rPr>
        <w:t xml:space="preserve">already </w:t>
      </w:r>
      <w:r w:rsidR="005C2715" w:rsidRPr="00B20A3C">
        <w:rPr>
          <w:rFonts w:ascii="Bookman Old Style" w:hAnsi="Bookman Old Style" w:cs="Times New Roman"/>
        </w:rPr>
        <w:t>done on this topic</w:t>
      </w:r>
      <w:r w:rsidR="005C2715">
        <w:rPr>
          <w:rFonts w:ascii="Bookman Old Style" w:hAnsi="Bookman Old Style" w:cs="Times New Roman"/>
        </w:rPr>
        <w:t xml:space="preserve"> by many researchers</w:t>
      </w:r>
      <w:r w:rsidR="005C2715" w:rsidRPr="00B20A3C">
        <w:rPr>
          <w:rFonts w:ascii="Bookman Old Style" w:hAnsi="Bookman Old Style" w:cs="Times New Roman"/>
        </w:rPr>
        <w:t>; author should mention the difference between the existing work and in this current work.</w:t>
      </w:r>
    </w:p>
    <w:p w:rsidR="005B3AC4" w:rsidRDefault="005B3AC4" w:rsidP="005B3AC4">
      <w:pPr>
        <w:pStyle w:val="CommentText"/>
      </w:pPr>
    </w:p>
    <w:p w:rsidR="005B3AC4" w:rsidRDefault="005B3AC4">
      <w:pPr>
        <w:pStyle w:val="CommentText"/>
      </w:pPr>
    </w:p>
  </w:comment>
  <w:comment w:id="3" w:author="charu" w:date="2019-10-23T13:26:00Z" w:initials="c">
    <w:p w:rsidR="005B3AC4" w:rsidRDefault="005B3AC4">
      <w:pPr>
        <w:pStyle w:val="CommentText"/>
      </w:pPr>
      <w:r>
        <w:rPr>
          <w:rStyle w:val="CommentReference"/>
        </w:rPr>
        <w:annotationRef/>
      </w:r>
      <w:r>
        <w:t>Italic</w:t>
      </w:r>
    </w:p>
  </w:comment>
  <w:comment w:id="4" w:author="charu" w:date="2019-10-23T13:26:00Z" w:initials="c">
    <w:p w:rsidR="005B3AC4" w:rsidRDefault="005B3AC4">
      <w:pPr>
        <w:pStyle w:val="CommentText"/>
      </w:pPr>
      <w:r>
        <w:rPr>
          <w:rStyle w:val="CommentReference"/>
        </w:rPr>
        <w:annotationRef/>
      </w:r>
      <w:r>
        <w:t>Italic</w:t>
      </w:r>
    </w:p>
  </w:comment>
  <w:comment w:id="2" w:author="Kapil" w:date="2021-05-05T21:58:00Z" w:initials="K">
    <w:p w:rsidR="005C2715" w:rsidRPr="00EE2A57" w:rsidRDefault="005C2715" w:rsidP="005C2715">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5C2715" w:rsidRPr="00873D08" w:rsidRDefault="005C2715" w:rsidP="005C2715">
      <w:pPr>
        <w:pStyle w:val="CommentText"/>
        <w:rPr>
          <w:rFonts w:ascii="Bookman Old Style" w:hAnsi="Bookman Old Style" w:cs="Times New Roman"/>
          <w:b/>
          <w:highlight w:val="green"/>
        </w:rPr>
      </w:pPr>
      <w:r w:rsidRPr="00873D08">
        <w:rPr>
          <w:rFonts w:ascii="Bookman Old Style" w:hAnsi="Bookman Old Style" w:cs="Times New Roman"/>
          <w:b/>
          <w:highlight w:val="green"/>
        </w:rPr>
        <w:t>Aim and objective</w:t>
      </w:r>
    </w:p>
    <w:p w:rsidR="005C2715" w:rsidRPr="00873D08" w:rsidRDefault="005C2715" w:rsidP="005C2715">
      <w:pPr>
        <w:pStyle w:val="CommentText"/>
        <w:rPr>
          <w:rFonts w:ascii="Bookman Old Style" w:hAnsi="Bookman Old Style" w:cs="Times New Roman"/>
          <w:b/>
          <w:highlight w:val="green"/>
        </w:rPr>
      </w:pPr>
      <w:r w:rsidRPr="00873D08">
        <w:rPr>
          <w:rFonts w:ascii="Bookman Old Style" w:hAnsi="Bookman Old Style" w:cs="Times New Roman"/>
          <w:b/>
          <w:highlight w:val="green"/>
        </w:rPr>
        <w:t>Methods</w:t>
      </w:r>
    </w:p>
    <w:p w:rsidR="005C2715" w:rsidRPr="00873D08" w:rsidRDefault="005C2715" w:rsidP="005C2715">
      <w:pPr>
        <w:pStyle w:val="CommentText"/>
        <w:rPr>
          <w:rFonts w:ascii="Bookman Old Style" w:hAnsi="Bookman Old Style" w:cs="Times New Roman"/>
          <w:b/>
          <w:highlight w:val="green"/>
        </w:rPr>
      </w:pPr>
      <w:r w:rsidRPr="00873D08">
        <w:rPr>
          <w:rFonts w:ascii="Bookman Old Style" w:hAnsi="Bookman Old Style" w:cs="Times New Roman"/>
          <w:b/>
          <w:highlight w:val="green"/>
        </w:rPr>
        <w:t>Results</w:t>
      </w:r>
    </w:p>
    <w:p w:rsidR="005C2715" w:rsidRPr="00873D08" w:rsidRDefault="005C2715" w:rsidP="005C2715">
      <w:pPr>
        <w:pStyle w:val="CommentText"/>
        <w:rPr>
          <w:rFonts w:ascii="Bookman Old Style" w:hAnsi="Bookman Old Style" w:cs="Times New Roman"/>
          <w:b/>
          <w:highlight w:val="green"/>
        </w:rPr>
      </w:pPr>
      <w:r w:rsidRPr="00873D08">
        <w:rPr>
          <w:rFonts w:ascii="Bookman Old Style" w:hAnsi="Bookman Old Style" w:cs="Times New Roman"/>
          <w:b/>
          <w:highlight w:val="green"/>
        </w:rPr>
        <w:t>Conclusion</w:t>
      </w:r>
    </w:p>
    <w:p w:rsidR="005C2715" w:rsidRPr="00EE2A57" w:rsidRDefault="005C2715" w:rsidP="005C2715">
      <w:pPr>
        <w:pStyle w:val="CommentText"/>
        <w:rPr>
          <w:rFonts w:ascii="Bookman Old Style" w:hAnsi="Bookman Old Style" w:cs="Times New Roman"/>
        </w:rPr>
      </w:pPr>
      <w:r w:rsidRPr="00873D08">
        <w:rPr>
          <w:rFonts w:ascii="Bookman Old Style" w:hAnsi="Bookman Old Style" w:cs="Times New Roman"/>
          <w:b/>
          <w:highlight w:val="green"/>
        </w:rPr>
        <w:t>Keywords</w:t>
      </w:r>
    </w:p>
    <w:p w:rsidR="005C2715" w:rsidRDefault="005C2715">
      <w:pPr>
        <w:pStyle w:val="CommentText"/>
      </w:pPr>
    </w:p>
  </w:comment>
  <w:comment w:id="5" w:author="charu" w:date="2019-10-23T13:19:00Z" w:initials="c">
    <w:p w:rsidR="005B3AC4" w:rsidRDefault="005B3AC4">
      <w:pPr>
        <w:pStyle w:val="CommentText"/>
      </w:pPr>
      <w:r>
        <w:rPr>
          <w:rStyle w:val="CommentReference"/>
        </w:rPr>
        <w:annotationRef/>
      </w:r>
      <w:r>
        <w:t>Arrange alphabetically</w:t>
      </w:r>
    </w:p>
  </w:comment>
  <w:comment w:id="6" w:author="charu" w:date="2019-10-23T13:26:00Z" w:initials="c">
    <w:p w:rsidR="005B3AC4" w:rsidRDefault="005B3AC4">
      <w:pPr>
        <w:pStyle w:val="CommentText"/>
      </w:pPr>
      <w:r>
        <w:rPr>
          <w:rStyle w:val="CommentReference"/>
        </w:rPr>
        <w:annotationRef/>
      </w:r>
      <w:r>
        <w:t>Italic</w:t>
      </w:r>
    </w:p>
  </w:comment>
  <w:comment w:id="8" w:author="charu" w:date="2019-10-23T13:21:00Z" w:initials="c">
    <w:p w:rsidR="005B3AC4" w:rsidRDefault="005B3AC4">
      <w:pPr>
        <w:pStyle w:val="CommentText"/>
      </w:pPr>
      <w:r>
        <w:rPr>
          <w:rStyle w:val="CommentReference"/>
        </w:rPr>
        <w:annotationRef/>
      </w:r>
      <w:r>
        <w:t>Space</w:t>
      </w:r>
    </w:p>
  </w:comment>
  <w:comment w:id="9" w:author="charu" w:date="2019-10-23T13:21:00Z" w:initials="c">
    <w:p w:rsidR="005B3AC4" w:rsidRDefault="005B3AC4">
      <w:pPr>
        <w:pStyle w:val="CommentText"/>
      </w:pPr>
      <w:r>
        <w:rPr>
          <w:rStyle w:val="CommentReference"/>
        </w:rPr>
        <w:annotationRef/>
      </w:r>
      <w:r>
        <w:t>Space</w:t>
      </w:r>
    </w:p>
  </w:comment>
  <w:comment w:id="7" w:author="Kapil" w:date="2021-05-05T22:04:00Z" w:initials="K">
    <w:p w:rsidR="005C2715" w:rsidRDefault="005C2715" w:rsidP="005C2715">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5C2715" w:rsidRDefault="005C2715">
      <w:pPr>
        <w:pStyle w:val="CommentText"/>
      </w:pPr>
    </w:p>
  </w:comment>
  <w:comment w:id="11" w:author="charu" w:date="2019-10-23T13:21:00Z" w:initials="c">
    <w:p w:rsidR="005B3AC4" w:rsidRDefault="005B3AC4">
      <w:pPr>
        <w:pStyle w:val="CommentText"/>
      </w:pPr>
      <w:r>
        <w:rPr>
          <w:rStyle w:val="CommentReference"/>
        </w:rPr>
        <w:annotationRef/>
      </w:r>
      <w:r>
        <w:t>Space</w:t>
      </w:r>
    </w:p>
  </w:comment>
  <w:comment w:id="10" w:author="Kapil" w:date="2021-05-05T22:04:00Z" w:initials="K">
    <w:p w:rsidR="005C2715" w:rsidRDefault="005C2715" w:rsidP="005C2715">
      <w:pPr>
        <w:pStyle w:val="CommentText"/>
      </w:pPr>
      <w:r>
        <w:rPr>
          <w:rStyle w:val="CommentReference"/>
        </w:rPr>
        <w:annotationRef/>
      </w:r>
      <w:r>
        <w:t>No justification of the study, why this drug is used?</w:t>
      </w:r>
    </w:p>
    <w:p w:rsidR="005C2715" w:rsidRDefault="005C2715">
      <w:pPr>
        <w:pStyle w:val="CommentText"/>
      </w:pPr>
    </w:p>
  </w:comment>
  <w:comment w:id="12" w:author="charu" w:date="2019-10-23T13:22:00Z" w:initials="c">
    <w:p w:rsidR="005B3AC4" w:rsidRDefault="005B3AC4">
      <w:pPr>
        <w:pStyle w:val="CommentText"/>
      </w:pPr>
      <w:r>
        <w:rPr>
          <w:rStyle w:val="CommentReference"/>
        </w:rPr>
        <w:annotationRef/>
      </w:r>
      <w:r>
        <w:t>Space</w:t>
      </w:r>
    </w:p>
  </w:comment>
  <w:comment w:id="14" w:author="charu" w:date="2019-10-23T13:22:00Z" w:initials="c">
    <w:p w:rsidR="005B3AC4" w:rsidRDefault="005B3AC4">
      <w:pPr>
        <w:pStyle w:val="CommentText"/>
      </w:pPr>
      <w:r>
        <w:rPr>
          <w:rStyle w:val="CommentReference"/>
        </w:rPr>
        <w:annotationRef/>
      </w:r>
      <w:r>
        <w:t>Space</w:t>
      </w:r>
    </w:p>
  </w:comment>
  <w:comment w:id="15" w:author="charu" w:date="2019-10-23T13:22:00Z" w:initials="c">
    <w:p w:rsidR="005B3AC4" w:rsidRDefault="005B3AC4">
      <w:pPr>
        <w:pStyle w:val="CommentText"/>
      </w:pPr>
      <w:r>
        <w:rPr>
          <w:rStyle w:val="CommentReference"/>
        </w:rPr>
        <w:annotationRef/>
      </w:r>
      <w:r>
        <w:t>Table</w:t>
      </w:r>
    </w:p>
  </w:comment>
  <w:comment w:id="16" w:author="charu" w:date="2019-10-23T13:22:00Z" w:initials="c">
    <w:p w:rsidR="005B3AC4" w:rsidRDefault="005B3AC4">
      <w:pPr>
        <w:pStyle w:val="CommentText"/>
      </w:pPr>
      <w:r>
        <w:rPr>
          <w:rStyle w:val="CommentReference"/>
        </w:rPr>
        <w:annotationRef/>
      </w:r>
      <w:r>
        <w:t>Space</w:t>
      </w:r>
    </w:p>
  </w:comment>
  <w:comment w:id="17" w:author="charu" w:date="2019-10-23T13:22:00Z" w:initials="c">
    <w:p w:rsidR="005B3AC4" w:rsidRDefault="005B3AC4">
      <w:pPr>
        <w:pStyle w:val="CommentText"/>
      </w:pPr>
      <w:r>
        <w:rPr>
          <w:rStyle w:val="CommentReference"/>
        </w:rPr>
        <w:annotationRef/>
      </w:r>
      <w:r>
        <w:t>Space</w:t>
      </w:r>
    </w:p>
  </w:comment>
  <w:comment w:id="13" w:author="Kapil" w:date="2021-05-07T12:02:00Z" w:initials="K">
    <w:p w:rsidR="00230C99" w:rsidRPr="00AB42B9" w:rsidRDefault="00230C99" w:rsidP="00230C99">
      <w:pPr>
        <w:spacing w:after="0" w:line="240" w:lineRule="auto"/>
        <w:rPr>
          <w:rFonts w:ascii="Times New Roman" w:eastAsia="Times New Roman" w:hAnsi="Times New Roman" w:cs="Times New Roman"/>
          <w:sz w:val="24"/>
          <w:szCs w:val="24"/>
        </w:rPr>
      </w:pPr>
      <w:r>
        <w:rPr>
          <w:rStyle w:val="CommentReference"/>
        </w:rPr>
        <w:annotationRef/>
      </w:r>
      <w:r w:rsidRPr="00AB42B9">
        <w:rPr>
          <w:rFonts w:ascii="Bookman Old Style" w:hAnsi="Bookman Old Style" w:cs="Times New Roman"/>
        </w:rPr>
        <w:t>Methodology adopted for various activities has been mentioned with utmost clarity.</w:t>
      </w:r>
    </w:p>
    <w:p w:rsidR="00230C99" w:rsidRDefault="00230C99">
      <w:pPr>
        <w:pStyle w:val="CommentText"/>
      </w:pPr>
    </w:p>
  </w:comment>
  <w:comment w:id="19" w:author="charu" w:date="2019-10-23T13:23:00Z" w:initials="c">
    <w:p w:rsidR="005B3AC4" w:rsidRDefault="005B3AC4">
      <w:pPr>
        <w:pStyle w:val="CommentText"/>
      </w:pPr>
      <w:r>
        <w:rPr>
          <w:rStyle w:val="CommentReference"/>
        </w:rPr>
        <w:annotationRef/>
      </w:r>
      <w:r>
        <w:t>Space</w:t>
      </w:r>
    </w:p>
  </w:comment>
  <w:comment w:id="18" w:author="Kapil" w:date="2021-05-07T12:02:00Z" w:initials="K">
    <w:p w:rsidR="00230C99" w:rsidRDefault="00230C99" w:rsidP="00230C99">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p w:rsidR="00230C99" w:rsidRDefault="00230C99">
      <w:pPr>
        <w:pStyle w:val="CommentText"/>
      </w:pPr>
    </w:p>
  </w:comment>
  <w:comment w:id="21" w:author="charu" w:date="2019-10-23T13:27:00Z" w:initials="c">
    <w:p w:rsidR="005B3AC4" w:rsidRDefault="005B3AC4">
      <w:pPr>
        <w:pStyle w:val="CommentText"/>
      </w:pPr>
      <w:r>
        <w:rPr>
          <w:rStyle w:val="CommentReference"/>
        </w:rPr>
        <w:annotationRef/>
      </w:r>
      <w:r>
        <w:t>Use Microsoft equation tool for it</w:t>
      </w:r>
    </w:p>
  </w:comment>
  <w:comment w:id="22" w:author="charu" w:date="2019-10-23T13:23:00Z" w:initials="c">
    <w:p w:rsidR="005B3AC4" w:rsidRDefault="005B3AC4">
      <w:pPr>
        <w:pStyle w:val="CommentText"/>
      </w:pPr>
      <w:r>
        <w:rPr>
          <w:rStyle w:val="CommentReference"/>
        </w:rPr>
        <w:annotationRef/>
      </w:r>
      <w:r>
        <w:t>Space</w:t>
      </w:r>
    </w:p>
  </w:comment>
  <w:comment w:id="23" w:author="charu" w:date="2019-10-23T13:26:00Z" w:initials="c">
    <w:p w:rsidR="005B3AC4" w:rsidRDefault="005B3AC4">
      <w:pPr>
        <w:pStyle w:val="CommentText"/>
      </w:pPr>
      <w:r>
        <w:rPr>
          <w:rStyle w:val="CommentReference"/>
        </w:rPr>
        <w:annotationRef/>
      </w:r>
      <w:r>
        <w:t>Space</w:t>
      </w:r>
    </w:p>
  </w:comment>
  <w:comment w:id="24" w:author="charu" w:date="2019-10-23T13:28:00Z" w:initials="c">
    <w:p w:rsidR="005B3AC4" w:rsidRDefault="005B3AC4" w:rsidP="005B3AC4">
      <w:pPr>
        <w:pStyle w:val="CommentText"/>
      </w:pPr>
      <w:r>
        <w:rPr>
          <w:rStyle w:val="CommentReference"/>
        </w:rPr>
        <w:annotationRef/>
      </w:r>
      <w:r>
        <w:t>Use Microsoft equation tool for it</w:t>
      </w:r>
    </w:p>
    <w:p w:rsidR="005B3AC4" w:rsidRDefault="005B3AC4">
      <w:pPr>
        <w:pStyle w:val="CommentText"/>
      </w:pPr>
    </w:p>
  </w:comment>
  <w:comment w:id="25" w:author="charu" w:date="2019-10-23T13:23:00Z" w:initials="c">
    <w:p w:rsidR="005B3AC4" w:rsidRDefault="005B3AC4">
      <w:pPr>
        <w:pStyle w:val="CommentText"/>
      </w:pPr>
      <w:r>
        <w:rPr>
          <w:rStyle w:val="CommentReference"/>
        </w:rPr>
        <w:annotationRef/>
      </w:r>
      <w:r>
        <w:t>Space</w:t>
      </w:r>
    </w:p>
  </w:comment>
  <w:comment w:id="26" w:author="charu" w:date="2019-10-23T13:23:00Z" w:initials="c">
    <w:p w:rsidR="005B3AC4" w:rsidRDefault="005B3AC4">
      <w:pPr>
        <w:pStyle w:val="CommentText"/>
      </w:pPr>
      <w:r>
        <w:rPr>
          <w:rStyle w:val="CommentReference"/>
        </w:rPr>
        <w:annotationRef/>
      </w:r>
      <w:r>
        <w:t>Space</w:t>
      </w:r>
    </w:p>
  </w:comment>
  <w:comment w:id="27" w:author="charu" w:date="2019-10-23T13:26:00Z" w:initials="c">
    <w:p w:rsidR="005B3AC4" w:rsidRDefault="005B3AC4">
      <w:pPr>
        <w:pStyle w:val="CommentText"/>
      </w:pPr>
      <w:r>
        <w:rPr>
          <w:rStyle w:val="CommentReference"/>
        </w:rPr>
        <w:annotationRef/>
      </w:r>
      <w:r>
        <w:t>Italic</w:t>
      </w:r>
    </w:p>
  </w:comment>
  <w:comment w:id="28" w:author="charu" w:date="2019-10-23T13:23:00Z" w:initials="c">
    <w:p w:rsidR="005B3AC4" w:rsidRDefault="005B3AC4">
      <w:pPr>
        <w:pStyle w:val="CommentText"/>
      </w:pPr>
      <w:r>
        <w:rPr>
          <w:rStyle w:val="CommentReference"/>
        </w:rPr>
        <w:annotationRef/>
      </w:r>
      <w:r>
        <w:t>Space</w:t>
      </w:r>
    </w:p>
  </w:comment>
  <w:comment w:id="20" w:author="Kapil" w:date="2021-05-07T12:02:00Z" w:initials="K">
    <w:p w:rsidR="00230C99" w:rsidRDefault="00230C99" w:rsidP="00230C99">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p w:rsidR="00230C99" w:rsidRDefault="00230C99">
      <w:pPr>
        <w:pStyle w:val="CommentText"/>
      </w:pPr>
    </w:p>
  </w:comment>
  <w:comment w:id="29" w:author="charu" w:date="2019-10-23T13:23:00Z" w:initials="c">
    <w:p w:rsidR="005B3AC4" w:rsidRDefault="005B3AC4">
      <w:pPr>
        <w:pStyle w:val="CommentText"/>
      </w:pPr>
      <w:r>
        <w:rPr>
          <w:rStyle w:val="CommentReference"/>
        </w:rPr>
        <w:annotationRef/>
      </w:r>
      <w:r>
        <w:t>Space</w:t>
      </w:r>
    </w:p>
  </w:comment>
  <w:comment w:id="30" w:author="charu" w:date="2019-10-23T13:26:00Z" w:initials="c">
    <w:p w:rsidR="005B3AC4" w:rsidRDefault="005B3AC4">
      <w:pPr>
        <w:pStyle w:val="CommentText"/>
      </w:pPr>
      <w:r>
        <w:rPr>
          <w:rStyle w:val="CommentReference"/>
        </w:rPr>
        <w:annotationRef/>
      </w:r>
      <w:r>
        <w:t>Italic</w:t>
      </w:r>
    </w:p>
  </w:comment>
  <w:comment w:id="32" w:author="charu" w:date="2019-10-23T13:24:00Z" w:initials="c">
    <w:p w:rsidR="005B3AC4" w:rsidRDefault="005B3AC4">
      <w:pPr>
        <w:pStyle w:val="CommentText"/>
      </w:pPr>
      <w:r>
        <w:rPr>
          <w:rStyle w:val="CommentReference"/>
        </w:rPr>
        <w:annotationRef/>
      </w:r>
      <w:r>
        <w:t>Space</w:t>
      </w:r>
    </w:p>
  </w:comment>
  <w:comment w:id="33" w:author="charu" w:date="2019-10-23T13:28:00Z" w:initials="c">
    <w:p w:rsidR="005B3AC4" w:rsidRDefault="005B3AC4">
      <w:pPr>
        <w:pStyle w:val="CommentText"/>
      </w:pPr>
      <w:r>
        <w:rPr>
          <w:rStyle w:val="CommentReference"/>
        </w:rPr>
        <w:annotationRef/>
      </w:r>
      <w:r>
        <w:t>Table 4?n There is no any table with this number in manuscript</w:t>
      </w:r>
    </w:p>
  </w:comment>
  <w:comment w:id="31" w:author="Kapil" w:date="2021-05-07T12:09:00Z" w:initials="K">
    <w:p w:rsidR="00230C99" w:rsidRDefault="00230C99" w:rsidP="00230C99">
      <w:pPr>
        <w:spacing w:after="0"/>
        <w:rPr>
          <w:rFonts w:ascii="Bookman Old Style" w:hAnsi="Bookman Old Style" w:cs="Times New Roman"/>
        </w:rPr>
      </w:pPr>
      <w:r>
        <w:rPr>
          <w:rStyle w:val="CommentReference"/>
        </w:rPr>
        <w:annotationRef/>
      </w:r>
      <w:r w:rsidRPr="008557B3">
        <w:rPr>
          <w:rFonts w:ascii="Bookman Old Style" w:hAnsi="Bookman Old Style" w:cs="Times New Roman"/>
        </w:rPr>
        <w:t>Results need to be discussed by the related studies and they should be referred properly.</w:t>
      </w:r>
    </w:p>
    <w:p w:rsidR="00230C99" w:rsidRDefault="00230C99">
      <w:pPr>
        <w:pStyle w:val="CommentText"/>
      </w:pPr>
    </w:p>
  </w:comment>
  <w:comment w:id="35" w:author="charu" w:date="2019-10-23T13:24:00Z" w:initials="c">
    <w:p w:rsidR="005B3AC4" w:rsidRDefault="005B3AC4">
      <w:pPr>
        <w:pStyle w:val="CommentText"/>
      </w:pPr>
      <w:r>
        <w:rPr>
          <w:rStyle w:val="CommentReference"/>
        </w:rPr>
        <w:annotationRef/>
      </w:r>
      <w:r>
        <w:t>Space</w:t>
      </w:r>
    </w:p>
  </w:comment>
  <w:comment w:id="34" w:author="Kapil" w:date="2021-05-07T12:10:00Z" w:initials="K">
    <w:p w:rsidR="00230C99" w:rsidRDefault="00230C99" w:rsidP="00230C99">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p w:rsidR="00230C99" w:rsidRDefault="00230C99">
      <w:pPr>
        <w:pStyle w:val="CommentText"/>
      </w:pPr>
    </w:p>
  </w:comment>
  <w:comment w:id="37" w:author="charu" w:date="2019-10-23T13:24:00Z" w:initials="c">
    <w:p w:rsidR="005B3AC4" w:rsidRDefault="005B3AC4">
      <w:pPr>
        <w:pStyle w:val="CommentText"/>
      </w:pPr>
      <w:r>
        <w:rPr>
          <w:rStyle w:val="CommentReference"/>
        </w:rPr>
        <w:annotationRef/>
      </w:r>
      <w:r>
        <w:t>Space</w:t>
      </w:r>
    </w:p>
  </w:comment>
  <w:comment w:id="38" w:author="charu" w:date="2019-10-23T13:27:00Z" w:initials="c">
    <w:p w:rsidR="005B3AC4" w:rsidRDefault="005B3AC4">
      <w:pPr>
        <w:pStyle w:val="CommentText"/>
      </w:pPr>
      <w:r>
        <w:rPr>
          <w:rStyle w:val="CommentReference"/>
        </w:rPr>
        <w:annotationRef/>
      </w:r>
      <w:r>
        <w:t>Italic</w:t>
      </w:r>
    </w:p>
  </w:comment>
  <w:comment w:id="39" w:author="charu" w:date="2019-10-23T13:24:00Z" w:initials="c">
    <w:p w:rsidR="005B3AC4" w:rsidRDefault="005B3AC4">
      <w:pPr>
        <w:pStyle w:val="CommentText"/>
      </w:pPr>
      <w:r>
        <w:rPr>
          <w:rStyle w:val="CommentReference"/>
        </w:rPr>
        <w:annotationRef/>
      </w:r>
      <w:r>
        <w:t>Space</w:t>
      </w:r>
    </w:p>
  </w:comment>
  <w:comment w:id="40" w:author="charu" w:date="2019-10-23T13:24:00Z" w:initials="c">
    <w:p w:rsidR="005B3AC4" w:rsidRDefault="005B3AC4">
      <w:pPr>
        <w:pStyle w:val="CommentText"/>
      </w:pPr>
      <w:r>
        <w:rPr>
          <w:rStyle w:val="CommentReference"/>
        </w:rPr>
        <w:annotationRef/>
      </w:r>
      <w:r>
        <w:t>Space</w:t>
      </w:r>
    </w:p>
  </w:comment>
  <w:comment w:id="36" w:author="Kapil" w:date="2021-05-07T12:10:00Z" w:initials="K">
    <w:p w:rsidR="00230C99" w:rsidRDefault="00230C99">
      <w:pPr>
        <w:pStyle w:val="CommentText"/>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p>
  </w:comment>
  <w:comment w:id="42" w:author="charu" w:date="2019-10-23T13:24:00Z" w:initials="c">
    <w:p w:rsidR="005B3AC4" w:rsidRDefault="005B3AC4">
      <w:pPr>
        <w:pStyle w:val="CommentText"/>
      </w:pPr>
      <w:r>
        <w:rPr>
          <w:rStyle w:val="CommentReference"/>
        </w:rPr>
        <w:annotationRef/>
      </w:r>
      <w:r>
        <w:t>Space</w:t>
      </w:r>
    </w:p>
  </w:comment>
  <w:comment w:id="43" w:author="charu" w:date="2019-10-23T13:27:00Z" w:initials="c">
    <w:p w:rsidR="005B3AC4" w:rsidRDefault="005B3AC4">
      <w:pPr>
        <w:pStyle w:val="CommentText"/>
      </w:pPr>
      <w:r>
        <w:rPr>
          <w:rStyle w:val="CommentReference"/>
        </w:rPr>
        <w:annotationRef/>
      </w:r>
      <w:r>
        <w:t>Italic</w:t>
      </w:r>
    </w:p>
  </w:comment>
  <w:comment w:id="41" w:author="Kapil" w:date="2021-05-07T12:13:00Z" w:initials="K">
    <w:p w:rsidR="00230C99" w:rsidRDefault="00230C99" w:rsidP="00230C99">
      <w:pPr>
        <w:spacing w:after="0"/>
        <w:rPr>
          <w:rFonts w:ascii="Bookman Old Style" w:hAnsi="Bookman Old Style" w:cs="Times New Roman"/>
        </w:rPr>
      </w:pPr>
      <w:r>
        <w:rPr>
          <w:rStyle w:val="CommentReference"/>
        </w:rPr>
        <w:annotationRef/>
      </w:r>
      <w:r>
        <w:rPr>
          <w:rFonts w:ascii="Bookman Old Style" w:hAnsi="Bookman Old Style" w:cs="Times New Roman"/>
        </w:rPr>
        <w:t>It is lacking some information, need to rephrase this section.</w:t>
      </w:r>
    </w:p>
    <w:p w:rsidR="00230C99" w:rsidRDefault="00230C99">
      <w:pPr>
        <w:pStyle w:val="CommentText"/>
      </w:pPr>
    </w:p>
  </w:comment>
  <w:comment w:id="44" w:author="Kapil" w:date="2021-05-07T12:15:00Z" w:initials="K">
    <w:p w:rsidR="00230C99" w:rsidRPr="00186B8E" w:rsidRDefault="00230C99" w:rsidP="00230C99">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230C99" w:rsidRDefault="00230C99" w:rsidP="00230C99">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230C99" w:rsidRDefault="00230C99" w:rsidP="00230C99">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rPr>
          <w:t>http://doi.org/10.22270/ujpr.v1i1.R1</w:t>
        </w:r>
      </w:hyperlink>
    </w:p>
    <w:p w:rsidR="00230C99" w:rsidRDefault="00230C99">
      <w:pPr>
        <w:pStyle w:val="CommentText"/>
      </w:pPr>
    </w:p>
  </w:comment>
  <w:comment w:id="45" w:author="charu" w:date="2019-10-23T13:27:00Z" w:initials="c">
    <w:p w:rsidR="005B3AC4" w:rsidRDefault="005B3AC4">
      <w:pPr>
        <w:pStyle w:val="CommentText"/>
      </w:pPr>
      <w:r>
        <w:rPr>
          <w:rStyle w:val="CommentReference"/>
        </w:rPr>
        <w:annotationRef/>
      </w:r>
      <w:r>
        <w:t>Italic</w:t>
      </w:r>
    </w:p>
  </w:comment>
  <w:comment w:id="46" w:author="charu" w:date="2019-10-23T13:24:00Z" w:initials="c">
    <w:p w:rsidR="005B3AC4" w:rsidRDefault="005B3AC4">
      <w:pPr>
        <w:pStyle w:val="CommentText"/>
      </w:pPr>
      <w:r>
        <w:rPr>
          <w:rStyle w:val="CommentReference"/>
        </w:rPr>
        <w:annotationRef/>
      </w:r>
      <w:r>
        <w:t>Italic?</w:t>
      </w:r>
    </w:p>
  </w:comment>
  <w:comment w:id="47" w:author="charu" w:date="2019-10-23T13:24:00Z" w:initials="c">
    <w:p w:rsidR="005B3AC4" w:rsidRDefault="005B3AC4">
      <w:pPr>
        <w:pStyle w:val="CommentText"/>
      </w:pPr>
      <w:r>
        <w:rPr>
          <w:rStyle w:val="CommentReference"/>
        </w:rPr>
        <w:annotationRef/>
      </w:r>
      <w:r>
        <w:t>Italic?</w:t>
      </w:r>
    </w:p>
  </w:comment>
  <w:comment w:id="48" w:author="charu" w:date="2019-10-23T13:24:00Z" w:initials="c">
    <w:p w:rsidR="005B3AC4" w:rsidRDefault="005B3AC4">
      <w:pPr>
        <w:pStyle w:val="CommentText"/>
      </w:pPr>
      <w:r>
        <w:rPr>
          <w:rStyle w:val="CommentReference"/>
        </w:rPr>
        <w:annotationRef/>
      </w:r>
      <w:r>
        <w:t>Italic?</w:t>
      </w:r>
    </w:p>
  </w:comment>
  <w:comment w:id="49" w:author="charu" w:date="2019-10-23T13:25:00Z" w:initials="c">
    <w:p w:rsidR="005B3AC4" w:rsidRDefault="005B3AC4">
      <w:pPr>
        <w:pStyle w:val="CommentText"/>
      </w:pPr>
      <w:r>
        <w:rPr>
          <w:rStyle w:val="CommentReference"/>
        </w:rPr>
        <w:annotationRef/>
      </w:r>
      <w:r>
        <w:t>Italic?</w:t>
      </w:r>
    </w:p>
  </w:comment>
  <w:comment w:id="50" w:author="charu" w:date="2019-10-23T13:25:00Z" w:initials="c">
    <w:p w:rsidR="005B3AC4" w:rsidRDefault="005B3AC4">
      <w:pPr>
        <w:pStyle w:val="CommentText"/>
      </w:pPr>
      <w:r>
        <w:rPr>
          <w:rStyle w:val="CommentReference"/>
        </w:rPr>
        <w:annotationRef/>
      </w:r>
      <w:r>
        <w:t>Italic?</w:t>
      </w:r>
    </w:p>
  </w:comment>
  <w:comment w:id="51" w:author="charu" w:date="2019-10-23T13:25:00Z" w:initials="c">
    <w:p w:rsidR="005B3AC4" w:rsidRDefault="005B3AC4">
      <w:pPr>
        <w:pStyle w:val="CommentText"/>
      </w:pPr>
      <w:r>
        <w:rPr>
          <w:rStyle w:val="CommentReference"/>
        </w:rPr>
        <w:annotationRef/>
      </w:r>
      <w:r>
        <w:t>Italic?</w:t>
      </w:r>
    </w:p>
  </w:comment>
  <w:comment w:id="52" w:author="charu" w:date="2019-10-23T13:25:00Z" w:initials="c">
    <w:p w:rsidR="005B3AC4" w:rsidRDefault="005B3AC4">
      <w:pPr>
        <w:pStyle w:val="CommentText"/>
      </w:pPr>
      <w:r>
        <w:rPr>
          <w:rStyle w:val="CommentReference"/>
        </w:rPr>
        <w:annotationRef/>
      </w:r>
      <w:r>
        <w:t>Italic?</w:t>
      </w:r>
    </w:p>
  </w:comment>
  <w:comment w:id="53" w:author="charu" w:date="2019-10-23T13:25:00Z" w:initials="c">
    <w:p w:rsidR="005B3AC4" w:rsidRDefault="005B3AC4">
      <w:pPr>
        <w:pStyle w:val="CommentText"/>
      </w:pPr>
      <w:r>
        <w:rPr>
          <w:rStyle w:val="CommentReference"/>
        </w:rPr>
        <w:annotationRef/>
      </w:r>
      <w:r>
        <w:t>Italic?</w:t>
      </w:r>
    </w:p>
  </w:comment>
  <w:comment w:id="54" w:author="charu" w:date="2019-10-23T13:25:00Z" w:initials="c">
    <w:p w:rsidR="005B3AC4" w:rsidRDefault="005B3AC4">
      <w:pPr>
        <w:pStyle w:val="CommentText"/>
      </w:pPr>
      <w:r>
        <w:rPr>
          <w:rStyle w:val="CommentReference"/>
        </w:rPr>
        <w:annotationRef/>
      </w:r>
      <w:r>
        <w:t>Italic?</w:t>
      </w:r>
    </w:p>
  </w:comment>
  <w:comment w:id="55" w:author="charu" w:date="2019-10-23T13:25:00Z" w:initials="c">
    <w:p w:rsidR="005B3AC4" w:rsidRDefault="005B3AC4">
      <w:pPr>
        <w:pStyle w:val="CommentText"/>
      </w:pPr>
      <w:r>
        <w:rPr>
          <w:rStyle w:val="CommentReference"/>
        </w:rPr>
        <w:annotationRef/>
      </w:r>
      <w:r>
        <w:t>Italic?</w:t>
      </w:r>
    </w:p>
  </w:comment>
  <w:comment w:id="56" w:author="charu" w:date="2019-10-23T13:25:00Z" w:initials="c">
    <w:p w:rsidR="005B3AC4" w:rsidRDefault="005B3AC4">
      <w:pPr>
        <w:pStyle w:val="CommentText"/>
      </w:pPr>
      <w:r>
        <w:rPr>
          <w:rStyle w:val="CommentReference"/>
        </w:rPr>
        <w:annotationRef/>
      </w:r>
      <w:r>
        <w:t>Italic?</w:t>
      </w:r>
    </w:p>
  </w:comment>
  <w:comment w:id="57" w:author="charu" w:date="2019-10-23T13:25:00Z" w:initials="c">
    <w:p w:rsidR="005B3AC4" w:rsidRDefault="005B3AC4">
      <w:pPr>
        <w:pStyle w:val="CommentText"/>
      </w:pPr>
      <w:r>
        <w:rPr>
          <w:rStyle w:val="CommentReference"/>
        </w:rPr>
        <w:annotationRef/>
      </w:r>
      <w:r>
        <w:t>Italic?</w:t>
      </w:r>
    </w:p>
  </w:comment>
  <w:comment w:id="58" w:author="charu" w:date="2019-10-23T13:25:00Z" w:initials="c">
    <w:p w:rsidR="005B3AC4" w:rsidRDefault="005B3AC4">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3CC" w:rsidRDefault="00C003CC" w:rsidP="007B1D87">
      <w:pPr>
        <w:spacing w:after="0" w:line="240" w:lineRule="auto"/>
      </w:pPr>
      <w:r>
        <w:separator/>
      </w:r>
    </w:p>
  </w:endnote>
  <w:endnote w:type="continuationSeparator" w:id="1">
    <w:p w:rsidR="00C003CC" w:rsidRDefault="00C003CC" w:rsidP="007B1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AdvTimes">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AC4" w:rsidRDefault="005B3A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AC4" w:rsidRDefault="005B3A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AC4" w:rsidRDefault="005B3A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3CC" w:rsidRDefault="00C003CC" w:rsidP="007B1D87">
      <w:pPr>
        <w:spacing w:after="0" w:line="240" w:lineRule="auto"/>
      </w:pPr>
      <w:r>
        <w:separator/>
      </w:r>
    </w:p>
  </w:footnote>
  <w:footnote w:type="continuationSeparator" w:id="1">
    <w:p w:rsidR="00C003CC" w:rsidRDefault="00C003CC" w:rsidP="007B1D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D87" w:rsidRDefault="00675B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2292" o:spid="_x0000_s11266"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D87" w:rsidRDefault="00675B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2293" o:spid="_x0000_s11267"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D87" w:rsidRDefault="00675B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2291" o:spid="_x0000_s11265"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160D8"/>
    <w:multiLevelType w:val="hybridMultilevel"/>
    <w:tmpl w:val="AE348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723E56"/>
    <w:multiLevelType w:val="hybridMultilevel"/>
    <w:tmpl w:val="B4ACE1CC"/>
    <w:lvl w:ilvl="0" w:tplc="F12A6A4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F05F96"/>
    <w:multiLevelType w:val="hybridMultilevel"/>
    <w:tmpl w:val="B066C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F1394F"/>
    <w:multiLevelType w:val="hybridMultilevel"/>
    <w:tmpl w:val="4A3C5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8434"/>
    <o:shapelayout v:ext="edit">
      <o:idmap v:ext="edit" data="11"/>
    </o:shapelayout>
  </w:hdrShapeDefaults>
  <w:footnotePr>
    <w:footnote w:id="0"/>
    <w:footnote w:id="1"/>
  </w:footnotePr>
  <w:endnotePr>
    <w:endnote w:id="0"/>
    <w:endnote w:id="1"/>
  </w:endnotePr>
  <w:compat>
    <w:useFELayout/>
  </w:compat>
  <w:rsids>
    <w:rsidRoot w:val="00F8317E"/>
    <w:rsid w:val="00000DEB"/>
    <w:rsid w:val="00002AF4"/>
    <w:rsid w:val="000359E6"/>
    <w:rsid w:val="000433B6"/>
    <w:rsid w:val="00077D27"/>
    <w:rsid w:val="00083024"/>
    <w:rsid w:val="00086173"/>
    <w:rsid w:val="000935CA"/>
    <w:rsid w:val="00095466"/>
    <w:rsid w:val="00097D0E"/>
    <w:rsid w:val="000B3E6E"/>
    <w:rsid w:val="000B599E"/>
    <w:rsid w:val="000C01C1"/>
    <w:rsid w:val="000C2BAF"/>
    <w:rsid w:val="000D0EBF"/>
    <w:rsid w:val="000F1CD2"/>
    <w:rsid w:val="000F2508"/>
    <w:rsid w:val="00112CC4"/>
    <w:rsid w:val="00146EAC"/>
    <w:rsid w:val="00172884"/>
    <w:rsid w:val="001E22A5"/>
    <w:rsid w:val="001F2B40"/>
    <w:rsid w:val="001F2BE6"/>
    <w:rsid w:val="002123A0"/>
    <w:rsid w:val="002249BC"/>
    <w:rsid w:val="00230C99"/>
    <w:rsid w:val="00233C17"/>
    <w:rsid w:val="00236462"/>
    <w:rsid w:val="002B4144"/>
    <w:rsid w:val="002D3DA8"/>
    <w:rsid w:val="002D762C"/>
    <w:rsid w:val="002E20F4"/>
    <w:rsid w:val="002E53D2"/>
    <w:rsid w:val="002F4597"/>
    <w:rsid w:val="00311FD8"/>
    <w:rsid w:val="0038533F"/>
    <w:rsid w:val="00385C83"/>
    <w:rsid w:val="003C7EA0"/>
    <w:rsid w:val="003E0DC6"/>
    <w:rsid w:val="003F4088"/>
    <w:rsid w:val="00417F93"/>
    <w:rsid w:val="004203AD"/>
    <w:rsid w:val="00460471"/>
    <w:rsid w:val="00464FE4"/>
    <w:rsid w:val="00483412"/>
    <w:rsid w:val="004A1189"/>
    <w:rsid w:val="004B44A3"/>
    <w:rsid w:val="004C5E6B"/>
    <w:rsid w:val="004C7661"/>
    <w:rsid w:val="00515AD0"/>
    <w:rsid w:val="005211EA"/>
    <w:rsid w:val="00543019"/>
    <w:rsid w:val="00544BA9"/>
    <w:rsid w:val="005B3AC4"/>
    <w:rsid w:val="005C2715"/>
    <w:rsid w:val="00605392"/>
    <w:rsid w:val="00620FB3"/>
    <w:rsid w:val="00627392"/>
    <w:rsid w:val="006344CE"/>
    <w:rsid w:val="00635CC3"/>
    <w:rsid w:val="00645F75"/>
    <w:rsid w:val="00655FFA"/>
    <w:rsid w:val="00675B22"/>
    <w:rsid w:val="006820D4"/>
    <w:rsid w:val="006C3235"/>
    <w:rsid w:val="006E620E"/>
    <w:rsid w:val="007006EE"/>
    <w:rsid w:val="00722240"/>
    <w:rsid w:val="00741159"/>
    <w:rsid w:val="007533E6"/>
    <w:rsid w:val="0077472C"/>
    <w:rsid w:val="00787BE1"/>
    <w:rsid w:val="00793F31"/>
    <w:rsid w:val="007B1D87"/>
    <w:rsid w:val="007B3333"/>
    <w:rsid w:val="007D58C0"/>
    <w:rsid w:val="007F2664"/>
    <w:rsid w:val="00840FC0"/>
    <w:rsid w:val="008623A9"/>
    <w:rsid w:val="00893A58"/>
    <w:rsid w:val="008A52AE"/>
    <w:rsid w:val="008A5BE8"/>
    <w:rsid w:val="008C77C4"/>
    <w:rsid w:val="008F2E1C"/>
    <w:rsid w:val="00954329"/>
    <w:rsid w:val="0097275A"/>
    <w:rsid w:val="009838A4"/>
    <w:rsid w:val="0098583D"/>
    <w:rsid w:val="0099621F"/>
    <w:rsid w:val="009B4185"/>
    <w:rsid w:val="009C4B73"/>
    <w:rsid w:val="009E76BD"/>
    <w:rsid w:val="00A109EF"/>
    <w:rsid w:val="00A86DE1"/>
    <w:rsid w:val="00AB3189"/>
    <w:rsid w:val="00AE733E"/>
    <w:rsid w:val="00AF098A"/>
    <w:rsid w:val="00AF7BEA"/>
    <w:rsid w:val="00B03875"/>
    <w:rsid w:val="00B32550"/>
    <w:rsid w:val="00B35DC1"/>
    <w:rsid w:val="00B4397D"/>
    <w:rsid w:val="00B7490E"/>
    <w:rsid w:val="00BF0295"/>
    <w:rsid w:val="00BF4CE8"/>
    <w:rsid w:val="00C003CC"/>
    <w:rsid w:val="00C5059D"/>
    <w:rsid w:val="00C52D05"/>
    <w:rsid w:val="00CB428C"/>
    <w:rsid w:val="00CB7266"/>
    <w:rsid w:val="00D116BD"/>
    <w:rsid w:val="00D2191A"/>
    <w:rsid w:val="00D56534"/>
    <w:rsid w:val="00D80742"/>
    <w:rsid w:val="00D859B1"/>
    <w:rsid w:val="00DC4A45"/>
    <w:rsid w:val="00DC6098"/>
    <w:rsid w:val="00DE2F49"/>
    <w:rsid w:val="00E1557E"/>
    <w:rsid w:val="00E17A46"/>
    <w:rsid w:val="00E52397"/>
    <w:rsid w:val="00E65E7B"/>
    <w:rsid w:val="00EB22CA"/>
    <w:rsid w:val="00EB4664"/>
    <w:rsid w:val="00EC4FC8"/>
    <w:rsid w:val="00ED2FAE"/>
    <w:rsid w:val="00EE4978"/>
    <w:rsid w:val="00EF7F2E"/>
    <w:rsid w:val="00F17638"/>
    <w:rsid w:val="00F47924"/>
    <w:rsid w:val="00F665CD"/>
    <w:rsid w:val="00F8317E"/>
    <w:rsid w:val="00F852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E8"/>
  </w:style>
  <w:style w:type="paragraph" w:styleId="Heading1">
    <w:name w:val="heading 1"/>
    <w:basedOn w:val="Normal"/>
    <w:next w:val="Normal"/>
    <w:link w:val="Heading1Char"/>
    <w:uiPriority w:val="9"/>
    <w:qFormat/>
    <w:rsid w:val="00EE49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41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8317E"/>
    <w:rPr>
      <w:rFonts w:ascii="Times New Roman" w:hAnsi="Times New Roman" w:cs="Times New Roman" w:hint="default"/>
      <w:b/>
      <w:bCs/>
      <w:i w:val="0"/>
      <w:iCs w:val="0"/>
      <w:color w:val="000000"/>
      <w:sz w:val="28"/>
      <w:szCs w:val="28"/>
    </w:rPr>
  </w:style>
  <w:style w:type="character" w:customStyle="1" w:styleId="fontstyle11">
    <w:name w:val="fontstyle11"/>
    <w:basedOn w:val="DefaultParagraphFont"/>
    <w:rsid w:val="00F8317E"/>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8317E"/>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F8317E"/>
    <w:rPr>
      <w:rFonts w:ascii="Times New Roman" w:hAnsi="Times New Roman" w:cs="Times New Roman" w:hint="default"/>
      <w:b/>
      <w:bCs/>
      <w:i w:val="0"/>
      <w:iCs w:val="0"/>
      <w:color w:val="000000"/>
      <w:sz w:val="24"/>
      <w:szCs w:val="24"/>
    </w:rPr>
  </w:style>
  <w:style w:type="character" w:customStyle="1" w:styleId="fontstyle41">
    <w:name w:val="fontstyle41"/>
    <w:basedOn w:val="DefaultParagraphFont"/>
    <w:rsid w:val="00F8317E"/>
    <w:rPr>
      <w:rFonts w:ascii="Times New Roman" w:hAnsi="Times New Roman" w:cs="Times New Roman" w:hint="default"/>
      <w:b w:val="0"/>
      <w:bCs w:val="0"/>
      <w:i/>
      <w:iCs/>
      <w:color w:val="000000"/>
      <w:sz w:val="24"/>
      <w:szCs w:val="24"/>
    </w:rPr>
  </w:style>
  <w:style w:type="paragraph" w:styleId="BalloonText">
    <w:name w:val="Balloon Text"/>
    <w:basedOn w:val="Normal"/>
    <w:link w:val="BalloonTextChar"/>
    <w:uiPriority w:val="99"/>
    <w:semiHidden/>
    <w:unhideWhenUsed/>
    <w:rsid w:val="000B5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99E"/>
    <w:rPr>
      <w:rFonts w:ascii="Tahoma" w:hAnsi="Tahoma" w:cs="Tahoma"/>
      <w:sz w:val="16"/>
      <w:szCs w:val="16"/>
    </w:rPr>
  </w:style>
  <w:style w:type="character" w:styleId="Hyperlink">
    <w:name w:val="Hyperlink"/>
    <w:uiPriority w:val="99"/>
    <w:unhideWhenUsed/>
    <w:rsid w:val="00645F75"/>
    <w:rPr>
      <w:color w:val="0000FF"/>
      <w:u w:val="single"/>
    </w:rPr>
  </w:style>
  <w:style w:type="paragraph" w:styleId="ListParagraph">
    <w:name w:val="List Paragraph"/>
    <w:basedOn w:val="Normal"/>
    <w:uiPriority w:val="34"/>
    <w:qFormat/>
    <w:rsid w:val="00645F75"/>
    <w:pPr>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semiHidden/>
    <w:rsid w:val="002B414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116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F2508"/>
    <w:rPr>
      <w:color w:val="808080"/>
    </w:rPr>
  </w:style>
  <w:style w:type="character" w:customStyle="1" w:styleId="Heading1Char">
    <w:name w:val="Heading 1 Char"/>
    <w:basedOn w:val="DefaultParagraphFont"/>
    <w:link w:val="Heading1"/>
    <w:uiPriority w:val="9"/>
    <w:rsid w:val="00EE497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7B1D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1D87"/>
  </w:style>
  <w:style w:type="paragraph" w:styleId="Footer">
    <w:name w:val="footer"/>
    <w:basedOn w:val="Normal"/>
    <w:link w:val="FooterChar"/>
    <w:uiPriority w:val="99"/>
    <w:semiHidden/>
    <w:unhideWhenUsed/>
    <w:rsid w:val="007B1D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1D87"/>
  </w:style>
  <w:style w:type="character" w:styleId="CommentReference">
    <w:name w:val="annotation reference"/>
    <w:basedOn w:val="DefaultParagraphFont"/>
    <w:uiPriority w:val="99"/>
    <w:semiHidden/>
    <w:unhideWhenUsed/>
    <w:rsid w:val="005B3AC4"/>
    <w:rPr>
      <w:sz w:val="16"/>
      <w:szCs w:val="16"/>
    </w:rPr>
  </w:style>
  <w:style w:type="paragraph" w:styleId="CommentText">
    <w:name w:val="annotation text"/>
    <w:basedOn w:val="Normal"/>
    <w:link w:val="CommentTextChar"/>
    <w:unhideWhenUsed/>
    <w:rsid w:val="005B3AC4"/>
    <w:pPr>
      <w:spacing w:line="240" w:lineRule="auto"/>
    </w:pPr>
    <w:rPr>
      <w:sz w:val="20"/>
      <w:szCs w:val="20"/>
    </w:rPr>
  </w:style>
  <w:style w:type="character" w:customStyle="1" w:styleId="CommentTextChar">
    <w:name w:val="Comment Text Char"/>
    <w:basedOn w:val="DefaultParagraphFont"/>
    <w:link w:val="CommentText"/>
    <w:rsid w:val="005B3AC4"/>
    <w:rPr>
      <w:sz w:val="20"/>
      <w:szCs w:val="20"/>
    </w:rPr>
  </w:style>
  <w:style w:type="paragraph" w:styleId="CommentSubject">
    <w:name w:val="annotation subject"/>
    <w:basedOn w:val="CommentText"/>
    <w:next w:val="CommentText"/>
    <w:link w:val="CommentSubjectChar"/>
    <w:uiPriority w:val="99"/>
    <w:semiHidden/>
    <w:unhideWhenUsed/>
    <w:rsid w:val="005B3AC4"/>
    <w:rPr>
      <w:b/>
      <w:bCs/>
    </w:rPr>
  </w:style>
  <w:style w:type="character" w:customStyle="1" w:styleId="CommentSubjectChar">
    <w:name w:val="Comment Subject Char"/>
    <w:basedOn w:val="CommentTextChar"/>
    <w:link w:val="CommentSubject"/>
    <w:uiPriority w:val="99"/>
    <w:semiHidden/>
    <w:rsid w:val="005B3AC4"/>
    <w:rPr>
      <w:b/>
      <w:bCs/>
    </w:rPr>
  </w:style>
</w:styles>
</file>

<file path=word/webSettings.xml><?xml version="1.0" encoding="utf-8"?>
<w:webSettings xmlns:r="http://schemas.openxmlformats.org/officeDocument/2006/relationships" xmlns:w="http://schemas.openxmlformats.org/wordprocessingml/2006/main">
  <w:divs>
    <w:div w:id="206837168">
      <w:bodyDiv w:val="1"/>
      <w:marLeft w:val="0"/>
      <w:marRight w:val="0"/>
      <w:marTop w:val="0"/>
      <w:marBottom w:val="0"/>
      <w:divBdr>
        <w:top w:val="none" w:sz="0" w:space="0" w:color="auto"/>
        <w:left w:val="none" w:sz="0" w:space="0" w:color="auto"/>
        <w:bottom w:val="none" w:sz="0" w:space="0" w:color="auto"/>
        <w:right w:val="none" w:sz="0" w:space="0" w:color="auto"/>
      </w:divBdr>
    </w:div>
    <w:div w:id="296616610">
      <w:bodyDiv w:val="1"/>
      <w:marLeft w:val="0"/>
      <w:marRight w:val="0"/>
      <w:marTop w:val="0"/>
      <w:marBottom w:val="0"/>
      <w:divBdr>
        <w:top w:val="none" w:sz="0" w:space="0" w:color="auto"/>
        <w:left w:val="none" w:sz="0" w:space="0" w:color="auto"/>
        <w:bottom w:val="none" w:sz="0" w:space="0" w:color="auto"/>
        <w:right w:val="none" w:sz="0" w:space="0" w:color="auto"/>
      </w:divBdr>
    </w:div>
    <w:div w:id="426001808">
      <w:bodyDiv w:val="1"/>
      <w:marLeft w:val="0"/>
      <w:marRight w:val="0"/>
      <w:marTop w:val="0"/>
      <w:marBottom w:val="0"/>
      <w:divBdr>
        <w:top w:val="none" w:sz="0" w:space="0" w:color="auto"/>
        <w:left w:val="none" w:sz="0" w:space="0" w:color="auto"/>
        <w:bottom w:val="none" w:sz="0" w:space="0" w:color="auto"/>
        <w:right w:val="none" w:sz="0" w:space="0" w:color="auto"/>
      </w:divBdr>
    </w:div>
    <w:div w:id="447162195">
      <w:bodyDiv w:val="1"/>
      <w:marLeft w:val="0"/>
      <w:marRight w:val="0"/>
      <w:marTop w:val="0"/>
      <w:marBottom w:val="0"/>
      <w:divBdr>
        <w:top w:val="none" w:sz="0" w:space="0" w:color="auto"/>
        <w:left w:val="none" w:sz="0" w:space="0" w:color="auto"/>
        <w:bottom w:val="none" w:sz="0" w:space="0" w:color="auto"/>
        <w:right w:val="none" w:sz="0" w:space="0" w:color="auto"/>
      </w:divBdr>
    </w:div>
    <w:div w:id="1030181625">
      <w:bodyDiv w:val="1"/>
      <w:marLeft w:val="0"/>
      <w:marRight w:val="0"/>
      <w:marTop w:val="0"/>
      <w:marBottom w:val="0"/>
      <w:divBdr>
        <w:top w:val="none" w:sz="0" w:space="0" w:color="auto"/>
        <w:left w:val="none" w:sz="0" w:space="0" w:color="auto"/>
        <w:bottom w:val="none" w:sz="0" w:space="0" w:color="auto"/>
        <w:right w:val="none" w:sz="0" w:space="0" w:color="auto"/>
      </w:divBdr>
    </w:div>
    <w:div w:id="1162813106">
      <w:bodyDiv w:val="1"/>
      <w:marLeft w:val="0"/>
      <w:marRight w:val="0"/>
      <w:marTop w:val="0"/>
      <w:marBottom w:val="0"/>
      <w:divBdr>
        <w:top w:val="none" w:sz="0" w:space="0" w:color="auto"/>
        <w:left w:val="none" w:sz="0" w:space="0" w:color="auto"/>
        <w:bottom w:val="none" w:sz="0" w:space="0" w:color="auto"/>
        <w:right w:val="none" w:sz="0" w:space="0" w:color="auto"/>
      </w:divBdr>
    </w:div>
    <w:div w:id="1265529124">
      <w:bodyDiv w:val="1"/>
      <w:marLeft w:val="0"/>
      <w:marRight w:val="0"/>
      <w:marTop w:val="0"/>
      <w:marBottom w:val="0"/>
      <w:divBdr>
        <w:top w:val="none" w:sz="0" w:space="0" w:color="auto"/>
        <w:left w:val="none" w:sz="0" w:space="0" w:color="auto"/>
        <w:bottom w:val="none" w:sz="0" w:space="0" w:color="auto"/>
        <w:right w:val="none" w:sz="0" w:space="0" w:color="auto"/>
      </w:divBdr>
    </w:div>
    <w:div w:id="1638295063">
      <w:bodyDiv w:val="1"/>
      <w:marLeft w:val="0"/>
      <w:marRight w:val="0"/>
      <w:marTop w:val="0"/>
      <w:marBottom w:val="0"/>
      <w:divBdr>
        <w:top w:val="none" w:sz="0" w:space="0" w:color="auto"/>
        <w:left w:val="none" w:sz="0" w:space="0" w:color="auto"/>
        <w:bottom w:val="none" w:sz="0" w:space="0" w:color="auto"/>
        <w:right w:val="none" w:sz="0" w:space="0" w:color="auto"/>
      </w:divBdr>
    </w:div>
    <w:div w:id="1716390981">
      <w:bodyDiv w:val="1"/>
      <w:marLeft w:val="0"/>
      <w:marRight w:val="0"/>
      <w:marTop w:val="0"/>
      <w:marBottom w:val="0"/>
      <w:divBdr>
        <w:top w:val="none" w:sz="0" w:space="0" w:color="auto"/>
        <w:left w:val="none" w:sz="0" w:space="0" w:color="auto"/>
        <w:bottom w:val="none" w:sz="0" w:space="0" w:color="auto"/>
        <w:right w:val="none" w:sz="0" w:space="0" w:color="auto"/>
      </w:divBdr>
    </w:div>
    <w:div w:id="192236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A.%20Journal%20work\Articles\Bioadhesive%20Films\Research%20article\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20Journal%20work\Articles\Bioadhesive%20Films\Research%20article\releas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085137171541769"/>
          <c:y val="0.1307356412850629"/>
          <c:w val="0.68183687115156288"/>
          <c:h val="0.70792520984382179"/>
        </c:manualLayout>
      </c:layout>
      <c:barChart>
        <c:barDir val="col"/>
        <c:grouping val="clustered"/>
        <c:ser>
          <c:idx val="0"/>
          <c:order val="0"/>
          <c:tx>
            <c:strRef>
              <c:f>Sheet1!$C$24</c:f>
              <c:strCache>
                <c:ptCount val="1"/>
                <c:pt idx="0">
                  <c:v>% Moisture absorption</c:v>
                </c:pt>
              </c:strCache>
            </c:strRef>
          </c:tx>
          <c:cat>
            <c:strRef>
              <c:f>Sheet1!$B$25:$B$30</c:f>
              <c:strCache>
                <c:ptCount val="6"/>
                <c:pt idx="0">
                  <c:v>F1</c:v>
                </c:pt>
                <c:pt idx="1">
                  <c:v>F2</c:v>
                </c:pt>
                <c:pt idx="2">
                  <c:v>F3</c:v>
                </c:pt>
                <c:pt idx="3">
                  <c:v>F4</c:v>
                </c:pt>
                <c:pt idx="4">
                  <c:v>F5</c:v>
                </c:pt>
                <c:pt idx="5">
                  <c:v>F6</c:v>
                </c:pt>
              </c:strCache>
            </c:strRef>
          </c:cat>
          <c:val>
            <c:numRef>
              <c:f>Sheet1!$C$25:$C$30</c:f>
              <c:numCache>
                <c:formatCode>General</c:formatCode>
                <c:ptCount val="6"/>
                <c:pt idx="0">
                  <c:v>12.5</c:v>
                </c:pt>
                <c:pt idx="1">
                  <c:v>17.309999999999999</c:v>
                </c:pt>
                <c:pt idx="2">
                  <c:v>15.27</c:v>
                </c:pt>
                <c:pt idx="3">
                  <c:v>14.719999999999999</c:v>
                </c:pt>
                <c:pt idx="4">
                  <c:v>11.44</c:v>
                </c:pt>
                <c:pt idx="5">
                  <c:v>16.38</c:v>
                </c:pt>
              </c:numCache>
            </c:numRef>
          </c:val>
        </c:ser>
        <c:ser>
          <c:idx val="1"/>
          <c:order val="1"/>
          <c:tx>
            <c:strRef>
              <c:f>Sheet1!$D$24</c:f>
              <c:strCache>
                <c:ptCount val="1"/>
                <c:pt idx="0">
                  <c:v>% Moisture loss</c:v>
                </c:pt>
              </c:strCache>
            </c:strRef>
          </c:tx>
          <c:cat>
            <c:strRef>
              <c:f>Sheet1!$B$25:$B$30</c:f>
              <c:strCache>
                <c:ptCount val="6"/>
                <c:pt idx="0">
                  <c:v>F1</c:v>
                </c:pt>
                <c:pt idx="1">
                  <c:v>F2</c:v>
                </c:pt>
                <c:pt idx="2">
                  <c:v>F3</c:v>
                </c:pt>
                <c:pt idx="3">
                  <c:v>F4</c:v>
                </c:pt>
                <c:pt idx="4">
                  <c:v>F5</c:v>
                </c:pt>
                <c:pt idx="5">
                  <c:v>F6</c:v>
                </c:pt>
              </c:strCache>
            </c:strRef>
          </c:cat>
          <c:val>
            <c:numRef>
              <c:f>Sheet1!$D$25:$D$30</c:f>
              <c:numCache>
                <c:formatCode>General</c:formatCode>
                <c:ptCount val="6"/>
                <c:pt idx="0">
                  <c:v>4.3</c:v>
                </c:pt>
                <c:pt idx="1">
                  <c:v>3.8</c:v>
                </c:pt>
                <c:pt idx="2">
                  <c:v>5.2</c:v>
                </c:pt>
                <c:pt idx="3">
                  <c:v>4.0999999999999996</c:v>
                </c:pt>
                <c:pt idx="4">
                  <c:v>3.6</c:v>
                </c:pt>
                <c:pt idx="5">
                  <c:v>4.9000000000000004</c:v>
                </c:pt>
              </c:numCache>
            </c:numRef>
          </c:val>
        </c:ser>
        <c:axId val="94596480"/>
        <c:axId val="103464960"/>
      </c:barChart>
      <c:catAx>
        <c:axId val="94596480"/>
        <c:scaling>
          <c:orientation val="minMax"/>
        </c:scaling>
        <c:axPos val="b"/>
        <c:title>
          <c:tx>
            <c:rich>
              <a:bodyPr/>
              <a:lstStyle/>
              <a:p>
                <a:pPr>
                  <a:defRPr sz="1200" b="1"/>
                </a:pPr>
                <a:r>
                  <a:rPr lang="en-US" sz="1200" b="1"/>
                  <a:t>Formulations</a:t>
                </a:r>
              </a:p>
            </c:rich>
          </c:tx>
          <c:layout>
            <c:manualLayout>
              <c:xMode val="edge"/>
              <c:yMode val="edge"/>
              <c:x val="0.34184485494446504"/>
              <c:y val="0.91770588082430293"/>
            </c:manualLayout>
          </c:layout>
        </c:title>
        <c:tickLblPos val="nextTo"/>
        <c:txPr>
          <a:bodyPr/>
          <a:lstStyle/>
          <a:p>
            <a:pPr>
              <a:defRPr b="1"/>
            </a:pPr>
            <a:endParaRPr lang="en-US"/>
          </a:p>
        </c:txPr>
        <c:crossAx val="103464960"/>
        <c:crosses val="autoZero"/>
        <c:auto val="1"/>
        <c:lblAlgn val="ctr"/>
        <c:lblOffset val="100"/>
      </c:catAx>
      <c:valAx>
        <c:axId val="103464960"/>
        <c:scaling>
          <c:orientation val="minMax"/>
        </c:scaling>
        <c:axPos val="l"/>
        <c:title>
          <c:tx>
            <c:rich>
              <a:bodyPr rot="-5400000" vert="horz"/>
              <a:lstStyle/>
              <a:p>
                <a:pPr>
                  <a:defRPr sz="1200"/>
                </a:pPr>
                <a:r>
                  <a:rPr lang="en-US" sz="1200"/>
                  <a:t>Percentage</a:t>
                </a:r>
              </a:p>
            </c:rich>
          </c:tx>
        </c:title>
        <c:numFmt formatCode="General" sourceLinked="1"/>
        <c:tickLblPos val="nextTo"/>
        <c:txPr>
          <a:bodyPr/>
          <a:lstStyle/>
          <a:p>
            <a:pPr>
              <a:defRPr b="1"/>
            </a:pPr>
            <a:endParaRPr lang="en-US"/>
          </a:p>
        </c:txPr>
        <c:crossAx val="94596480"/>
        <c:crosses val="autoZero"/>
        <c:crossBetween val="between"/>
      </c:valAx>
      <c:spPr>
        <a:noFill/>
        <a:ln w="25400">
          <a:noFill/>
        </a:ln>
      </c:spPr>
    </c:plotArea>
    <c:legend>
      <c:legendPos val="r"/>
      <c:layout>
        <c:manualLayout>
          <c:xMode val="edge"/>
          <c:yMode val="edge"/>
          <c:x val="0.38429787531311482"/>
          <c:y val="0.11216964216106662"/>
          <c:w val="0.33025358522199932"/>
          <c:h val="0.13533691951872351"/>
        </c:manualLayout>
      </c:layout>
      <c:txPr>
        <a:bodyPr/>
        <a:lstStyle/>
        <a:p>
          <a:pPr>
            <a:defRPr sz="12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strRef>
              <c:f>Sheet1!$C$7</c:f>
              <c:strCache>
                <c:ptCount val="1"/>
                <c:pt idx="0">
                  <c:v>F1</c:v>
                </c:pt>
              </c:strCache>
            </c:strRef>
          </c:tx>
          <c:xVal>
            <c:numRef>
              <c:f>Sheet1!$B$8:$B$20</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Sheet1!$C$8:$C$20</c:f>
              <c:numCache>
                <c:formatCode>General</c:formatCode>
                <c:ptCount val="13"/>
                <c:pt idx="0">
                  <c:v>0</c:v>
                </c:pt>
                <c:pt idx="1">
                  <c:v>3.3</c:v>
                </c:pt>
                <c:pt idx="2">
                  <c:v>6.4</c:v>
                </c:pt>
                <c:pt idx="3">
                  <c:v>11</c:v>
                </c:pt>
                <c:pt idx="4">
                  <c:v>16.899999999999999</c:v>
                </c:pt>
                <c:pt idx="5">
                  <c:v>20</c:v>
                </c:pt>
                <c:pt idx="6">
                  <c:v>24</c:v>
                </c:pt>
                <c:pt idx="7">
                  <c:v>29</c:v>
                </c:pt>
                <c:pt idx="8">
                  <c:v>33</c:v>
                </c:pt>
                <c:pt idx="9">
                  <c:v>38</c:v>
                </c:pt>
                <c:pt idx="10">
                  <c:v>42</c:v>
                </c:pt>
                <c:pt idx="11">
                  <c:v>44</c:v>
                </c:pt>
                <c:pt idx="12">
                  <c:v>46</c:v>
                </c:pt>
              </c:numCache>
            </c:numRef>
          </c:yVal>
          <c:smooth val="1"/>
        </c:ser>
        <c:ser>
          <c:idx val="1"/>
          <c:order val="1"/>
          <c:tx>
            <c:strRef>
              <c:f>Sheet1!$D$7</c:f>
              <c:strCache>
                <c:ptCount val="1"/>
                <c:pt idx="0">
                  <c:v>F2</c:v>
                </c:pt>
              </c:strCache>
            </c:strRef>
          </c:tx>
          <c:xVal>
            <c:numRef>
              <c:f>Sheet1!$B$8:$B$20</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Sheet1!$D$8:$D$20</c:f>
              <c:numCache>
                <c:formatCode>General</c:formatCode>
                <c:ptCount val="13"/>
                <c:pt idx="0">
                  <c:v>0</c:v>
                </c:pt>
                <c:pt idx="1">
                  <c:v>6.8</c:v>
                </c:pt>
                <c:pt idx="2">
                  <c:v>12.8</c:v>
                </c:pt>
                <c:pt idx="3">
                  <c:v>21</c:v>
                </c:pt>
                <c:pt idx="4">
                  <c:v>27.4</c:v>
                </c:pt>
                <c:pt idx="5">
                  <c:v>35.6</c:v>
                </c:pt>
                <c:pt idx="6">
                  <c:v>41.1</c:v>
                </c:pt>
                <c:pt idx="7">
                  <c:v>47.1</c:v>
                </c:pt>
                <c:pt idx="8">
                  <c:v>53</c:v>
                </c:pt>
                <c:pt idx="9">
                  <c:v>54.8</c:v>
                </c:pt>
                <c:pt idx="10">
                  <c:v>55.7</c:v>
                </c:pt>
                <c:pt idx="11">
                  <c:v>58.4</c:v>
                </c:pt>
                <c:pt idx="12">
                  <c:v>60.2</c:v>
                </c:pt>
              </c:numCache>
            </c:numRef>
          </c:yVal>
          <c:smooth val="1"/>
        </c:ser>
        <c:ser>
          <c:idx val="2"/>
          <c:order val="2"/>
          <c:tx>
            <c:strRef>
              <c:f>Sheet1!$E$7</c:f>
              <c:strCache>
                <c:ptCount val="1"/>
                <c:pt idx="0">
                  <c:v>F3</c:v>
                </c:pt>
              </c:strCache>
            </c:strRef>
          </c:tx>
          <c:xVal>
            <c:numRef>
              <c:f>Sheet1!$B$8:$B$20</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Sheet1!$E$8:$E$20</c:f>
              <c:numCache>
                <c:formatCode>General</c:formatCode>
                <c:ptCount val="13"/>
                <c:pt idx="0">
                  <c:v>0</c:v>
                </c:pt>
                <c:pt idx="1">
                  <c:v>11.5</c:v>
                </c:pt>
                <c:pt idx="2">
                  <c:v>19.600000000000001</c:v>
                </c:pt>
                <c:pt idx="3">
                  <c:v>29.7</c:v>
                </c:pt>
                <c:pt idx="4">
                  <c:v>37</c:v>
                </c:pt>
                <c:pt idx="5">
                  <c:v>42.9</c:v>
                </c:pt>
                <c:pt idx="6">
                  <c:v>51.2</c:v>
                </c:pt>
                <c:pt idx="7">
                  <c:v>57.7</c:v>
                </c:pt>
                <c:pt idx="8">
                  <c:v>62.6</c:v>
                </c:pt>
                <c:pt idx="9">
                  <c:v>68.3</c:v>
                </c:pt>
                <c:pt idx="10">
                  <c:v>69.400000000000006</c:v>
                </c:pt>
                <c:pt idx="11">
                  <c:v>72.8</c:v>
                </c:pt>
                <c:pt idx="12">
                  <c:v>75.430000000000007</c:v>
                </c:pt>
              </c:numCache>
            </c:numRef>
          </c:yVal>
          <c:smooth val="1"/>
        </c:ser>
        <c:ser>
          <c:idx val="3"/>
          <c:order val="3"/>
          <c:tx>
            <c:strRef>
              <c:f>Sheet1!$F$7</c:f>
              <c:strCache>
                <c:ptCount val="1"/>
                <c:pt idx="0">
                  <c:v>F4</c:v>
                </c:pt>
              </c:strCache>
            </c:strRef>
          </c:tx>
          <c:xVal>
            <c:numRef>
              <c:f>Sheet1!$B$8:$B$20</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Sheet1!$F$8:$F$20</c:f>
              <c:numCache>
                <c:formatCode>General</c:formatCode>
                <c:ptCount val="13"/>
                <c:pt idx="0">
                  <c:v>0</c:v>
                </c:pt>
                <c:pt idx="1">
                  <c:v>15</c:v>
                </c:pt>
                <c:pt idx="2">
                  <c:v>38</c:v>
                </c:pt>
                <c:pt idx="3">
                  <c:v>55</c:v>
                </c:pt>
                <c:pt idx="4">
                  <c:v>66</c:v>
                </c:pt>
                <c:pt idx="5">
                  <c:v>68</c:v>
                </c:pt>
                <c:pt idx="6">
                  <c:v>73</c:v>
                </c:pt>
                <c:pt idx="7">
                  <c:v>78</c:v>
                </c:pt>
                <c:pt idx="8">
                  <c:v>84</c:v>
                </c:pt>
                <c:pt idx="9">
                  <c:v>89</c:v>
                </c:pt>
                <c:pt idx="10">
                  <c:v>92</c:v>
                </c:pt>
                <c:pt idx="11">
                  <c:v>93</c:v>
                </c:pt>
                <c:pt idx="12">
                  <c:v>94</c:v>
                </c:pt>
              </c:numCache>
            </c:numRef>
          </c:yVal>
          <c:smooth val="1"/>
        </c:ser>
        <c:ser>
          <c:idx val="4"/>
          <c:order val="4"/>
          <c:tx>
            <c:strRef>
              <c:f>Sheet1!$G$7</c:f>
              <c:strCache>
                <c:ptCount val="1"/>
                <c:pt idx="0">
                  <c:v>F5</c:v>
                </c:pt>
              </c:strCache>
            </c:strRef>
          </c:tx>
          <c:xVal>
            <c:numRef>
              <c:f>Sheet1!$B$8:$B$20</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Sheet1!$G$8:$G$20</c:f>
              <c:numCache>
                <c:formatCode>General</c:formatCode>
                <c:ptCount val="13"/>
                <c:pt idx="0">
                  <c:v>0</c:v>
                </c:pt>
                <c:pt idx="1">
                  <c:v>11</c:v>
                </c:pt>
                <c:pt idx="2">
                  <c:v>24</c:v>
                </c:pt>
                <c:pt idx="3">
                  <c:v>33</c:v>
                </c:pt>
                <c:pt idx="4">
                  <c:v>44</c:v>
                </c:pt>
                <c:pt idx="5">
                  <c:v>55</c:v>
                </c:pt>
                <c:pt idx="6">
                  <c:v>60</c:v>
                </c:pt>
                <c:pt idx="7">
                  <c:v>70</c:v>
                </c:pt>
                <c:pt idx="8">
                  <c:v>75</c:v>
                </c:pt>
                <c:pt idx="9">
                  <c:v>76</c:v>
                </c:pt>
                <c:pt idx="10">
                  <c:v>78</c:v>
                </c:pt>
                <c:pt idx="11">
                  <c:v>80</c:v>
                </c:pt>
                <c:pt idx="12">
                  <c:v>82</c:v>
                </c:pt>
              </c:numCache>
            </c:numRef>
          </c:yVal>
          <c:smooth val="1"/>
        </c:ser>
        <c:ser>
          <c:idx val="5"/>
          <c:order val="5"/>
          <c:tx>
            <c:strRef>
              <c:f>Sheet1!$H$7</c:f>
              <c:strCache>
                <c:ptCount val="1"/>
                <c:pt idx="0">
                  <c:v>F6</c:v>
                </c:pt>
              </c:strCache>
            </c:strRef>
          </c:tx>
          <c:xVal>
            <c:numRef>
              <c:f>Sheet1!$B$8:$B$20</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Sheet1!$H$8:$H$20</c:f>
              <c:numCache>
                <c:formatCode>General</c:formatCode>
                <c:ptCount val="13"/>
                <c:pt idx="0">
                  <c:v>0</c:v>
                </c:pt>
                <c:pt idx="1">
                  <c:v>4</c:v>
                </c:pt>
                <c:pt idx="2">
                  <c:v>7</c:v>
                </c:pt>
                <c:pt idx="3">
                  <c:v>13</c:v>
                </c:pt>
                <c:pt idx="4">
                  <c:v>21</c:v>
                </c:pt>
                <c:pt idx="5">
                  <c:v>30</c:v>
                </c:pt>
                <c:pt idx="6">
                  <c:v>33</c:v>
                </c:pt>
                <c:pt idx="7">
                  <c:v>38</c:v>
                </c:pt>
                <c:pt idx="8">
                  <c:v>44</c:v>
                </c:pt>
                <c:pt idx="9">
                  <c:v>49</c:v>
                </c:pt>
                <c:pt idx="10">
                  <c:v>51</c:v>
                </c:pt>
                <c:pt idx="11">
                  <c:v>52</c:v>
                </c:pt>
                <c:pt idx="12">
                  <c:v>55</c:v>
                </c:pt>
              </c:numCache>
            </c:numRef>
          </c:yVal>
          <c:smooth val="1"/>
        </c:ser>
        <c:axId val="103720448"/>
        <c:axId val="103722368"/>
      </c:scatterChart>
      <c:valAx>
        <c:axId val="103720448"/>
        <c:scaling>
          <c:orientation val="minMax"/>
        </c:scaling>
        <c:axPos val="b"/>
        <c:title>
          <c:tx>
            <c:rich>
              <a:bodyPr/>
              <a:lstStyle/>
              <a:p>
                <a:pPr>
                  <a:defRPr sz="1200"/>
                </a:pPr>
                <a:r>
                  <a:rPr lang="en-US" sz="1200"/>
                  <a:t>Time (Hrs)</a:t>
                </a:r>
              </a:p>
            </c:rich>
          </c:tx>
          <c:layout>
            <c:manualLayout>
              <c:xMode val="edge"/>
              <c:yMode val="edge"/>
              <c:x val="0.37782392825896977"/>
              <c:y val="0.87405074365704283"/>
            </c:manualLayout>
          </c:layout>
        </c:title>
        <c:numFmt formatCode="General" sourceLinked="1"/>
        <c:tickLblPos val="nextTo"/>
        <c:txPr>
          <a:bodyPr/>
          <a:lstStyle/>
          <a:p>
            <a:pPr>
              <a:defRPr b="1"/>
            </a:pPr>
            <a:endParaRPr lang="en-US"/>
          </a:p>
        </c:txPr>
        <c:crossAx val="103722368"/>
        <c:crosses val="autoZero"/>
        <c:crossBetween val="midCat"/>
      </c:valAx>
      <c:valAx>
        <c:axId val="103722368"/>
        <c:scaling>
          <c:orientation val="minMax"/>
        </c:scaling>
        <c:axPos val="l"/>
        <c:title>
          <c:tx>
            <c:rich>
              <a:bodyPr rot="-5400000" vert="horz"/>
              <a:lstStyle/>
              <a:p>
                <a:pPr>
                  <a:defRPr sz="1200"/>
                </a:pPr>
                <a:r>
                  <a:rPr lang="en-US" sz="1200"/>
                  <a:t>%</a:t>
                </a:r>
                <a:r>
                  <a:rPr lang="en-US" sz="1200" baseline="0"/>
                  <a:t> Drug released</a:t>
                </a:r>
                <a:endParaRPr lang="en-US" sz="1200"/>
              </a:p>
            </c:rich>
          </c:tx>
          <c:layout>
            <c:manualLayout>
              <c:xMode val="edge"/>
              <c:yMode val="edge"/>
              <c:x val="3.888888888888889E-2"/>
              <c:y val="0.24128827646544249"/>
            </c:manualLayout>
          </c:layout>
        </c:title>
        <c:numFmt formatCode="General" sourceLinked="1"/>
        <c:tickLblPos val="nextTo"/>
        <c:txPr>
          <a:bodyPr/>
          <a:lstStyle/>
          <a:p>
            <a:pPr>
              <a:defRPr b="1"/>
            </a:pPr>
            <a:endParaRPr lang="en-US"/>
          </a:p>
        </c:txPr>
        <c:crossAx val="103720448"/>
        <c:crosses val="autoZero"/>
        <c:crossBetween val="midCat"/>
      </c:valAx>
    </c:plotArea>
    <c:legend>
      <c:legendPos val="r"/>
      <c:layout>
        <c:manualLayout>
          <c:xMode val="edge"/>
          <c:yMode val="edge"/>
          <c:x val="0.78723600174978126"/>
          <c:y val="3.9302639253426662E-2"/>
          <c:w val="0.11554177602799652"/>
          <c:h val="0.56954286964129486"/>
        </c:manualLayout>
      </c:layout>
      <c:txPr>
        <a:bodyPr/>
        <a:lstStyle/>
        <a:p>
          <a:pPr>
            <a:defRPr sz="12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926</TotalTime>
  <Pages>7</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GIPER6</dc:creator>
  <cp:lastModifiedBy>Kapil</cp:lastModifiedBy>
  <cp:revision>84</cp:revision>
  <dcterms:created xsi:type="dcterms:W3CDTF">2017-06-18T08:51:00Z</dcterms:created>
  <dcterms:modified xsi:type="dcterms:W3CDTF">2021-05-07T19:16:00Z</dcterms:modified>
</cp:coreProperties>
</file>