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9F" w:rsidRPr="006C1E68" w:rsidRDefault="00DB2F9F" w:rsidP="00DB2F9F">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C1628" w:rsidRDefault="00DB2F9F" w:rsidP="00DB2F9F">
      <w:pPr>
        <w:autoSpaceDE w:val="0"/>
        <w:autoSpaceDN w:val="0"/>
        <w:adjustRightInd w:val="0"/>
        <w:spacing w:after="0"/>
        <w:jc w:val="center"/>
        <w:rPr>
          <w:rFonts w:ascii="Times New Roman" w:hAnsi="Times New Roman" w:cs="Times New Roman"/>
          <w:b/>
          <w:bCs/>
          <w:sz w:val="26"/>
          <w:szCs w:val="26"/>
        </w:rPr>
      </w:pPr>
      <w:commentRangeStart w:id="0"/>
      <w:r>
        <w:rPr>
          <w:rFonts w:ascii="Times New Roman" w:hAnsi="Times New Roman" w:cs="Times New Roman"/>
          <w:b/>
          <w:bCs/>
          <w:noProof/>
          <w:sz w:val="26"/>
          <w:szCs w:val="26"/>
        </w:rPr>
        <w:drawing>
          <wp:inline distT="0" distB="0" distL="0" distR="0">
            <wp:extent cx="4580246" cy="1600116"/>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84545" cy="1601618"/>
                    </a:xfrm>
                    <a:prstGeom prst="rect">
                      <a:avLst/>
                    </a:prstGeom>
                    <a:noFill/>
                    <a:ln w="9525">
                      <a:noFill/>
                      <a:miter lim="800000"/>
                      <a:headEnd/>
                      <a:tailEnd/>
                    </a:ln>
                  </pic:spPr>
                </pic:pic>
              </a:graphicData>
            </a:graphic>
          </wp:inline>
        </w:drawing>
      </w:r>
      <w:commentRangeEnd w:id="0"/>
      <w:r w:rsidR="00900B28">
        <w:rPr>
          <w:rStyle w:val="CommentReference"/>
        </w:rPr>
        <w:commentReference w:id="0"/>
      </w:r>
    </w:p>
    <w:p w:rsidR="007C1628" w:rsidRPr="007C1628" w:rsidRDefault="00B05AD6" w:rsidP="00CA01D7">
      <w:pPr>
        <w:autoSpaceDE w:val="0"/>
        <w:autoSpaceDN w:val="0"/>
        <w:adjustRightInd w:val="0"/>
        <w:spacing w:after="0"/>
        <w:jc w:val="center"/>
        <w:rPr>
          <w:rFonts w:ascii="Times New Roman" w:hAnsi="Times New Roman" w:cs="Times New Roman"/>
          <w:b/>
          <w:bCs/>
          <w:i/>
          <w:iCs/>
          <w:sz w:val="28"/>
          <w:szCs w:val="28"/>
        </w:rPr>
      </w:pPr>
      <w:commentRangeStart w:id="1"/>
      <w:r w:rsidRPr="007C1628">
        <w:rPr>
          <w:rFonts w:ascii="Times New Roman" w:hAnsi="Times New Roman" w:cs="Times New Roman"/>
          <w:b/>
          <w:bCs/>
          <w:sz w:val="28"/>
          <w:szCs w:val="28"/>
        </w:rPr>
        <w:t xml:space="preserve">EXTRACTION </w:t>
      </w:r>
      <w:commentRangeStart w:id="2"/>
      <w:r w:rsidRPr="007C1628">
        <w:rPr>
          <w:rFonts w:ascii="Times New Roman" w:hAnsi="Times New Roman" w:cs="Times New Roman"/>
          <w:b/>
          <w:bCs/>
          <w:sz w:val="28"/>
          <w:szCs w:val="28"/>
        </w:rPr>
        <w:t xml:space="preserve">AND PHYSICOCHEMICAL CHARACTERIZATION OF NOVEL POTENT MUCOADHESIVE </w:t>
      </w:r>
      <w:commentRangeEnd w:id="2"/>
      <w:r w:rsidR="00DB2F9F">
        <w:rPr>
          <w:rStyle w:val="CommentReference"/>
        </w:rPr>
        <w:commentReference w:id="2"/>
      </w:r>
      <w:r w:rsidRPr="007C1628">
        <w:rPr>
          <w:rFonts w:ascii="Times New Roman" w:hAnsi="Times New Roman" w:cs="Times New Roman"/>
          <w:b/>
          <w:bCs/>
          <w:sz w:val="28"/>
          <w:szCs w:val="28"/>
        </w:rPr>
        <w:t>BIO</w:t>
      </w:r>
      <w:r w:rsidR="00E97E62">
        <w:rPr>
          <w:rFonts w:ascii="Times New Roman" w:hAnsi="Times New Roman" w:cs="Times New Roman"/>
          <w:b/>
          <w:bCs/>
          <w:sz w:val="28"/>
          <w:szCs w:val="28"/>
        </w:rPr>
        <w:t>-MATERIAL</w:t>
      </w:r>
      <w:r w:rsidRPr="007C1628">
        <w:rPr>
          <w:rFonts w:ascii="Times New Roman" w:hAnsi="Times New Roman" w:cs="Times New Roman"/>
          <w:b/>
          <w:bCs/>
          <w:sz w:val="28"/>
          <w:szCs w:val="28"/>
        </w:rPr>
        <w:t xml:space="preserve"> OBTAINED FROM THE FRESH FRUITS</w:t>
      </w:r>
      <w:r>
        <w:rPr>
          <w:rFonts w:ascii="Times New Roman" w:hAnsi="Times New Roman" w:cs="Times New Roman"/>
          <w:b/>
          <w:bCs/>
          <w:sz w:val="28"/>
          <w:szCs w:val="28"/>
        </w:rPr>
        <w:t xml:space="preserve"> PULP</w:t>
      </w:r>
      <w:r w:rsidRPr="007C1628">
        <w:rPr>
          <w:rFonts w:ascii="Times New Roman" w:hAnsi="Times New Roman" w:cs="Times New Roman"/>
          <w:b/>
          <w:bCs/>
          <w:sz w:val="28"/>
          <w:szCs w:val="28"/>
        </w:rPr>
        <w:t xml:space="preserve"> OF </w:t>
      </w:r>
      <w:r w:rsidRPr="007C1628">
        <w:rPr>
          <w:rFonts w:ascii="Times New Roman" w:eastAsia="Calibri" w:hAnsi="Times New Roman" w:cs="Times New Roman"/>
          <w:b/>
          <w:i/>
          <w:iCs/>
          <w:sz w:val="28"/>
          <w:szCs w:val="28"/>
        </w:rPr>
        <w:t>ACHRAS ZAPOTILLA</w:t>
      </w:r>
      <w:commentRangeEnd w:id="1"/>
      <w:r w:rsidR="003B3548">
        <w:rPr>
          <w:rStyle w:val="CommentReference"/>
        </w:rPr>
        <w:commentReference w:id="1"/>
      </w:r>
    </w:p>
    <w:p w:rsidR="007C1628" w:rsidRDefault="007C1628" w:rsidP="00CA01D7">
      <w:pPr>
        <w:autoSpaceDE w:val="0"/>
        <w:autoSpaceDN w:val="0"/>
        <w:adjustRightInd w:val="0"/>
        <w:spacing w:after="0"/>
        <w:jc w:val="center"/>
        <w:rPr>
          <w:rFonts w:ascii="Times New Roman" w:hAnsi="Times New Roman" w:cs="Times New Roman"/>
          <w:b/>
          <w:bCs/>
          <w:sz w:val="26"/>
          <w:szCs w:val="26"/>
        </w:rPr>
      </w:pPr>
    </w:p>
    <w:p w:rsidR="001E5B1C" w:rsidRDefault="001E5B1C" w:rsidP="00CA01D7">
      <w:pPr>
        <w:pStyle w:val="Default"/>
        <w:spacing w:line="276" w:lineRule="auto"/>
        <w:jc w:val="both"/>
        <w:rPr>
          <w:rFonts w:ascii="Times New Roman" w:hAnsi="Times New Roman" w:cs="Times New Roman"/>
          <w:b/>
          <w:bCs/>
          <w:color w:val="auto"/>
          <w:sz w:val="26"/>
          <w:szCs w:val="26"/>
        </w:rPr>
      </w:pPr>
    </w:p>
    <w:p w:rsidR="00521BDD" w:rsidRDefault="00B05AD6" w:rsidP="00CA01D7">
      <w:pPr>
        <w:pStyle w:val="Default"/>
        <w:spacing w:line="276" w:lineRule="auto"/>
        <w:jc w:val="both"/>
        <w:rPr>
          <w:rFonts w:ascii="Times New Roman" w:hAnsi="Times New Roman" w:cs="Times New Roman"/>
          <w:b/>
        </w:rPr>
      </w:pPr>
      <w:r w:rsidRPr="00970564">
        <w:rPr>
          <w:rFonts w:ascii="Times New Roman" w:hAnsi="Times New Roman" w:cs="Times New Roman"/>
          <w:b/>
        </w:rPr>
        <w:t xml:space="preserve">ABSTRACT </w:t>
      </w:r>
    </w:p>
    <w:p w:rsidR="00521BDD" w:rsidRPr="008A6B28" w:rsidRDefault="00521BDD" w:rsidP="00CA01D7">
      <w:pPr>
        <w:pStyle w:val="Default"/>
        <w:spacing w:line="276" w:lineRule="auto"/>
        <w:jc w:val="both"/>
        <w:rPr>
          <w:rFonts w:ascii="Times New Roman" w:hAnsi="Times New Roman" w:cs="Times New Roman"/>
        </w:rPr>
      </w:pPr>
      <w:commentRangeStart w:id="3"/>
      <w:r w:rsidRPr="008A6B28">
        <w:rPr>
          <w:rFonts w:ascii="Times New Roman" w:eastAsia="Calibri" w:hAnsi="Times New Roman" w:cs="Times New Roman"/>
        </w:rPr>
        <w:t xml:space="preserve">The objective of </w:t>
      </w:r>
      <w:r w:rsidR="00A37428" w:rsidRPr="008A6B28">
        <w:rPr>
          <w:rFonts w:ascii="Times New Roman" w:eastAsia="Calibri" w:hAnsi="Times New Roman" w:cs="Times New Roman"/>
        </w:rPr>
        <w:t>present</w:t>
      </w:r>
      <w:r w:rsidRPr="008A6B28">
        <w:rPr>
          <w:rFonts w:ascii="Times New Roman" w:eastAsia="Calibri" w:hAnsi="Times New Roman" w:cs="Times New Roman"/>
        </w:rPr>
        <w:t xml:space="preserve"> investigation was to isolate an effective novel mucoadhesive biomaterial from the pulp of </w:t>
      </w:r>
      <w:r w:rsidRPr="008A6B28">
        <w:rPr>
          <w:rFonts w:ascii="Times New Roman" w:hAnsi="Times New Roman" w:cs="Times New Roman"/>
          <w:b/>
          <w:i/>
          <w:iCs/>
        </w:rPr>
        <w:t>Achras Zapotilla</w:t>
      </w:r>
      <w:r w:rsidRPr="008A6B28">
        <w:rPr>
          <w:rFonts w:ascii="Times New Roman" w:eastAsia="Calibri" w:hAnsi="Times New Roman" w:cs="Times New Roman"/>
        </w:rPr>
        <w:t xml:space="preserve">, belonging to </w:t>
      </w:r>
      <w:hyperlink r:id="rId10" w:tooltip="Sapotaceae" w:history="1">
        <w:r w:rsidRPr="008A6B28">
          <w:rPr>
            <w:rStyle w:val="Hyperlink"/>
            <w:rFonts w:ascii="Times New Roman" w:hAnsi="Times New Roman" w:cs="Times New Roman"/>
            <w:color w:val="auto"/>
            <w:u w:val="none"/>
          </w:rPr>
          <w:t>Sapotaceae</w:t>
        </w:r>
      </w:hyperlink>
      <w:r w:rsidRPr="008A6B28">
        <w:rPr>
          <w:rFonts w:ascii="Times New Roman" w:eastAsia="Calibri" w:hAnsi="Times New Roman" w:cs="Times New Roman"/>
        </w:rPr>
        <w:t xml:space="preserve">  family.</w:t>
      </w:r>
      <w:r w:rsidRPr="008A6B28">
        <w:rPr>
          <w:rFonts w:ascii="Times New Roman" w:hAnsi="Times New Roman" w:cs="Times New Roman"/>
        </w:rPr>
        <w:t xml:space="preserve"> </w:t>
      </w:r>
      <w:r w:rsidR="00B05AD6">
        <w:rPr>
          <w:rFonts w:ascii="Times New Roman" w:hAnsi="Times New Roman" w:cs="Times New Roman"/>
        </w:rPr>
        <w:t xml:space="preserve">In the </w:t>
      </w:r>
      <w:r w:rsidR="008843BB">
        <w:rPr>
          <w:rFonts w:ascii="Times New Roman" w:hAnsi="Times New Roman" w:cs="Times New Roman"/>
        </w:rPr>
        <w:t>recent years</w:t>
      </w:r>
      <w:r w:rsidR="00B05AD6">
        <w:rPr>
          <w:rFonts w:ascii="Times New Roman" w:hAnsi="Times New Roman" w:cs="Times New Roman"/>
        </w:rPr>
        <w:t xml:space="preserve"> the research in the </w:t>
      </w:r>
      <w:r w:rsidR="00E97E62">
        <w:rPr>
          <w:rFonts w:ascii="Times New Roman" w:hAnsi="Times New Roman" w:cs="Times New Roman"/>
        </w:rPr>
        <w:t>biomaterial</w:t>
      </w:r>
      <w:r w:rsidR="00B05AD6">
        <w:rPr>
          <w:rFonts w:ascii="Times New Roman" w:hAnsi="Times New Roman" w:cs="Times New Roman"/>
        </w:rPr>
        <w:t xml:space="preserve"> isolation and their use as pharmaceutical excipient become a core area for formulation scientist to develop safe and effective drug delivery system.</w:t>
      </w:r>
      <w:r w:rsidR="00B05AD6" w:rsidRPr="008A6B28">
        <w:rPr>
          <w:rFonts w:ascii="Times New Roman" w:eastAsia="Calibri" w:hAnsi="Times New Roman" w:cs="Times New Roman"/>
        </w:rPr>
        <w:t xml:space="preserve"> </w:t>
      </w:r>
      <w:r w:rsidR="00FD58A0" w:rsidRPr="008A6B28">
        <w:rPr>
          <w:rFonts w:ascii="Times New Roman" w:eastAsia="Calibri" w:hAnsi="Times New Roman" w:cs="Times New Roman"/>
        </w:rPr>
        <w:t xml:space="preserve">The biomaterial was </w:t>
      </w:r>
      <w:r w:rsidRPr="008A6B28">
        <w:rPr>
          <w:rFonts w:ascii="Times New Roman" w:eastAsia="Calibri" w:hAnsi="Times New Roman" w:cs="Times New Roman"/>
        </w:rPr>
        <w:t xml:space="preserve">isolated by simplified economical method and was </w:t>
      </w:r>
      <w:r w:rsidRPr="008A6B28">
        <w:rPr>
          <w:rFonts w:ascii="Times New Roman" w:hAnsi="Times New Roman" w:cs="Times New Roman"/>
        </w:rPr>
        <w:t>subjected to phytochemi</w:t>
      </w:r>
      <w:r w:rsidR="00B05AD6">
        <w:rPr>
          <w:rFonts w:ascii="Times New Roman" w:hAnsi="Times New Roman" w:cs="Times New Roman"/>
        </w:rPr>
        <w:t xml:space="preserve">cal, physicochemical, micromeritic </w:t>
      </w:r>
      <w:r w:rsidRPr="008A6B28">
        <w:rPr>
          <w:rFonts w:ascii="Times New Roman" w:hAnsi="Times New Roman" w:cs="Times New Roman"/>
        </w:rPr>
        <w:t xml:space="preserve">as well as spectral analyses like IR, 1HNMR, DSC, SEM and </w:t>
      </w:r>
      <w:r w:rsidR="00B05AD6" w:rsidRPr="008A6B28">
        <w:rPr>
          <w:rFonts w:ascii="Times New Roman" w:hAnsi="Times New Roman" w:cs="Times New Roman"/>
        </w:rPr>
        <w:t xml:space="preserve">Elemental </w:t>
      </w:r>
      <w:r w:rsidRPr="008A6B28">
        <w:rPr>
          <w:rFonts w:ascii="Times New Roman" w:hAnsi="Times New Roman" w:cs="Times New Roman"/>
        </w:rPr>
        <w:t xml:space="preserve">analysis. The mucoadhesive property of the biomaterial was assessed by shear stress </w:t>
      </w:r>
      <w:r w:rsidR="00A37428" w:rsidRPr="008A6B28">
        <w:rPr>
          <w:rFonts w:ascii="Times New Roman" w:hAnsi="Times New Roman" w:cs="Times New Roman"/>
        </w:rPr>
        <w:t>method, falling</w:t>
      </w:r>
      <w:r w:rsidR="001206F3" w:rsidRPr="008A6B28">
        <w:rPr>
          <w:rFonts w:ascii="Times New Roman" w:hAnsi="Times New Roman" w:cs="Times New Roman"/>
        </w:rPr>
        <w:t xml:space="preserve"> sphere method</w:t>
      </w:r>
      <w:r w:rsidRPr="008A6B28">
        <w:rPr>
          <w:rFonts w:ascii="Times New Roman" w:hAnsi="Times New Roman" w:cs="Times New Roman"/>
        </w:rPr>
        <w:t xml:space="preserve"> and rotating cylinder method using </w:t>
      </w:r>
      <w:r w:rsidR="00263FA3" w:rsidRPr="008A6B28">
        <w:rPr>
          <w:rFonts w:ascii="Times New Roman" w:hAnsi="Times New Roman" w:cs="Times New Roman"/>
        </w:rPr>
        <w:t>n</w:t>
      </w:r>
      <w:r w:rsidR="00CF4EF5" w:rsidRPr="008A6B28">
        <w:rPr>
          <w:rFonts w:ascii="Times New Roman" w:hAnsi="Times New Roman" w:cs="Times New Roman"/>
        </w:rPr>
        <w:t>asal</w:t>
      </w:r>
      <w:r w:rsidR="001206F3" w:rsidRPr="008A6B28">
        <w:rPr>
          <w:rFonts w:ascii="Times New Roman" w:hAnsi="Times New Roman" w:cs="Times New Roman"/>
        </w:rPr>
        <w:t xml:space="preserve"> </w:t>
      </w:r>
      <w:r w:rsidR="00CF4EF5" w:rsidRPr="008A6B28">
        <w:rPr>
          <w:rFonts w:ascii="Times New Roman" w:hAnsi="Times New Roman" w:cs="Times New Roman"/>
        </w:rPr>
        <w:t>m</w:t>
      </w:r>
      <w:r w:rsidR="001206F3" w:rsidRPr="008A6B28">
        <w:rPr>
          <w:rFonts w:ascii="Times New Roman" w:hAnsi="Times New Roman" w:cs="Times New Roman"/>
        </w:rPr>
        <w:t xml:space="preserve">ucosa </w:t>
      </w:r>
      <w:r w:rsidRPr="008A6B28">
        <w:rPr>
          <w:rFonts w:ascii="Times New Roman" w:hAnsi="Times New Roman" w:cs="Times New Roman"/>
        </w:rPr>
        <w:t xml:space="preserve">as substrates. </w:t>
      </w:r>
      <w:r w:rsidR="00A37428" w:rsidRPr="008A6B28">
        <w:rPr>
          <w:rFonts w:ascii="Times New Roman" w:hAnsi="Times New Roman" w:cs="Times New Roman"/>
        </w:rPr>
        <w:t xml:space="preserve">The </w:t>
      </w:r>
      <w:r w:rsidRPr="008A6B28">
        <w:rPr>
          <w:rFonts w:ascii="Times New Roman" w:hAnsi="Times New Roman" w:cs="Times New Roman"/>
        </w:rPr>
        <w:t>results were compared with HPMC and sodium CMC</w:t>
      </w:r>
      <w:r w:rsidR="00B05AD6">
        <w:rPr>
          <w:rFonts w:ascii="Times New Roman" w:hAnsi="Times New Roman" w:cs="Times New Roman"/>
        </w:rPr>
        <w:t xml:space="preserve"> as a standard</w:t>
      </w:r>
      <w:r w:rsidRPr="008A6B28">
        <w:rPr>
          <w:rFonts w:ascii="Times New Roman" w:hAnsi="Times New Roman" w:cs="Times New Roman"/>
        </w:rPr>
        <w:t>.</w:t>
      </w:r>
      <w:r w:rsidR="00263FA3" w:rsidRPr="008A6B28">
        <w:rPr>
          <w:rFonts w:ascii="Times New Roman" w:hAnsi="Times New Roman" w:cs="Times New Roman"/>
        </w:rPr>
        <w:t xml:space="preserve"> </w:t>
      </w:r>
      <w:r w:rsidRPr="008A6B28">
        <w:rPr>
          <w:rFonts w:ascii="Times New Roman" w:hAnsi="Times New Roman" w:cs="Times New Roman"/>
        </w:rPr>
        <w:t xml:space="preserve">The formation of hydrogen bond by natural mucoadhesive agent with mucosa was confirmed by FTIR spectra showing carboxyl and hydroxyl </w:t>
      </w:r>
      <w:commentRangeStart w:id="4"/>
      <w:r w:rsidRPr="008A6B28">
        <w:rPr>
          <w:rFonts w:ascii="Times New Roman" w:hAnsi="Times New Roman" w:cs="Times New Roman"/>
        </w:rPr>
        <w:t xml:space="preserve">groups.The </w:t>
      </w:r>
      <w:commentRangeEnd w:id="4"/>
      <w:r w:rsidR="003B3548">
        <w:rPr>
          <w:rStyle w:val="CommentReference"/>
          <w:rFonts w:asciiTheme="minorHAnsi" w:hAnsiTheme="minorHAnsi" w:cstheme="minorBidi"/>
          <w:color w:val="auto"/>
        </w:rPr>
        <w:commentReference w:id="4"/>
      </w:r>
      <w:r w:rsidRPr="008A6B28">
        <w:rPr>
          <w:rFonts w:ascii="Times New Roman" w:hAnsi="Times New Roman" w:cs="Times New Roman"/>
        </w:rPr>
        <w:t>research stud</w:t>
      </w:r>
      <w:r w:rsidR="008A6B28" w:rsidRPr="008A6B28">
        <w:rPr>
          <w:rFonts w:ascii="Times New Roman" w:hAnsi="Times New Roman" w:cs="Times New Roman"/>
        </w:rPr>
        <w:t>y revealed that the biomaterial</w:t>
      </w:r>
      <w:r w:rsidRPr="008A6B28">
        <w:rPr>
          <w:rFonts w:ascii="Times New Roman" w:hAnsi="Times New Roman" w:cs="Times New Roman"/>
        </w:rPr>
        <w:t xml:space="preserve"> obtaine</w:t>
      </w:r>
      <w:r w:rsidR="008A6B28" w:rsidRPr="008A6B28">
        <w:rPr>
          <w:rFonts w:ascii="Times New Roman" w:hAnsi="Times New Roman" w:cs="Times New Roman"/>
        </w:rPr>
        <w:t>d</w:t>
      </w:r>
      <w:r w:rsidRPr="008A6B28">
        <w:rPr>
          <w:rFonts w:ascii="Times New Roman" w:hAnsi="Times New Roman" w:cs="Times New Roman"/>
        </w:rPr>
        <w:t xml:space="preserve"> from </w:t>
      </w:r>
      <w:r w:rsidRPr="00B05AD6">
        <w:rPr>
          <w:rFonts w:ascii="Times New Roman" w:hAnsi="Times New Roman" w:cs="Times New Roman"/>
          <w:i/>
          <w:iCs/>
        </w:rPr>
        <w:t>fruit pulp of</w:t>
      </w:r>
      <w:r w:rsidRPr="008A6B28">
        <w:rPr>
          <w:rFonts w:ascii="Times New Roman" w:hAnsi="Times New Roman" w:cs="Times New Roman"/>
          <w:i/>
          <w:iCs/>
        </w:rPr>
        <w:t xml:space="preserve"> </w:t>
      </w:r>
      <w:r w:rsidR="00B05AD6" w:rsidRPr="008A6B28">
        <w:rPr>
          <w:rFonts w:ascii="Times New Roman" w:hAnsi="Times New Roman" w:cs="Times New Roman"/>
          <w:i/>
          <w:iCs/>
        </w:rPr>
        <w:t xml:space="preserve">Acarus </w:t>
      </w:r>
      <w:r w:rsidRPr="008A6B28">
        <w:rPr>
          <w:rFonts w:ascii="Times New Roman" w:hAnsi="Times New Roman" w:cs="Times New Roman"/>
          <w:i/>
          <w:iCs/>
        </w:rPr>
        <w:t xml:space="preserve">zapotila </w:t>
      </w:r>
      <w:r w:rsidRPr="00B05AD6">
        <w:rPr>
          <w:rFonts w:ascii="Times New Roman" w:hAnsi="Times New Roman" w:cs="Times New Roman"/>
          <w:iCs/>
        </w:rPr>
        <w:t xml:space="preserve">exhibited a </w:t>
      </w:r>
      <w:r w:rsidR="00B05AD6" w:rsidRPr="00B05AD6">
        <w:rPr>
          <w:rFonts w:ascii="Times New Roman" w:hAnsi="Times New Roman" w:cs="Times New Roman"/>
          <w:iCs/>
        </w:rPr>
        <w:t>promising</w:t>
      </w:r>
      <w:r w:rsidRPr="008A6B28">
        <w:rPr>
          <w:rFonts w:ascii="Times New Roman" w:hAnsi="Times New Roman" w:cs="Times New Roman"/>
          <w:i/>
          <w:iCs/>
        </w:rPr>
        <w:t xml:space="preserve"> </w:t>
      </w:r>
      <w:r w:rsidRPr="008A6B28">
        <w:rPr>
          <w:rFonts w:ascii="Times New Roman" w:hAnsi="Times New Roman" w:cs="Times New Roman"/>
        </w:rPr>
        <w:t>potent natural mucoadhes</w:t>
      </w:r>
      <w:r w:rsidR="00A37428" w:rsidRPr="008A6B28">
        <w:rPr>
          <w:rFonts w:ascii="Times New Roman" w:hAnsi="Times New Roman" w:cs="Times New Roman"/>
        </w:rPr>
        <w:t>ive property</w:t>
      </w:r>
      <w:r w:rsidRPr="008A6B28">
        <w:rPr>
          <w:rFonts w:ascii="Times New Roman" w:hAnsi="Times New Roman" w:cs="Times New Roman"/>
        </w:rPr>
        <w:t xml:space="preserve"> and may be used to develop mucoadhesive transmucosal drug delivery systems.</w:t>
      </w:r>
    </w:p>
    <w:p w:rsidR="00DA7DB3" w:rsidRPr="008A6B28" w:rsidRDefault="00521BDD" w:rsidP="00CA01D7">
      <w:pPr>
        <w:pStyle w:val="Default"/>
        <w:spacing w:line="276" w:lineRule="auto"/>
        <w:jc w:val="both"/>
        <w:rPr>
          <w:rFonts w:ascii="Times New Roman" w:hAnsi="Times New Roman" w:cs="Times New Roman"/>
          <w:iCs/>
        </w:rPr>
      </w:pPr>
      <w:commentRangeStart w:id="5"/>
      <w:r w:rsidRPr="008A6B28">
        <w:rPr>
          <w:rFonts w:ascii="Times New Roman" w:hAnsi="Times New Roman" w:cs="Times New Roman"/>
          <w:b/>
        </w:rPr>
        <w:t>Key words</w:t>
      </w:r>
      <w:r w:rsidRPr="008A6B28">
        <w:rPr>
          <w:rFonts w:ascii="Times New Roman" w:hAnsi="Times New Roman" w:cs="Times New Roman"/>
        </w:rPr>
        <w:t xml:space="preserve"> </w:t>
      </w:r>
      <w:commentRangeEnd w:id="5"/>
      <w:r w:rsidR="00DB7A22">
        <w:rPr>
          <w:rStyle w:val="CommentReference"/>
          <w:rFonts w:asciiTheme="minorHAnsi" w:hAnsiTheme="minorHAnsi" w:cstheme="minorBidi"/>
          <w:color w:val="auto"/>
        </w:rPr>
        <w:commentReference w:id="5"/>
      </w:r>
      <w:r w:rsidRPr="008A6B28">
        <w:rPr>
          <w:rFonts w:ascii="Times New Roman" w:hAnsi="Times New Roman" w:cs="Times New Roman"/>
        </w:rPr>
        <w:t xml:space="preserve">- </w:t>
      </w:r>
      <w:r w:rsidR="00B05AD6" w:rsidRPr="008A6B28">
        <w:rPr>
          <w:rFonts w:ascii="Times New Roman" w:hAnsi="Times New Roman" w:cs="Times New Roman"/>
        </w:rPr>
        <w:t>Nasal Mucosa,</w:t>
      </w:r>
      <w:r w:rsidR="00B05AD6">
        <w:rPr>
          <w:rFonts w:ascii="Times New Roman" w:hAnsi="Times New Roman" w:cs="Times New Roman"/>
        </w:rPr>
        <w:t xml:space="preserve"> Mucoadhesive Property</w:t>
      </w:r>
      <w:r w:rsidR="00B05AD6" w:rsidRPr="008A6B28">
        <w:rPr>
          <w:rFonts w:ascii="Times New Roman" w:hAnsi="Times New Roman" w:cs="Times New Roman"/>
        </w:rPr>
        <w:t xml:space="preserve">, </w:t>
      </w:r>
      <w:r w:rsidR="00B05AD6" w:rsidRPr="008A6B28">
        <w:rPr>
          <w:rFonts w:ascii="Times New Roman" w:hAnsi="Times New Roman" w:cs="Times New Roman"/>
          <w:b/>
          <w:iCs/>
        </w:rPr>
        <w:t xml:space="preserve"> </w:t>
      </w:r>
      <w:r w:rsidR="00B05AD6">
        <w:rPr>
          <w:rFonts w:ascii="Times New Roman" w:hAnsi="Times New Roman" w:cs="Times New Roman"/>
          <w:b/>
          <w:iCs/>
        </w:rPr>
        <w:t xml:space="preserve"> </w:t>
      </w:r>
      <w:r w:rsidR="00B05AD6" w:rsidRPr="00B05AD6">
        <w:rPr>
          <w:rFonts w:ascii="Times New Roman" w:hAnsi="Times New Roman" w:cs="Times New Roman"/>
          <w:iCs/>
        </w:rPr>
        <w:t>Shear Stress Testing</w:t>
      </w:r>
      <w:r w:rsidR="00B05AD6">
        <w:rPr>
          <w:rFonts w:ascii="Times New Roman" w:hAnsi="Times New Roman" w:cs="Times New Roman"/>
          <w:b/>
          <w:iCs/>
        </w:rPr>
        <w:t xml:space="preserve">,  </w:t>
      </w:r>
      <w:commentRangeStart w:id="6"/>
      <w:r w:rsidR="00B05AD6" w:rsidRPr="008A6B28">
        <w:rPr>
          <w:rFonts w:ascii="Times New Roman" w:hAnsi="Times New Roman" w:cs="Times New Roman"/>
          <w:iCs/>
        </w:rPr>
        <w:t>Achras Zapotilla</w:t>
      </w:r>
      <w:commentRangeEnd w:id="6"/>
      <w:r w:rsidR="003B3548">
        <w:rPr>
          <w:rStyle w:val="CommentReference"/>
          <w:rFonts w:asciiTheme="minorHAnsi" w:hAnsiTheme="minorHAnsi" w:cstheme="minorBidi"/>
          <w:color w:val="auto"/>
        </w:rPr>
        <w:commentReference w:id="6"/>
      </w:r>
      <w:r w:rsidR="00B05AD6" w:rsidRPr="008A6B28">
        <w:rPr>
          <w:rFonts w:ascii="Times New Roman" w:hAnsi="Times New Roman" w:cs="Times New Roman"/>
          <w:iCs/>
        </w:rPr>
        <w:t xml:space="preserve">, X-Ray Diffraction </w:t>
      </w:r>
      <w:commentRangeEnd w:id="3"/>
      <w:r w:rsidR="00586C67">
        <w:rPr>
          <w:rStyle w:val="CommentReference"/>
          <w:rFonts w:asciiTheme="minorHAnsi" w:hAnsiTheme="minorHAnsi" w:cstheme="minorBidi"/>
          <w:color w:val="auto"/>
        </w:rPr>
        <w:commentReference w:id="3"/>
      </w:r>
      <w:r w:rsidR="00B05AD6" w:rsidRPr="008A6B28">
        <w:rPr>
          <w:rFonts w:ascii="Times New Roman" w:hAnsi="Times New Roman" w:cs="Times New Roman"/>
          <w:iCs/>
        </w:rPr>
        <w:t>Spectroscopy, Thermal Analysis.</w:t>
      </w:r>
    </w:p>
    <w:p w:rsidR="00CF4EF5" w:rsidRDefault="00CF4EF5" w:rsidP="00CA01D7">
      <w:pPr>
        <w:pStyle w:val="Default"/>
        <w:spacing w:line="276" w:lineRule="auto"/>
        <w:jc w:val="both"/>
        <w:rPr>
          <w:rFonts w:ascii="Times New Roman" w:hAnsi="Times New Roman" w:cs="Times New Roman"/>
          <w:iCs/>
        </w:rPr>
      </w:pPr>
    </w:p>
    <w:p w:rsidR="00CF4EF5" w:rsidRDefault="00CF4EF5" w:rsidP="00CA01D7">
      <w:pPr>
        <w:pStyle w:val="Default"/>
        <w:spacing w:line="276" w:lineRule="auto"/>
        <w:jc w:val="both"/>
        <w:rPr>
          <w:rFonts w:ascii="Times New Roman" w:hAnsi="Times New Roman" w:cs="Times New Roman"/>
          <w:iCs/>
        </w:rPr>
      </w:pPr>
    </w:p>
    <w:p w:rsidR="00352899" w:rsidRPr="00CA01D7" w:rsidRDefault="00900A0F" w:rsidP="00CA01D7">
      <w:pPr>
        <w:autoSpaceDE w:val="0"/>
        <w:autoSpaceDN w:val="0"/>
        <w:adjustRightInd w:val="0"/>
        <w:spacing w:after="0"/>
        <w:rPr>
          <w:b/>
          <w:sz w:val="24"/>
        </w:rPr>
      </w:pPr>
      <w:r w:rsidRPr="00352899">
        <w:rPr>
          <w:rFonts w:ascii="Times New Roman" w:hAnsi="Times New Roman" w:cs="Times New Roman"/>
          <w:b/>
          <w:sz w:val="24"/>
        </w:rPr>
        <w:t>INTRODUCTION</w:t>
      </w:r>
    </w:p>
    <w:p w:rsidR="00CA01D7" w:rsidRDefault="00DA7DB3" w:rsidP="00CA01D7">
      <w:pPr>
        <w:spacing w:after="0"/>
        <w:jc w:val="both"/>
        <w:rPr>
          <w:b/>
          <w:sz w:val="24"/>
        </w:rPr>
      </w:pPr>
      <w:commentRangeStart w:id="7"/>
      <w:r w:rsidRPr="00352899">
        <w:rPr>
          <w:rFonts w:ascii="Times New Roman" w:hAnsi="Times New Roman" w:cs="Times New Roman"/>
          <w:sz w:val="24"/>
          <w:szCs w:val="24"/>
        </w:rPr>
        <w:t>Pharmaceutical drug delivery system the excipients play a vital role in the development of dosage forms, suitable for administration to patients.</w:t>
      </w:r>
      <w:r w:rsidR="003E4D79" w:rsidRPr="00352899">
        <w:rPr>
          <w:rFonts w:ascii="Times New Roman" w:hAnsi="Times New Roman" w:cs="Times New Roman"/>
          <w:sz w:val="24"/>
          <w:szCs w:val="24"/>
        </w:rPr>
        <w:t xml:space="preserve"> </w:t>
      </w:r>
      <w:r w:rsidR="003E4D79" w:rsidRPr="00352899">
        <w:rPr>
          <w:rFonts w:ascii="Times New Roman" w:eastAsia="TimesNewRoman" w:hAnsi="Times New Roman" w:cs="Times New Roman"/>
          <w:sz w:val="24"/>
          <w:szCs w:val="24"/>
        </w:rPr>
        <w:t>In recent years, excipients development is become core area of research in pharmaceutical drug delivery because i</w:t>
      </w:r>
      <w:r w:rsidR="001E291A" w:rsidRPr="00352899">
        <w:rPr>
          <w:rFonts w:ascii="Times New Roman" w:eastAsia="TimesNewRoman" w:hAnsi="Times New Roman" w:cs="Times New Roman"/>
          <w:sz w:val="24"/>
          <w:szCs w:val="24"/>
        </w:rPr>
        <w:t xml:space="preserve">t influences the </w:t>
      </w:r>
      <w:r w:rsidR="003E4D79" w:rsidRPr="00352899">
        <w:rPr>
          <w:rFonts w:ascii="Times New Roman" w:eastAsia="TimesNewRoman" w:hAnsi="Times New Roman" w:cs="Times New Roman"/>
          <w:sz w:val="24"/>
          <w:szCs w:val="24"/>
        </w:rPr>
        <w:t xml:space="preserve">formulation development and drug delivery process in various ways. </w:t>
      </w:r>
      <w:r w:rsidR="00E97E62">
        <w:rPr>
          <w:rFonts w:ascii="Times New Roman" w:eastAsia="TimesNewRoman" w:hAnsi="Times New Roman" w:cs="Times New Roman"/>
          <w:sz w:val="24"/>
          <w:szCs w:val="24"/>
        </w:rPr>
        <w:t>Biomaterial</w:t>
      </w:r>
      <w:r w:rsidR="003E4D79" w:rsidRPr="00352899">
        <w:rPr>
          <w:rFonts w:ascii="Times New Roman" w:eastAsia="TimesNewRoman" w:hAnsi="Times New Roman" w:cs="Times New Roman"/>
          <w:sz w:val="24"/>
          <w:szCs w:val="24"/>
        </w:rPr>
        <w:t>s are choice of research as excipient because of its</w:t>
      </w:r>
      <w:r w:rsidR="003E4D79" w:rsidRPr="00352899">
        <w:rPr>
          <w:rFonts w:ascii="Times New Roman" w:hAnsi="Times New Roman" w:cs="Times New Roman"/>
          <w:sz w:val="24"/>
          <w:szCs w:val="24"/>
        </w:rPr>
        <w:t xml:space="preserve"> low cost, nontoxic, relatively wide spread availability,</w:t>
      </w:r>
      <w:r w:rsidR="003E4D79" w:rsidRPr="00352899">
        <w:rPr>
          <w:rFonts w:ascii="Times New Roman" w:eastAsia="TimesNewRoman" w:hAnsi="Times New Roman" w:cs="Times New Roman"/>
          <w:sz w:val="24"/>
          <w:szCs w:val="24"/>
        </w:rPr>
        <w:t xml:space="preserve"> </w:t>
      </w:r>
      <w:r w:rsidR="003761A7" w:rsidRPr="00352899">
        <w:rPr>
          <w:rFonts w:ascii="Times New Roman" w:hAnsi="Times New Roman" w:cs="Times New Roman"/>
          <w:sz w:val="24"/>
          <w:szCs w:val="24"/>
        </w:rPr>
        <w:t>biocompatible</w:t>
      </w:r>
      <w:r w:rsidR="003E4D79" w:rsidRPr="00352899">
        <w:rPr>
          <w:rFonts w:ascii="Times New Roman" w:hAnsi="Times New Roman" w:cs="Times New Roman"/>
          <w:sz w:val="24"/>
          <w:szCs w:val="24"/>
        </w:rPr>
        <w:t>,</w:t>
      </w:r>
      <w:r w:rsidR="005F589F" w:rsidRPr="00352899">
        <w:rPr>
          <w:rFonts w:ascii="Times New Roman" w:hAnsi="Times New Roman" w:cs="Times New Roman"/>
          <w:sz w:val="24"/>
          <w:szCs w:val="24"/>
        </w:rPr>
        <w:t xml:space="preserve"> </w:t>
      </w:r>
      <w:r w:rsidR="003E4D79" w:rsidRPr="00352899">
        <w:rPr>
          <w:rFonts w:ascii="Times New Roman" w:eastAsia="TimesNewRoman" w:hAnsi="Times New Roman" w:cs="Times New Roman"/>
          <w:sz w:val="24"/>
          <w:szCs w:val="24"/>
        </w:rPr>
        <w:t xml:space="preserve">biodegradable, </w:t>
      </w:r>
      <w:r w:rsidR="003E4D79" w:rsidRPr="00352899">
        <w:rPr>
          <w:rFonts w:ascii="Times New Roman" w:hAnsi="Times New Roman" w:cs="Times New Roman"/>
          <w:sz w:val="24"/>
          <w:szCs w:val="24"/>
        </w:rPr>
        <w:t>better  patient compliance, eco -friendly,</w:t>
      </w:r>
      <w:r w:rsidR="003E4D79" w:rsidRPr="00352899">
        <w:rPr>
          <w:rFonts w:ascii="Times New Roman" w:eastAsia="TimesNewRoman" w:hAnsi="Times New Roman" w:cs="Times New Roman"/>
          <w:sz w:val="24"/>
          <w:szCs w:val="24"/>
        </w:rPr>
        <w:t xml:space="preserve"> renewable in nature</w:t>
      </w:r>
      <w:r w:rsidR="003E4D79" w:rsidRPr="00352899">
        <w:rPr>
          <w:rFonts w:ascii="Times New Roman" w:hAnsi="Times New Roman" w:cs="Times New Roman"/>
          <w:sz w:val="24"/>
          <w:szCs w:val="24"/>
        </w:rPr>
        <w:t xml:space="preserve"> and acceptable by the regulating authorities compared to their synthetic counterparts</w:t>
      </w:r>
      <w:r w:rsidR="00171892" w:rsidRPr="00352899">
        <w:rPr>
          <w:rFonts w:ascii="Times New Roman" w:hAnsi="Times New Roman" w:cs="Times New Roman"/>
          <w:sz w:val="24"/>
          <w:szCs w:val="24"/>
          <w:vertAlign w:val="superscript"/>
        </w:rPr>
        <w:t>1</w:t>
      </w:r>
      <w:r w:rsidR="003E4D79" w:rsidRPr="00352899">
        <w:rPr>
          <w:rFonts w:ascii="Times New Roman" w:hAnsi="Times New Roman" w:cs="Times New Roman"/>
          <w:sz w:val="24"/>
          <w:szCs w:val="24"/>
        </w:rPr>
        <w:t>.</w:t>
      </w:r>
      <w:r w:rsidR="003E4D79" w:rsidRPr="00352899">
        <w:rPr>
          <w:rFonts w:ascii="Times New Roman" w:eastAsia="TimesNewRoman" w:hAnsi="Times New Roman" w:cs="Times New Roman"/>
          <w:sz w:val="24"/>
          <w:szCs w:val="24"/>
        </w:rPr>
        <w:t xml:space="preserve"> </w:t>
      </w:r>
      <w:commentRangeStart w:id="8"/>
      <w:r w:rsidR="00B767A3" w:rsidRPr="00352899">
        <w:rPr>
          <w:rFonts w:ascii="Times New Roman" w:hAnsi="Times New Roman" w:cs="Times New Roman"/>
          <w:sz w:val="24"/>
          <w:szCs w:val="24"/>
        </w:rPr>
        <w:t>Muco</w:t>
      </w:r>
      <w:r w:rsidR="008F22E2" w:rsidRPr="00352899">
        <w:rPr>
          <w:rFonts w:ascii="Times New Roman" w:hAnsi="Times New Roman" w:cs="Times New Roman"/>
          <w:sz w:val="24"/>
          <w:szCs w:val="24"/>
        </w:rPr>
        <w:t>adhesion,</w:t>
      </w:r>
      <w:r w:rsidR="001E291A" w:rsidRPr="00352899">
        <w:rPr>
          <w:rFonts w:ascii="Times New Roman" w:hAnsi="Times New Roman" w:cs="Times New Roman"/>
          <w:sz w:val="24"/>
          <w:szCs w:val="24"/>
        </w:rPr>
        <w:t xml:space="preserve">an </w:t>
      </w:r>
      <w:commentRangeEnd w:id="8"/>
      <w:r w:rsidR="003B3548">
        <w:rPr>
          <w:rStyle w:val="CommentReference"/>
        </w:rPr>
        <w:commentReference w:id="8"/>
      </w:r>
      <w:r w:rsidR="001E291A" w:rsidRPr="00352899">
        <w:rPr>
          <w:rFonts w:ascii="Times New Roman" w:hAnsi="Times New Roman" w:cs="Times New Roman"/>
          <w:sz w:val="24"/>
          <w:szCs w:val="24"/>
        </w:rPr>
        <w:t>interfacial phenomenon based on two materials, one of which is mucus layer of mucosal tissue, to which the drug is held together by means of interfacial forces for prolonged period of time</w:t>
      </w:r>
      <w:r w:rsidR="00DC2871" w:rsidRPr="00352899">
        <w:rPr>
          <w:rFonts w:ascii="Times New Roman" w:hAnsi="Times New Roman" w:cs="Times New Roman"/>
          <w:sz w:val="24"/>
          <w:szCs w:val="24"/>
          <w:vertAlign w:val="superscript"/>
        </w:rPr>
        <w:t>2</w:t>
      </w:r>
      <w:r w:rsidR="001E291A" w:rsidRPr="00352899">
        <w:rPr>
          <w:rFonts w:ascii="Times New Roman" w:hAnsi="Times New Roman" w:cs="Times New Roman"/>
          <w:sz w:val="24"/>
          <w:szCs w:val="24"/>
        </w:rPr>
        <w:t>.</w:t>
      </w:r>
      <w:r w:rsidR="00E750EA" w:rsidRPr="00352899">
        <w:rPr>
          <w:rFonts w:ascii="Times New Roman" w:hAnsi="Times New Roman" w:cs="Times New Roman"/>
          <w:sz w:val="24"/>
          <w:szCs w:val="24"/>
        </w:rPr>
        <w:t xml:space="preserve"> The formation of hydrogen bond by natural mucoadhesive agent with mucosa was confirmed by FTIR spectra showing carboxyl and hydroxyl groups</w:t>
      </w:r>
      <w:r w:rsidR="00171892" w:rsidRPr="00352899">
        <w:rPr>
          <w:rFonts w:ascii="Times New Roman" w:hAnsi="Times New Roman" w:cs="Times New Roman"/>
          <w:sz w:val="24"/>
          <w:szCs w:val="24"/>
          <w:vertAlign w:val="superscript"/>
        </w:rPr>
        <w:t>3</w:t>
      </w:r>
      <w:r w:rsidR="00E750EA" w:rsidRPr="00352899">
        <w:rPr>
          <w:rFonts w:ascii="Times New Roman" w:hAnsi="Times New Roman" w:cs="Times New Roman"/>
          <w:sz w:val="24"/>
          <w:szCs w:val="24"/>
        </w:rPr>
        <w:t xml:space="preserve">. </w:t>
      </w:r>
      <w:r w:rsidR="001E291A" w:rsidRPr="00352899">
        <w:rPr>
          <w:rFonts w:ascii="Times New Roman" w:hAnsi="Times New Roman" w:cs="Times New Roman"/>
          <w:sz w:val="24"/>
          <w:szCs w:val="24"/>
        </w:rPr>
        <w:t xml:space="preserve"> In the recent years the interest is growing to develop a drug delivery system with the use </w:t>
      </w:r>
      <w:commentRangeEnd w:id="7"/>
      <w:r w:rsidR="00FF6D14">
        <w:rPr>
          <w:rStyle w:val="CommentReference"/>
        </w:rPr>
        <w:commentReference w:id="7"/>
      </w:r>
      <w:r w:rsidR="001E291A" w:rsidRPr="00352899">
        <w:rPr>
          <w:rFonts w:ascii="Times New Roman" w:hAnsi="Times New Roman" w:cs="Times New Roman"/>
          <w:sz w:val="24"/>
          <w:szCs w:val="24"/>
        </w:rPr>
        <w:t xml:space="preserve">of </w:t>
      </w:r>
      <w:r w:rsidR="00B767A3" w:rsidRPr="00352899">
        <w:rPr>
          <w:rFonts w:ascii="Times New Roman" w:hAnsi="Times New Roman" w:cs="Times New Roman"/>
          <w:sz w:val="24"/>
          <w:szCs w:val="24"/>
        </w:rPr>
        <w:t>muco</w:t>
      </w:r>
      <w:r w:rsidR="001E291A" w:rsidRPr="00352899">
        <w:rPr>
          <w:rFonts w:ascii="Times New Roman" w:hAnsi="Times New Roman" w:cs="Times New Roman"/>
          <w:sz w:val="24"/>
          <w:szCs w:val="24"/>
        </w:rPr>
        <w:t xml:space="preserve">oadhesive polymer </w:t>
      </w:r>
      <w:r w:rsidR="001E291A" w:rsidRPr="00352899">
        <w:rPr>
          <w:rFonts w:ascii="Times New Roman" w:hAnsi="Times New Roman" w:cs="Times New Roman"/>
          <w:sz w:val="24"/>
          <w:szCs w:val="24"/>
        </w:rPr>
        <w:lastRenderedPageBreak/>
        <w:t xml:space="preserve">that will attach to the relative tissue for the </w:t>
      </w:r>
      <w:r w:rsidR="003761A7" w:rsidRPr="00352899">
        <w:rPr>
          <w:rFonts w:ascii="Times New Roman" w:hAnsi="Times New Roman" w:cs="Times New Roman"/>
          <w:sz w:val="24"/>
          <w:szCs w:val="24"/>
        </w:rPr>
        <w:t>targeting</w:t>
      </w:r>
      <w:r w:rsidR="001E291A" w:rsidRPr="00352899">
        <w:rPr>
          <w:rFonts w:ascii="Times New Roman" w:hAnsi="Times New Roman" w:cs="Times New Roman"/>
          <w:sz w:val="24"/>
          <w:szCs w:val="24"/>
        </w:rPr>
        <w:t xml:space="preserve"> various absorptive surface mucosa such as </w:t>
      </w:r>
      <w:commentRangeStart w:id="9"/>
      <w:r w:rsidR="001E291A" w:rsidRPr="00352899">
        <w:rPr>
          <w:rFonts w:ascii="Times New Roman" w:hAnsi="Times New Roman" w:cs="Times New Roman"/>
          <w:sz w:val="24"/>
          <w:szCs w:val="24"/>
        </w:rPr>
        <w:t>nasal,ocul</w:t>
      </w:r>
      <w:r w:rsidR="00B54D89" w:rsidRPr="00352899">
        <w:rPr>
          <w:rFonts w:ascii="Times New Roman" w:hAnsi="Times New Roman" w:cs="Times New Roman"/>
          <w:sz w:val="24"/>
          <w:szCs w:val="24"/>
        </w:rPr>
        <w:t xml:space="preserve">ar,pulmonary,buccal,vaginal </w:t>
      </w:r>
      <w:commentRangeEnd w:id="9"/>
      <w:r w:rsidR="003B3548">
        <w:rPr>
          <w:rStyle w:val="CommentReference"/>
        </w:rPr>
        <w:commentReference w:id="9"/>
      </w:r>
      <w:r w:rsidR="006928D8" w:rsidRPr="00352899">
        <w:rPr>
          <w:rFonts w:ascii="Times New Roman" w:hAnsi="Times New Roman" w:cs="Times New Roman"/>
          <w:sz w:val="24"/>
          <w:szCs w:val="24"/>
        </w:rPr>
        <w:t>etc</w:t>
      </w:r>
      <w:r w:rsidR="00171892" w:rsidRPr="00352899">
        <w:rPr>
          <w:rFonts w:ascii="Times New Roman" w:hAnsi="Times New Roman" w:cs="Times New Roman"/>
          <w:sz w:val="24"/>
          <w:szCs w:val="24"/>
          <w:vertAlign w:val="superscript"/>
        </w:rPr>
        <w:t>4</w:t>
      </w:r>
      <w:r w:rsidR="006928D8" w:rsidRPr="00352899">
        <w:rPr>
          <w:rFonts w:ascii="Times New Roman" w:hAnsi="Times New Roman" w:cs="Times New Roman"/>
          <w:sz w:val="24"/>
          <w:szCs w:val="24"/>
        </w:rPr>
        <w:t>.</w:t>
      </w:r>
      <w:r w:rsidR="008F22E2" w:rsidRPr="00352899">
        <w:rPr>
          <w:rFonts w:ascii="Times New Roman" w:eastAsia="Times New Roman" w:hAnsi="Times New Roman" w:cs="Times New Roman"/>
          <w:sz w:val="24"/>
          <w:szCs w:val="24"/>
        </w:rPr>
        <w:t>The objective of this study is to isolate the biomaterial from the fruit</w:t>
      </w:r>
      <w:r w:rsidR="008F22E2" w:rsidRPr="008F22E2">
        <w:rPr>
          <w:rFonts w:ascii="Times New Roman" w:eastAsia="Times New Roman" w:hAnsi="Times New Roman" w:cs="Times New Roman"/>
          <w:sz w:val="24"/>
          <w:szCs w:val="24"/>
        </w:rPr>
        <w:t xml:space="preserve"> pulp of </w:t>
      </w:r>
      <w:r w:rsidR="008F22E2" w:rsidRPr="002945ED">
        <w:rPr>
          <w:rFonts w:ascii="Times New Roman" w:eastAsia="Times New Roman" w:hAnsi="Times New Roman" w:cs="Times New Roman"/>
          <w:i/>
          <w:sz w:val="24"/>
          <w:szCs w:val="24"/>
        </w:rPr>
        <w:t>acarus zapotilla</w:t>
      </w:r>
      <w:r w:rsidR="008F22E2" w:rsidRPr="008F22E2">
        <w:rPr>
          <w:rFonts w:ascii="Times New Roman" w:eastAsia="Times New Roman" w:hAnsi="Times New Roman" w:cs="Times New Roman"/>
          <w:sz w:val="24"/>
          <w:szCs w:val="24"/>
        </w:rPr>
        <w:t xml:space="preserve"> and to determine its intrinsic mucoadhesive property.</w:t>
      </w:r>
    </w:p>
    <w:p w:rsidR="00352899" w:rsidRPr="00CA01D7" w:rsidRDefault="00900A0F" w:rsidP="00CA01D7">
      <w:pPr>
        <w:spacing w:after="0"/>
        <w:jc w:val="both"/>
        <w:rPr>
          <w:b/>
          <w:sz w:val="24"/>
        </w:rPr>
      </w:pPr>
      <w:commentRangeStart w:id="10"/>
      <w:r>
        <w:rPr>
          <w:rFonts w:ascii="Times New Roman" w:hAnsi="Times New Roman" w:cs="Times New Roman"/>
          <w:b/>
          <w:color w:val="000000"/>
          <w:sz w:val="24"/>
          <w:szCs w:val="24"/>
        </w:rPr>
        <w:t>MATERIAL AND M</w:t>
      </w:r>
      <w:r w:rsidRPr="0070127E">
        <w:rPr>
          <w:rFonts w:ascii="Times New Roman" w:hAnsi="Times New Roman" w:cs="Times New Roman"/>
          <w:b/>
          <w:color w:val="000000"/>
          <w:sz w:val="24"/>
          <w:szCs w:val="24"/>
        </w:rPr>
        <w:t>ETHOD</w:t>
      </w:r>
    </w:p>
    <w:p w:rsidR="0070127E" w:rsidRPr="00352899" w:rsidRDefault="0070127E" w:rsidP="00CA01D7">
      <w:pPr>
        <w:autoSpaceDE w:val="0"/>
        <w:autoSpaceDN w:val="0"/>
        <w:adjustRightInd w:val="0"/>
        <w:spacing w:after="0"/>
        <w:jc w:val="both"/>
        <w:rPr>
          <w:rFonts w:ascii="Times New Roman" w:hAnsi="Times New Roman" w:cs="Times New Roman"/>
          <w:b/>
          <w:color w:val="000000"/>
          <w:sz w:val="24"/>
          <w:szCs w:val="24"/>
        </w:rPr>
      </w:pPr>
      <w:r w:rsidRPr="0070127E">
        <w:rPr>
          <w:rFonts w:ascii="Times New Roman" w:hAnsi="Times New Roman" w:cs="Times New Roman"/>
          <w:i/>
          <w:iCs/>
          <w:color w:val="000000"/>
          <w:sz w:val="24"/>
          <w:szCs w:val="24"/>
        </w:rPr>
        <w:t xml:space="preserve">Acarus zapotilla fruit </w:t>
      </w:r>
      <w:r w:rsidRPr="0070127E">
        <w:rPr>
          <w:rFonts w:ascii="Times New Roman" w:hAnsi="Times New Roman" w:cs="Times New Roman"/>
          <w:color w:val="000000"/>
          <w:sz w:val="24"/>
          <w:szCs w:val="24"/>
        </w:rPr>
        <w:t xml:space="preserve">was </w:t>
      </w:r>
      <w:r w:rsidR="002945ED">
        <w:rPr>
          <w:rFonts w:ascii="Times New Roman" w:hAnsi="Times New Roman" w:cs="Times New Roman"/>
          <w:color w:val="000000"/>
          <w:sz w:val="24"/>
          <w:szCs w:val="24"/>
        </w:rPr>
        <w:t xml:space="preserve">obtained from the local market </w:t>
      </w:r>
      <w:commentRangeStart w:id="11"/>
      <w:r w:rsidR="002945ED">
        <w:rPr>
          <w:rFonts w:ascii="Times New Roman" w:hAnsi="Times New Roman" w:cs="Times New Roman"/>
          <w:color w:val="000000"/>
          <w:sz w:val="24"/>
          <w:szCs w:val="24"/>
        </w:rPr>
        <w:t>Haldwani,Nainital</w:t>
      </w:r>
      <w:commentRangeEnd w:id="11"/>
      <w:r w:rsidR="003B3548">
        <w:rPr>
          <w:rStyle w:val="CommentReference"/>
        </w:rPr>
        <w:commentReference w:id="11"/>
      </w:r>
      <w:r w:rsidR="002945ED">
        <w:rPr>
          <w:rFonts w:ascii="Times New Roman" w:hAnsi="Times New Roman" w:cs="Times New Roman"/>
          <w:color w:val="000000"/>
          <w:sz w:val="24"/>
          <w:szCs w:val="24"/>
        </w:rPr>
        <w:t>,U</w:t>
      </w:r>
      <w:r w:rsidRPr="0070127E">
        <w:rPr>
          <w:rFonts w:ascii="Times New Roman" w:hAnsi="Times New Roman" w:cs="Times New Roman"/>
          <w:color w:val="000000"/>
          <w:sz w:val="24"/>
          <w:szCs w:val="24"/>
        </w:rPr>
        <w:t xml:space="preserve">ttarakhand and </w:t>
      </w:r>
      <w:r w:rsidRPr="0070127E">
        <w:rPr>
          <w:rFonts w:ascii="Times New Roman" w:hAnsi="Times New Roman" w:cs="Times New Roman"/>
          <w:sz w:val="24"/>
          <w:szCs w:val="24"/>
        </w:rPr>
        <w:t xml:space="preserve">were authenticated from </w:t>
      </w:r>
      <w:r w:rsidR="002945ED">
        <w:rPr>
          <w:rFonts w:ascii="Times New Roman" w:hAnsi="Times New Roman" w:cs="Times New Roman"/>
          <w:color w:val="000000"/>
          <w:sz w:val="24"/>
          <w:szCs w:val="24"/>
        </w:rPr>
        <w:t xml:space="preserve">Department of </w:t>
      </w:r>
      <w:r w:rsidR="003761A7">
        <w:rPr>
          <w:rFonts w:ascii="Times New Roman" w:hAnsi="Times New Roman" w:cs="Times New Roman"/>
          <w:color w:val="000000"/>
          <w:sz w:val="24"/>
          <w:szCs w:val="24"/>
        </w:rPr>
        <w:t>biotechnology</w:t>
      </w:r>
      <w:r w:rsidR="002945ED">
        <w:rPr>
          <w:rFonts w:ascii="Times New Roman" w:hAnsi="Times New Roman" w:cs="Times New Roman"/>
          <w:color w:val="000000"/>
          <w:sz w:val="24"/>
          <w:szCs w:val="24"/>
        </w:rPr>
        <w:t xml:space="preserve"> Devsthali V</w:t>
      </w:r>
      <w:r w:rsidRPr="0070127E">
        <w:rPr>
          <w:rFonts w:ascii="Times New Roman" w:hAnsi="Times New Roman" w:cs="Times New Roman"/>
          <w:color w:val="000000"/>
          <w:sz w:val="24"/>
          <w:szCs w:val="24"/>
        </w:rPr>
        <w:t>idyapee</w:t>
      </w:r>
      <w:r w:rsidR="002945ED">
        <w:rPr>
          <w:rFonts w:ascii="Times New Roman" w:hAnsi="Times New Roman" w:cs="Times New Roman"/>
          <w:color w:val="000000"/>
          <w:sz w:val="24"/>
          <w:szCs w:val="24"/>
        </w:rPr>
        <w:t>th R</w:t>
      </w:r>
      <w:r w:rsidRPr="0070127E">
        <w:rPr>
          <w:rFonts w:ascii="Times New Roman" w:hAnsi="Times New Roman" w:cs="Times New Roman"/>
          <w:color w:val="000000"/>
          <w:sz w:val="24"/>
          <w:szCs w:val="24"/>
        </w:rPr>
        <w:t>udrapur.</w:t>
      </w:r>
      <w:r w:rsidRPr="0070127E">
        <w:rPr>
          <w:rFonts w:ascii="Times New Roman" w:hAnsi="Times New Roman" w:cs="Times New Roman"/>
          <w:sz w:val="24"/>
          <w:szCs w:val="24"/>
        </w:rPr>
        <w:t xml:space="preserve"> Sodium CMC &amp; HPMC and</w:t>
      </w:r>
      <w:r w:rsidRPr="0070127E">
        <w:rPr>
          <w:rFonts w:ascii="Times New Roman" w:hAnsi="Times New Roman" w:cs="Times New Roman"/>
          <w:color w:val="000000"/>
          <w:sz w:val="24"/>
          <w:szCs w:val="24"/>
        </w:rPr>
        <w:t xml:space="preserve"> Acetone was purchased from S D Fine chemicals. Double distilled water was prepared from the institutional laboratory. All other chemicals used were of analytical grade</w:t>
      </w:r>
      <w:r w:rsidR="002945ED">
        <w:rPr>
          <w:rFonts w:ascii="Times New Roman" w:hAnsi="Times New Roman" w:cs="Times New Roman"/>
          <w:color w:val="000000"/>
          <w:sz w:val="24"/>
          <w:szCs w:val="24"/>
        </w:rPr>
        <w:t xml:space="preserve"> </w:t>
      </w:r>
      <w:r w:rsidRPr="0070127E">
        <w:rPr>
          <w:rFonts w:ascii="Times New Roman" w:hAnsi="Times New Roman" w:cs="Times New Roman"/>
          <w:color w:val="000000"/>
          <w:sz w:val="24"/>
          <w:szCs w:val="24"/>
        </w:rPr>
        <w:t xml:space="preserve">and were freshly prepared. </w:t>
      </w:r>
    </w:p>
    <w:p w:rsidR="00352899" w:rsidRDefault="00900A0F" w:rsidP="00CA01D7">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color w:val="000000"/>
          <w:sz w:val="24"/>
          <w:szCs w:val="24"/>
        </w:rPr>
        <w:t>EXTRACTION OF MUCOADHESIVE B</w:t>
      </w:r>
      <w:r w:rsidRPr="0070127E">
        <w:rPr>
          <w:rFonts w:ascii="Times New Roman" w:hAnsi="Times New Roman" w:cs="Times New Roman"/>
          <w:b/>
          <w:color w:val="000000"/>
          <w:sz w:val="24"/>
          <w:szCs w:val="24"/>
        </w:rPr>
        <w:t>IOMATERIAL</w:t>
      </w:r>
    </w:p>
    <w:p w:rsidR="009E7050" w:rsidRPr="00352899" w:rsidRDefault="00B767A3" w:rsidP="00CA01D7">
      <w:pPr>
        <w:autoSpaceDE w:val="0"/>
        <w:autoSpaceDN w:val="0"/>
        <w:adjustRightInd w:val="0"/>
        <w:spacing w:after="0"/>
        <w:jc w:val="both"/>
        <w:rPr>
          <w:rFonts w:ascii="Times New Roman" w:hAnsi="Times New Roman" w:cs="Times New Roman"/>
          <w:b/>
          <w:sz w:val="24"/>
          <w:szCs w:val="24"/>
        </w:rPr>
      </w:pPr>
      <w:r w:rsidRPr="00B767A3">
        <w:rPr>
          <w:rFonts w:ascii="Times New Roman" w:hAnsi="Times New Roman" w:cs="Times New Roman"/>
          <w:i/>
          <w:iCs/>
          <w:color w:val="000000"/>
          <w:sz w:val="24"/>
          <w:szCs w:val="24"/>
        </w:rPr>
        <w:t>Acarus zapotilla fruit</w:t>
      </w:r>
      <w:r w:rsidRPr="00B767A3">
        <w:rPr>
          <w:rFonts w:ascii="Times New Roman" w:hAnsi="Times New Roman" w:cs="Times New Roman"/>
          <w:color w:val="000000"/>
          <w:sz w:val="24"/>
          <w:szCs w:val="24"/>
        </w:rPr>
        <w:t xml:space="preserve"> </w:t>
      </w:r>
      <w:r w:rsidR="002945ED">
        <w:rPr>
          <w:rFonts w:ascii="Times New Roman" w:hAnsi="Times New Roman"/>
          <w:sz w:val="24"/>
          <w:szCs w:val="24"/>
        </w:rPr>
        <w:t>p</w:t>
      </w:r>
      <w:r w:rsidRPr="00B767A3">
        <w:rPr>
          <w:rFonts w:ascii="Times New Roman" w:hAnsi="Times New Roman"/>
          <w:sz w:val="24"/>
          <w:szCs w:val="24"/>
        </w:rPr>
        <w:t>ulp was collected after removing the upper most layer as well as seeds and minced with sufficient quantity of water. It was filtered with muslin cloth and filtrate was cent</w:t>
      </w:r>
      <w:r w:rsidR="002945ED">
        <w:rPr>
          <w:rFonts w:ascii="Times New Roman" w:hAnsi="Times New Roman"/>
          <w:sz w:val="24"/>
          <w:szCs w:val="24"/>
        </w:rPr>
        <w:t xml:space="preserve">rifuged at 3000 rpm for 10 min., </w:t>
      </w:r>
      <w:r w:rsidRPr="00B767A3">
        <w:rPr>
          <w:rFonts w:ascii="Times New Roman" w:hAnsi="Times New Roman"/>
          <w:sz w:val="24"/>
          <w:szCs w:val="24"/>
        </w:rPr>
        <w:t xml:space="preserve">the supernatant was collected, filtered and treated with methanol to extract the </w:t>
      </w:r>
      <w:r w:rsidR="00E97E62">
        <w:rPr>
          <w:rFonts w:ascii="Times New Roman" w:hAnsi="Times New Roman"/>
          <w:sz w:val="24"/>
          <w:szCs w:val="24"/>
        </w:rPr>
        <w:t>biomaterial</w:t>
      </w:r>
      <w:r w:rsidRPr="00B767A3">
        <w:rPr>
          <w:rFonts w:ascii="Times New Roman" w:hAnsi="Times New Roman"/>
          <w:sz w:val="24"/>
          <w:szCs w:val="24"/>
        </w:rPr>
        <w:t xml:space="preserve">. The extracted </w:t>
      </w:r>
      <w:r w:rsidR="00E97E62">
        <w:rPr>
          <w:rFonts w:ascii="Times New Roman" w:hAnsi="Times New Roman"/>
          <w:sz w:val="24"/>
          <w:szCs w:val="24"/>
        </w:rPr>
        <w:t>biomaterial</w:t>
      </w:r>
      <w:r w:rsidRPr="00B767A3">
        <w:rPr>
          <w:rFonts w:ascii="Times New Roman" w:hAnsi="Times New Roman"/>
          <w:sz w:val="24"/>
          <w:szCs w:val="24"/>
        </w:rPr>
        <w:t xml:space="preserve"> was washed repeatedly with methanol, </w:t>
      </w:r>
      <w:r w:rsidR="001E5B1C" w:rsidRPr="00B767A3">
        <w:rPr>
          <w:rFonts w:ascii="Times New Roman" w:hAnsi="Times New Roman"/>
          <w:sz w:val="24"/>
          <w:szCs w:val="24"/>
        </w:rPr>
        <w:t>collected, purified</w:t>
      </w:r>
      <w:r w:rsidRPr="00B767A3">
        <w:rPr>
          <w:rFonts w:ascii="Times New Roman" w:hAnsi="Times New Roman" w:cs="Times New Roman"/>
          <w:sz w:val="24"/>
          <w:szCs w:val="24"/>
        </w:rPr>
        <w:t xml:space="preserve"> by dialysis method and</w:t>
      </w:r>
      <w:r w:rsidRPr="00B767A3">
        <w:rPr>
          <w:rFonts w:ascii="TimesNewRomanPSMT" w:hAnsi="TimesNewRomanPSMT" w:cs="TimesNewRomanPSMT"/>
        </w:rPr>
        <w:t xml:space="preserve"> </w:t>
      </w:r>
      <w:r w:rsidRPr="00B767A3">
        <w:rPr>
          <w:rFonts w:ascii="Times New Roman" w:hAnsi="Times New Roman"/>
          <w:sz w:val="24"/>
          <w:szCs w:val="24"/>
        </w:rPr>
        <w:t>dried</w:t>
      </w:r>
      <w:r w:rsidRPr="00B767A3">
        <w:rPr>
          <w:rFonts w:ascii="Times New Roman" w:hAnsi="Times New Roman" w:cs="Times New Roman"/>
          <w:sz w:val="24"/>
          <w:szCs w:val="24"/>
        </w:rPr>
        <w:t xml:space="preserve"> at 50-60</w:t>
      </w:r>
      <w:r w:rsidRPr="00B767A3">
        <w:rPr>
          <w:rFonts w:ascii="Times New Roman" w:hAnsi="Times New Roman" w:cs="Times New Roman"/>
          <w:sz w:val="24"/>
          <w:szCs w:val="24"/>
          <w:vertAlign w:val="superscript"/>
        </w:rPr>
        <w:t>0</w:t>
      </w:r>
      <w:r w:rsidR="002945ED">
        <w:rPr>
          <w:rFonts w:ascii="Times New Roman" w:hAnsi="Times New Roman" w:cs="Times New Roman"/>
          <w:sz w:val="24"/>
          <w:szCs w:val="24"/>
        </w:rPr>
        <w:t>C</w:t>
      </w:r>
      <w:r>
        <w:rPr>
          <w:rFonts w:ascii="Times New Roman" w:hAnsi="Times New Roman" w:cs="Times New Roman"/>
          <w:sz w:val="24"/>
          <w:szCs w:val="24"/>
        </w:rPr>
        <w:t xml:space="preserve"> under </w:t>
      </w:r>
      <w:r w:rsidR="00840988">
        <w:rPr>
          <w:rFonts w:ascii="Times New Roman" w:hAnsi="Times New Roman" w:cs="Times New Roman"/>
          <w:sz w:val="24"/>
          <w:szCs w:val="24"/>
        </w:rPr>
        <w:t>vacuum</w:t>
      </w:r>
      <w:r>
        <w:rPr>
          <w:rFonts w:ascii="Times New Roman" w:hAnsi="Times New Roman" w:cs="Times New Roman"/>
          <w:sz w:val="24"/>
          <w:szCs w:val="24"/>
        </w:rPr>
        <w:t xml:space="preserve"> </w:t>
      </w:r>
      <w:r w:rsidRPr="00B767A3">
        <w:rPr>
          <w:rFonts w:ascii="Times New Roman" w:hAnsi="Times New Roman" w:cs="Times New Roman"/>
          <w:sz w:val="24"/>
          <w:szCs w:val="24"/>
        </w:rPr>
        <w:t>for 12 h.</w:t>
      </w:r>
      <w:r w:rsidR="00840988">
        <w:rPr>
          <w:rFonts w:ascii="Times New Roman" w:hAnsi="Times New Roman" w:cs="Times New Roman"/>
          <w:sz w:val="24"/>
          <w:szCs w:val="24"/>
        </w:rPr>
        <w:t xml:space="preserve"> </w:t>
      </w:r>
      <w:r w:rsidR="002945ED">
        <w:rPr>
          <w:rFonts w:ascii="Times New Roman" w:hAnsi="Times New Roman" w:cs="Times New Roman"/>
          <w:sz w:val="24"/>
          <w:szCs w:val="24"/>
        </w:rPr>
        <w:t>T</w:t>
      </w:r>
      <w:r w:rsidRPr="00B767A3">
        <w:rPr>
          <w:rFonts w:ascii="Times New Roman" w:hAnsi="Times New Roman" w:cs="Times New Roman"/>
          <w:sz w:val="24"/>
          <w:szCs w:val="24"/>
        </w:rPr>
        <w:t xml:space="preserve">he dried </w:t>
      </w:r>
      <w:r w:rsidR="00E97E62">
        <w:rPr>
          <w:rFonts w:ascii="Times New Roman" w:hAnsi="Times New Roman" w:cs="Times New Roman"/>
          <w:sz w:val="24"/>
          <w:szCs w:val="24"/>
        </w:rPr>
        <w:t>biomaterial</w:t>
      </w:r>
      <w:r w:rsidRPr="00B767A3">
        <w:rPr>
          <w:rFonts w:ascii="Times New Roman" w:hAnsi="Times New Roman" w:cs="Times New Roman"/>
          <w:sz w:val="24"/>
          <w:szCs w:val="24"/>
        </w:rPr>
        <w:t xml:space="preserve"> was </w:t>
      </w:r>
      <w:r w:rsidR="00840988" w:rsidRPr="00B767A3">
        <w:rPr>
          <w:rFonts w:ascii="Times New Roman" w:hAnsi="Times New Roman" w:cs="Times New Roman"/>
          <w:sz w:val="24"/>
          <w:szCs w:val="24"/>
        </w:rPr>
        <w:t>pulverized</w:t>
      </w:r>
      <w:r w:rsidRPr="00B767A3">
        <w:rPr>
          <w:rFonts w:ascii="Times New Roman" w:hAnsi="Times New Roman" w:cs="Times New Roman"/>
          <w:sz w:val="24"/>
          <w:szCs w:val="24"/>
        </w:rPr>
        <w:t xml:space="preserve"> and passed through 120 mesh sieve</w:t>
      </w:r>
      <w:r w:rsidRPr="00B767A3">
        <w:rPr>
          <w:rFonts w:ascii="TimesNewRomanPSMT" w:hAnsi="TimesNewRomanPSMT" w:cs="TimesNewRomanPSMT"/>
        </w:rPr>
        <w:t xml:space="preserve"> </w:t>
      </w:r>
      <w:r w:rsidRPr="00B767A3">
        <w:rPr>
          <w:rFonts w:ascii="Times New Roman" w:hAnsi="Times New Roman" w:cs="Times New Roman"/>
          <w:sz w:val="24"/>
          <w:szCs w:val="24"/>
        </w:rPr>
        <w:t xml:space="preserve">to get uniform size particles and stored in desiccators </w:t>
      </w:r>
      <w:r>
        <w:rPr>
          <w:rFonts w:ascii="Times New Roman" w:hAnsi="Times New Roman"/>
          <w:sz w:val="24"/>
          <w:szCs w:val="24"/>
        </w:rPr>
        <w:t xml:space="preserve">till further </w:t>
      </w:r>
      <w:r w:rsidR="00840988" w:rsidRPr="00B767A3">
        <w:rPr>
          <w:rFonts w:ascii="Times New Roman" w:hAnsi="Times New Roman"/>
          <w:sz w:val="24"/>
          <w:szCs w:val="24"/>
        </w:rPr>
        <w:t>use.</w:t>
      </w:r>
      <w:r w:rsidR="00840988" w:rsidRPr="00B767A3">
        <w:rPr>
          <w:rFonts w:ascii="Times New Roman" w:hAnsi="Times New Roman" w:cs="Times New Roman"/>
          <w:sz w:val="24"/>
          <w:szCs w:val="24"/>
        </w:rPr>
        <w:t xml:space="preserve"> Percentage</w:t>
      </w:r>
      <w:r w:rsidRPr="00B767A3">
        <w:rPr>
          <w:rFonts w:ascii="Times New Roman" w:hAnsi="Times New Roman" w:cs="Times New Roman"/>
          <w:sz w:val="24"/>
          <w:szCs w:val="24"/>
        </w:rPr>
        <w:t xml:space="preserve"> yield of isolated biomaterial was calculated. The percentage yield of isolated biomaterial was calculated</w:t>
      </w:r>
      <w:r w:rsidR="006928D8">
        <w:rPr>
          <w:rFonts w:ascii="Times New Roman" w:hAnsi="Times New Roman" w:cs="Times New Roman"/>
          <w:sz w:val="24"/>
          <w:szCs w:val="24"/>
        </w:rPr>
        <w:t>.</w:t>
      </w:r>
      <w:r w:rsidR="00760D32">
        <w:rPr>
          <w:rFonts w:ascii="Times New Roman" w:hAnsi="Times New Roman" w:cs="Times New Roman"/>
          <w:sz w:val="24"/>
          <w:szCs w:val="24"/>
          <w:vertAlign w:val="superscript"/>
        </w:rPr>
        <w:t>5,6,</w:t>
      </w:r>
    </w:p>
    <w:p w:rsidR="006928D8" w:rsidRPr="00E97E62" w:rsidRDefault="00900A0F" w:rsidP="00CA01D7">
      <w:pPr>
        <w:autoSpaceDE w:val="0"/>
        <w:autoSpaceDN w:val="0"/>
        <w:adjustRightInd w:val="0"/>
        <w:spacing w:after="0"/>
        <w:jc w:val="both"/>
        <w:rPr>
          <w:rFonts w:ascii="Times New Roman" w:hAnsi="Times New Roman" w:cs="Times New Roman"/>
          <w:b/>
          <w:sz w:val="24"/>
          <w:szCs w:val="24"/>
        </w:rPr>
      </w:pPr>
      <w:r w:rsidRPr="006928D8">
        <w:rPr>
          <w:rFonts w:ascii="Times New Roman" w:hAnsi="Times New Roman" w:cs="Times New Roman"/>
          <w:b/>
          <w:bCs/>
          <w:sz w:val="24"/>
          <w:szCs w:val="24"/>
        </w:rPr>
        <w:t xml:space="preserve">PHYSICOCHEMICAL CHARACTERIZATION OF </w:t>
      </w:r>
      <w:r w:rsidR="00E97E62">
        <w:rPr>
          <w:rFonts w:ascii="Times New Roman" w:hAnsi="Times New Roman" w:cs="Times New Roman"/>
          <w:b/>
          <w:color w:val="000000"/>
          <w:sz w:val="24"/>
          <w:szCs w:val="24"/>
        </w:rPr>
        <w:t>B</w:t>
      </w:r>
      <w:r w:rsidR="00E97E62" w:rsidRPr="0070127E">
        <w:rPr>
          <w:rFonts w:ascii="Times New Roman" w:hAnsi="Times New Roman" w:cs="Times New Roman"/>
          <w:b/>
          <w:color w:val="000000"/>
          <w:sz w:val="24"/>
          <w:szCs w:val="24"/>
        </w:rPr>
        <w:t>IOMATERIAL</w:t>
      </w:r>
      <w:r>
        <w:rPr>
          <w:rFonts w:ascii="Times New Roman" w:hAnsi="Times New Roman" w:cs="Times New Roman"/>
          <w:b/>
          <w:bCs/>
          <w:sz w:val="24"/>
          <w:szCs w:val="24"/>
          <w:vertAlign w:val="superscript"/>
        </w:rPr>
        <w:t>7-13</w:t>
      </w:r>
      <w:r w:rsidRPr="006928D8">
        <w:rPr>
          <w:rFonts w:ascii="Times New Roman" w:hAnsi="Times New Roman" w:cs="Times New Roman"/>
          <w:b/>
          <w:bCs/>
          <w:sz w:val="24"/>
          <w:szCs w:val="24"/>
        </w:rPr>
        <w:t xml:space="preserve"> </w:t>
      </w:r>
    </w:p>
    <w:p w:rsidR="006928D8" w:rsidRPr="009D4605" w:rsidRDefault="0043595C"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The dried biomaterial was studied for percentage yield, appearance, solubility, viscosity, pH, swelling index, </w:t>
      </w:r>
      <w:r w:rsidR="00065B65" w:rsidRPr="006928D8">
        <w:rPr>
          <w:rFonts w:ascii="Times New Roman" w:hAnsi="Times New Roman" w:cs="Times New Roman"/>
          <w:sz w:val="24"/>
          <w:szCs w:val="24"/>
        </w:rPr>
        <w:t>and bulk</w:t>
      </w:r>
      <w:r w:rsidRPr="006928D8">
        <w:rPr>
          <w:rFonts w:ascii="Times New Roman" w:hAnsi="Times New Roman" w:cs="Times New Roman"/>
          <w:sz w:val="24"/>
          <w:szCs w:val="24"/>
        </w:rPr>
        <w:t xml:space="preserve"> and tapped densities, angle of repose, compression properties.</w:t>
      </w:r>
    </w:p>
    <w:p w:rsidR="0043595C" w:rsidRDefault="0043595C" w:rsidP="00CA01D7">
      <w:pPr>
        <w:autoSpaceDE w:val="0"/>
        <w:autoSpaceDN w:val="0"/>
        <w:adjustRightInd w:val="0"/>
        <w:spacing w:after="0"/>
        <w:rPr>
          <w:rFonts w:ascii="Arial" w:hAnsi="Arial" w:cs="Arial"/>
          <w:sz w:val="21"/>
          <w:szCs w:val="21"/>
        </w:rPr>
      </w:pPr>
      <w:r w:rsidRPr="006928D8">
        <w:rPr>
          <w:rFonts w:ascii="Times New Roman" w:hAnsi="Times New Roman" w:cs="Times New Roman"/>
          <w:b/>
          <w:sz w:val="24"/>
          <w:szCs w:val="24"/>
        </w:rPr>
        <w:t>Percentage yield</w:t>
      </w:r>
    </w:p>
    <w:p w:rsidR="0043595C" w:rsidRPr="00352899" w:rsidRDefault="0043595C" w:rsidP="00CA01D7">
      <w:pPr>
        <w:autoSpaceDE w:val="0"/>
        <w:autoSpaceDN w:val="0"/>
        <w:adjustRightInd w:val="0"/>
        <w:spacing w:after="0"/>
        <w:jc w:val="both"/>
        <w:rPr>
          <w:rFonts w:ascii="Arial" w:hAnsi="Arial" w:cs="Arial"/>
          <w:sz w:val="21"/>
          <w:szCs w:val="21"/>
        </w:rPr>
      </w:pPr>
      <w:r>
        <w:rPr>
          <w:rFonts w:ascii="Arial" w:hAnsi="Arial" w:cs="Arial"/>
          <w:sz w:val="21"/>
          <w:szCs w:val="21"/>
        </w:rPr>
        <w:t xml:space="preserve"> </w:t>
      </w:r>
      <w:r w:rsidRPr="006928D8">
        <w:rPr>
          <w:rFonts w:ascii="Times New Roman" w:hAnsi="Times New Roman" w:cs="Times New Roman"/>
          <w:sz w:val="24"/>
          <w:szCs w:val="24"/>
        </w:rPr>
        <w:t xml:space="preserve">The percentage </w:t>
      </w:r>
      <w:r w:rsidR="00A37428" w:rsidRPr="006928D8">
        <w:rPr>
          <w:rFonts w:ascii="Times New Roman" w:hAnsi="Times New Roman" w:cs="Times New Roman"/>
          <w:sz w:val="24"/>
          <w:szCs w:val="24"/>
        </w:rPr>
        <w:t>yield of</w:t>
      </w:r>
      <w:r w:rsidRPr="006928D8">
        <w:rPr>
          <w:rFonts w:ascii="Times New Roman" w:hAnsi="Times New Roman" w:cs="Times New Roman"/>
          <w:sz w:val="24"/>
          <w:szCs w:val="24"/>
        </w:rPr>
        <w:t xml:space="preserve"> </w:t>
      </w:r>
      <w:r w:rsidR="00E97E62" w:rsidRPr="006928D8">
        <w:rPr>
          <w:rFonts w:ascii="Times New Roman" w:hAnsi="Times New Roman" w:cs="Times New Roman"/>
          <w:sz w:val="24"/>
          <w:szCs w:val="24"/>
        </w:rPr>
        <w:t>bio</w:t>
      </w:r>
      <w:r w:rsidR="00E97E62">
        <w:rPr>
          <w:rFonts w:ascii="Times New Roman" w:hAnsi="Times New Roman" w:cs="Times New Roman"/>
          <w:sz w:val="24"/>
          <w:szCs w:val="24"/>
        </w:rPr>
        <w:t>material</w:t>
      </w:r>
      <w:r w:rsidR="00E97E62" w:rsidRPr="006928D8">
        <w:rPr>
          <w:rFonts w:ascii="Times New Roman" w:hAnsi="Times New Roman" w:cs="Times New Roman"/>
          <w:sz w:val="24"/>
          <w:szCs w:val="24"/>
        </w:rPr>
        <w:t xml:space="preserve"> </w:t>
      </w:r>
      <w:r w:rsidRPr="006928D8">
        <w:rPr>
          <w:rFonts w:ascii="Times New Roman" w:hAnsi="Times New Roman" w:cs="Times New Roman"/>
          <w:sz w:val="24"/>
          <w:szCs w:val="24"/>
        </w:rPr>
        <w:t>was calculated on the amount of fruit pulp used for</w:t>
      </w:r>
      <w:r w:rsidR="00C926CC">
        <w:rPr>
          <w:rFonts w:ascii="Times New Roman" w:hAnsi="Times New Roman" w:cs="Times New Roman"/>
          <w:sz w:val="24"/>
          <w:szCs w:val="24"/>
        </w:rPr>
        <w:t xml:space="preserve"> </w:t>
      </w:r>
      <w:r w:rsidRPr="006928D8">
        <w:rPr>
          <w:rFonts w:ascii="Times New Roman" w:hAnsi="Times New Roman" w:cs="Times New Roman"/>
          <w:sz w:val="24"/>
          <w:szCs w:val="24"/>
        </w:rPr>
        <w:t>extraction process and amount of dry powder obtains individually depend upon solvents used. The percentage yield was calculated using the formula mentioned below,</w:t>
      </w:r>
    </w:p>
    <w:p w:rsidR="0043595C" w:rsidRPr="006928D8" w:rsidRDefault="0043595C" w:rsidP="00CA01D7">
      <w:pPr>
        <w:autoSpaceDE w:val="0"/>
        <w:autoSpaceDN w:val="0"/>
        <w:adjustRightInd w:val="0"/>
        <w:spacing w:after="0"/>
        <w:jc w:val="both"/>
        <w:rPr>
          <w:rFonts w:ascii="Times New Roman" w:hAnsi="Times New Roman" w:cs="Times New Roman"/>
          <w:b/>
          <w:bCs/>
          <w:sz w:val="24"/>
          <w:szCs w:val="24"/>
        </w:rPr>
      </w:pPr>
    </w:p>
    <w:commentRangeEnd w:id="10"/>
    <w:p w:rsidR="0043595C" w:rsidRPr="006928D8" w:rsidRDefault="006B2358" w:rsidP="00CA01D7">
      <w:pPr>
        <w:autoSpaceDE w:val="0"/>
        <w:autoSpaceDN w:val="0"/>
        <w:adjustRightInd w:val="0"/>
        <w:spacing w:after="0"/>
        <w:rPr>
          <w:rFonts w:ascii="Times New Roman" w:hAnsi="Times New Roman" w:cs="Times New Roman"/>
          <w:b/>
          <w:bCs/>
          <w:sz w:val="24"/>
          <w:szCs w:val="24"/>
        </w:rPr>
      </w:pPr>
      <w:r>
        <w:rPr>
          <w:rStyle w:val="CommentReference"/>
        </w:rPr>
        <w:commentReference w:id="10"/>
      </w:r>
      <w:commentRangeStart w:id="12"/>
      <w:r w:rsidR="0043595C" w:rsidRPr="006928D8">
        <w:rPr>
          <w:rFonts w:ascii="Times New Roman" w:hAnsi="Times New Roman" w:cs="Times New Roman"/>
          <w:b/>
          <w:bCs/>
          <w:sz w:val="24"/>
          <w:szCs w:val="24"/>
        </w:rPr>
        <w:t xml:space="preserve">                                                  </w:t>
      </w:r>
      <w:r w:rsidR="006928D8">
        <w:rPr>
          <w:rFonts w:ascii="Times New Roman" w:hAnsi="Times New Roman" w:cs="Times New Roman"/>
          <w:b/>
          <w:bCs/>
          <w:sz w:val="24"/>
          <w:szCs w:val="24"/>
        </w:rPr>
        <w:t xml:space="preserve">             </w:t>
      </w:r>
      <w:r w:rsidR="0043595C" w:rsidRPr="006928D8">
        <w:rPr>
          <w:rFonts w:ascii="Times New Roman" w:hAnsi="Times New Roman" w:cs="Times New Roman"/>
          <w:b/>
          <w:bCs/>
          <w:sz w:val="24"/>
          <w:szCs w:val="24"/>
        </w:rPr>
        <w:t xml:space="preserve">Wt of dried </w:t>
      </w:r>
      <w:r w:rsidR="00E97E62">
        <w:rPr>
          <w:rFonts w:ascii="Times New Roman" w:hAnsi="Times New Roman" w:cs="Times New Roman"/>
          <w:b/>
          <w:bCs/>
          <w:sz w:val="24"/>
          <w:szCs w:val="24"/>
        </w:rPr>
        <w:t>biomaterial</w:t>
      </w:r>
      <w:r w:rsidR="0043595C" w:rsidRPr="006928D8">
        <w:rPr>
          <w:rFonts w:ascii="Times New Roman" w:hAnsi="Times New Roman" w:cs="Times New Roman"/>
          <w:b/>
          <w:bCs/>
          <w:sz w:val="24"/>
          <w:szCs w:val="24"/>
        </w:rPr>
        <w:t xml:space="preserve"> obtained</w:t>
      </w:r>
    </w:p>
    <w:p w:rsidR="0043595C" w:rsidRPr="006928D8" w:rsidRDefault="0043595C" w:rsidP="00CA01D7">
      <w:pPr>
        <w:autoSpaceDE w:val="0"/>
        <w:autoSpaceDN w:val="0"/>
        <w:adjustRightInd w:val="0"/>
        <w:spacing w:after="0"/>
        <w:rPr>
          <w:rFonts w:ascii="Times New Roman" w:hAnsi="Times New Roman" w:cs="Times New Roman"/>
          <w:b/>
          <w:bCs/>
          <w:sz w:val="24"/>
          <w:szCs w:val="24"/>
        </w:rPr>
      </w:pPr>
      <w:r w:rsidRPr="006928D8">
        <w:rPr>
          <w:rFonts w:ascii="Times New Roman" w:hAnsi="Times New Roman" w:cs="Times New Roman"/>
          <w:b/>
          <w:bCs/>
          <w:sz w:val="24"/>
          <w:szCs w:val="24"/>
        </w:rPr>
        <w:t xml:space="preserve">                           Percentage yield=     ----------------------------------------------- × 100</w:t>
      </w:r>
    </w:p>
    <w:p w:rsidR="00CB0372" w:rsidRPr="006928D8" w:rsidRDefault="0043595C" w:rsidP="00CA01D7">
      <w:pPr>
        <w:autoSpaceDE w:val="0"/>
        <w:autoSpaceDN w:val="0"/>
        <w:adjustRightInd w:val="0"/>
        <w:spacing w:after="0"/>
        <w:rPr>
          <w:rFonts w:ascii="Times New Roman" w:hAnsi="Times New Roman" w:cs="Times New Roman"/>
          <w:b/>
          <w:bCs/>
          <w:sz w:val="24"/>
          <w:szCs w:val="24"/>
        </w:rPr>
      </w:pPr>
      <w:r w:rsidRPr="006928D8">
        <w:rPr>
          <w:rFonts w:ascii="Times New Roman" w:hAnsi="Times New Roman" w:cs="Times New Roman"/>
          <w:b/>
          <w:bCs/>
          <w:sz w:val="24"/>
          <w:szCs w:val="24"/>
        </w:rPr>
        <w:t xml:space="preserve">                                                                 Wt of leaves powder taken</w:t>
      </w:r>
    </w:p>
    <w:commentRangeEnd w:id="12"/>
    <w:p w:rsidR="00970564" w:rsidRDefault="003B3548" w:rsidP="00CA01D7">
      <w:pPr>
        <w:autoSpaceDE w:val="0"/>
        <w:autoSpaceDN w:val="0"/>
        <w:adjustRightInd w:val="0"/>
        <w:spacing w:after="0"/>
        <w:rPr>
          <w:rFonts w:ascii="Times New Roman" w:hAnsi="Times New Roman" w:cs="Times New Roman"/>
          <w:b/>
          <w:bCs/>
          <w:sz w:val="24"/>
          <w:szCs w:val="24"/>
        </w:rPr>
      </w:pPr>
      <w:r>
        <w:rPr>
          <w:rStyle w:val="CommentReference"/>
        </w:rPr>
        <w:commentReference w:id="12"/>
      </w:r>
      <w:commentRangeStart w:id="13"/>
      <w:r w:rsidR="00CB0372" w:rsidRPr="006928D8">
        <w:rPr>
          <w:rFonts w:ascii="Times New Roman" w:hAnsi="Times New Roman" w:cs="Times New Roman"/>
          <w:b/>
          <w:bCs/>
          <w:sz w:val="24"/>
          <w:szCs w:val="24"/>
        </w:rPr>
        <w:t xml:space="preserve">Organoleptic Evaluation </w:t>
      </w:r>
    </w:p>
    <w:p w:rsidR="00CB0372" w:rsidRPr="006928D8" w:rsidRDefault="00CB0372" w:rsidP="00CA01D7">
      <w:pPr>
        <w:autoSpaceDE w:val="0"/>
        <w:autoSpaceDN w:val="0"/>
        <w:adjustRightInd w:val="0"/>
        <w:spacing w:after="0"/>
        <w:jc w:val="both"/>
        <w:rPr>
          <w:rFonts w:ascii="Times New Roman" w:hAnsi="Times New Roman" w:cs="Times New Roman"/>
          <w:b/>
          <w:bCs/>
          <w:sz w:val="24"/>
          <w:szCs w:val="24"/>
        </w:rPr>
      </w:pPr>
      <w:r w:rsidRPr="006928D8">
        <w:rPr>
          <w:rFonts w:ascii="Times New Roman" w:hAnsi="Times New Roman" w:cs="Times New Roman"/>
          <w:sz w:val="24"/>
          <w:szCs w:val="24"/>
        </w:rPr>
        <w:t xml:space="preserve">The Organoleptic evaluation refers to the evaluation of color, </w:t>
      </w:r>
      <w:r w:rsidR="001E5B1C" w:rsidRPr="006928D8">
        <w:rPr>
          <w:rFonts w:ascii="Times New Roman" w:hAnsi="Times New Roman" w:cs="Times New Roman"/>
          <w:sz w:val="24"/>
          <w:szCs w:val="24"/>
        </w:rPr>
        <w:t>odor</w:t>
      </w:r>
      <w:r w:rsidRPr="006928D8">
        <w:rPr>
          <w:rFonts w:ascii="Times New Roman" w:hAnsi="Times New Roman" w:cs="Times New Roman"/>
          <w:sz w:val="24"/>
          <w:szCs w:val="24"/>
        </w:rPr>
        <w:t>, shape, taste and special features which include touch and texture. The majority of information on the identity, purity and quality of the material can be drawn from these observations</w:t>
      </w:r>
      <w:r w:rsidR="00AF517C">
        <w:rPr>
          <w:rFonts w:ascii="Times New Roman" w:hAnsi="Times New Roman" w:cs="Times New Roman"/>
          <w:sz w:val="24"/>
          <w:szCs w:val="24"/>
        </w:rPr>
        <w:t xml:space="preserve">. The result is mentioned in </w:t>
      </w:r>
      <w:r w:rsidR="00AF517C" w:rsidRPr="00C926CC">
        <w:rPr>
          <w:rFonts w:ascii="Times New Roman" w:hAnsi="Times New Roman" w:cs="Times New Roman"/>
          <w:b/>
          <w:sz w:val="24"/>
          <w:szCs w:val="24"/>
        </w:rPr>
        <w:t>Table 2.</w:t>
      </w:r>
    </w:p>
    <w:p w:rsidR="00970564" w:rsidRDefault="00CB0372" w:rsidP="00CA01D7">
      <w:pPr>
        <w:autoSpaceDE w:val="0"/>
        <w:autoSpaceDN w:val="0"/>
        <w:adjustRightInd w:val="0"/>
        <w:spacing w:after="0"/>
        <w:jc w:val="both"/>
        <w:rPr>
          <w:rFonts w:ascii="Times New Roman" w:hAnsi="Times New Roman" w:cs="Times New Roman"/>
          <w:b/>
          <w:bCs/>
          <w:sz w:val="24"/>
          <w:szCs w:val="24"/>
        </w:rPr>
      </w:pPr>
      <w:r w:rsidRPr="006928D8">
        <w:rPr>
          <w:rFonts w:ascii="Times New Roman" w:hAnsi="Times New Roman" w:cs="Times New Roman"/>
          <w:b/>
          <w:bCs/>
          <w:sz w:val="24"/>
          <w:szCs w:val="24"/>
        </w:rPr>
        <w:t xml:space="preserve">Solubility </w:t>
      </w:r>
    </w:p>
    <w:p w:rsidR="00504595" w:rsidRPr="006928D8" w:rsidRDefault="00A37428" w:rsidP="00CA01D7">
      <w:pPr>
        <w:autoSpaceDE w:val="0"/>
        <w:autoSpaceDN w:val="0"/>
        <w:adjustRightInd w:val="0"/>
        <w:spacing w:after="0"/>
        <w:jc w:val="both"/>
        <w:rPr>
          <w:rFonts w:ascii="Times New Roman" w:hAnsi="Times New Roman" w:cs="Times New Roman"/>
          <w:b/>
          <w:bCs/>
          <w:sz w:val="24"/>
          <w:szCs w:val="24"/>
        </w:rPr>
      </w:pPr>
      <w:r w:rsidRPr="00970564">
        <w:rPr>
          <w:rFonts w:ascii="Times New Roman" w:hAnsi="Times New Roman" w:cs="Times New Roman"/>
          <w:bCs/>
          <w:sz w:val="24"/>
          <w:szCs w:val="24"/>
        </w:rPr>
        <w:t>The</w:t>
      </w:r>
      <w:r>
        <w:rPr>
          <w:rFonts w:ascii="Times New Roman" w:hAnsi="Times New Roman" w:cs="Times New Roman"/>
          <w:b/>
          <w:bCs/>
          <w:sz w:val="24"/>
          <w:szCs w:val="24"/>
        </w:rPr>
        <w:t xml:space="preserve"> </w:t>
      </w:r>
      <w:r w:rsidR="00CB0372" w:rsidRPr="006928D8">
        <w:rPr>
          <w:rFonts w:ascii="Times New Roman" w:hAnsi="Times New Roman" w:cs="Times New Roman"/>
          <w:sz w:val="24"/>
          <w:szCs w:val="24"/>
        </w:rPr>
        <w:t xml:space="preserve">Solubility of </w:t>
      </w:r>
      <w:r w:rsidR="00E97E62" w:rsidRPr="006928D8">
        <w:rPr>
          <w:rFonts w:ascii="Times New Roman" w:hAnsi="Times New Roman" w:cs="Times New Roman"/>
          <w:sz w:val="24"/>
          <w:szCs w:val="24"/>
        </w:rPr>
        <w:t>bio</w:t>
      </w:r>
      <w:r w:rsidR="00E97E62">
        <w:rPr>
          <w:rFonts w:ascii="Times New Roman" w:hAnsi="Times New Roman" w:cs="Times New Roman"/>
          <w:sz w:val="24"/>
          <w:szCs w:val="24"/>
        </w:rPr>
        <w:t>material</w:t>
      </w:r>
      <w:r w:rsidR="00CB0372" w:rsidRPr="006928D8">
        <w:rPr>
          <w:rFonts w:ascii="Times New Roman" w:hAnsi="Times New Roman" w:cs="Times New Roman"/>
          <w:sz w:val="24"/>
          <w:szCs w:val="24"/>
        </w:rPr>
        <w:t xml:space="preserve"> was determined in different common solvents.</w:t>
      </w:r>
      <w:r w:rsidR="00504595" w:rsidRPr="00504595">
        <w:rPr>
          <w:rFonts w:ascii="Times New Roman" w:hAnsi="Times New Roman" w:cs="Times New Roman"/>
          <w:sz w:val="24"/>
          <w:szCs w:val="24"/>
        </w:rPr>
        <w:t xml:space="preserve"> </w:t>
      </w:r>
      <w:r w:rsidR="00504595">
        <w:rPr>
          <w:rFonts w:ascii="Times New Roman" w:hAnsi="Times New Roman" w:cs="Times New Roman"/>
          <w:sz w:val="24"/>
          <w:szCs w:val="24"/>
        </w:rPr>
        <w:t>The result</w:t>
      </w:r>
      <w:r>
        <w:rPr>
          <w:rFonts w:ascii="Times New Roman" w:hAnsi="Times New Roman" w:cs="Times New Roman"/>
          <w:sz w:val="24"/>
          <w:szCs w:val="24"/>
        </w:rPr>
        <w:t>s are</w:t>
      </w:r>
      <w:r w:rsidR="00970564">
        <w:rPr>
          <w:rFonts w:ascii="Times New Roman" w:hAnsi="Times New Roman" w:cs="Times New Roman"/>
          <w:sz w:val="24"/>
          <w:szCs w:val="24"/>
        </w:rPr>
        <w:t xml:space="preserve"> mentioned in </w:t>
      </w:r>
      <w:r w:rsidR="00970564" w:rsidRPr="00C926CC">
        <w:rPr>
          <w:rFonts w:ascii="Times New Roman" w:hAnsi="Times New Roman" w:cs="Times New Roman"/>
          <w:b/>
          <w:sz w:val="24"/>
          <w:szCs w:val="24"/>
        </w:rPr>
        <w:t xml:space="preserve">Table </w:t>
      </w:r>
      <w:r w:rsidR="00504595" w:rsidRPr="00C926CC">
        <w:rPr>
          <w:rFonts w:ascii="Times New Roman" w:hAnsi="Times New Roman" w:cs="Times New Roman"/>
          <w:b/>
          <w:sz w:val="24"/>
          <w:szCs w:val="24"/>
        </w:rPr>
        <w:t>3.</w:t>
      </w:r>
    </w:p>
    <w:p w:rsidR="006928D8" w:rsidRDefault="006928D8" w:rsidP="00CA01D7">
      <w:pPr>
        <w:autoSpaceDE w:val="0"/>
        <w:autoSpaceDN w:val="0"/>
        <w:adjustRightInd w:val="0"/>
        <w:spacing w:after="0"/>
        <w:jc w:val="both"/>
        <w:rPr>
          <w:rFonts w:ascii="Times New Roman" w:hAnsi="Times New Roman" w:cs="Times New Roman"/>
          <w:b/>
          <w:bCs/>
          <w:sz w:val="24"/>
          <w:szCs w:val="24"/>
        </w:rPr>
      </w:pPr>
      <w:r w:rsidRPr="006928D8">
        <w:rPr>
          <w:rFonts w:ascii="Times New Roman" w:hAnsi="Times New Roman" w:cs="Times New Roman"/>
          <w:b/>
          <w:bCs/>
          <w:sz w:val="24"/>
          <w:szCs w:val="24"/>
        </w:rPr>
        <w:t xml:space="preserve">Loss </w:t>
      </w:r>
      <w:r w:rsidR="0043595C" w:rsidRPr="006928D8">
        <w:rPr>
          <w:rFonts w:ascii="Times New Roman" w:hAnsi="Times New Roman" w:cs="Times New Roman"/>
          <w:b/>
          <w:bCs/>
          <w:sz w:val="24"/>
          <w:szCs w:val="24"/>
        </w:rPr>
        <w:t>on drying</w:t>
      </w:r>
    </w:p>
    <w:p w:rsidR="0043595C" w:rsidRDefault="0043595C"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Weight loss on drying was determined for an appropriate quantity of biomaterial at 105</w:t>
      </w:r>
      <w:r w:rsidRPr="006928D8">
        <w:rPr>
          <w:rFonts w:ascii="Times New Roman" w:hAnsi="Times New Roman" w:cs="Times New Roman"/>
          <w:sz w:val="24"/>
          <w:szCs w:val="24"/>
          <w:vertAlign w:val="superscript"/>
        </w:rPr>
        <w:t>0</w:t>
      </w:r>
      <w:r w:rsidR="00A37428">
        <w:rPr>
          <w:rFonts w:ascii="Times New Roman" w:hAnsi="Times New Roman" w:cs="Times New Roman"/>
          <w:sz w:val="24"/>
          <w:szCs w:val="24"/>
        </w:rPr>
        <w:t>C for two hours</w:t>
      </w:r>
      <w:r w:rsidRPr="006928D8">
        <w:rPr>
          <w:rFonts w:ascii="Times New Roman" w:hAnsi="Times New Roman" w:cs="Times New Roman"/>
          <w:sz w:val="24"/>
          <w:szCs w:val="24"/>
        </w:rPr>
        <w:t xml:space="preserve"> and percentage loss of moisture on drying was calculated using</w:t>
      </w:r>
      <w:r w:rsidR="006928D8">
        <w:rPr>
          <w:rFonts w:ascii="Times New Roman" w:hAnsi="Times New Roman" w:cs="Times New Roman"/>
          <w:b/>
          <w:bCs/>
          <w:sz w:val="24"/>
          <w:szCs w:val="24"/>
        </w:rPr>
        <w:t xml:space="preserve"> </w:t>
      </w:r>
      <w:r w:rsidR="001E5B1C" w:rsidRPr="006928D8">
        <w:rPr>
          <w:rFonts w:ascii="Times New Roman" w:hAnsi="Times New Roman" w:cs="Times New Roman"/>
          <w:sz w:val="24"/>
          <w:szCs w:val="24"/>
        </w:rPr>
        <w:t>formula.</w:t>
      </w:r>
      <w:r w:rsidR="001E5B1C">
        <w:rPr>
          <w:rFonts w:ascii="Times New Roman" w:hAnsi="Times New Roman" w:cs="Times New Roman"/>
          <w:sz w:val="24"/>
          <w:szCs w:val="24"/>
        </w:rPr>
        <w:t xml:space="preserve"> The</w:t>
      </w:r>
      <w:r w:rsidR="00AF517C">
        <w:rPr>
          <w:rFonts w:ascii="Times New Roman" w:hAnsi="Times New Roman" w:cs="Times New Roman"/>
          <w:sz w:val="24"/>
          <w:szCs w:val="24"/>
        </w:rPr>
        <w:t xml:space="preserve"> resulted % of LOD </w:t>
      </w:r>
      <w:commentRangeEnd w:id="13"/>
      <w:r w:rsidR="006B2358">
        <w:rPr>
          <w:rStyle w:val="CommentReference"/>
        </w:rPr>
        <w:commentReference w:id="13"/>
      </w:r>
      <w:r w:rsidR="00AF517C">
        <w:rPr>
          <w:rFonts w:ascii="Times New Roman" w:hAnsi="Times New Roman" w:cs="Times New Roman"/>
          <w:sz w:val="24"/>
          <w:szCs w:val="24"/>
        </w:rPr>
        <w:t xml:space="preserve">is mentioned in </w:t>
      </w:r>
      <w:r w:rsidR="00AF517C" w:rsidRPr="00C926CC">
        <w:rPr>
          <w:rFonts w:ascii="Times New Roman" w:hAnsi="Times New Roman" w:cs="Times New Roman"/>
          <w:b/>
          <w:sz w:val="24"/>
          <w:szCs w:val="24"/>
        </w:rPr>
        <w:t>Table 1.</w:t>
      </w:r>
    </w:p>
    <w:p w:rsidR="006928D8" w:rsidRPr="006928D8" w:rsidRDefault="006928D8" w:rsidP="00CA01D7">
      <w:pPr>
        <w:autoSpaceDE w:val="0"/>
        <w:autoSpaceDN w:val="0"/>
        <w:adjustRightInd w:val="0"/>
        <w:spacing w:after="0"/>
        <w:jc w:val="both"/>
        <w:rPr>
          <w:rFonts w:ascii="Times New Roman" w:hAnsi="Times New Roman" w:cs="Times New Roman"/>
          <w:b/>
          <w:bCs/>
          <w:sz w:val="24"/>
          <w:szCs w:val="24"/>
        </w:rPr>
      </w:pPr>
    </w:p>
    <w:p w:rsidR="0043595C" w:rsidRPr="006928D8" w:rsidRDefault="00352899" w:rsidP="00CA01D7">
      <w:pPr>
        <w:autoSpaceDE w:val="0"/>
        <w:autoSpaceDN w:val="0"/>
        <w:adjustRightInd w:val="0"/>
        <w:spacing w:after="0"/>
        <w:jc w:val="center"/>
        <w:rPr>
          <w:rFonts w:ascii="Times New Roman" w:hAnsi="Times New Roman" w:cs="Times New Roman"/>
          <w:b/>
          <w:bCs/>
          <w:sz w:val="24"/>
          <w:szCs w:val="24"/>
        </w:rPr>
      </w:pPr>
      <w:commentRangeStart w:id="14"/>
      <w:r>
        <w:rPr>
          <w:rFonts w:ascii="Times New Roman" w:hAnsi="Times New Roman" w:cs="Times New Roman"/>
          <w:b/>
          <w:bCs/>
          <w:sz w:val="24"/>
          <w:szCs w:val="24"/>
        </w:rPr>
        <w:t xml:space="preserve">     </w:t>
      </w:r>
      <w:r w:rsidR="00840988" w:rsidRPr="006928D8">
        <w:rPr>
          <w:rFonts w:ascii="Times New Roman" w:hAnsi="Times New Roman" w:cs="Times New Roman"/>
          <w:b/>
          <w:bCs/>
          <w:sz w:val="24"/>
          <w:szCs w:val="24"/>
        </w:rPr>
        <w:t>Weight</w:t>
      </w:r>
      <w:r w:rsidR="0043595C" w:rsidRPr="006928D8">
        <w:rPr>
          <w:rFonts w:ascii="Times New Roman" w:hAnsi="Times New Roman" w:cs="Times New Roman"/>
          <w:b/>
          <w:bCs/>
          <w:sz w:val="24"/>
          <w:szCs w:val="24"/>
        </w:rPr>
        <w:t xml:space="preserve"> of water in sample</w:t>
      </w:r>
    </w:p>
    <w:p w:rsidR="0043595C" w:rsidRPr="006928D8" w:rsidRDefault="00352899" w:rsidP="00CA01D7">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LOD (%) = </w:t>
      </w:r>
      <w:r w:rsidR="00840988" w:rsidRPr="006928D8">
        <w:rPr>
          <w:rFonts w:ascii="Times New Roman" w:hAnsi="Times New Roman" w:cs="Times New Roman"/>
          <w:b/>
          <w:bCs/>
          <w:sz w:val="24"/>
          <w:szCs w:val="24"/>
        </w:rPr>
        <w:t>------------------------------------ x</w:t>
      </w:r>
      <w:r w:rsidR="0043595C" w:rsidRPr="006928D8">
        <w:rPr>
          <w:rFonts w:ascii="Times New Roman" w:hAnsi="Times New Roman" w:cs="Times New Roman"/>
          <w:b/>
          <w:bCs/>
          <w:sz w:val="24"/>
          <w:szCs w:val="24"/>
        </w:rPr>
        <w:t xml:space="preserve"> 100</w:t>
      </w:r>
    </w:p>
    <w:p w:rsidR="00CB0372" w:rsidRPr="007608C3" w:rsidRDefault="00352899" w:rsidP="00CA01D7">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sz w:val="24"/>
          <w:szCs w:val="24"/>
        </w:rPr>
        <w:t xml:space="preserve">     </w:t>
      </w:r>
      <w:r w:rsidR="00840988" w:rsidRPr="006928D8">
        <w:rPr>
          <w:rFonts w:ascii="Times New Roman" w:hAnsi="Times New Roman" w:cs="Times New Roman"/>
          <w:b/>
          <w:bCs/>
          <w:sz w:val="24"/>
          <w:szCs w:val="24"/>
        </w:rPr>
        <w:t>Weight</w:t>
      </w:r>
      <w:r w:rsidR="0043595C" w:rsidRPr="006928D8">
        <w:rPr>
          <w:rFonts w:ascii="Times New Roman" w:hAnsi="Times New Roman" w:cs="Times New Roman"/>
          <w:b/>
          <w:bCs/>
          <w:sz w:val="24"/>
          <w:szCs w:val="24"/>
        </w:rPr>
        <w:t xml:space="preserve"> of dry sample</w:t>
      </w:r>
    </w:p>
    <w:commentRangeEnd w:id="14"/>
    <w:p w:rsidR="006928D8" w:rsidRDefault="003B3548" w:rsidP="00CA01D7">
      <w:pPr>
        <w:autoSpaceDE w:val="0"/>
        <w:autoSpaceDN w:val="0"/>
        <w:adjustRightInd w:val="0"/>
        <w:spacing w:after="0"/>
        <w:jc w:val="both"/>
        <w:rPr>
          <w:rFonts w:ascii="Times New Roman" w:hAnsi="Times New Roman" w:cs="Times New Roman"/>
          <w:b/>
          <w:bCs/>
          <w:sz w:val="24"/>
          <w:szCs w:val="24"/>
        </w:rPr>
      </w:pPr>
      <w:r>
        <w:rPr>
          <w:rStyle w:val="CommentReference"/>
        </w:rPr>
        <w:commentReference w:id="14"/>
      </w:r>
      <w:r w:rsidR="00CB0372" w:rsidRPr="006928D8">
        <w:rPr>
          <w:rFonts w:ascii="Times New Roman" w:hAnsi="Times New Roman" w:cs="Times New Roman"/>
          <w:b/>
          <w:bCs/>
          <w:sz w:val="24"/>
          <w:szCs w:val="24"/>
        </w:rPr>
        <w:t xml:space="preserve">Determination of pH of the polymer </w:t>
      </w:r>
    </w:p>
    <w:p w:rsidR="00970564" w:rsidRPr="00CC7E4A" w:rsidRDefault="00CB0372"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lastRenderedPageBreak/>
        <w:t xml:space="preserve">The </w:t>
      </w:r>
      <w:commentRangeStart w:id="15"/>
      <w:r w:rsidRPr="006928D8">
        <w:rPr>
          <w:rFonts w:ascii="Times New Roman" w:hAnsi="Times New Roman" w:cs="Times New Roman"/>
          <w:sz w:val="24"/>
          <w:szCs w:val="24"/>
        </w:rPr>
        <w:t>pH of 1% so</w:t>
      </w:r>
      <w:r w:rsidR="006928D8">
        <w:rPr>
          <w:rFonts w:ascii="Times New Roman" w:hAnsi="Times New Roman" w:cs="Times New Roman"/>
          <w:sz w:val="24"/>
          <w:szCs w:val="24"/>
        </w:rPr>
        <w:t xml:space="preserve">lution of the </w:t>
      </w:r>
      <w:r w:rsidR="00E97E62" w:rsidRPr="006928D8">
        <w:rPr>
          <w:rFonts w:ascii="Times New Roman" w:hAnsi="Times New Roman" w:cs="Times New Roman"/>
          <w:sz w:val="24"/>
          <w:szCs w:val="24"/>
        </w:rPr>
        <w:t>bio</w:t>
      </w:r>
      <w:r w:rsidR="00E97E62">
        <w:rPr>
          <w:rFonts w:ascii="Times New Roman" w:hAnsi="Times New Roman" w:cs="Times New Roman"/>
          <w:sz w:val="24"/>
          <w:szCs w:val="24"/>
        </w:rPr>
        <w:t>material</w:t>
      </w:r>
      <w:r w:rsidR="006928D8">
        <w:rPr>
          <w:rFonts w:ascii="Times New Roman" w:hAnsi="Times New Roman" w:cs="Times New Roman"/>
          <w:sz w:val="24"/>
          <w:szCs w:val="24"/>
        </w:rPr>
        <w:t xml:space="preserve"> was </w:t>
      </w:r>
      <w:r w:rsidRPr="006928D8">
        <w:rPr>
          <w:rFonts w:ascii="Times New Roman" w:hAnsi="Times New Roman" w:cs="Times New Roman"/>
          <w:sz w:val="24"/>
          <w:szCs w:val="24"/>
        </w:rPr>
        <w:t>determined using a digital pH meter.</w:t>
      </w:r>
      <w:r w:rsidR="00AF517C" w:rsidRPr="00AF517C">
        <w:rPr>
          <w:rFonts w:ascii="Times New Roman" w:hAnsi="Times New Roman" w:cs="Times New Roman"/>
          <w:sz w:val="24"/>
          <w:szCs w:val="24"/>
        </w:rPr>
        <w:t xml:space="preserve"> </w:t>
      </w:r>
      <w:r w:rsidR="00AF517C">
        <w:rPr>
          <w:rFonts w:ascii="Times New Roman" w:hAnsi="Times New Roman" w:cs="Times New Roman"/>
          <w:sz w:val="24"/>
          <w:szCs w:val="24"/>
        </w:rPr>
        <w:t xml:space="preserve">The value is mentioned in </w:t>
      </w:r>
      <w:r w:rsidR="00AF517C" w:rsidRPr="00C926CC">
        <w:rPr>
          <w:rFonts w:ascii="Times New Roman" w:hAnsi="Times New Roman" w:cs="Times New Roman"/>
          <w:b/>
          <w:sz w:val="24"/>
          <w:szCs w:val="24"/>
        </w:rPr>
        <w:t>Table 1</w:t>
      </w:r>
      <w:r w:rsidR="00AF517C">
        <w:rPr>
          <w:rFonts w:ascii="Times New Roman" w:hAnsi="Times New Roman" w:cs="Times New Roman"/>
          <w:sz w:val="24"/>
          <w:szCs w:val="24"/>
        </w:rPr>
        <w:t>.</w:t>
      </w:r>
    </w:p>
    <w:p w:rsidR="00F7203B" w:rsidRPr="006928D8" w:rsidRDefault="00F7203B" w:rsidP="00CA01D7">
      <w:pPr>
        <w:autoSpaceDE w:val="0"/>
        <w:autoSpaceDN w:val="0"/>
        <w:adjustRightInd w:val="0"/>
        <w:spacing w:after="0"/>
        <w:jc w:val="both"/>
        <w:rPr>
          <w:rFonts w:ascii="Times New Roman" w:hAnsi="Times New Roman" w:cs="Times New Roman"/>
          <w:b/>
          <w:bCs/>
          <w:sz w:val="24"/>
          <w:szCs w:val="24"/>
        </w:rPr>
      </w:pPr>
      <w:r w:rsidRPr="006928D8">
        <w:rPr>
          <w:rFonts w:ascii="Times New Roman" w:hAnsi="Times New Roman" w:cs="Times New Roman"/>
          <w:b/>
          <w:bCs/>
          <w:sz w:val="24"/>
          <w:szCs w:val="24"/>
        </w:rPr>
        <w:t>Density</w:t>
      </w:r>
    </w:p>
    <w:p w:rsidR="00B701EB" w:rsidRDefault="00F7203B"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A 0.5%w/v solution of dried mucilage was prepared and transferred to a density measurable bottle. An empty bottle with distilled water was weighed. The density of the dried mucilage was calculated.</w:t>
      </w:r>
    </w:p>
    <w:p w:rsidR="006928D8" w:rsidRDefault="00970564" w:rsidP="00CA01D7">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Swelling I</w:t>
      </w:r>
      <w:r w:rsidR="00CB0372" w:rsidRPr="006928D8">
        <w:rPr>
          <w:rFonts w:ascii="Times New Roman" w:hAnsi="Times New Roman" w:cs="Times New Roman"/>
          <w:b/>
          <w:bCs/>
          <w:sz w:val="24"/>
          <w:szCs w:val="24"/>
        </w:rPr>
        <w:t>ndex</w:t>
      </w:r>
    </w:p>
    <w:p w:rsidR="00CB0372" w:rsidRPr="006928D8" w:rsidRDefault="00CB0372"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The Swelling index is the volume in ml occupied by 1g of the substance. The Swelling index of the mucilage powder was determined by according to British Pharmacopoeial method. One gram of </w:t>
      </w:r>
      <w:r w:rsidR="00E97E62">
        <w:rPr>
          <w:rFonts w:ascii="Times New Roman" w:hAnsi="Times New Roman" w:cs="Times New Roman"/>
          <w:sz w:val="24"/>
          <w:szCs w:val="24"/>
        </w:rPr>
        <w:t>biomaterial</w:t>
      </w:r>
      <w:r w:rsidRPr="006928D8">
        <w:rPr>
          <w:rFonts w:ascii="Times New Roman" w:hAnsi="Times New Roman" w:cs="Times New Roman"/>
          <w:sz w:val="24"/>
          <w:szCs w:val="24"/>
        </w:rPr>
        <w:t xml:space="preserve"> powder was accurately weighed and transferred to a 100mL stoppered measuring cylinder. The initial volume of the powder in the measuring cylinder was noted. The volume was made up to 100 mL mark with distilled water. The cylinder was stoppered, shaken gently and set aside for 24 h. The volume occupied by the gum sediment was noted after 24 h.</w:t>
      </w:r>
      <w:r w:rsidR="00AF517C">
        <w:rPr>
          <w:rFonts w:ascii="Times New Roman" w:hAnsi="Times New Roman" w:cs="Times New Roman"/>
          <w:sz w:val="24"/>
          <w:szCs w:val="24"/>
        </w:rPr>
        <w:t xml:space="preserve"> </w:t>
      </w:r>
    </w:p>
    <w:p w:rsidR="00CB0372" w:rsidRPr="006928D8" w:rsidRDefault="00CB0372"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The swelling </w:t>
      </w:r>
      <w:commentRangeEnd w:id="15"/>
      <w:r w:rsidR="006B2358">
        <w:rPr>
          <w:rStyle w:val="CommentReference"/>
        </w:rPr>
        <w:commentReference w:id="15"/>
      </w:r>
      <w:r w:rsidRPr="006928D8">
        <w:rPr>
          <w:rFonts w:ascii="Times New Roman" w:hAnsi="Times New Roman" w:cs="Times New Roman"/>
          <w:sz w:val="24"/>
          <w:szCs w:val="24"/>
        </w:rPr>
        <w:t xml:space="preserve">ratio was calculated by determining the ratio of swollen volume to the initial </w:t>
      </w:r>
      <w:r w:rsidR="006928D8" w:rsidRPr="006928D8">
        <w:rPr>
          <w:rFonts w:ascii="Times New Roman" w:hAnsi="Times New Roman" w:cs="Times New Roman"/>
          <w:sz w:val="24"/>
          <w:szCs w:val="24"/>
        </w:rPr>
        <w:t>bulk Volume</w:t>
      </w:r>
      <w:r w:rsidRPr="006928D8">
        <w:rPr>
          <w:rFonts w:ascii="Times New Roman" w:hAnsi="Times New Roman" w:cs="Times New Roman"/>
          <w:sz w:val="24"/>
          <w:szCs w:val="24"/>
        </w:rPr>
        <w:t xml:space="preserve"> using the formula</w:t>
      </w:r>
      <w:commentRangeStart w:id="16"/>
      <w:r w:rsidRPr="006928D8">
        <w:rPr>
          <w:rFonts w:ascii="Times New Roman" w:hAnsi="Times New Roman" w:cs="Times New Roman"/>
          <w:b/>
          <w:bCs/>
          <w:sz w:val="24"/>
          <w:szCs w:val="24"/>
        </w:rPr>
        <w:t xml:space="preserve">.       </w:t>
      </w:r>
      <w:r w:rsidR="009973A1">
        <w:rPr>
          <w:rFonts w:ascii="Times New Roman" w:hAnsi="Times New Roman" w:cs="Times New Roman"/>
          <w:b/>
          <w:bCs/>
          <w:sz w:val="24"/>
          <w:szCs w:val="24"/>
        </w:rPr>
        <w:t xml:space="preserve">                        </w:t>
      </w:r>
      <w:r w:rsidRPr="006928D8">
        <w:rPr>
          <w:rFonts w:ascii="Times New Roman" w:hAnsi="Times New Roman" w:cs="Times New Roman"/>
          <w:b/>
          <w:bCs/>
          <w:sz w:val="24"/>
          <w:szCs w:val="24"/>
        </w:rPr>
        <w:t>V</w:t>
      </w:r>
      <w:r w:rsidRPr="006928D8">
        <w:rPr>
          <w:rFonts w:ascii="Times New Roman" w:hAnsi="Times New Roman" w:cs="Times New Roman"/>
          <w:b/>
          <w:bCs/>
          <w:sz w:val="24"/>
          <w:szCs w:val="24"/>
          <w:vertAlign w:val="subscript"/>
        </w:rPr>
        <w:t>2</w:t>
      </w:r>
      <w:r w:rsidRPr="006928D8">
        <w:rPr>
          <w:rFonts w:ascii="Times New Roman" w:hAnsi="Times New Roman" w:cs="Times New Roman"/>
          <w:b/>
          <w:bCs/>
          <w:sz w:val="24"/>
          <w:szCs w:val="24"/>
        </w:rPr>
        <w:t>-V</w:t>
      </w:r>
      <w:r w:rsidRPr="006928D8">
        <w:rPr>
          <w:rFonts w:ascii="Times New Roman" w:hAnsi="Times New Roman" w:cs="Times New Roman"/>
          <w:b/>
          <w:bCs/>
          <w:sz w:val="24"/>
          <w:szCs w:val="24"/>
          <w:vertAlign w:val="subscript"/>
        </w:rPr>
        <w:t>1</w:t>
      </w:r>
    </w:p>
    <w:p w:rsidR="00CB0372" w:rsidRPr="006928D8" w:rsidRDefault="00CB0372" w:rsidP="00CA01D7">
      <w:pPr>
        <w:autoSpaceDE w:val="0"/>
        <w:autoSpaceDN w:val="0"/>
        <w:adjustRightInd w:val="0"/>
        <w:spacing w:after="0"/>
        <w:rPr>
          <w:rFonts w:ascii="Times New Roman" w:hAnsi="Times New Roman" w:cs="Times New Roman"/>
          <w:b/>
          <w:bCs/>
          <w:sz w:val="24"/>
          <w:szCs w:val="24"/>
        </w:rPr>
      </w:pPr>
      <w:r w:rsidRPr="006928D8">
        <w:rPr>
          <w:rFonts w:ascii="Times New Roman" w:hAnsi="Times New Roman" w:cs="Times New Roman"/>
          <w:b/>
          <w:bCs/>
          <w:sz w:val="24"/>
          <w:szCs w:val="24"/>
        </w:rPr>
        <w:t xml:space="preserve">                                                         </w:t>
      </w:r>
      <w:r w:rsidR="00840988" w:rsidRPr="006928D8">
        <w:rPr>
          <w:rFonts w:ascii="Times New Roman" w:hAnsi="Times New Roman" w:cs="Times New Roman"/>
          <w:b/>
          <w:bCs/>
          <w:sz w:val="24"/>
          <w:szCs w:val="24"/>
        </w:rPr>
        <w:t xml:space="preserve">   </w:t>
      </w:r>
      <w:r w:rsidRPr="006928D8">
        <w:rPr>
          <w:rFonts w:ascii="Times New Roman" w:hAnsi="Times New Roman" w:cs="Times New Roman"/>
          <w:b/>
          <w:bCs/>
          <w:sz w:val="24"/>
          <w:szCs w:val="24"/>
        </w:rPr>
        <w:t xml:space="preserve">      S = -------------</w:t>
      </w:r>
    </w:p>
    <w:p w:rsidR="00CB0372" w:rsidRPr="006928D8" w:rsidRDefault="00CB0372" w:rsidP="00CA01D7">
      <w:pPr>
        <w:autoSpaceDE w:val="0"/>
        <w:autoSpaceDN w:val="0"/>
        <w:adjustRightInd w:val="0"/>
        <w:spacing w:after="0"/>
        <w:rPr>
          <w:rFonts w:ascii="Times New Roman" w:hAnsi="Times New Roman" w:cs="Times New Roman"/>
          <w:b/>
          <w:bCs/>
          <w:sz w:val="24"/>
          <w:szCs w:val="24"/>
          <w:vertAlign w:val="subscript"/>
        </w:rPr>
      </w:pPr>
      <w:r w:rsidRPr="006928D8">
        <w:rPr>
          <w:rFonts w:ascii="Times New Roman" w:hAnsi="Times New Roman" w:cs="Times New Roman"/>
          <w:b/>
          <w:bCs/>
          <w:sz w:val="24"/>
          <w:szCs w:val="24"/>
        </w:rPr>
        <w:t xml:space="preserve">                                                                          V</w:t>
      </w:r>
      <w:r w:rsidRPr="006928D8">
        <w:rPr>
          <w:rFonts w:ascii="Times New Roman" w:hAnsi="Times New Roman" w:cs="Times New Roman"/>
          <w:b/>
          <w:bCs/>
          <w:sz w:val="24"/>
          <w:szCs w:val="24"/>
          <w:vertAlign w:val="subscript"/>
        </w:rPr>
        <w:t>1</w:t>
      </w:r>
    </w:p>
    <w:commentRangeEnd w:id="16"/>
    <w:p w:rsidR="00CB0372" w:rsidRPr="006928D8" w:rsidRDefault="003B3548" w:rsidP="00CA01D7">
      <w:pPr>
        <w:autoSpaceDE w:val="0"/>
        <w:autoSpaceDN w:val="0"/>
        <w:adjustRightInd w:val="0"/>
        <w:spacing w:after="0"/>
        <w:jc w:val="both"/>
        <w:rPr>
          <w:rFonts w:ascii="Times New Roman" w:hAnsi="Times New Roman" w:cs="Times New Roman"/>
          <w:sz w:val="24"/>
          <w:szCs w:val="24"/>
        </w:rPr>
      </w:pPr>
      <w:r>
        <w:rPr>
          <w:rStyle w:val="CommentReference"/>
        </w:rPr>
        <w:commentReference w:id="16"/>
      </w:r>
      <w:r w:rsidR="00CB0372" w:rsidRPr="006928D8">
        <w:rPr>
          <w:rFonts w:ascii="Times New Roman" w:hAnsi="Times New Roman" w:cs="Times New Roman"/>
          <w:sz w:val="24"/>
          <w:szCs w:val="24"/>
        </w:rPr>
        <w:t>Where;</w:t>
      </w:r>
    </w:p>
    <w:p w:rsidR="00CB0372" w:rsidRPr="006928D8" w:rsidRDefault="00CB0372"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S = </w:t>
      </w:r>
      <w:commentRangeStart w:id="17"/>
      <w:r w:rsidRPr="006928D8">
        <w:rPr>
          <w:rFonts w:ascii="Times New Roman" w:hAnsi="Times New Roman" w:cs="Times New Roman"/>
          <w:sz w:val="24"/>
          <w:szCs w:val="24"/>
        </w:rPr>
        <w:t>swelling index</w:t>
      </w:r>
    </w:p>
    <w:p w:rsidR="00CB0372" w:rsidRPr="006928D8" w:rsidRDefault="00CB0372"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V</w:t>
      </w:r>
      <w:r w:rsidRPr="006928D8">
        <w:rPr>
          <w:rFonts w:ascii="Times New Roman" w:hAnsi="Times New Roman" w:cs="Times New Roman"/>
          <w:sz w:val="24"/>
          <w:szCs w:val="24"/>
          <w:vertAlign w:val="subscript"/>
        </w:rPr>
        <w:t>1</w:t>
      </w:r>
      <w:r w:rsidRPr="006928D8">
        <w:rPr>
          <w:rFonts w:ascii="Times New Roman" w:hAnsi="Times New Roman" w:cs="Times New Roman"/>
          <w:sz w:val="24"/>
          <w:szCs w:val="24"/>
        </w:rPr>
        <w:t xml:space="preserve"> = volume occupied by the </w:t>
      </w:r>
      <w:r w:rsidR="00E97E62">
        <w:rPr>
          <w:rFonts w:ascii="Times New Roman" w:hAnsi="Times New Roman" w:cs="Times New Roman"/>
          <w:sz w:val="24"/>
          <w:szCs w:val="24"/>
        </w:rPr>
        <w:t>biomaterial</w:t>
      </w:r>
      <w:r w:rsidR="00052469" w:rsidRPr="006928D8">
        <w:rPr>
          <w:rFonts w:ascii="Times New Roman" w:hAnsi="Times New Roman" w:cs="Times New Roman"/>
          <w:sz w:val="24"/>
          <w:szCs w:val="24"/>
        </w:rPr>
        <w:t xml:space="preserve"> prior</w:t>
      </w:r>
      <w:r w:rsidRPr="006928D8">
        <w:rPr>
          <w:rFonts w:ascii="Times New Roman" w:hAnsi="Times New Roman" w:cs="Times New Roman"/>
          <w:sz w:val="24"/>
          <w:szCs w:val="24"/>
        </w:rPr>
        <w:t xml:space="preserve"> to hydration</w:t>
      </w:r>
    </w:p>
    <w:p w:rsidR="00CB0372" w:rsidRPr="006928D8" w:rsidRDefault="00CB0372"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V</w:t>
      </w:r>
      <w:r w:rsidRPr="006928D8">
        <w:rPr>
          <w:rFonts w:ascii="Times New Roman" w:hAnsi="Times New Roman" w:cs="Times New Roman"/>
          <w:sz w:val="24"/>
          <w:szCs w:val="24"/>
          <w:vertAlign w:val="subscript"/>
        </w:rPr>
        <w:t>2</w:t>
      </w:r>
      <w:r w:rsidRPr="006928D8">
        <w:rPr>
          <w:rFonts w:ascii="Times New Roman" w:hAnsi="Times New Roman" w:cs="Times New Roman"/>
          <w:sz w:val="24"/>
          <w:szCs w:val="24"/>
        </w:rPr>
        <w:t xml:space="preserve"> = volume occupied by the </w:t>
      </w:r>
      <w:r w:rsidR="00E97E62">
        <w:rPr>
          <w:rFonts w:ascii="Times New Roman" w:hAnsi="Times New Roman" w:cs="Times New Roman"/>
          <w:sz w:val="24"/>
          <w:szCs w:val="24"/>
        </w:rPr>
        <w:t>biomaterial</w:t>
      </w:r>
      <w:r w:rsidRPr="006928D8">
        <w:rPr>
          <w:rFonts w:ascii="Times New Roman" w:hAnsi="Times New Roman" w:cs="Times New Roman"/>
          <w:sz w:val="24"/>
          <w:szCs w:val="24"/>
        </w:rPr>
        <w:t xml:space="preserve"> after hydration.</w:t>
      </w:r>
    </w:p>
    <w:p w:rsidR="00352899" w:rsidRPr="00CC7E4A" w:rsidRDefault="00AF517C" w:rsidP="00CA01D7">
      <w:pPr>
        <w:autoSpaceDE w:val="0"/>
        <w:autoSpaceDN w:val="0"/>
        <w:adjustRightInd w:val="0"/>
        <w:spacing w:after="0"/>
        <w:jc w:val="both"/>
        <w:rPr>
          <w:rFonts w:ascii="Times New Roman" w:hAnsi="Times New Roman" w:cs="Times New Roman"/>
          <w:bCs/>
          <w:sz w:val="24"/>
          <w:szCs w:val="24"/>
        </w:rPr>
      </w:pPr>
      <w:r w:rsidRPr="00AF517C">
        <w:rPr>
          <w:rFonts w:ascii="Times New Roman" w:hAnsi="Times New Roman" w:cs="Times New Roman"/>
          <w:bCs/>
          <w:sz w:val="24"/>
          <w:szCs w:val="24"/>
        </w:rPr>
        <w:t xml:space="preserve">The resulted value is mentioned in </w:t>
      </w:r>
      <w:r w:rsidRPr="00C926CC">
        <w:rPr>
          <w:rFonts w:ascii="Times New Roman" w:hAnsi="Times New Roman" w:cs="Times New Roman"/>
          <w:b/>
          <w:bCs/>
          <w:sz w:val="24"/>
          <w:szCs w:val="24"/>
        </w:rPr>
        <w:t>Table 1.</w:t>
      </w:r>
    </w:p>
    <w:p w:rsidR="00840988" w:rsidRDefault="00840988" w:rsidP="00CA01D7">
      <w:pPr>
        <w:autoSpaceDE w:val="0"/>
        <w:autoSpaceDN w:val="0"/>
        <w:adjustRightInd w:val="0"/>
        <w:spacing w:after="0"/>
        <w:rPr>
          <w:rFonts w:ascii="Times New Roman" w:hAnsi="Times New Roman" w:cs="Times New Roman"/>
          <w:b/>
          <w:bCs/>
          <w:sz w:val="24"/>
          <w:szCs w:val="24"/>
        </w:rPr>
      </w:pPr>
      <w:r w:rsidRPr="006928D8">
        <w:rPr>
          <w:rFonts w:ascii="Times New Roman" w:hAnsi="Times New Roman" w:cs="Times New Roman"/>
          <w:b/>
          <w:bCs/>
          <w:sz w:val="24"/>
          <w:szCs w:val="24"/>
        </w:rPr>
        <w:t>Powder flow properties</w:t>
      </w:r>
    </w:p>
    <w:p w:rsidR="006928D8" w:rsidRDefault="00F7203B" w:rsidP="00CA01D7">
      <w:pPr>
        <w:autoSpaceDE w:val="0"/>
        <w:autoSpaceDN w:val="0"/>
        <w:adjustRightInd w:val="0"/>
        <w:spacing w:after="0"/>
        <w:rPr>
          <w:rFonts w:ascii="Times New Roman" w:hAnsi="Times New Roman" w:cs="Times New Roman"/>
          <w:b/>
          <w:bCs/>
          <w:sz w:val="24"/>
          <w:szCs w:val="24"/>
        </w:rPr>
      </w:pPr>
      <w:r w:rsidRPr="006928D8">
        <w:rPr>
          <w:rFonts w:ascii="Times New Roman" w:hAnsi="Times New Roman" w:cs="Times New Roman"/>
          <w:b/>
          <w:bCs/>
          <w:sz w:val="24"/>
          <w:szCs w:val="24"/>
        </w:rPr>
        <w:t xml:space="preserve">Determination of particle size distribution </w:t>
      </w:r>
    </w:p>
    <w:p w:rsidR="00F7203B" w:rsidRPr="00794FA3" w:rsidRDefault="00E97E62" w:rsidP="00CA01D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Biomaterial</w:t>
      </w:r>
      <w:r w:rsidR="00F7203B" w:rsidRPr="006928D8">
        <w:rPr>
          <w:rFonts w:ascii="Times New Roman" w:hAnsi="Times New Roman" w:cs="Times New Roman"/>
          <w:sz w:val="24"/>
          <w:szCs w:val="24"/>
        </w:rPr>
        <w:t xml:space="preserve"> was sprinkled on glass slide containing</w:t>
      </w:r>
      <w:r w:rsidR="006928D8">
        <w:rPr>
          <w:rFonts w:ascii="Times New Roman" w:hAnsi="Times New Roman" w:cs="Times New Roman"/>
          <w:sz w:val="24"/>
          <w:szCs w:val="24"/>
        </w:rPr>
        <w:t xml:space="preserve"> </w:t>
      </w:r>
      <w:r w:rsidRPr="006928D8">
        <w:rPr>
          <w:rFonts w:ascii="Times New Roman" w:hAnsi="Times New Roman" w:cs="Times New Roman"/>
          <w:sz w:val="24"/>
          <w:szCs w:val="24"/>
        </w:rPr>
        <w:t>Glycerin</w:t>
      </w:r>
      <w:r>
        <w:rPr>
          <w:rFonts w:ascii="Times New Roman" w:hAnsi="Times New Roman" w:cs="Times New Roman"/>
          <w:sz w:val="24"/>
          <w:szCs w:val="24"/>
        </w:rPr>
        <w:t xml:space="preserve"> and</w:t>
      </w:r>
      <w:r w:rsidR="006928D8">
        <w:rPr>
          <w:rFonts w:ascii="Times New Roman" w:hAnsi="Times New Roman" w:cs="Times New Roman"/>
          <w:sz w:val="24"/>
          <w:szCs w:val="24"/>
        </w:rPr>
        <w:t xml:space="preserve"> examined through using </w:t>
      </w:r>
      <w:r w:rsidR="00F7203B" w:rsidRPr="006928D8">
        <w:rPr>
          <w:rFonts w:ascii="Times New Roman" w:hAnsi="Times New Roman" w:cs="Times New Roman"/>
          <w:sz w:val="24"/>
          <w:szCs w:val="24"/>
        </w:rPr>
        <w:t>calibrated eye piece micrometer under microscope.</w:t>
      </w:r>
      <w:r w:rsidR="006928D8">
        <w:rPr>
          <w:rFonts w:ascii="Times New Roman" w:hAnsi="Times New Roman" w:cs="Times New Roman"/>
          <w:sz w:val="24"/>
          <w:szCs w:val="24"/>
        </w:rPr>
        <w:t xml:space="preserve"> </w:t>
      </w:r>
      <w:r w:rsidR="00F7203B" w:rsidRPr="006928D8">
        <w:rPr>
          <w:rFonts w:ascii="Times New Roman" w:hAnsi="Times New Roman" w:cs="Times New Roman"/>
          <w:sz w:val="24"/>
          <w:szCs w:val="24"/>
        </w:rPr>
        <w:t>About 100 particles size were counted in different fields and particle size distribution</w:t>
      </w:r>
      <w:r w:rsidR="006928D8">
        <w:rPr>
          <w:rFonts w:ascii="Times New Roman" w:hAnsi="Times New Roman" w:cs="Times New Roman"/>
          <w:sz w:val="24"/>
          <w:szCs w:val="24"/>
        </w:rPr>
        <w:t xml:space="preserve"> </w:t>
      </w:r>
      <w:r w:rsidR="00F7203B" w:rsidRPr="006928D8">
        <w:rPr>
          <w:rFonts w:ascii="Times New Roman" w:hAnsi="Times New Roman" w:cs="Times New Roman"/>
          <w:sz w:val="24"/>
          <w:szCs w:val="24"/>
        </w:rPr>
        <w:t xml:space="preserve">of mucilage shown in </w:t>
      </w:r>
      <w:r w:rsidR="00765872" w:rsidRPr="00765872">
        <w:rPr>
          <w:rFonts w:ascii="Times New Roman" w:hAnsi="Times New Roman" w:cs="Times New Roman"/>
          <w:sz w:val="24"/>
          <w:szCs w:val="24"/>
        </w:rPr>
        <w:t>Figure no. 1,</w:t>
      </w:r>
      <w:r w:rsidR="00765872">
        <w:rPr>
          <w:rFonts w:ascii="Times New Roman" w:hAnsi="Times New Roman" w:cs="Times New Roman"/>
          <w:sz w:val="24"/>
          <w:szCs w:val="24"/>
        </w:rPr>
        <w:t xml:space="preserve"> </w:t>
      </w:r>
      <w:r w:rsidR="00794FA3" w:rsidRPr="00794FA3">
        <w:rPr>
          <w:rFonts w:ascii="Times New Roman" w:hAnsi="Times New Roman" w:cs="Times New Roman"/>
          <w:sz w:val="24"/>
          <w:szCs w:val="24"/>
        </w:rPr>
        <w:t>the particle size distribution re</w:t>
      </w:r>
      <w:r w:rsidR="00504595">
        <w:rPr>
          <w:rFonts w:ascii="Times New Roman" w:hAnsi="Times New Roman" w:cs="Times New Roman"/>
          <w:sz w:val="24"/>
          <w:szCs w:val="24"/>
        </w:rPr>
        <w:t xml:space="preserve">sult is mentioned in </w:t>
      </w:r>
      <w:r w:rsidR="00504595" w:rsidRPr="00C926CC">
        <w:rPr>
          <w:rFonts w:ascii="Times New Roman" w:hAnsi="Times New Roman" w:cs="Times New Roman"/>
          <w:b/>
          <w:sz w:val="24"/>
          <w:szCs w:val="24"/>
        </w:rPr>
        <w:t>Table 4</w:t>
      </w:r>
      <w:r w:rsidR="00C926CC">
        <w:rPr>
          <w:rFonts w:ascii="Times New Roman" w:hAnsi="Times New Roman" w:cs="Times New Roman"/>
          <w:b/>
          <w:sz w:val="24"/>
          <w:szCs w:val="24"/>
        </w:rPr>
        <w:t>.</w:t>
      </w:r>
    </w:p>
    <w:p w:rsidR="00CB0372" w:rsidRPr="006928D8" w:rsidRDefault="00CB0372" w:rsidP="00CA01D7">
      <w:pPr>
        <w:autoSpaceDE w:val="0"/>
        <w:autoSpaceDN w:val="0"/>
        <w:adjustRightInd w:val="0"/>
        <w:spacing w:after="0"/>
        <w:jc w:val="both"/>
        <w:rPr>
          <w:rFonts w:ascii="Times New Roman" w:hAnsi="Times New Roman" w:cs="Times New Roman"/>
          <w:b/>
          <w:bCs/>
          <w:sz w:val="24"/>
          <w:szCs w:val="24"/>
        </w:rPr>
      </w:pPr>
      <w:r w:rsidRPr="006928D8">
        <w:rPr>
          <w:rFonts w:ascii="Times New Roman" w:hAnsi="Times New Roman" w:cs="Times New Roman"/>
          <w:b/>
          <w:bCs/>
          <w:sz w:val="24"/>
          <w:szCs w:val="24"/>
        </w:rPr>
        <w:t>Bulk and tapped density</w:t>
      </w:r>
    </w:p>
    <w:p w:rsidR="00CB0372" w:rsidRPr="006928D8" w:rsidRDefault="00840988"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A </w:t>
      </w:r>
      <w:r w:rsidR="00C922AE" w:rsidRPr="006928D8">
        <w:rPr>
          <w:rFonts w:ascii="Times New Roman" w:hAnsi="Times New Roman" w:cs="Times New Roman"/>
          <w:sz w:val="24"/>
          <w:szCs w:val="24"/>
        </w:rPr>
        <w:t>preweighed quantity</w:t>
      </w:r>
      <w:r w:rsidRPr="006928D8">
        <w:rPr>
          <w:rFonts w:ascii="Times New Roman" w:hAnsi="Times New Roman" w:cs="Times New Roman"/>
          <w:sz w:val="24"/>
          <w:szCs w:val="24"/>
        </w:rPr>
        <w:t xml:space="preserve"> of dried </w:t>
      </w:r>
      <w:r w:rsidR="00CB0372" w:rsidRPr="006928D8">
        <w:rPr>
          <w:rFonts w:ascii="Times New Roman" w:hAnsi="Times New Roman" w:cs="Times New Roman"/>
          <w:sz w:val="24"/>
          <w:szCs w:val="24"/>
        </w:rPr>
        <w:t>mucil</w:t>
      </w:r>
      <w:r w:rsidRPr="006928D8">
        <w:rPr>
          <w:rFonts w:ascii="Times New Roman" w:hAnsi="Times New Roman" w:cs="Times New Roman"/>
          <w:sz w:val="24"/>
          <w:szCs w:val="24"/>
        </w:rPr>
        <w:t xml:space="preserve">age was poured into a graduated </w:t>
      </w:r>
      <w:r w:rsidR="00CB0372" w:rsidRPr="006928D8">
        <w:rPr>
          <w:rFonts w:ascii="Times New Roman" w:hAnsi="Times New Roman" w:cs="Times New Roman"/>
          <w:sz w:val="24"/>
          <w:szCs w:val="24"/>
        </w:rPr>
        <w:t>cylinde</w:t>
      </w:r>
      <w:r w:rsidRPr="006928D8">
        <w:rPr>
          <w:rFonts w:ascii="Times New Roman" w:hAnsi="Times New Roman" w:cs="Times New Roman"/>
          <w:sz w:val="24"/>
          <w:szCs w:val="24"/>
        </w:rPr>
        <w:t xml:space="preserve">r, and the volume recorded. The bulk density was obtained by dividing the weight of the sample by volume of the sample contained in the </w:t>
      </w:r>
      <w:r w:rsidR="008A6B28" w:rsidRPr="006928D8">
        <w:rPr>
          <w:rFonts w:ascii="Times New Roman" w:hAnsi="Times New Roman" w:cs="Times New Roman"/>
          <w:sz w:val="24"/>
          <w:szCs w:val="24"/>
        </w:rPr>
        <w:t>cylinder</w:t>
      </w:r>
      <w:r w:rsidR="008A6B28">
        <w:rPr>
          <w:rFonts w:ascii="Times New Roman" w:hAnsi="Times New Roman" w:cs="Times New Roman"/>
          <w:sz w:val="24"/>
          <w:szCs w:val="24"/>
        </w:rPr>
        <w:t>.</w:t>
      </w:r>
      <w:r w:rsidR="008A6B28" w:rsidRPr="006928D8">
        <w:rPr>
          <w:rFonts w:ascii="Times New Roman" w:hAnsi="Times New Roman" w:cs="Times New Roman"/>
          <w:sz w:val="24"/>
          <w:szCs w:val="24"/>
        </w:rPr>
        <w:t xml:space="preserve"> Tapped</w:t>
      </w:r>
      <w:r w:rsidRPr="006928D8">
        <w:rPr>
          <w:rFonts w:ascii="Times New Roman" w:hAnsi="Times New Roman" w:cs="Times New Roman"/>
          <w:sz w:val="24"/>
          <w:szCs w:val="24"/>
        </w:rPr>
        <w:t xml:space="preserve"> density of biomaterial was determined by USP-II method and it is the ratio of weight of dry powder to its tapped volume. The volume of powdered bed is measur</w:t>
      </w:r>
      <w:commentRangeEnd w:id="17"/>
      <w:r w:rsidR="006B2358">
        <w:rPr>
          <w:rStyle w:val="CommentReference"/>
        </w:rPr>
        <w:commentReference w:id="17"/>
      </w:r>
      <w:r w:rsidRPr="006928D8">
        <w:rPr>
          <w:rFonts w:ascii="Times New Roman" w:hAnsi="Times New Roman" w:cs="Times New Roman"/>
          <w:sz w:val="24"/>
          <w:szCs w:val="24"/>
        </w:rPr>
        <w:t xml:space="preserve">ed after each increment of 250 drops until the difference of last two volume measurement is </w:t>
      </w:r>
      <w:r w:rsidR="008A6B28" w:rsidRPr="006928D8">
        <w:rPr>
          <w:rFonts w:ascii="Times New Roman" w:hAnsi="Times New Roman" w:cs="Times New Roman"/>
          <w:sz w:val="24"/>
          <w:szCs w:val="24"/>
        </w:rPr>
        <w:t xml:space="preserve">zero. </w:t>
      </w:r>
      <w:r w:rsidR="001E5B1C" w:rsidRPr="006928D8">
        <w:rPr>
          <w:rFonts w:ascii="Times New Roman" w:hAnsi="Times New Roman" w:cs="Times New Roman"/>
          <w:sz w:val="24"/>
          <w:szCs w:val="24"/>
        </w:rPr>
        <w:t>The</w:t>
      </w:r>
      <w:r w:rsidRPr="006928D8">
        <w:rPr>
          <w:rFonts w:ascii="Times New Roman" w:hAnsi="Times New Roman" w:cs="Times New Roman"/>
          <w:sz w:val="24"/>
          <w:szCs w:val="24"/>
        </w:rPr>
        <w:t xml:space="preserve"> bulk and </w:t>
      </w:r>
      <w:r w:rsidR="00CB0372" w:rsidRPr="006928D8">
        <w:rPr>
          <w:rFonts w:ascii="Times New Roman" w:hAnsi="Times New Roman" w:cs="Times New Roman"/>
          <w:sz w:val="24"/>
          <w:szCs w:val="24"/>
        </w:rPr>
        <w:t>tapped densities were calculated</w:t>
      </w:r>
      <w:r w:rsidRPr="006928D8">
        <w:rPr>
          <w:rFonts w:ascii="Times New Roman" w:hAnsi="Times New Roman" w:cs="Times New Roman"/>
          <w:sz w:val="24"/>
          <w:szCs w:val="24"/>
        </w:rPr>
        <w:t xml:space="preserve"> using the formula</w:t>
      </w:r>
    </w:p>
    <w:p w:rsidR="00840988" w:rsidRPr="006928D8" w:rsidRDefault="00840988" w:rsidP="00CA01D7">
      <w:pPr>
        <w:autoSpaceDE w:val="0"/>
        <w:autoSpaceDN w:val="0"/>
        <w:adjustRightInd w:val="0"/>
        <w:spacing w:after="0"/>
        <w:rPr>
          <w:rFonts w:ascii="Times New Roman" w:hAnsi="Times New Roman" w:cs="Times New Roman"/>
          <w:sz w:val="24"/>
          <w:szCs w:val="24"/>
        </w:rPr>
      </w:pPr>
      <w:r w:rsidRPr="006928D8">
        <w:rPr>
          <w:rFonts w:ascii="Times New Roman" w:hAnsi="Times New Roman" w:cs="Times New Roman"/>
          <w:sz w:val="24"/>
          <w:szCs w:val="24"/>
        </w:rPr>
        <w:t xml:space="preserve">  </w:t>
      </w:r>
    </w:p>
    <w:p w:rsidR="00CB0372" w:rsidRPr="006928D8" w:rsidRDefault="00CB0372" w:rsidP="00CA01D7">
      <w:pPr>
        <w:autoSpaceDE w:val="0"/>
        <w:autoSpaceDN w:val="0"/>
        <w:adjustRightInd w:val="0"/>
        <w:spacing w:after="0"/>
        <w:jc w:val="center"/>
        <w:rPr>
          <w:rFonts w:ascii="Times New Roman" w:hAnsi="Times New Roman" w:cs="Times New Roman"/>
          <w:b/>
          <w:sz w:val="24"/>
          <w:szCs w:val="24"/>
        </w:rPr>
      </w:pPr>
      <w:r w:rsidRPr="006928D8">
        <w:rPr>
          <w:rFonts w:ascii="Times New Roman" w:hAnsi="Times New Roman" w:cs="Times New Roman"/>
          <w:b/>
          <w:sz w:val="24"/>
          <w:szCs w:val="24"/>
        </w:rPr>
        <w:t>Bulk density = Mass</w:t>
      </w:r>
      <w:r w:rsidR="00840988" w:rsidRPr="006928D8">
        <w:rPr>
          <w:rFonts w:ascii="Times New Roman" w:hAnsi="Times New Roman" w:cs="Times New Roman"/>
          <w:b/>
          <w:sz w:val="24"/>
          <w:szCs w:val="24"/>
        </w:rPr>
        <w:t xml:space="preserve"> of </w:t>
      </w:r>
      <w:r w:rsidR="00E97E62">
        <w:rPr>
          <w:rFonts w:ascii="Times New Roman" w:hAnsi="Times New Roman" w:cs="Times New Roman"/>
          <w:b/>
          <w:sz w:val="24"/>
          <w:szCs w:val="24"/>
        </w:rPr>
        <w:t>biomaterial</w:t>
      </w:r>
      <w:r w:rsidRPr="006928D8">
        <w:rPr>
          <w:rFonts w:ascii="Times New Roman" w:hAnsi="Times New Roman" w:cs="Times New Roman"/>
          <w:b/>
          <w:sz w:val="24"/>
          <w:szCs w:val="24"/>
        </w:rPr>
        <w:t>/Bulk volume</w:t>
      </w:r>
    </w:p>
    <w:p w:rsidR="00CB0372" w:rsidRPr="006928D8" w:rsidRDefault="00CB0372" w:rsidP="00CA01D7">
      <w:pPr>
        <w:autoSpaceDE w:val="0"/>
        <w:autoSpaceDN w:val="0"/>
        <w:adjustRightInd w:val="0"/>
        <w:spacing w:after="0"/>
        <w:jc w:val="center"/>
        <w:rPr>
          <w:rFonts w:ascii="Times New Roman" w:hAnsi="Times New Roman" w:cs="Times New Roman"/>
          <w:b/>
          <w:sz w:val="24"/>
          <w:szCs w:val="24"/>
        </w:rPr>
      </w:pPr>
      <w:r w:rsidRPr="006928D8">
        <w:rPr>
          <w:rFonts w:ascii="Times New Roman" w:hAnsi="Times New Roman" w:cs="Times New Roman"/>
          <w:b/>
          <w:sz w:val="24"/>
          <w:szCs w:val="24"/>
        </w:rPr>
        <w:t>Tapped density =Mass</w:t>
      </w:r>
      <w:r w:rsidR="00840988" w:rsidRPr="006928D8">
        <w:rPr>
          <w:rFonts w:ascii="Times New Roman" w:hAnsi="Times New Roman" w:cs="Times New Roman"/>
          <w:b/>
          <w:sz w:val="24"/>
          <w:szCs w:val="24"/>
        </w:rPr>
        <w:t xml:space="preserve"> of </w:t>
      </w:r>
      <w:r w:rsidR="00E97E62">
        <w:rPr>
          <w:rFonts w:ascii="Times New Roman" w:hAnsi="Times New Roman" w:cs="Times New Roman"/>
          <w:b/>
          <w:sz w:val="24"/>
          <w:szCs w:val="24"/>
        </w:rPr>
        <w:t>biomaterial</w:t>
      </w:r>
      <w:r w:rsidRPr="006928D8">
        <w:rPr>
          <w:rFonts w:ascii="Times New Roman" w:hAnsi="Times New Roman" w:cs="Times New Roman"/>
          <w:b/>
          <w:sz w:val="24"/>
          <w:szCs w:val="24"/>
        </w:rPr>
        <w:t>/Tapped volume</w:t>
      </w:r>
    </w:p>
    <w:p w:rsidR="00970564" w:rsidRDefault="00970564" w:rsidP="00CA01D7">
      <w:pPr>
        <w:autoSpaceDE w:val="0"/>
        <w:autoSpaceDN w:val="0"/>
        <w:adjustRightInd w:val="0"/>
        <w:spacing w:after="0"/>
        <w:rPr>
          <w:rFonts w:ascii="Times New Roman" w:hAnsi="Times New Roman" w:cs="Times New Roman"/>
          <w:sz w:val="24"/>
          <w:szCs w:val="24"/>
        </w:rPr>
      </w:pPr>
    </w:p>
    <w:p w:rsidR="00C926CC" w:rsidRPr="00CC7E4A" w:rsidRDefault="00794FA3" w:rsidP="00CA01D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resulted values are mentioned in </w:t>
      </w:r>
      <w:r w:rsidRPr="00C926CC">
        <w:rPr>
          <w:rFonts w:ascii="Times New Roman" w:hAnsi="Times New Roman" w:cs="Times New Roman"/>
          <w:b/>
          <w:sz w:val="24"/>
          <w:szCs w:val="24"/>
        </w:rPr>
        <w:t>Table 1.</w:t>
      </w:r>
    </w:p>
    <w:p w:rsidR="006928D8" w:rsidRDefault="00C922AE" w:rsidP="00CA01D7">
      <w:pPr>
        <w:autoSpaceDE w:val="0"/>
        <w:autoSpaceDN w:val="0"/>
        <w:adjustRightInd w:val="0"/>
        <w:spacing w:after="0"/>
        <w:jc w:val="both"/>
        <w:rPr>
          <w:rFonts w:ascii="Times New Roman" w:hAnsi="Times New Roman" w:cs="Times New Roman"/>
          <w:b/>
          <w:bCs/>
          <w:sz w:val="24"/>
          <w:szCs w:val="24"/>
        </w:rPr>
      </w:pPr>
      <w:r w:rsidRPr="006928D8">
        <w:rPr>
          <w:rFonts w:ascii="Times New Roman" w:hAnsi="Times New Roman" w:cs="Times New Roman"/>
          <w:b/>
          <w:bCs/>
          <w:sz w:val="24"/>
          <w:szCs w:val="24"/>
        </w:rPr>
        <w:t xml:space="preserve">Angle </w:t>
      </w:r>
      <w:commentRangeStart w:id="18"/>
      <w:r w:rsidRPr="006928D8">
        <w:rPr>
          <w:rFonts w:ascii="Times New Roman" w:hAnsi="Times New Roman" w:cs="Times New Roman"/>
          <w:b/>
          <w:bCs/>
          <w:sz w:val="24"/>
          <w:szCs w:val="24"/>
        </w:rPr>
        <w:t>of repose</w:t>
      </w:r>
    </w:p>
    <w:p w:rsidR="00C922AE" w:rsidRPr="006928D8" w:rsidRDefault="00C922AE"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The angle of repose was determined by the fixed height funnel method.  The dried </w:t>
      </w:r>
      <w:r w:rsidR="00E97E62">
        <w:rPr>
          <w:rFonts w:ascii="Times New Roman" w:hAnsi="Times New Roman" w:cs="Times New Roman"/>
          <w:sz w:val="24"/>
          <w:szCs w:val="24"/>
        </w:rPr>
        <w:t>biomaterial</w:t>
      </w:r>
      <w:r w:rsidRPr="006928D8">
        <w:rPr>
          <w:rFonts w:ascii="Times New Roman" w:hAnsi="Times New Roman" w:cs="Times New Roman"/>
          <w:sz w:val="24"/>
          <w:szCs w:val="24"/>
        </w:rPr>
        <w:t xml:space="preserve"> powder was carefully poured through the funnel until the apex of the conical pile just tou</w:t>
      </w:r>
      <w:r w:rsidR="008A6B28">
        <w:rPr>
          <w:rFonts w:ascii="Times New Roman" w:hAnsi="Times New Roman" w:cs="Times New Roman"/>
          <w:sz w:val="24"/>
          <w:szCs w:val="24"/>
        </w:rPr>
        <w:t xml:space="preserve">ched the tip of the </w:t>
      </w:r>
      <w:commentRangeEnd w:id="18"/>
      <w:r w:rsidR="006B2358">
        <w:rPr>
          <w:rStyle w:val="CommentReference"/>
        </w:rPr>
        <w:commentReference w:id="18"/>
      </w:r>
      <w:r w:rsidR="008A6B28">
        <w:rPr>
          <w:rFonts w:ascii="Times New Roman" w:hAnsi="Times New Roman" w:cs="Times New Roman"/>
          <w:sz w:val="24"/>
          <w:szCs w:val="24"/>
        </w:rPr>
        <w:t>funnel. The</w:t>
      </w:r>
      <w:r w:rsidRPr="006928D8">
        <w:rPr>
          <w:rFonts w:ascii="Times New Roman" w:hAnsi="Times New Roman" w:cs="Times New Roman"/>
          <w:sz w:val="24"/>
          <w:szCs w:val="24"/>
        </w:rPr>
        <w:t xml:space="preserve"> maximum cone height (h) of the pile and radius (r) of the base of the pile was determined and angle of repose was calculated.</w:t>
      </w:r>
    </w:p>
    <w:p w:rsidR="00C922AE" w:rsidRPr="006928D8" w:rsidRDefault="00C922AE" w:rsidP="00CA01D7">
      <w:pPr>
        <w:autoSpaceDE w:val="0"/>
        <w:autoSpaceDN w:val="0"/>
        <w:adjustRightInd w:val="0"/>
        <w:spacing w:after="0"/>
        <w:rPr>
          <w:rFonts w:ascii="Times New Roman" w:hAnsi="Times New Roman" w:cs="Times New Roman"/>
          <w:sz w:val="24"/>
          <w:szCs w:val="24"/>
        </w:rPr>
      </w:pPr>
    </w:p>
    <w:p w:rsidR="00C922AE" w:rsidRDefault="00F7203B" w:rsidP="00CA01D7">
      <w:pPr>
        <w:autoSpaceDE w:val="0"/>
        <w:autoSpaceDN w:val="0"/>
        <w:adjustRightInd w:val="0"/>
        <w:spacing w:after="0"/>
        <w:jc w:val="center"/>
        <w:rPr>
          <w:rFonts w:ascii="Times New Roman" w:hAnsi="Times New Roman" w:cs="Times New Roman"/>
          <w:b/>
          <w:bCs/>
          <w:sz w:val="24"/>
          <w:szCs w:val="24"/>
        </w:rPr>
      </w:pPr>
      <w:commentRangeStart w:id="19"/>
      <w:r w:rsidRPr="006928D8">
        <w:rPr>
          <w:rFonts w:ascii="Times New Roman" w:hAnsi="Times New Roman" w:cs="Times New Roman"/>
          <w:b/>
          <w:bCs/>
          <w:sz w:val="24"/>
          <w:szCs w:val="24"/>
        </w:rPr>
        <w:lastRenderedPageBreak/>
        <w:t>Angle of repose (</w:t>
      </w:r>
      <w:r w:rsidRPr="006928D8">
        <w:rPr>
          <w:rFonts w:ascii="Times New Roman" w:eastAsia="Arial-BoldMT" w:hAnsi="Times New Roman" w:cs="Times New Roman"/>
          <w:b/>
          <w:bCs/>
          <w:sz w:val="24"/>
          <w:szCs w:val="24"/>
        </w:rPr>
        <w:t>ө</w:t>
      </w:r>
      <w:r w:rsidRPr="006928D8">
        <w:rPr>
          <w:rFonts w:ascii="Times New Roman" w:hAnsi="Times New Roman" w:cs="Times New Roman"/>
          <w:b/>
          <w:bCs/>
          <w:sz w:val="24"/>
          <w:szCs w:val="24"/>
        </w:rPr>
        <w:t>) = tan-1(h/r)</w:t>
      </w:r>
      <w:commentRangeEnd w:id="19"/>
      <w:r w:rsidR="003B3548">
        <w:rPr>
          <w:rStyle w:val="CommentReference"/>
        </w:rPr>
        <w:commentReference w:id="19"/>
      </w:r>
    </w:p>
    <w:p w:rsidR="00C922AE" w:rsidRPr="006928D8" w:rsidRDefault="00794FA3" w:rsidP="00CA01D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 </w:t>
      </w:r>
      <w:commentRangeStart w:id="20"/>
      <w:r>
        <w:rPr>
          <w:rFonts w:ascii="Times New Roman" w:hAnsi="Times New Roman" w:cs="Times New Roman"/>
          <w:sz w:val="24"/>
          <w:szCs w:val="24"/>
        </w:rPr>
        <w:t xml:space="preserve">resulted values are mentioned in </w:t>
      </w:r>
      <w:r w:rsidRPr="00C926CC">
        <w:rPr>
          <w:rFonts w:ascii="Times New Roman" w:hAnsi="Times New Roman" w:cs="Times New Roman"/>
          <w:b/>
          <w:sz w:val="24"/>
          <w:szCs w:val="24"/>
        </w:rPr>
        <w:t>Table 1.</w:t>
      </w:r>
    </w:p>
    <w:p w:rsidR="006928D8" w:rsidRDefault="00840988" w:rsidP="00CA01D7">
      <w:pPr>
        <w:autoSpaceDE w:val="0"/>
        <w:autoSpaceDN w:val="0"/>
        <w:adjustRightInd w:val="0"/>
        <w:spacing w:after="0"/>
        <w:jc w:val="both"/>
        <w:rPr>
          <w:rFonts w:ascii="Times New Roman" w:hAnsi="Times New Roman" w:cs="Times New Roman"/>
          <w:b/>
          <w:bCs/>
          <w:sz w:val="24"/>
          <w:szCs w:val="24"/>
        </w:rPr>
      </w:pPr>
      <w:r w:rsidRPr="006928D8">
        <w:rPr>
          <w:rFonts w:ascii="Times New Roman" w:hAnsi="Times New Roman" w:cs="Times New Roman"/>
          <w:b/>
          <w:bCs/>
          <w:sz w:val="24"/>
          <w:szCs w:val="24"/>
        </w:rPr>
        <w:t xml:space="preserve">Carr's Index and Hausner’s Ratio: </w:t>
      </w:r>
    </w:p>
    <w:p w:rsidR="00840988" w:rsidRPr="006928D8" w:rsidRDefault="00840988"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Carr's index and Hausner’s ratio were calculated from the bu</w:t>
      </w:r>
      <w:r w:rsidR="006928D8">
        <w:rPr>
          <w:rFonts w:ascii="Times New Roman" w:hAnsi="Times New Roman" w:cs="Times New Roman"/>
          <w:sz w:val="24"/>
          <w:szCs w:val="24"/>
        </w:rPr>
        <w:t xml:space="preserve">lk and tapped </w:t>
      </w:r>
      <w:r w:rsidRPr="006928D8">
        <w:rPr>
          <w:rFonts w:ascii="Times New Roman" w:hAnsi="Times New Roman" w:cs="Times New Roman"/>
          <w:sz w:val="24"/>
          <w:szCs w:val="24"/>
        </w:rPr>
        <w:t>densities using the formula</w:t>
      </w:r>
    </w:p>
    <w:p w:rsidR="00840988" w:rsidRPr="006928D8" w:rsidRDefault="00F7203B" w:rsidP="00CA01D7">
      <w:pPr>
        <w:autoSpaceDE w:val="0"/>
        <w:autoSpaceDN w:val="0"/>
        <w:adjustRightInd w:val="0"/>
        <w:spacing w:after="0"/>
        <w:jc w:val="center"/>
        <w:rPr>
          <w:rFonts w:ascii="Times New Roman" w:hAnsi="Times New Roman" w:cs="Times New Roman"/>
          <w:b/>
          <w:bCs/>
          <w:sz w:val="24"/>
          <w:szCs w:val="24"/>
        </w:rPr>
      </w:pPr>
      <w:r w:rsidRPr="006928D8">
        <w:rPr>
          <w:rFonts w:ascii="Times New Roman" w:hAnsi="Times New Roman" w:cs="Times New Roman"/>
          <w:b/>
          <w:bCs/>
          <w:sz w:val="24"/>
          <w:szCs w:val="24"/>
        </w:rPr>
        <w:t xml:space="preserve">          </w:t>
      </w:r>
      <w:r w:rsidR="00840988" w:rsidRPr="006928D8">
        <w:rPr>
          <w:rFonts w:ascii="Times New Roman" w:hAnsi="Times New Roman" w:cs="Times New Roman"/>
          <w:b/>
          <w:bCs/>
          <w:sz w:val="24"/>
          <w:szCs w:val="24"/>
        </w:rPr>
        <w:t>Tapped density-</w:t>
      </w:r>
      <w:r w:rsidR="00C922AE" w:rsidRPr="006928D8">
        <w:rPr>
          <w:rFonts w:ascii="Times New Roman" w:hAnsi="Times New Roman" w:cs="Times New Roman"/>
          <w:b/>
          <w:bCs/>
          <w:sz w:val="24"/>
          <w:szCs w:val="24"/>
        </w:rPr>
        <w:t xml:space="preserve"> fluff</w:t>
      </w:r>
      <w:r w:rsidR="00840988" w:rsidRPr="006928D8">
        <w:rPr>
          <w:rFonts w:ascii="Times New Roman" w:hAnsi="Times New Roman" w:cs="Times New Roman"/>
          <w:b/>
          <w:bCs/>
          <w:sz w:val="24"/>
          <w:szCs w:val="24"/>
        </w:rPr>
        <w:t xml:space="preserve"> density</w:t>
      </w:r>
    </w:p>
    <w:p w:rsidR="00840988" w:rsidRPr="006928D8" w:rsidRDefault="00840988" w:rsidP="00CA01D7">
      <w:pPr>
        <w:autoSpaceDE w:val="0"/>
        <w:autoSpaceDN w:val="0"/>
        <w:adjustRightInd w:val="0"/>
        <w:spacing w:after="0"/>
        <w:jc w:val="center"/>
        <w:rPr>
          <w:rFonts w:ascii="Times New Roman" w:hAnsi="Times New Roman" w:cs="Times New Roman"/>
          <w:b/>
          <w:bCs/>
          <w:sz w:val="24"/>
          <w:szCs w:val="24"/>
        </w:rPr>
      </w:pPr>
      <w:commentRangeStart w:id="21"/>
      <w:r w:rsidRPr="006928D8">
        <w:rPr>
          <w:rFonts w:ascii="Times New Roman" w:hAnsi="Times New Roman" w:cs="Times New Roman"/>
          <w:b/>
          <w:bCs/>
          <w:sz w:val="24"/>
          <w:szCs w:val="24"/>
        </w:rPr>
        <w:t xml:space="preserve">Carr's Index </w:t>
      </w:r>
      <w:r w:rsidR="006928D8" w:rsidRPr="006928D8">
        <w:rPr>
          <w:rFonts w:ascii="Times New Roman" w:hAnsi="Times New Roman" w:cs="Times New Roman"/>
          <w:b/>
          <w:bCs/>
          <w:sz w:val="24"/>
          <w:szCs w:val="24"/>
        </w:rPr>
        <w:t>= ----------------------------------------------</w:t>
      </w:r>
      <w:r w:rsidRPr="006928D8">
        <w:rPr>
          <w:rFonts w:ascii="Times New Roman" w:hAnsi="Times New Roman" w:cs="Times New Roman"/>
          <w:b/>
          <w:bCs/>
          <w:sz w:val="24"/>
          <w:szCs w:val="24"/>
        </w:rPr>
        <w:t>× 100</w:t>
      </w:r>
    </w:p>
    <w:p w:rsidR="00840988" w:rsidRPr="006928D8" w:rsidRDefault="00840988" w:rsidP="00CA01D7">
      <w:pPr>
        <w:autoSpaceDE w:val="0"/>
        <w:autoSpaceDN w:val="0"/>
        <w:adjustRightInd w:val="0"/>
        <w:spacing w:after="0"/>
        <w:jc w:val="center"/>
        <w:rPr>
          <w:rFonts w:ascii="Times New Roman" w:hAnsi="Times New Roman" w:cs="Times New Roman"/>
          <w:b/>
          <w:bCs/>
          <w:sz w:val="24"/>
          <w:szCs w:val="24"/>
        </w:rPr>
      </w:pPr>
      <w:r w:rsidRPr="006928D8">
        <w:rPr>
          <w:rFonts w:ascii="Times New Roman" w:hAnsi="Times New Roman" w:cs="Times New Roman"/>
          <w:b/>
          <w:bCs/>
          <w:sz w:val="24"/>
          <w:szCs w:val="24"/>
        </w:rPr>
        <w:t>Tapped density</w:t>
      </w:r>
    </w:p>
    <w:commentRangeEnd w:id="21"/>
    <w:p w:rsidR="00C922AE" w:rsidRPr="006928D8" w:rsidRDefault="003B3548" w:rsidP="00CA01D7">
      <w:pPr>
        <w:autoSpaceDE w:val="0"/>
        <w:autoSpaceDN w:val="0"/>
        <w:adjustRightInd w:val="0"/>
        <w:spacing w:after="0"/>
        <w:jc w:val="center"/>
        <w:rPr>
          <w:rFonts w:ascii="Times New Roman" w:hAnsi="Times New Roman" w:cs="Times New Roman"/>
          <w:sz w:val="24"/>
          <w:szCs w:val="24"/>
        </w:rPr>
      </w:pPr>
      <w:r>
        <w:rPr>
          <w:rStyle w:val="CommentReference"/>
        </w:rPr>
        <w:commentReference w:id="21"/>
      </w:r>
    </w:p>
    <w:p w:rsidR="00C922AE" w:rsidRPr="006928D8" w:rsidRDefault="00C922AE" w:rsidP="00CA01D7">
      <w:pPr>
        <w:autoSpaceDE w:val="0"/>
        <w:autoSpaceDN w:val="0"/>
        <w:adjustRightInd w:val="0"/>
        <w:spacing w:after="0"/>
        <w:jc w:val="center"/>
        <w:rPr>
          <w:rFonts w:ascii="Times New Roman" w:hAnsi="Times New Roman" w:cs="Times New Roman"/>
          <w:b/>
          <w:bCs/>
          <w:sz w:val="24"/>
          <w:szCs w:val="24"/>
        </w:rPr>
      </w:pPr>
      <w:commentRangeStart w:id="22"/>
      <w:r w:rsidRPr="006928D8">
        <w:rPr>
          <w:rFonts w:ascii="Times New Roman" w:hAnsi="Times New Roman" w:cs="Times New Roman"/>
          <w:b/>
          <w:bCs/>
          <w:sz w:val="24"/>
          <w:szCs w:val="24"/>
        </w:rPr>
        <w:t>Hausner’s ratio</w:t>
      </w:r>
      <w:r w:rsidR="00352899">
        <w:rPr>
          <w:rFonts w:ascii="Times New Roman" w:hAnsi="Times New Roman" w:cs="Times New Roman"/>
          <w:b/>
          <w:bCs/>
          <w:sz w:val="24"/>
          <w:szCs w:val="24"/>
        </w:rPr>
        <w:t xml:space="preserve"> = T</w:t>
      </w:r>
      <w:r w:rsidRPr="006928D8">
        <w:rPr>
          <w:rFonts w:ascii="Times New Roman" w:hAnsi="Times New Roman" w:cs="Times New Roman"/>
          <w:b/>
          <w:bCs/>
          <w:sz w:val="24"/>
          <w:szCs w:val="24"/>
        </w:rPr>
        <w:t>apped density /bulk density</w:t>
      </w:r>
      <w:commentRangeEnd w:id="22"/>
      <w:r w:rsidR="003B3548">
        <w:rPr>
          <w:rStyle w:val="CommentReference"/>
        </w:rPr>
        <w:commentReference w:id="22"/>
      </w:r>
    </w:p>
    <w:p w:rsidR="00F7203B" w:rsidRPr="006928D8" w:rsidRDefault="00F7203B" w:rsidP="00CA01D7">
      <w:pPr>
        <w:autoSpaceDE w:val="0"/>
        <w:autoSpaceDN w:val="0"/>
        <w:adjustRightInd w:val="0"/>
        <w:spacing w:after="0"/>
        <w:rPr>
          <w:rFonts w:ascii="Times New Roman" w:hAnsi="Times New Roman" w:cs="Times New Roman"/>
          <w:b/>
          <w:bCs/>
          <w:sz w:val="24"/>
          <w:szCs w:val="24"/>
        </w:rPr>
      </w:pPr>
    </w:p>
    <w:p w:rsidR="00794FA3" w:rsidRDefault="00794FA3" w:rsidP="00CA01D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resulted values are mentioned in </w:t>
      </w:r>
      <w:r w:rsidRPr="00C926CC">
        <w:rPr>
          <w:rFonts w:ascii="Times New Roman" w:hAnsi="Times New Roman" w:cs="Times New Roman"/>
          <w:b/>
          <w:sz w:val="24"/>
          <w:szCs w:val="24"/>
        </w:rPr>
        <w:t>Table 1</w:t>
      </w:r>
      <w:r>
        <w:rPr>
          <w:rFonts w:ascii="Times New Roman" w:hAnsi="Times New Roman" w:cs="Times New Roman"/>
          <w:sz w:val="24"/>
          <w:szCs w:val="24"/>
        </w:rPr>
        <w:t>.</w:t>
      </w:r>
    </w:p>
    <w:p w:rsidR="00970564" w:rsidRPr="006928D8" w:rsidRDefault="00F7203B" w:rsidP="00CA01D7">
      <w:pPr>
        <w:autoSpaceDE w:val="0"/>
        <w:autoSpaceDN w:val="0"/>
        <w:adjustRightInd w:val="0"/>
        <w:spacing w:after="0"/>
        <w:jc w:val="both"/>
        <w:rPr>
          <w:rFonts w:ascii="Times New Roman" w:hAnsi="Times New Roman" w:cs="Times New Roman"/>
          <w:b/>
          <w:bCs/>
          <w:sz w:val="24"/>
          <w:szCs w:val="24"/>
        </w:rPr>
      </w:pPr>
      <w:r w:rsidRPr="006928D8">
        <w:rPr>
          <w:rFonts w:ascii="Times New Roman" w:hAnsi="Times New Roman" w:cs="Times New Roman"/>
          <w:b/>
          <w:bCs/>
          <w:sz w:val="24"/>
          <w:szCs w:val="24"/>
        </w:rPr>
        <w:t>Viscosity</w:t>
      </w:r>
    </w:p>
    <w:p w:rsidR="00C9289B" w:rsidRDefault="00F7203B"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The viscosity </w:t>
      </w:r>
      <w:r w:rsidR="006928D8" w:rsidRPr="006928D8">
        <w:rPr>
          <w:rFonts w:ascii="Times New Roman" w:hAnsi="Times New Roman" w:cs="Times New Roman"/>
          <w:sz w:val="24"/>
          <w:szCs w:val="24"/>
        </w:rPr>
        <w:t>of freshly</w:t>
      </w:r>
      <w:r w:rsidRPr="006928D8">
        <w:rPr>
          <w:rFonts w:ascii="Times New Roman" w:hAnsi="Times New Roman" w:cs="Times New Roman"/>
          <w:sz w:val="24"/>
          <w:szCs w:val="24"/>
        </w:rPr>
        <w:t xml:space="preserve"> prepared 1% w/v </w:t>
      </w:r>
      <w:r w:rsidR="006928D8" w:rsidRPr="006928D8">
        <w:rPr>
          <w:rFonts w:ascii="Times New Roman" w:hAnsi="Times New Roman" w:cs="Times New Roman"/>
          <w:sz w:val="24"/>
          <w:szCs w:val="24"/>
        </w:rPr>
        <w:t>solution of</w:t>
      </w:r>
      <w:r w:rsidRPr="006928D8">
        <w:rPr>
          <w:rFonts w:ascii="Times New Roman" w:hAnsi="Times New Roman" w:cs="Times New Roman"/>
          <w:sz w:val="24"/>
          <w:szCs w:val="24"/>
        </w:rPr>
        <w:t xml:space="preserve"> </w:t>
      </w:r>
      <w:r w:rsidR="00E97E62" w:rsidRPr="006928D8">
        <w:rPr>
          <w:rFonts w:ascii="Times New Roman" w:hAnsi="Times New Roman" w:cs="Times New Roman"/>
          <w:sz w:val="24"/>
          <w:szCs w:val="24"/>
        </w:rPr>
        <w:t>bio</w:t>
      </w:r>
      <w:r w:rsidR="00E97E62">
        <w:rPr>
          <w:rFonts w:ascii="Times New Roman" w:hAnsi="Times New Roman" w:cs="Times New Roman"/>
          <w:sz w:val="24"/>
          <w:szCs w:val="24"/>
        </w:rPr>
        <w:t>material</w:t>
      </w:r>
      <w:r w:rsidR="006928D8" w:rsidRPr="006928D8">
        <w:rPr>
          <w:rFonts w:ascii="Times New Roman" w:hAnsi="Times New Roman" w:cs="Times New Roman"/>
          <w:sz w:val="24"/>
          <w:szCs w:val="24"/>
        </w:rPr>
        <w:t xml:space="preserve"> was</w:t>
      </w:r>
      <w:r w:rsidR="00903DC5">
        <w:rPr>
          <w:rFonts w:ascii="Times New Roman" w:hAnsi="Times New Roman" w:cs="Times New Roman"/>
          <w:sz w:val="24"/>
          <w:szCs w:val="24"/>
        </w:rPr>
        <w:t xml:space="preserve"> determined using </w:t>
      </w:r>
      <w:r w:rsidRPr="006928D8">
        <w:rPr>
          <w:rFonts w:ascii="Times New Roman" w:hAnsi="Times New Roman" w:cs="Times New Roman"/>
          <w:sz w:val="24"/>
          <w:szCs w:val="24"/>
        </w:rPr>
        <w:t>Brookfield viscometer.</w:t>
      </w:r>
      <w:r w:rsidR="00794FA3" w:rsidRPr="00794FA3">
        <w:rPr>
          <w:rFonts w:ascii="Times New Roman" w:hAnsi="Times New Roman" w:cs="Times New Roman"/>
          <w:sz w:val="24"/>
          <w:szCs w:val="24"/>
        </w:rPr>
        <w:t xml:space="preserve"> </w:t>
      </w:r>
      <w:r w:rsidR="00794FA3">
        <w:rPr>
          <w:rFonts w:ascii="Times New Roman" w:hAnsi="Times New Roman" w:cs="Times New Roman"/>
          <w:sz w:val="24"/>
          <w:szCs w:val="24"/>
        </w:rPr>
        <w:t xml:space="preserve">The resulted values are mentioned in </w:t>
      </w:r>
      <w:r w:rsidR="00794FA3" w:rsidRPr="00C926CC">
        <w:rPr>
          <w:rFonts w:ascii="Times New Roman" w:hAnsi="Times New Roman" w:cs="Times New Roman"/>
          <w:b/>
          <w:sz w:val="24"/>
          <w:szCs w:val="24"/>
        </w:rPr>
        <w:t>Table 1.</w:t>
      </w:r>
    </w:p>
    <w:p w:rsidR="00970564" w:rsidRPr="00352899" w:rsidRDefault="00970564" w:rsidP="00CA01D7">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Ash V</w:t>
      </w:r>
      <w:r w:rsidR="00B72AC8" w:rsidRPr="00794FA3">
        <w:rPr>
          <w:rFonts w:ascii="Times New Roman" w:hAnsi="Times New Roman" w:cs="Times New Roman"/>
          <w:b/>
          <w:bCs/>
          <w:sz w:val="24"/>
          <w:szCs w:val="24"/>
        </w:rPr>
        <w:t>alues</w:t>
      </w:r>
    </w:p>
    <w:p w:rsidR="00970564" w:rsidRPr="00CC7E4A" w:rsidRDefault="00B72AC8" w:rsidP="00CA01D7">
      <w:pPr>
        <w:autoSpaceDE w:val="0"/>
        <w:autoSpaceDN w:val="0"/>
        <w:adjustRightInd w:val="0"/>
        <w:spacing w:after="0"/>
        <w:jc w:val="both"/>
        <w:rPr>
          <w:rFonts w:ascii="Times New Roman" w:hAnsi="Times New Roman" w:cs="Times New Roman"/>
          <w:sz w:val="24"/>
          <w:szCs w:val="24"/>
        </w:rPr>
      </w:pPr>
      <w:r>
        <w:rPr>
          <w:b/>
          <w:bCs/>
          <w:sz w:val="23"/>
          <w:szCs w:val="23"/>
        </w:rPr>
        <w:t xml:space="preserve"> </w:t>
      </w:r>
      <w:r w:rsidRPr="00794FA3">
        <w:rPr>
          <w:rFonts w:ascii="Times New Roman" w:hAnsi="Times New Roman" w:cs="Times New Roman"/>
          <w:sz w:val="24"/>
          <w:szCs w:val="24"/>
        </w:rPr>
        <w:t>Ash values such as total ash, acid insoluble ash and water-soluble ash were determined according to Indian Pharmacopoeia. The following procedures were used for determination of ash values.</w:t>
      </w:r>
      <w:r w:rsidR="00794FA3" w:rsidRPr="00794FA3">
        <w:rPr>
          <w:rFonts w:ascii="Times New Roman" w:hAnsi="Times New Roman" w:cs="Times New Roman"/>
          <w:sz w:val="24"/>
          <w:szCs w:val="24"/>
        </w:rPr>
        <w:t xml:space="preserve"> </w:t>
      </w:r>
      <w:r w:rsidR="00794FA3">
        <w:rPr>
          <w:rFonts w:ascii="Times New Roman" w:hAnsi="Times New Roman" w:cs="Times New Roman"/>
          <w:sz w:val="24"/>
          <w:szCs w:val="24"/>
        </w:rPr>
        <w:t xml:space="preserve">The resulted values are mentioned in </w:t>
      </w:r>
      <w:r w:rsidR="00794FA3" w:rsidRPr="00C926CC">
        <w:rPr>
          <w:rFonts w:ascii="Times New Roman" w:hAnsi="Times New Roman" w:cs="Times New Roman"/>
          <w:b/>
          <w:sz w:val="24"/>
          <w:szCs w:val="24"/>
        </w:rPr>
        <w:t>T</w:t>
      </w:r>
      <w:r w:rsidR="00504595" w:rsidRPr="00C926CC">
        <w:rPr>
          <w:rFonts w:ascii="Times New Roman" w:hAnsi="Times New Roman" w:cs="Times New Roman"/>
          <w:b/>
          <w:sz w:val="24"/>
          <w:szCs w:val="24"/>
        </w:rPr>
        <w:t>able 5</w:t>
      </w:r>
      <w:r w:rsidR="00794FA3" w:rsidRPr="00C926CC">
        <w:rPr>
          <w:rFonts w:ascii="Times New Roman" w:hAnsi="Times New Roman" w:cs="Times New Roman"/>
          <w:b/>
          <w:sz w:val="24"/>
          <w:szCs w:val="24"/>
        </w:rPr>
        <w:t>.</w:t>
      </w:r>
    </w:p>
    <w:p w:rsidR="00C9289B" w:rsidRDefault="00970564" w:rsidP="00CA01D7">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Total A</w:t>
      </w:r>
      <w:r w:rsidR="00C9289B" w:rsidRPr="006928D8">
        <w:rPr>
          <w:rFonts w:ascii="Times New Roman" w:hAnsi="Times New Roman" w:cs="Times New Roman"/>
          <w:b/>
          <w:bCs/>
          <w:sz w:val="24"/>
          <w:szCs w:val="24"/>
        </w:rPr>
        <w:t>sh</w:t>
      </w:r>
    </w:p>
    <w:p w:rsidR="00B701EB" w:rsidRPr="007608C3" w:rsidRDefault="00C9289B"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Total ash value was determined by taking three grams of </w:t>
      </w:r>
      <w:r w:rsidR="00E97E62" w:rsidRPr="006928D8">
        <w:rPr>
          <w:rFonts w:ascii="Times New Roman" w:hAnsi="Times New Roman" w:cs="Times New Roman"/>
          <w:sz w:val="24"/>
          <w:szCs w:val="24"/>
        </w:rPr>
        <w:t>bio</w:t>
      </w:r>
      <w:r w:rsidR="00E97E62">
        <w:rPr>
          <w:rFonts w:ascii="Times New Roman" w:hAnsi="Times New Roman" w:cs="Times New Roman"/>
          <w:sz w:val="24"/>
          <w:szCs w:val="24"/>
        </w:rPr>
        <w:t>material</w:t>
      </w:r>
      <w:r w:rsidRPr="006928D8">
        <w:rPr>
          <w:rFonts w:ascii="Times New Roman" w:hAnsi="Times New Roman" w:cs="Times New Roman"/>
          <w:sz w:val="24"/>
          <w:szCs w:val="24"/>
        </w:rPr>
        <w:t xml:space="preserve"> in a silica crucible The </w:t>
      </w:r>
      <w:r w:rsidR="00E97E62">
        <w:rPr>
          <w:rFonts w:ascii="Times New Roman" w:hAnsi="Times New Roman" w:cs="Times New Roman"/>
          <w:sz w:val="24"/>
          <w:szCs w:val="24"/>
        </w:rPr>
        <w:t>biomaterial</w:t>
      </w:r>
      <w:r w:rsidRPr="006928D8">
        <w:rPr>
          <w:rFonts w:ascii="Times New Roman" w:hAnsi="Times New Roman" w:cs="Times New Roman"/>
          <w:sz w:val="24"/>
          <w:szCs w:val="24"/>
        </w:rPr>
        <w:t xml:space="preserve"> powder was spread as a fine, even layer on the bottom of the crucible and ignited by gradually increasing</w:t>
      </w:r>
      <w:r w:rsidR="00903DC5">
        <w:rPr>
          <w:rFonts w:ascii="Times New Roman" w:hAnsi="Times New Roman" w:cs="Times New Roman"/>
          <w:sz w:val="24"/>
          <w:szCs w:val="24"/>
        </w:rPr>
        <w:t xml:space="preserve"> </w:t>
      </w:r>
      <w:r w:rsidR="009C318D">
        <w:rPr>
          <w:rFonts w:ascii="Times New Roman" w:hAnsi="Times New Roman" w:cs="Times New Roman"/>
        </w:rPr>
        <w:t>the temperature to 550</w:t>
      </w:r>
      <w:r w:rsidR="009C318D">
        <w:rPr>
          <w:rFonts w:ascii="Times New Roman" w:hAnsi="Times New Roman" w:cs="Times New Roman"/>
          <w:vertAlign w:val="superscript"/>
        </w:rPr>
        <w:t>0</w:t>
      </w:r>
      <w:r w:rsidRPr="006928D8">
        <w:rPr>
          <w:rFonts w:ascii="Times New Roman" w:hAnsi="Times New Roman" w:cs="Times New Roman"/>
        </w:rPr>
        <w:t>C until it is white, indicating the absence of carbon. The crucible was cooled in a desiccator and weighed. The procedure was repeated to get constant weight. The percentage of total ash was calculated with reference to air dried sample.</w:t>
      </w:r>
      <w:r w:rsidR="00794FA3" w:rsidRPr="00794FA3">
        <w:rPr>
          <w:rFonts w:ascii="Times New Roman" w:hAnsi="Times New Roman" w:cs="Times New Roman"/>
          <w:sz w:val="24"/>
          <w:szCs w:val="24"/>
        </w:rPr>
        <w:t xml:space="preserve"> </w:t>
      </w:r>
      <w:r w:rsidR="00794FA3">
        <w:rPr>
          <w:rFonts w:ascii="Times New Roman" w:hAnsi="Times New Roman" w:cs="Times New Roman"/>
          <w:sz w:val="24"/>
          <w:szCs w:val="24"/>
        </w:rPr>
        <w:t>The resulted va</w:t>
      </w:r>
      <w:r w:rsidR="00504595">
        <w:rPr>
          <w:rFonts w:ascii="Times New Roman" w:hAnsi="Times New Roman" w:cs="Times New Roman"/>
          <w:sz w:val="24"/>
          <w:szCs w:val="24"/>
        </w:rPr>
        <w:t xml:space="preserve">lues are mentioned in </w:t>
      </w:r>
      <w:r w:rsidR="00504595" w:rsidRPr="00C926CC">
        <w:rPr>
          <w:rFonts w:ascii="Times New Roman" w:hAnsi="Times New Roman" w:cs="Times New Roman"/>
          <w:b/>
          <w:sz w:val="24"/>
          <w:szCs w:val="24"/>
        </w:rPr>
        <w:t>Table 5</w:t>
      </w:r>
      <w:r w:rsidR="00794FA3" w:rsidRPr="00C926CC">
        <w:rPr>
          <w:rFonts w:ascii="Times New Roman" w:hAnsi="Times New Roman" w:cs="Times New Roman"/>
          <w:b/>
          <w:sz w:val="24"/>
          <w:szCs w:val="24"/>
        </w:rPr>
        <w:t>.</w:t>
      </w:r>
    </w:p>
    <w:p w:rsidR="00970564" w:rsidRPr="006928D8" w:rsidRDefault="00C9289B" w:rsidP="00CA01D7">
      <w:pPr>
        <w:autoSpaceDE w:val="0"/>
        <w:autoSpaceDN w:val="0"/>
        <w:adjustRightInd w:val="0"/>
        <w:spacing w:after="0"/>
        <w:jc w:val="both"/>
        <w:rPr>
          <w:rFonts w:ascii="Times New Roman" w:hAnsi="Times New Roman" w:cs="Times New Roman"/>
          <w:b/>
          <w:bCs/>
          <w:sz w:val="24"/>
          <w:szCs w:val="24"/>
        </w:rPr>
      </w:pPr>
      <w:r w:rsidRPr="006928D8">
        <w:rPr>
          <w:rFonts w:ascii="Times New Roman" w:hAnsi="Times New Roman" w:cs="Times New Roman"/>
          <w:b/>
          <w:bCs/>
          <w:sz w:val="24"/>
          <w:szCs w:val="24"/>
        </w:rPr>
        <w:t>Acid Insoluble Ash</w:t>
      </w:r>
    </w:p>
    <w:p w:rsidR="00970564" w:rsidRPr="007608C3" w:rsidRDefault="00C9289B"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The ash obtained as described above was boiled with 25 mL of dilute Hydrochloric acid for five minutes </w:t>
      </w:r>
      <w:r w:rsidR="00BF7045" w:rsidRPr="006928D8">
        <w:rPr>
          <w:rFonts w:ascii="Times New Roman" w:hAnsi="Times New Roman" w:cs="Times New Roman"/>
          <w:sz w:val="24"/>
          <w:szCs w:val="24"/>
        </w:rPr>
        <w:t>and filtered</w:t>
      </w:r>
      <w:r w:rsidRPr="006928D8">
        <w:rPr>
          <w:rFonts w:ascii="Times New Roman" w:hAnsi="Times New Roman" w:cs="Times New Roman"/>
          <w:sz w:val="24"/>
          <w:szCs w:val="24"/>
        </w:rPr>
        <w:t xml:space="preserve"> through an ash less filter paper. The insoluble ash was transferred into a silica crucible, ignited and weighed. The procedure was repeated to get a constant weight. The percentage of acid insoluble ash was calculated.</w:t>
      </w:r>
      <w:r w:rsidR="00794FA3" w:rsidRPr="00794FA3">
        <w:rPr>
          <w:rFonts w:ascii="Times New Roman" w:hAnsi="Times New Roman" w:cs="Times New Roman"/>
          <w:sz w:val="24"/>
          <w:szCs w:val="24"/>
        </w:rPr>
        <w:t xml:space="preserve"> </w:t>
      </w:r>
      <w:r w:rsidR="00794FA3">
        <w:rPr>
          <w:rFonts w:ascii="Times New Roman" w:hAnsi="Times New Roman" w:cs="Times New Roman"/>
          <w:sz w:val="24"/>
          <w:szCs w:val="24"/>
        </w:rPr>
        <w:t>The resulted va</w:t>
      </w:r>
      <w:r w:rsidR="00504595">
        <w:rPr>
          <w:rFonts w:ascii="Times New Roman" w:hAnsi="Times New Roman" w:cs="Times New Roman"/>
          <w:sz w:val="24"/>
          <w:szCs w:val="24"/>
        </w:rPr>
        <w:t xml:space="preserve">lues are mentioned in </w:t>
      </w:r>
      <w:r w:rsidR="00504595" w:rsidRPr="00C926CC">
        <w:rPr>
          <w:rFonts w:ascii="Times New Roman" w:hAnsi="Times New Roman" w:cs="Times New Roman"/>
          <w:b/>
          <w:sz w:val="24"/>
          <w:szCs w:val="24"/>
        </w:rPr>
        <w:t>Table 5</w:t>
      </w:r>
      <w:r w:rsidR="00794FA3" w:rsidRPr="00C926CC">
        <w:rPr>
          <w:rFonts w:ascii="Times New Roman" w:hAnsi="Times New Roman" w:cs="Times New Roman"/>
          <w:b/>
          <w:sz w:val="24"/>
          <w:szCs w:val="24"/>
        </w:rPr>
        <w:t>.</w:t>
      </w:r>
    </w:p>
    <w:p w:rsidR="006928D8" w:rsidRDefault="00C9289B" w:rsidP="00CA01D7">
      <w:pPr>
        <w:autoSpaceDE w:val="0"/>
        <w:autoSpaceDN w:val="0"/>
        <w:adjustRightInd w:val="0"/>
        <w:spacing w:after="0"/>
        <w:jc w:val="both"/>
        <w:rPr>
          <w:rFonts w:ascii="Times New Roman" w:hAnsi="Times New Roman" w:cs="Times New Roman"/>
          <w:b/>
          <w:bCs/>
          <w:sz w:val="24"/>
          <w:szCs w:val="24"/>
        </w:rPr>
      </w:pPr>
      <w:r w:rsidRPr="006928D8">
        <w:rPr>
          <w:rFonts w:ascii="Times New Roman" w:hAnsi="Times New Roman" w:cs="Times New Roman"/>
          <w:b/>
          <w:bCs/>
          <w:sz w:val="24"/>
          <w:szCs w:val="24"/>
        </w:rPr>
        <w:t xml:space="preserve">Water-soluble Ash </w:t>
      </w:r>
    </w:p>
    <w:p w:rsidR="009D4605" w:rsidRDefault="006928D8"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The </w:t>
      </w:r>
      <w:r w:rsidR="00C9289B" w:rsidRPr="006928D8">
        <w:rPr>
          <w:rFonts w:ascii="Times New Roman" w:hAnsi="Times New Roman" w:cs="Times New Roman"/>
          <w:sz w:val="24"/>
          <w:szCs w:val="24"/>
        </w:rPr>
        <w:t xml:space="preserve">total ash obtained as described above was boiled for 5 min with 25 mL of water </w:t>
      </w:r>
      <w:commentRangeStart w:id="23"/>
      <w:r w:rsidR="00C9289B" w:rsidRPr="006928D8">
        <w:rPr>
          <w:rFonts w:ascii="Times New Roman" w:hAnsi="Times New Roman" w:cs="Times New Roman"/>
          <w:sz w:val="24"/>
          <w:szCs w:val="24"/>
        </w:rPr>
        <w:t xml:space="preserve">and  filtered </w:t>
      </w:r>
      <w:commentRangeEnd w:id="23"/>
      <w:r w:rsidR="00606C55">
        <w:rPr>
          <w:rStyle w:val="CommentReference"/>
        </w:rPr>
        <w:commentReference w:id="23"/>
      </w:r>
      <w:r w:rsidR="00C9289B" w:rsidRPr="006928D8">
        <w:rPr>
          <w:rFonts w:ascii="Times New Roman" w:hAnsi="Times New Roman" w:cs="Times New Roman"/>
          <w:sz w:val="24"/>
          <w:szCs w:val="24"/>
        </w:rPr>
        <w:t>through an ash less filter paper. The insoluble ash was transferred into a silica crucible, ignited for 15 min, and weighed a. The procedure was repeated to get a constant weight. The weight of insoluble matter was subtracted from the weight of the total ash. The difference of weight was considered as water-soluble ash. The percentage of water-soluble ash was calculated.</w:t>
      </w:r>
      <w:r w:rsidR="00794FA3" w:rsidRPr="00794FA3">
        <w:rPr>
          <w:rFonts w:ascii="Times New Roman" w:hAnsi="Times New Roman" w:cs="Times New Roman"/>
          <w:sz w:val="24"/>
          <w:szCs w:val="24"/>
        </w:rPr>
        <w:t xml:space="preserve"> </w:t>
      </w:r>
      <w:r w:rsidR="00794FA3">
        <w:rPr>
          <w:rFonts w:ascii="Times New Roman" w:hAnsi="Times New Roman" w:cs="Times New Roman"/>
          <w:sz w:val="24"/>
          <w:szCs w:val="24"/>
        </w:rPr>
        <w:t>The resulted va</w:t>
      </w:r>
      <w:r w:rsidR="00504595">
        <w:rPr>
          <w:rFonts w:ascii="Times New Roman" w:hAnsi="Times New Roman" w:cs="Times New Roman"/>
          <w:sz w:val="24"/>
          <w:szCs w:val="24"/>
        </w:rPr>
        <w:t xml:space="preserve">lues are mentioned in </w:t>
      </w:r>
      <w:r w:rsidR="00504595" w:rsidRPr="00C926CC">
        <w:rPr>
          <w:rFonts w:ascii="Times New Roman" w:hAnsi="Times New Roman" w:cs="Times New Roman"/>
          <w:b/>
          <w:sz w:val="24"/>
          <w:szCs w:val="24"/>
        </w:rPr>
        <w:t>Table 5</w:t>
      </w:r>
      <w:r w:rsidR="00794FA3">
        <w:rPr>
          <w:rFonts w:ascii="Times New Roman" w:hAnsi="Times New Roman" w:cs="Times New Roman"/>
          <w:sz w:val="24"/>
          <w:szCs w:val="24"/>
        </w:rPr>
        <w:t>.</w:t>
      </w:r>
    </w:p>
    <w:p w:rsidR="00E97E62" w:rsidRPr="00E97E62" w:rsidRDefault="00C9289B"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b/>
          <w:bCs/>
          <w:sz w:val="24"/>
          <w:szCs w:val="24"/>
        </w:rPr>
        <w:t xml:space="preserve">Preliminary Phytochemical Screening of Isolated </w:t>
      </w:r>
      <w:r w:rsidR="00E97E62" w:rsidRPr="006928D8">
        <w:rPr>
          <w:rFonts w:ascii="Times New Roman" w:hAnsi="Times New Roman" w:cs="Times New Roman"/>
          <w:sz w:val="24"/>
          <w:szCs w:val="24"/>
        </w:rPr>
        <w:t>bio</w:t>
      </w:r>
      <w:r w:rsidR="00E97E62">
        <w:rPr>
          <w:rFonts w:ascii="Times New Roman" w:hAnsi="Times New Roman" w:cs="Times New Roman"/>
          <w:sz w:val="24"/>
          <w:szCs w:val="24"/>
        </w:rPr>
        <w:t>material</w:t>
      </w:r>
    </w:p>
    <w:p w:rsidR="009D0ABF" w:rsidRPr="00794FA3" w:rsidRDefault="00760D32" w:rsidP="00CA01D7">
      <w:pPr>
        <w:autoSpaceDE w:val="0"/>
        <w:autoSpaceDN w:val="0"/>
        <w:adjustRightInd w:val="0"/>
        <w:spacing w:after="0"/>
        <w:jc w:val="both"/>
        <w:rPr>
          <w:rStyle w:val="A2"/>
          <w:rFonts w:ascii="Times New Roman" w:hAnsi="Times New Roman" w:cs="Times New Roman"/>
          <w:color w:val="auto"/>
          <w:sz w:val="24"/>
          <w:szCs w:val="20"/>
        </w:rPr>
      </w:pPr>
      <w:r w:rsidRPr="00B72AC8">
        <w:rPr>
          <w:rFonts w:ascii="Times New Roman" w:hAnsi="Times New Roman" w:cs="Times New Roman"/>
          <w:sz w:val="24"/>
          <w:szCs w:val="20"/>
        </w:rPr>
        <w:t xml:space="preserve">Aqueous solution of extracted </w:t>
      </w:r>
      <w:r w:rsidR="00E97E62">
        <w:rPr>
          <w:rFonts w:ascii="Times New Roman" w:hAnsi="Times New Roman" w:cs="Times New Roman"/>
          <w:sz w:val="24"/>
          <w:szCs w:val="20"/>
        </w:rPr>
        <w:t>biomaterial</w:t>
      </w:r>
      <w:r w:rsidRPr="00B72AC8">
        <w:rPr>
          <w:rFonts w:ascii="Times New Roman" w:hAnsi="Times New Roman" w:cs="Times New Roman"/>
          <w:sz w:val="24"/>
          <w:szCs w:val="20"/>
        </w:rPr>
        <w:t xml:space="preserve"> was used for phytochemical characterization. Test for carbohydrates, proteins,mucilage, alkaloids, fats, tannins amino</w:t>
      </w:r>
      <w:r w:rsidR="007608C3">
        <w:rPr>
          <w:rFonts w:ascii="Times New Roman" w:hAnsi="Times New Roman" w:cs="Times New Roman"/>
          <w:sz w:val="24"/>
          <w:szCs w:val="20"/>
        </w:rPr>
        <w:t xml:space="preserve"> </w:t>
      </w:r>
      <w:r w:rsidRPr="00B72AC8">
        <w:rPr>
          <w:rFonts w:ascii="Times New Roman" w:hAnsi="Times New Roman" w:cs="Times New Roman"/>
          <w:sz w:val="24"/>
          <w:szCs w:val="20"/>
        </w:rPr>
        <w:t>acids, gums and</w:t>
      </w:r>
      <w:r w:rsidR="00B72AC8">
        <w:rPr>
          <w:rFonts w:ascii="Times New Roman" w:hAnsi="Times New Roman" w:cs="Times New Roman"/>
          <w:sz w:val="24"/>
          <w:szCs w:val="20"/>
        </w:rPr>
        <w:t xml:space="preserve"> </w:t>
      </w:r>
      <w:r w:rsidRPr="00B72AC8">
        <w:rPr>
          <w:rFonts w:ascii="Times New Roman" w:hAnsi="Times New Roman" w:cs="Times New Roman"/>
          <w:sz w:val="24"/>
          <w:szCs w:val="20"/>
        </w:rPr>
        <w:t xml:space="preserve">polyphenols were perform according to standard procedure </w:t>
      </w:r>
      <w:r w:rsidR="00B87E09" w:rsidRPr="00B72AC8">
        <w:rPr>
          <w:rFonts w:ascii="Times New Roman" w:hAnsi="Times New Roman" w:cs="Times New Roman"/>
          <w:sz w:val="24"/>
          <w:szCs w:val="20"/>
        </w:rPr>
        <w:t xml:space="preserve">mentioned in literatures </w:t>
      </w:r>
      <w:r w:rsidR="00B72AC8">
        <w:rPr>
          <w:rFonts w:ascii="Times New Roman" w:hAnsi="Times New Roman" w:cs="Times New Roman"/>
          <w:sz w:val="24"/>
          <w:szCs w:val="20"/>
          <w:vertAlign w:val="superscript"/>
        </w:rPr>
        <w:t>13-</w:t>
      </w:r>
      <w:r w:rsidR="00B72AC8" w:rsidRPr="00B72AC8">
        <w:rPr>
          <w:rFonts w:ascii="Times New Roman" w:hAnsi="Times New Roman" w:cs="Times New Roman"/>
          <w:sz w:val="24"/>
          <w:szCs w:val="20"/>
          <w:vertAlign w:val="superscript"/>
        </w:rPr>
        <w:t>15</w:t>
      </w:r>
      <w:r w:rsidRPr="00B72AC8">
        <w:rPr>
          <w:rFonts w:ascii="Times New Roman" w:hAnsi="Times New Roman" w:cs="Times New Roman"/>
          <w:sz w:val="24"/>
          <w:szCs w:val="20"/>
          <w:vertAlign w:val="superscript"/>
        </w:rPr>
        <w:t>.</w:t>
      </w:r>
      <w:r w:rsidR="00794FA3" w:rsidRPr="00794FA3">
        <w:rPr>
          <w:rFonts w:ascii="Times New Roman" w:hAnsi="Times New Roman" w:cs="Times New Roman"/>
          <w:sz w:val="24"/>
          <w:szCs w:val="24"/>
        </w:rPr>
        <w:t xml:space="preserve"> </w:t>
      </w:r>
      <w:r w:rsidR="00794FA3">
        <w:rPr>
          <w:rFonts w:ascii="Times New Roman" w:hAnsi="Times New Roman" w:cs="Times New Roman"/>
          <w:sz w:val="24"/>
          <w:szCs w:val="24"/>
        </w:rPr>
        <w:t>The resulted va</w:t>
      </w:r>
      <w:r w:rsidR="00504595">
        <w:rPr>
          <w:rFonts w:ascii="Times New Roman" w:hAnsi="Times New Roman" w:cs="Times New Roman"/>
          <w:sz w:val="24"/>
          <w:szCs w:val="24"/>
        </w:rPr>
        <w:t xml:space="preserve">lues are mentioned in </w:t>
      </w:r>
      <w:r w:rsidR="00504595" w:rsidRPr="00C926CC">
        <w:rPr>
          <w:rFonts w:ascii="Times New Roman" w:hAnsi="Times New Roman" w:cs="Times New Roman"/>
          <w:b/>
          <w:sz w:val="24"/>
          <w:szCs w:val="24"/>
        </w:rPr>
        <w:t>Table 6</w:t>
      </w:r>
      <w:r w:rsidR="00794FA3" w:rsidRPr="00C926CC">
        <w:rPr>
          <w:rFonts w:ascii="Times New Roman" w:hAnsi="Times New Roman" w:cs="Times New Roman"/>
          <w:b/>
          <w:sz w:val="24"/>
          <w:szCs w:val="24"/>
        </w:rPr>
        <w:t>.</w:t>
      </w:r>
    </w:p>
    <w:p w:rsidR="00B72AC8" w:rsidRPr="00CA01D7" w:rsidRDefault="00900A0F" w:rsidP="00CA01D7">
      <w:pPr>
        <w:pStyle w:val="Default"/>
        <w:spacing w:line="276" w:lineRule="auto"/>
        <w:rPr>
          <w:rStyle w:val="A2"/>
          <w:rFonts w:ascii="Times New Roman" w:hAnsi="Times New Roman" w:cs="Times New Roman"/>
          <w:b/>
          <w:sz w:val="24"/>
          <w:szCs w:val="24"/>
        </w:rPr>
      </w:pPr>
      <w:r w:rsidRPr="00BE07EC">
        <w:rPr>
          <w:rFonts w:ascii="Times New Roman" w:hAnsi="Times New Roman" w:cs="Times New Roman"/>
          <w:b/>
        </w:rPr>
        <w:t xml:space="preserve">ANALYTICAL EVALUATION OF </w:t>
      </w:r>
      <w:r w:rsidR="00E97E62">
        <w:rPr>
          <w:rFonts w:ascii="Times New Roman" w:hAnsi="Times New Roman" w:cs="Times New Roman"/>
          <w:b/>
        </w:rPr>
        <w:t>BIOMATERIAL</w:t>
      </w:r>
      <w:r w:rsidRPr="00BE07EC">
        <w:rPr>
          <w:rFonts w:ascii="Times New Roman" w:hAnsi="Times New Roman" w:cs="Times New Roman"/>
          <w:b/>
          <w:vertAlign w:val="superscript"/>
        </w:rPr>
        <w:t>16-19</w:t>
      </w:r>
      <w:r w:rsidRPr="00BE07EC">
        <w:rPr>
          <w:rFonts w:ascii="Times New Roman" w:hAnsi="Times New Roman" w:cs="Times New Roman"/>
          <w:b/>
        </w:rPr>
        <w:t xml:space="preserve"> </w:t>
      </w:r>
    </w:p>
    <w:p w:rsidR="006928D8" w:rsidRPr="007608C3" w:rsidRDefault="009D0ABF" w:rsidP="00CA01D7">
      <w:pPr>
        <w:pStyle w:val="Pa1"/>
        <w:spacing w:line="276" w:lineRule="auto"/>
        <w:jc w:val="both"/>
        <w:rPr>
          <w:b/>
          <w:iCs/>
          <w:color w:val="000000"/>
        </w:rPr>
      </w:pPr>
      <w:r w:rsidRPr="006928D8">
        <w:rPr>
          <w:rStyle w:val="A2"/>
          <w:b/>
          <w:iCs/>
          <w:sz w:val="24"/>
          <w:szCs w:val="24"/>
        </w:rPr>
        <w:t>Elemental analysis</w:t>
      </w:r>
      <w:commentRangeEnd w:id="20"/>
      <w:r w:rsidR="006B2358">
        <w:rPr>
          <w:rStyle w:val="CommentReference"/>
          <w:rFonts w:asciiTheme="minorHAnsi" w:hAnsiTheme="minorHAnsi" w:cstheme="minorBidi"/>
        </w:rPr>
        <w:commentReference w:id="20"/>
      </w:r>
    </w:p>
    <w:p w:rsidR="00922035" w:rsidRPr="00CA01D7" w:rsidRDefault="009D0ABF" w:rsidP="00CA01D7">
      <w:pPr>
        <w:autoSpaceDE w:val="0"/>
        <w:autoSpaceDN w:val="0"/>
        <w:adjustRightInd w:val="0"/>
        <w:spacing w:after="0"/>
        <w:jc w:val="both"/>
        <w:rPr>
          <w:rFonts w:ascii="Times New Roman" w:hAnsi="Times New Roman" w:cs="Times New Roman"/>
          <w:sz w:val="24"/>
          <w:szCs w:val="20"/>
        </w:rPr>
      </w:pPr>
      <w:commentRangeStart w:id="24"/>
      <w:r w:rsidRPr="006928D8">
        <w:rPr>
          <w:rStyle w:val="A2"/>
          <w:rFonts w:ascii="Times New Roman" w:hAnsi="Times New Roman" w:cs="Times New Roman"/>
          <w:sz w:val="24"/>
          <w:szCs w:val="24"/>
        </w:rPr>
        <w:lastRenderedPageBreak/>
        <w:t>Elemental analysis of carbon, hydrogen and nitrogen was carried using a Leco CHN-2000 determinator. A Perkin-Elmer Elemental Analyzer was used for the determination of oxygen.</w:t>
      </w:r>
      <w:r w:rsidR="00765872" w:rsidRPr="00765872">
        <w:rPr>
          <w:rFonts w:ascii="Times New Roman" w:hAnsi="Times New Roman" w:cs="Times New Roman"/>
          <w:sz w:val="24"/>
          <w:szCs w:val="24"/>
        </w:rPr>
        <w:t xml:space="preserve"> </w:t>
      </w:r>
      <w:r w:rsidR="00765872">
        <w:rPr>
          <w:rFonts w:ascii="Times New Roman" w:hAnsi="Times New Roman" w:cs="Times New Roman"/>
          <w:sz w:val="24"/>
          <w:szCs w:val="24"/>
        </w:rPr>
        <w:t xml:space="preserve">The resulted values are mentioned in </w:t>
      </w:r>
      <w:r w:rsidR="00765872" w:rsidRPr="00C926CC">
        <w:rPr>
          <w:rFonts w:ascii="Times New Roman" w:hAnsi="Times New Roman" w:cs="Times New Roman"/>
          <w:b/>
          <w:sz w:val="24"/>
          <w:szCs w:val="24"/>
        </w:rPr>
        <w:t>Table 7</w:t>
      </w:r>
      <w:r w:rsidR="00765872">
        <w:rPr>
          <w:rFonts w:ascii="Times New Roman" w:hAnsi="Times New Roman" w:cs="Times New Roman"/>
          <w:sz w:val="24"/>
          <w:szCs w:val="24"/>
        </w:rPr>
        <w:t>.</w:t>
      </w:r>
    </w:p>
    <w:p w:rsidR="006928D8" w:rsidRPr="007608C3" w:rsidRDefault="009D0ABF" w:rsidP="00CA01D7">
      <w:pPr>
        <w:autoSpaceDE w:val="0"/>
        <w:autoSpaceDN w:val="0"/>
        <w:adjustRightInd w:val="0"/>
        <w:spacing w:after="0"/>
        <w:jc w:val="both"/>
        <w:rPr>
          <w:rFonts w:ascii="Times New Roman" w:hAnsi="Times New Roman" w:cs="Times New Roman"/>
          <w:b/>
          <w:bCs/>
          <w:sz w:val="24"/>
          <w:szCs w:val="24"/>
        </w:rPr>
      </w:pPr>
      <w:r w:rsidRPr="005F7CC2">
        <w:rPr>
          <w:rFonts w:ascii="Times New Roman" w:hAnsi="Times New Roman" w:cs="Times New Roman"/>
          <w:b/>
          <w:bCs/>
          <w:sz w:val="24"/>
          <w:szCs w:val="24"/>
        </w:rPr>
        <w:t>Differential Scanning Calorimetry (DSC)</w:t>
      </w:r>
    </w:p>
    <w:p w:rsidR="00352899" w:rsidRPr="007608C3" w:rsidRDefault="009D0ABF" w:rsidP="00CA01D7">
      <w:pPr>
        <w:autoSpaceDE w:val="0"/>
        <w:autoSpaceDN w:val="0"/>
        <w:adjustRightInd w:val="0"/>
        <w:spacing w:after="0"/>
        <w:jc w:val="both"/>
        <w:rPr>
          <w:rFonts w:ascii="Times New Roman" w:hAnsi="Times New Roman" w:cs="Times New Roman"/>
          <w:sz w:val="24"/>
          <w:szCs w:val="24"/>
        </w:rPr>
      </w:pPr>
      <w:r>
        <w:rPr>
          <w:b/>
          <w:bCs/>
          <w:sz w:val="23"/>
          <w:szCs w:val="23"/>
        </w:rPr>
        <w:t xml:space="preserve"> </w:t>
      </w:r>
      <w:r w:rsidRPr="00AB3559">
        <w:rPr>
          <w:rFonts w:ascii="Times New Roman" w:hAnsi="Times New Roman" w:cs="Times New Roman"/>
          <w:sz w:val="24"/>
          <w:szCs w:val="24"/>
        </w:rPr>
        <w:t xml:space="preserve">DSC curve </w:t>
      </w:r>
      <w:r w:rsidRPr="005027B5">
        <w:rPr>
          <w:rFonts w:ascii="Times New Roman" w:hAnsi="Times New Roman" w:cs="Times New Roman"/>
          <w:sz w:val="24"/>
          <w:szCs w:val="24"/>
        </w:rPr>
        <w:t xml:space="preserve">of </w:t>
      </w:r>
      <w:r w:rsidR="005027B5" w:rsidRPr="005027B5">
        <w:rPr>
          <w:rFonts w:ascii="Times New Roman" w:hAnsi="Times New Roman" w:cs="Times New Roman"/>
          <w:i/>
          <w:iCs/>
          <w:color w:val="000000"/>
          <w:sz w:val="24"/>
          <w:szCs w:val="24"/>
        </w:rPr>
        <w:t xml:space="preserve">Acarus zapotilla </w:t>
      </w:r>
      <w:r w:rsidRPr="005027B5">
        <w:rPr>
          <w:rFonts w:ascii="Times New Roman" w:hAnsi="Times New Roman" w:cs="Times New Roman"/>
          <w:sz w:val="24"/>
          <w:szCs w:val="24"/>
        </w:rPr>
        <w:t>was obtained</w:t>
      </w:r>
      <w:r w:rsidRPr="00AB3559">
        <w:rPr>
          <w:rFonts w:ascii="Times New Roman" w:hAnsi="Times New Roman" w:cs="Times New Roman"/>
          <w:sz w:val="24"/>
          <w:szCs w:val="24"/>
        </w:rPr>
        <w:t xml:space="preserve"> by a Differential Scanning Calorimeter at heating rate of 10°C/min from 30 to 300°C in nitrogen</w:t>
      </w:r>
      <w:r w:rsidR="006928D8" w:rsidRPr="00AB3559">
        <w:rPr>
          <w:rFonts w:ascii="Times New Roman" w:hAnsi="Times New Roman" w:cs="Times New Roman"/>
          <w:sz w:val="24"/>
          <w:szCs w:val="24"/>
        </w:rPr>
        <w:t xml:space="preserve"> atmosphere (30mL/min). The DSC </w:t>
      </w:r>
      <w:r w:rsidRPr="00AB3559">
        <w:rPr>
          <w:rFonts w:ascii="Times New Roman" w:hAnsi="Times New Roman" w:cs="Times New Roman"/>
          <w:sz w:val="24"/>
          <w:szCs w:val="24"/>
        </w:rPr>
        <w:t xml:space="preserve">thermogram of </w:t>
      </w:r>
      <w:r w:rsidR="00E97E62">
        <w:rPr>
          <w:rFonts w:ascii="Times New Roman" w:hAnsi="Times New Roman" w:cs="Times New Roman"/>
          <w:sz w:val="24"/>
          <w:szCs w:val="24"/>
        </w:rPr>
        <w:t>biomaterial</w:t>
      </w:r>
      <w:r w:rsidRPr="00AB3559">
        <w:rPr>
          <w:rFonts w:ascii="Times New Roman" w:hAnsi="Times New Roman" w:cs="Times New Roman"/>
          <w:sz w:val="24"/>
          <w:szCs w:val="24"/>
        </w:rPr>
        <w:t xml:space="preserve"> is shown in </w:t>
      </w:r>
      <w:r w:rsidR="00382B76" w:rsidRPr="00C926CC">
        <w:rPr>
          <w:rFonts w:ascii="Times New Roman" w:hAnsi="Times New Roman" w:cs="Times New Roman"/>
          <w:b/>
          <w:sz w:val="24"/>
          <w:szCs w:val="24"/>
        </w:rPr>
        <w:t>F</w:t>
      </w:r>
      <w:r w:rsidRPr="00C926CC">
        <w:rPr>
          <w:rFonts w:ascii="Times New Roman" w:hAnsi="Times New Roman" w:cs="Times New Roman"/>
          <w:b/>
          <w:sz w:val="24"/>
          <w:szCs w:val="24"/>
        </w:rPr>
        <w:t>igure</w:t>
      </w:r>
      <w:r w:rsidR="00382B76" w:rsidRPr="00C926CC">
        <w:rPr>
          <w:rFonts w:ascii="Times New Roman" w:hAnsi="Times New Roman" w:cs="Times New Roman"/>
          <w:b/>
          <w:sz w:val="24"/>
          <w:szCs w:val="24"/>
        </w:rPr>
        <w:t xml:space="preserve"> </w:t>
      </w:r>
      <w:r w:rsidR="004F2E9F" w:rsidRPr="00C926CC">
        <w:rPr>
          <w:rFonts w:ascii="Times New Roman" w:hAnsi="Times New Roman" w:cs="Times New Roman"/>
          <w:b/>
          <w:sz w:val="24"/>
          <w:szCs w:val="24"/>
        </w:rPr>
        <w:t>2</w:t>
      </w:r>
      <w:r w:rsidR="00030113" w:rsidRPr="00C926CC">
        <w:rPr>
          <w:rFonts w:ascii="Times New Roman" w:hAnsi="Times New Roman" w:cs="Times New Roman"/>
          <w:b/>
          <w:sz w:val="24"/>
          <w:szCs w:val="24"/>
        </w:rPr>
        <w:t>.</w:t>
      </w:r>
    </w:p>
    <w:p w:rsidR="006928D8" w:rsidRPr="00AB3559" w:rsidRDefault="00922035" w:rsidP="00CA01D7">
      <w:pPr>
        <w:autoSpaceDE w:val="0"/>
        <w:autoSpaceDN w:val="0"/>
        <w:adjustRightInd w:val="0"/>
        <w:spacing w:after="0"/>
        <w:jc w:val="both"/>
        <w:rPr>
          <w:rFonts w:ascii="Times New Roman" w:hAnsi="Times New Roman" w:cs="Times New Roman"/>
          <w:b/>
          <w:bCs/>
          <w:sz w:val="24"/>
          <w:szCs w:val="24"/>
        </w:rPr>
      </w:pPr>
      <w:r w:rsidRPr="00AB3559">
        <w:rPr>
          <w:rFonts w:ascii="Times New Roman" w:hAnsi="Times New Roman" w:cs="Times New Roman"/>
          <w:b/>
          <w:bCs/>
          <w:sz w:val="24"/>
          <w:szCs w:val="24"/>
        </w:rPr>
        <w:t xml:space="preserve">Surface Characteristics by Scanning Electron Microscopy (SEM) </w:t>
      </w:r>
    </w:p>
    <w:p w:rsidR="005A322B" w:rsidRPr="00CA01D7" w:rsidRDefault="00922035"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The SEM photograph of dried</w:t>
      </w:r>
      <w:r w:rsidR="00BF7045" w:rsidRPr="006928D8">
        <w:rPr>
          <w:rFonts w:ascii="Times New Roman" w:hAnsi="Times New Roman" w:cs="Times New Roman"/>
          <w:sz w:val="24"/>
          <w:szCs w:val="24"/>
        </w:rPr>
        <w:t xml:space="preserve"> </w:t>
      </w:r>
      <w:r w:rsidRPr="006928D8">
        <w:rPr>
          <w:rFonts w:ascii="Times New Roman" w:hAnsi="Times New Roman" w:cs="Times New Roman"/>
          <w:sz w:val="24"/>
          <w:szCs w:val="24"/>
        </w:rPr>
        <w:t xml:space="preserve">isolated </w:t>
      </w:r>
      <w:r w:rsidR="00E97E62">
        <w:rPr>
          <w:rFonts w:ascii="Times New Roman" w:hAnsi="Times New Roman" w:cs="Times New Roman"/>
          <w:sz w:val="24"/>
          <w:szCs w:val="24"/>
        </w:rPr>
        <w:t>biomaterial</w:t>
      </w:r>
      <w:r w:rsidRPr="006928D8">
        <w:rPr>
          <w:rFonts w:ascii="Times New Roman" w:hAnsi="Times New Roman" w:cs="Times New Roman"/>
          <w:sz w:val="24"/>
          <w:szCs w:val="24"/>
        </w:rPr>
        <w:t xml:space="preserve"> (powdered sample) was obtained by Scanning Electron Microscope (Jeol</w:t>
      </w:r>
      <w:r w:rsidR="008A6B28" w:rsidRPr="006928D8">
        <w:rPr>
          <w:rFonts w:ascii="Times New Roman" w:hAnsi="Times New Roman" w:cs="Times New Roman"/>
          <w:sz w:val="24"/>
          <w:szCs w:val="24"/>
        </w:rPr>
        <w:t>, JSM</w:t>
      </w:r>
      <w:r w:rsidRPr="006928D8">
        <w:rPr>
          <w:rFonts w:ascii="Times New Roman" w:hAnsi="Times New Roman" w:cs="Times New Roman"/>
          <w:sz w:val="24"/>
          <w:szCs w:val="24"/>
        </w:rPr>
        <w:t>-840A</w:t>
      </w:r>
      <w:r w:rsidR="008A6B28" w:rsidRPr="006928D8">
        <w:rPr>
          <w:rFonts w:ascii="Times New Roman" w:hAnsi="Times New Roman" w:cs="Times New Roman"/>
          <w:sz w:val="24"/>
          <w:szCs w:val="24"/>
        </w:rPr>
        <w:t>, Japan</w:t>
      </w:r>
      <w:r w:rsidRPr="006928D8">
        <w:rPr>
          <w:rFonts w:ascii="Times New Roman" w:hAnsi="Times New Roman" w:cs="Times New Roman"/>
          <w:sz w:val="24"/>
          <w:szCs w:val="24"/>
        </w:rPr>
        <w:t>) with 20Kv accelerati</w:t>
      </w:r>
      <w:r w:rsidR="00382B76">
        <w:rPr>
          <w:rFonts w:ascii="Times New Roman" w:hAnsi="Times New Roman" w:cs="Times New Roman"/>
          <w:sz w:val="24"/>
          <w:szCs w:val="24"/>
        </w:rPr>
        <w:t xml:space="preserve">ng voltage and shown in </w:t>
      </w:r>
      <w:r w:rsidR="00382B76" w:rsidRPr="00C926CC">
        <w:rPr>
          <w:rFonts w:ascii="Times New Roman" w:hAnsi="Times New Roman" w:cs="Times New Roman"/>
          <w:b/>
          <w:sz w:val="24"/>
          <w:szCs w:val="24"/>
        </w:rPr>
        <w:t xml:space="preserve">Figure </w:t>
      </w:r>
      <w:r w:rsidR="004F2E9F" w:rsidRPr="00C926CC">
        <w:rPr>
          <w:rFonts w:ascii="Times New Roman" w:hAnsi="Times New Roman" w:cs="Times New Roman"/>
          <w:b/>
          <w:sz w:val="24"/>
          <w:szCs w:val="24"/>
        </w:rPr>
        <w:t>3</w:t>
      </w:r>
      <w:r w:rsidR="00382B76">
        <w:rPr>
          <w:rFonts w:ascii="Times New Roman" w:hAnsi="Times New Roman" w:cs="Times New Roman"/>
          <w:sz w:val="24"/>
          <w:szCs w:val="24"/>
        </w:rPr>
        <w:t>.</w:t>
      </w:r>
    </w:p>
    <w:p w:rsidR="00922035" w:rsidRDefault="00352899" w:rsidP="00CA01D7">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PXRD P</w:t>
      </w:r>
      <w:r w:rsidR="00AB3559">
        <w:rPr>
          <w:rFonts w:ascii="Times New Roman" w:hAnsi="Times New Roman" w:cs="Times New Roman"/>
          <w:b/>
          <w:bCs/>
          <w:sz w:val="24"/>
          <w:szCs w:val="24"/>
        </w:rPr>
        <w:t>attern</w:t>
      </w:r>
    </w:p>
    <w:p w:rsidR="00975900" w:rsidRPr="00CC7E4A" w:rsidRDefault="00922035" w:rsidP="00CA01D7">
      <w:pPr>
        <w:autoSpaceDE w:val="0"/>
        <w:autoSpaceDN w:val="0"/>
        <w:adjustRightInd w:val="0"/>
        <w:spacing w:after="0"/>
        <w:jc w:val="both"/>
        <w:rPr>
          <w:rFonts w:ascii="Times New Roman" w:hAnsi="Times New Roman" w:cs="Times New Roman"/>
          <w:sz w:val="24"/>
          <w:szCs w:val="24"/>
        </w:rPr>
      </w:pPr>
      <w:r w:rsidRPr="006928D8">
        <w:rPr>
          <w:rFonts w:ascii="Times New Roman" w:hAnsi="Times New Roman" w:cs="Times New Roman"/>
          <w:sz w:val="24"/>
          <w:szCs w:val="24"/>
        </w:rPr>
        <w:t xml:space="preserve">Diffraction pattern of powdered sample was recorded with an X-ray </w:t>
      </w:r>
      <w:commentRangeStart w:id="25"/>
      <w:r w:rsidRPr="006928D8">
        <w:rPr>
          <w:rFonts w:ascii="Times New Roman" w:hAnsi="Times New Roman" w:cs="Times New Roman"/>
          <w:sz w:val="24"/>
          <w:szCs w:val="24"/>
        </w:rPr>
        <w:t>diffractometer.X-</w:t>
      </w:r>
      <w:commentRangeEnd w:id="25"/>
      <w:r w:rsidR="00606C55">
        <w:rPr>
          <w:rStyle w:val="CommentReference"/>
        </w:rPr>
        <w:commentReference w:id="25"/>
      </w:r>
      <w:r w:rsidRPr="006928D8">
        <w:rPr>
          <w:rFonts w:ascii="Times New Roman" w:hAnsi="Times New Roman" w:cs="Times New Roman"/>
          <w:sz w:val="24"/>
          <w:szCs w:val="24"/>
        </w:rPr>
        <w:t>ray diffraction was performed at room temperature (25oC) with a diffractometer; target, Cu(</w:t>
      </w:r>
      <w:r w:rsidRPr="006928D8">
        <w:rPr>
          <w:rFonts w:ascii="TimesNewRoman" w:hAnsi="TimesNewRoman" w:cs="TimesNewRoman"/>
          <w:sz w:val="24"/>
          <w:szCs w:val="24"/>
        </w:rPr>
        <w:t>λ</w:t>
      </w:r>
      <w:r w:rsidRPr="006928D8">
        <w:rPr>
          <w:rFonts w:ascii="Times New Roman" w:hAnsi="Times New Roman" w:cs="Times New Roman"/>
          <w:sz w:val="24"/>
          <w:szCs w:val="24"/>
        </w:rPr>
        <w:t>=1.54Å), filter, Ni; Voltage, 45kV; current 40mA; time constant 10mm/s; scanning rate 2</w:t>
      </w:r>
      <w:r w:rsidRPr="006928D8">
        <w:rPr>
          <w:rFonts w:ascii="Times New Roman" w:hAnsi="Times New Roman" w:cs="Times New Roman"/>
          <w:sz w:val="24"/>
          <w:szCs w:val="24"/>
          <w:vertAlign w:val="superscript"/>
        </w:rPr>
        <w:t>0</w:t>
      </w:r>
      <w:r w:rsidRPr="006928D8">
        <w:rPr>
          <w:rFonts w:ascii="Times New Roman" w:hAnsi="Times New Roman" w:cs="Times New Roman"/>
          <w:sz w:val="24"/>
          <w:szCs w:val="24"/>
        </w:rPr>
        <w:t>/min; measured from 10-35</w:t>
      </w:r>
      <w:r w:rsidRPr="006928D8">
        <w:rPr>
          <w:rFonts w:ascii="Times New Roman" w:hAnsi="Times New Roman" w:cs="Times New Roman"/>
          <w:sz w:val="24"/>
          <w:szCs w:val="24"/>
          <w:vertAlign w:val="superscript"/>
        </w:rPr>
        <w:t>0</w:t>
      </w:r>
      <w:r w:rsidR="00382B76">
        <w:rPr>
          <w:rFonts w:ascii="Times New Roman" w:hAnsi="Times New Roman" w:cs="Times New Roman"/>
          <w:sz w:val="24"/>
          <w:szCs w:val="24"/>
        </w:rPr>
        <w:t xml:space="preserve"> at full s</w:t>
      </w:r>
      <w:r w:rsidR="00765872">
        <w:rPr>
          <w:rFonts w:ascii="Times New Roman" w:hAnsi="Times New Roman" w:cs="Times New Roman"/>
          <w:sz w:val="24"/>
          <w:szCs w:val="24"/>
        </w:rPr>
        <w:t>cale 200 is s</w:t>
      </w:r>
      <w:r w:rsidR="004F2E9F">
        <w:rPr>
          <w:rFonts w:ascii="Times New Roman" w:hAnsi="Times New Roman" w:cs="Times New Roman"/>
          <w:sz w:val="24"/>
          <w:szCs w:val="24"/>
        </w:rPr>
        <w:t xml:space="preserve">hown in </w:t>
      </w:r>
      <w:r w:rsidR="004F2E9F" w:rsidRPr="00C926CC">
        <w:rPr>
          <w:rFonts w:ascii="Times New Roman" w:hAnsi="Times New Roman" w:cs="Times New Roman"/>
          <w:b/>
          <w:sz w:val="24"/>
          <w:szCs w:val="24"/>
        </w:rPr>
        <w:t>Figure 4</w:t>
      </w:r>
      <w:r w:rsidR="00382B76">
        <w:rPr>
          <w:rFonts w:ascii="Times New Roman" w:hAnsi="Times New Roman" w:cs="Times New Roman"/>
          <w:sz w:val="24"/>
          <w:szCs w:val="24"/>
        </w:rPr>
        <w:t>.</w:t>
      </w:r>
    </w:p>
    <w:p w:rsidR="00AB3559" w:rsidRDefault="00AB3559" w:rsidP="00CA01D7">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FTIR study</w:t>
      </w:r>
    </w:p>
    <w:p w:rsidR="00263FA3" w:rsidRDefault="00263FA3" w:rsidP="00CA01D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9D0ABF" w:rsidRPr="006928D8">
        <w:rPr>
          <w:rFonts w:ascii="Times New Roman" w:hAnsi="Times New Roman" w:cs="Times New Roman"/>
          <w:sz w:val="24"/>
          <w:szCs w:val="24"/>
        </w:rPr>
        <w:t xml:space="preserve">The FTIR spectrum of the sample was recorded using a FTIR spectrometer (Perkin Elmer1600, USA), using potassium bromide (KBr) disc prepared from powdered samples mixed with dry KBr in the ratio 1:200. It was scanned from 4000 to 400 cm-1. Triplicate measurements were made and the spectrum with the clearest identifiable peaks was </w:t>
      </w:r>
      <w:r w:rsidR="00B701EB" w:rsidRPr="006928D8">
        <w:rPr>
          <w:rFonts w:ascii="Times New Roman" w:hAnsi="Times New Roman" w:cs="Times New Roman"/>
          <w:sz w:val="24"/>
          <w:szCs w:val="24"/>
        </w:rPr>
        <w:t>chosen</w:t>
      </w:r>
      <w:r w:rsidR="00B701EB">
        <w:rPr>
          <w:rFonts w:ascii="Times New Roman" w:hAnsi="Times New Roman" w:cs="Times New Roman"/>
          <w:sz w:val="24"/>
          <w:szCs w:val="24"/>
        </w:rPr>
        <w:t>. It</w:t>
      </w:r>
      <w:r w:rsidR="004F2E9F">
        <w:rPr>
          <w:rFonts w:ascii="Times New Roman" w:hAnsi="Times New Roman" w:cs="Times New Roman"/>
          <w:sz w:val="24"/>
          <w:szCs w:val="24"/>
        </w:rPr>
        <w:t xml:space="preserve"> is shown in </w:t>
      </w:r>
      <w:r w:rsidR="004F2E9F" w:rsidRPr="00C926CC">
        <w:rPr>
          <w:rFonts w:ascii="Times New Roman" w:hAnsi="Times New Roman" w:cs="Times New Roman"/>
          <w:b/>
          <w:sz w:val="24"/>
          <w:szCs w:val="24"/>
        </w:rPr>
        <w:t>Figure 5</w:t>
      </w:r>
      <w:r w:rsidR="00382B76">
        <w:rPr>
          <w:rFonts w:ascii="Times New Roman" w:hAnsi="Times New Roman" w:cs="Times New Roman"/>
          <w:sz w:val="24"/>
          <w:szCs w:val="24"/>
        </w:rPr>
        <w:t>.</w:t>
      </w:r>
      <w:r w:rsidR="005F7CC2">
        <w:rPr>
          <w:rFonts w:ascii="Times New Roman" w:hAnsi="Times New Roman" w:cs="Times New Roman"/>
          <w:sz w:val="24"/>
          <w:szCs w:val="24"/>
        </w:rPr>
        <w:t xml:space="preserve"> The interpret</w:t>
      </w:r>
      <w:r w:rsidR="00504595">
        <w:rPr>
          <w:rFonts w:ascii="Times New Roman" w:hAnsi="Times New Roman" w:cs="Times New Roman"/>
          <w:sz w:val="24"/>
          <w:szCs w:val="24"/>
        </w:rPr>
        <w:t xml:space="preserve">ation is mentioned in </w:t>
      </w:r>
      <w:r w:rsidR="00504595" w:rsidRPr="00C926CC">
        <w:rPr>
          <w:rFonts w:ascii="Times New Roman" w:hAnsi="Times New Roman" w:cs="Times New Roman"/>
          <w:b/>
          <w:sz w:val="24"/>
          <w:szCs w:val="24"/>
        </w:rPr>
        <w:t>Table 7</w:t>
      </w:r>
      <w:r w:rsidR="005F7CC2">
        <w:rPr>
          <w:rFonts w:ascii="Times New Roman" w:hAnsi="Times New Roman" w:cs="Times New Roman"/>
          <w:sz w:val="24"/>
          <w:szCs w:val="24"/>
        </w:rPr>
        <w:t>.</w:t>
      </w:r>
    </w:p>
    <w:p w:rsidR="00CA01D7" w:rsidRDefault="00AB3559" w:rsidP="00CA01D7">
      <w:pPr>
        <w:tabs>
          <w:tab w:val="left" w:pos="4153"/>
        </w:tabs>
        <w:spacing w:after="0"/>
        <w:rPr>
          <w:rFonts w:ascii="Times New Roman" w:hAnsi="Times New Roman" w:cs="Times New Roman"/>
          <w:b/>
          <w:sz w:val="24"/>
          <w:szCs w:val="24"/>
        </w:rPr>
      </w:pPr>
      <w:r>
        <w:rPr>
          <w:rFonts w:ascii="Times New Roman" w:hAnsi="Times New Roman" w:cs="Times New Roman"/>
          <w:b/>
          <w:sz w:val="24"/>
          <w:szCs w:val="24"/>
        </w:rPr>
        <w:t>NMR Spectrum o</w:t>
      </w:r>
      <w:r w:rsidRPr="00AB3559">
        <w:rPr>
          <w:rFonts w:ascii="Times New Roman" w:hAnsi="Times New Roman" w:cs="Times New Roman"/>
          <w:b/>
          <w:sz w:val="24"/>
          <w:szCs w:val="24"/>
        </w:rPr>
        <w:t xml:space="preserve">f </w:t>
      </w:r>
      <w:commentRangeStart w:id="26"/>
      <w:r w:rsidRPr="00AB3559">
        <w:rPr>
          <w:rFonts w:ascii="Times New Roman" w:hAnsi="Times New Roman" w:cs="Times New Roman"/>
          <w:b/>
          <w:sz w:val="24"/>
          <w:szCs w:val="24"/>
        </w:rPr>
        <w:t xml:space="preserve">Manilkara Zapota </w:t>
      </w:r>
      <w:commentRangeEnd w:id="26"/>
      <w:r w:rsidR="003B3548">
        <w:rPr>
          <w:rStyle w:val="CommentReference"/>
        </w:rPr>
        <w:commentReference w:id="26"/>
      </w:r>
      <w:r w:rsidRPr="00AB3559">
        <w:rPr>
          <w:rFonts w:ascii="Times New Roman" w:hAnsi="Times New Roman" w:cs="Times New Roman"/>
          <w:b/>
          <w:sz w:val="24"/>
          <w:szCs w:val="24"/>
        </w:rPr>
        <w:t>Polymer</w:t>
      </w:r>
    </w:p>
    <w:p w:rsidR="00884980" w:rsidRPr="00CC7E4A" w:rsidRDefault="00B72AC8" w:rsidP="00CA01D7">
      <w:pPr>
        <w:tabs>
          <w:tab w:val="left" w:pos="4153"/>
        </w:tabs>
        <w:spacing w:after="0"/>
        <w:rPr>
          <w:rFonts w:ascii="Times New Roman" w:hAnsi="Times New Roman" w:cs="Times New Roman"/>
          <w:b/>
          <w:sz w:val="24"/>
          <w:szCs w:val="24"/>
        </w:rPr>
      </w:pPr>
      <w:r w:rsidRPr="00AB3559">
        <w:rPr>
          <w:rFonts w:ascii="Times New Roman" w:hAnsi="Times New Roman" w:cs="Times New Roman"/>
          <w:sz w:val="24"/>
          <w:szCs w:val="24"/>
        </w:rPr>
        <w:t>NMR spectra of 1H and 13C of mucilage was recorded</w:t>
      </w:r>
      <w:r w:rsidR="000A1318" w:rsidRPr="00AB3559">
        <w:rPr>
          <w:rFonts w:ascii="Times New Roman" w:hAnsi="Times New Roman" w:cs="Times New Roman"/>
          <w:sz w:val="24"/>
          <w:szCs w:val="24"/>
        </w:rPr>
        <w:t xml:space="preserve"> </w:t>
      </w:r>
      <w:r w:rsidRPr="00AB3559">
        <w:rPr>
          <w:rFonts w:ascii="Times New Roman" w:hAnsi="Times New Roman" w:cs="Times New Roman"/>
          <w:sz w:val="24"/>
          <w:szCs w:val="24"/>
        </w:rPr>
        <w:t>using NMR (400 MHz) spectrometer (Bruker Avance</w:t>
      </w:r>
      <w:r w:rsidR="00AB3559">
        <w:rPr>
          <w:rFonts w:ascii="Times New Roman" w:hAnsi="Times New Roman" w:cs="Times New Roman"/>
          <w:sz w:val="24"/>
          <w:szCs w:val="24"/>
        </w:rPr>
        <w:t xml:space="preserve"> </w:t>
      </w:r>
      <w:r w:rsidRPr="00AB3559">
        <w:rPr>
          <w:rFonts w:ascii="Times New Roman" w:hAnsi="Times New Roman" w:cs="Times New Roman"/>
          <w:sz w:val="24"/>
          <w:szCs w:val="24"/>
        </w:rPr>
        <w:t>II 400 NMR Spectrophotometer</w:t>
      </w:r>
      <w:r w:rsidR="00AB3559">
        <w:rPr>
          <w:rFonts w:ascii="Times New Roman" w:hAnsi="Times New Roman" w:cs="Times New Roman"/>
          <w:sz w:val="24"/>
          <w:szCs w:val="24"/>
        </w:rPr>
        <w:t>).</w:t>
      </w:r>
    </w:p>
    <w:p w:rsidR="00884980" w:rsidRPr="00884980" w:rsidRDefault="00900A0F" w:rsidP="00CA01D7">
      <w:pPr>
        <w:autoSpaceDE w:val="0"/>
        <w:autoSpaceDN w:val="0"/>
        <w:adjustRightInd w:val="0"/>
        <w:spacing w:after="0"/>
        <w:jc w:val="both"/>
        <w:rPr>
          <w:rFonts w:ascii="Times New Roman" w:hAnsi="Times New Roman" w:cs="Times New Roman"/>
          <w:b/>
          <w:sz w:val="24"/>
          <w:szCs w:val="24"/>
        </w:rPr>
      </w:pPr>
      <w:r w:rsidRPr="00884980">
        <w:rPr>
          <w:rFonts w:ascii="Times New Roman" w:hAnsi="Times New Roman" w:cs="Times New Roman"/>
          <w:b/>
          <w:sz w:val="24"/>
          <w:szCs w:val="24"/>
        </w:rPr>
        <w:t>ACUTE TOXICITY STUDY</w:t>
      </w:r>
    </w:p>
    <w:p w:rsidR="00CA01D7" w:rsidRDefault="00884980" w:rsidP="00CA01D7">
      <w:pPr>
        <w:autoSpaceDE w:val="0"/>
        <w:autoSpaceDN w:val="0"/>
        <w:adjustRightInd w:val="0"/>
        <w:spacing w:after="0"/>
        <w:jc w:val="both"/>
        <w:rPr>
          <w:rFonts w:ascii="Times New Roman" w:hAnsi="Times New Roman" w:cs="Times New Roman"/>
          <w:sz w:val="24"/>
          <w:szCs w:val="18"/>
        </w:rPr>
      </w:pPr>
      <w:r w:rsidRPr="006928D8">
        <w:rPr>
          <w:rFonts w:ascii="Times New Roman" w:eastAsia="Calibri" w:hAnsi="Times New Roman" w:cs="Times New Roman"/>
          <w:sz w:val="24"/>
        </w:rPr>
        <w:t>Acute toxicity study was performed according to the Organization for Economic Cooperation Development (OECD) guidelines No 425 (OECD guidelines, 2008).</w:t>
      </w:r>
      <w:r w:rsidRPr="006928D8">
        <w:rPr>
          <w:rFonts w:ascii="Times New Roman" w:hAnsi="Times New Roman" w:cs="Times New Roman"/>
          <w:sz w:val="24"/>
          <w:szCs w:val="18"/>
        </w:rPr>
        <w:t xml:space="preserve"> </w:t>
      </w:r>
      <w:r w:rsidRPr="006928D8">
        <w:rPr>
          <w:rFonts w:ascii="Times New Roman" w:eastAsia="Calibri" w:hAnsi="Times New Roman" w:cs="Times New Roman"/>
          <w:sz w:val="24"/>
          <w:szCs w:val="18"/>
        </w:rPr>
        <w:t>The study protocol was approved by the Institutional Animal Ethical Committee (Registration No 1452/PO/a/11/CPCSEA).</w:t>
      </w:r>
      <w:r w:rsidRPr="006928D8">
        <w:rPr>
          <w:rFonts w:ascii="Times New Roman" w:hAnsi="Times New Roman" w:cs="Times New Roman"/>
          <w:sz w:val="24"/>
          <w:szCs w:val="18"/>
        </w:rPr>
        <w:t xml:space="preserve"> </w:t>
      </w:r>
      <w:r w:rsidR="00BF7045" w:rsidRPr="006928D8">
        <w:rPr>
          <w:rFonts w:ascii="Times New Roman" w:eastAsia="Calibri" w:hAnsi="Times New Roman" w:cs="Times New Roman"/>
          <w:sz w:val="24"/>
        </w:rPr>
        <w:t xml:space="preserve">Animals were randomly distributed into two groups, each group comprising five animals. Group I consisted of control animals that received equivalent volume of </w:t>
      </w:r>
      <w:r w:rsidR="00BF7045" w:rsidRPr="006928D8">
        <w:rPr>
          <w:rFonts w:ascii="Times New Roman" w:eastAsia="Calibri" w:hAnsi="Times New Roman" w:cs="Times New Roman"/>
          <w:sz w:val="24"/>
          <w:szCs w:val="18"/>
        </w:rPr>
        <w:t>water as vehicle.</w:t>
      </w:r>
      <w:r w:rsidR="00BF7045" w:rsidRPr="006928D8">
        <w:rPr>
          <w:rFonts w:ascii="Times New Roman" w:eastAsia="Calibri" w:hAnsi="Times New Roman" w:cs="Times New Roman"/>
          <w:sz w:val="24"/>
        </w:rPr>
        <w:t xml:space="preserve"> Group II animals received </w:t>
      </w:r>
      <w:r w:rsidR="00BF7045" w:rsidRPr="006928D8">
        <w:rPr>
          <w:rFonts w:ascii="Times New Roman" w:eastAsia="Calibri" w:hAnsi="Times New Roman" w:cs="Times New Roman"/>
          <w:sz w:val="24"/>
          <w:szCs w:val="18"/>
        </w:rPr>
        <w:t xml:space="preserve">test dose of 2000 mg/kg body </w:t>
      </w:r>
      <w:r w:rsidR="00BF7045" w:rsidRPr="006928D8">
        <w:rPr>
          <w:rFonts w:ascii="Times New Roman" w:hAnsi="Times New Roman" w:cs="Times New Roman"/>
          <w:sz w:val="24"/>
          <w:szCs w:val="18"/>
        </w:rPr>
        <w:t>weight The</w:t>
      </w:r>
      <w:r w:rsidRPr="006928D8">
        <w:rPr>
          <w:rFonts w:ascii="Times New Roman" w:eastAsia="Calibri" w:hAnsi="Times New Roman" w:cs="Times New Roman"/>
          <w:sz w:val="24"/>
          <w:szCs w:val="18"/>
        </w:rPr>
        <w:t xml:space="preserve"> rats were fasted overnight and were then administrated with freshly prepared solution of biomaterials in water. A test dose of 2000 mg/kg body weight was used. Five rats of both sex will be taken to perform acute oral toxicity studies. biomaterials was dissolve in  water give per oral to overnight fasted rats and animal will be observed for the sign of acute toxicity for a period of 14 days by observing changes in the skin, corneal reflex, respiratory rate, autonomic symptoms, salivation, diarrhoea, lethargy, sleep, behavioral patterns, and convulsions and compared with the control group animals</w:t>
      </w:r>
      <w:r w:rsidR="008C16B6">
        <w:rPr>
          <w:rFonts w:ascii="Times New Roman" w:eastAsia="Calibri" w:hAnsi="Times New Roman" w:cs="Times New Roman"/>
          <w:sz w:val="24"/>
          <w:szCs w:val="18"/>
          <w:vertAlign w:val="superscript"/>
        </w:rPr>
        <w:t>20</w:t>
      </w:r>
      <w:r w:rsidR="004D451A">
        <w:rPr>
          <w:rFonts w:ascii="Times New Roman" w:eastAsia="Calibri" w:hAnsi="Times New Roman" w:cs="Times New Roman"/>
          <w:sz w:val="24"/>
          <w:szCs w:val="18"/>
          <w:vertAlign w:val="superscript"/>
        </w:rPr>
        <w:t>,21</w:t>
      </w:r>
    </w:p>
    <w:p w:rsidR="00263FA3" w:rsidRPr="00CA01D7" w:rsidRDefault="00900A0F" w:rsidP="00CA01D7">
      <w:pPr>
        <w:autoSpaceDE w:val="0"/>
        <w:autoSpaceDN w:val="0"/>
        <w:adjustRightInd w:val="0"/>
        <w:spacing w:after="0"/>
        <w:jc w:val="both"/>
        <w:rPr>
          <w:rFonts w:ascii="Times New Roman" w:hAnsi="Times New Roman" w:cs="Times New Roman"/>
          <w:sz w:val="24"/>
          <w:szCs w:val="18"/>
        </w:rPr>
      </w:pPr>
      <w:r w:rsidRPr="00263FA3">
        <w:rPr>
          <w:rFonts w:ascii="Times New Roman" w:hAnsi="Times New Roman" w:cs="Times New Roman"/>
          <w:b/>
          <w:sz w:val="24"/>
          <w:szCs w:val="24"/>
        </w:rPr>
        <w:t>ASSESS</w:t>
      </w:r>
      <w:r>
        <w:rPr>
          <w:rFonts w:ascii="Times New Roman" w:hAnsi="Times New Roman" w:cs="Times New Roman"/>
          <w:b/>
          <w:sz w:val="24"/>
          <w:szCs w:val="24"/>
        </w:rPr>
        <w:t>MENT OF MUCOADHESIVE PROPERTIES</w:t>
      </w:r>
    </w:p>
    <w:p w:rsidR="006928D8" w:rsidRPr="00975900" w:rsidRDefault="00263FA3" w:rsidP="00CA01D7">
      <w:pPr>
        <w:autoSpaceDE w:val="0"/>
        <w:autoSpaceDN w:val="0"/>
        <w:adjustRightInd w:val="0"/>
        <w:spacing w:after="0"/>
        <w:jc w:val="both"/>
        <w:rPr>
          <w:rFonts w:ascii="Times New Roman" w:hAnsi="Times New Roman" w:cs="Times New Roman"/>
          <w:b/>
          <w:sz w:val="24"/>
          <w:szCs w:val="24"/>
        </w:rPr>
      </w:pPr>
      <w:r w:rsidRPr="00263FA3">
        <w:rPr>
          <w:rFonts w:ascii="Times New Roman" w:hAnsi="Times New Roman" w:cs="Times New Roman"/>
          <w:b/>
          <w:sz w:val="24"/>
          <w:szCs w:val="24"/>
        </w:rPr>
        <w:t>Shear stress measurement</w:t>
      </w:r>
    </w:p>
    <w:p w:rsidR="00975900" w:rsidRPr="00CC7E4A" w:rsidRDefault="00001335" w:rsidP="00CA01D7">
      <w:pPr>
        <w:autoSpaceDE w:val="0"/>
        <w:autoSpaceDN w:val="0"/>
        <w:adjustRightInd w:val="0"/>
        <w:spacing w:after="0"/>
        <w:jc w:val="both"/>
        <w:rPr>
          <w:rFonts w:ascii="Times New Roman" w:hAnsi="Times New Roman" w:cs="Times New Roman"/>
          <w:sz w:val="24"/>
          <w:szCs w:val="20"/>
        </w:rPr>
      </w:pPr>
      <w:r w:rsidRPr="00263FA3">
        <w:rPr>
          <w:rFonts w:ascii="Times New Roman" w:hAnsi="Times New Roman" w:cs="Times New Roman"/>
          <w:sz w:val="24"/>
          <w:szCs w:val="24"/>
        </w:rPr>
        <w:t>The</w:t>
      </w:r>
      <w:r>
        <w:rPr>
          <w:rFonts w:ascii="Times New Roman" w:hAnsi="Times New Roman" w:cs="Times New Roman"/>
          <w:sz w:val="24"/>
          <w:szCs w:val="24"/>
        </w:rPr>
        <w:t xml:space="preserve"> </w:t>
      </w:r>
      <w:r w:rsidRPr="00263FA3">
        <w:rPr>
          <w:rFonts w:ascii="Times New Roman" w:hAnsi="Times New Roman" w:cs="Times New Roman"/>
          <w:sz w:val="24"/>
          <w:szCs w:val="24"/>
        </w:rPr>
        <w:t>mucoadhesive</w:t>
      </w:r>
      <w:r w:rsidR="00263FA3" w:rsidRPr="00263FA3">
        <w:rPr>
          <w:rFonts w:ascii="Times New Roman" w:hAnsi="Times New Roman" w:cs="Times New Roman"/>
          <w:sz w:val="24"/>
          <w:szCs w:val="24"/>
        </w:rPr>
        <w:t xml:space="preserve"> property</w:t>
      </w:r>
      <w:r w:rsidR="00263FA3">
        <w:rPr>
          <w:rFonts w:ascii="Times New Roman" w:hAnsi="Times New Roman" w:cs="Times New Roman"/>
          <w:sz w:val="24"/>
          <w:szCs w:val="24"/>
        </w:rPr>
        <w:t xml:space="preserve"> of </w:t>
      </w:r>
      <w:r w:rsidR="00E97E62">
        <w:rPr>
          <w:rFonts w:ascii="Times New Roman" w:hAnsi="Times New Roman" w:cs="Times New Roman"/>
          <w:sz w:val="24"/>
          <w:szCs w:val="24"/>
        </w:rPr>
        <w:t>biomaterial</w:t>
      </w:r>
      <w:r w:rsidR="00263FA3" w:rsidRPr="00263FA3">
        <w:rPr>
          <w:rFonts w:ascii="Times New Roman" w:hAnsi="Times New Roman" w:cs="Times New Roman"/>
          <w:sz w:val="24"/>
          <w:szCs w:val="24"/>
        </w:rPr>
        <w:t xml:space="preserve"> </w:t>
      </w:r>
      <w:r w:rsidR="00263FA3">
        <w:rPr>
          <w:rFonts w:ascii="Times New Roman" w:hAnsi="Times New Roman" w:cs="Times New Roman"/>
          <w:sz w:val="24"/>
          <w:szCs w:val="24"/>
        </w:rPr>
        <w:t xml:space="preserve">was determined </w:t>
      </w:r>
      <w:commentRangeStart w:id="27"/>
      <w:r w:rsidR="00263FA3">
        <w:rPr>
          <w:rFonts w:ascii="Times New Roman" w:hAnsi="Times New Roman" w:cs="Times New Roman"/>
          <w:sz w:val="24"/>
          <w:szCs w:val="24"/>
        </w:rPr>
        <w:t xml:space="preserve">in vitro </w:t>
      </w:r>
      <w:commentRangeEnd w:id="27"/>
      <w:r w:rsidR="005D3A7A">
        <w:rPr>
          <w:rStyle w:val="CommentReference"/>
        </w:rPr>
        <w:commentReference w:id="27"/>
      </w:r>
      <w:r w:rsidR="00263FA3">
        <w:rPr>
          <w:rFonts w:ascii="Times New Roman" w:hAnsi="Times New Roman" w:cs="Times New Roman"/>
          <w:sz w:val="24"/>
          <w:szCs w:val="24"/>
        </w:rPr>
        <w:t>by shear stress method,</w:t>
      </w:r>
      <w:commentRangeStart w:id="28"/>
      <w:r w:rsidR="00263FA3">
        <w:rPr>
          <w:rFonts w:ascii="Times New Roman" w:hAnsi="Times New Roman" w:cs="Times New Roman"/>
          <w:sz w:val="24"/>
          <w:szCs w:val="24"/>
        </w:rPr>
        <w:t xml:space="preserve">ex-vivo </w:t>
      </w:r>
      <w:commentRangeEnd w:id="28"/>
      <w:r w:rsidR="005D3A7A">
        <w:rPr>
          <w:rStyle w:val="CommentReference"/>
        </w:rPr>
        <w:commentReference w:id="28"/>
      </w:r>
      <w:r w:rsidR="00263FA3">
        <w:rPr>
          <w:rFonts w:ascii="Times New Roman" w:hAnsi="Times New Roman" w:cs="Times New Roman"/>
          <w:sz w:val="24"/>
          <w:szCs w:val="24"/>
        </w:rPr>
        <w:t>by park and robinson method and rotating basket method.</w:t>
      </w:r>
      <w:r w:rsidR="00263FA3" w:rsidRPr="00263FA3">
        <w:rPr>
          <w:rFonts w:ascii="Times New Roman" w:hAnsi="Times New Roman" w:cs="Times New Roman"/>
          <w:sz w:val="24"/>
          <w:szCs w:val="24"/>
        </w:rPr>
        <w:t xml:space="preserve"> the shear stress measure the force that cause a mucoadhesive to slide with respect to the mucus layer in parallel to their place of contact of adhesion.</w:t>
      </w:r>
      <w:r>
        <w:rPr>
          <w:rFonts w:ascii="Times New Roman" w:hAnsi="Times New Roman" w:cs="Times New Roman"/>
          <w:sz w:val="24"/>
          <w:szCs w:val="24"/>
        </w:rPr>
        <w:t xml:space="preserve"> </w:t>
      </w:r>
      <w:r w:rsidR="00263FA3">
        <w:rPr>
          <w:rFonts w:ascii="Times New Roman" w:hAnsi="Times New Roman" w:cs="Times New Roman"/>
          <w:sz w:val="24"/>
          <w:szCs w:val="24"/>
        </w:rPr>
        <w:t xml:space="preserve">the test was performed by using different concentration of mucoadhesive solution </w:t>
      </w:r>
      <w:r>
        <w:rPr>
          <w:rFonts w:ascii="Times New Roman" w:hAnsi="Times New Roman" w:cs="Times New Roman"/>
          <w:sz w:val="24"/>
          <w:szCs w:val="24"/>
        </w:rPr>
        <w:t xml:space="preserve">ranging from 1 to </w:t>
      </w:r>
      <w:commentRangeEnd w:id="24"/>
      <w:r w:rsidR="006B2358">
        <w:rPr>
          <w:rStyle w:val="CommentReference"/>
        </w:rPr>
        <w:commentReference w:id="24"/>
      </w:r>
      <w:r>
        <w:rPr>
          <w:rFonts w:ascii="Times New Roman" w:hAnsi="Times New Roman" w:cs="Times New Roman"/>
          <w:sz w:val="24"/>
          <w:szCs w:val="24"/>
        </w:rPr>
        <w:t>5%.</w:t>
      </w:r>
      <w:r w:rsidRPr="00001335">
        <w:rPr>
          <w:rFonts w:ascii="Times New Roman" w:hAnsi="Times New Roman" w:cs="Times New Roman"/>
          <w:sz w:val="24"/>
          <w:szCs w:val="24"/>
        </w:rPr>
        <w:t xml:space="preserve"> </w:t>
      </w:r>
      <w:r>
        <w:rPr>
          <w:rFonts w:ascii="Times New Roman" w:hAnsi="Times New Roman" w:cs="Times New Roman"/>
          <w:sz w:val="24"/>
          <w:szCs w:val="24"/>
        </w:rPr>
        <w:t xml:space="preserve">A specified amount of solution was subjected for measuring the </w:t>
      </w:r>
      <w:r>
        <w:rPr>
          <w:rFonts w:ascii="Times New Roman" w:hAnsi="Times New Roman" w:cs="Times New Roman"/>
          <w:sz w:val="24"/>
          <w:szCs w:val="24"/>
        </w:rPr>
        <w:lastRenderedPageBreak/>
        <w:t>weight required for bond breaking at various contact intervals that is 5, 10, 15, 20,25 and 30 minutes. Similar procedure was employed for HPMC and sodium CMC polymers.</w:t>
      </w:r>
      <w:r w:rsidR="00E26EE7">
        <w:rPr>
          <w:rFonts w:ascii="Times New Roman" w:hAnsi="Times New Roman" w:cs="Times New Roman"/>
          <w:sz w:val="24"/>
          <w:szCs w:val="24"/>
          <w:vertAlign w:val="superscript"/>
        </w:rPr>
        <w:t>22</w:t>
      </w:r>
      <w:r w:rsidR="005A2304" w:rsidRPr="005A2304">
        <w:rPr>
          <w:rFonts w:ascii="Times New Roman" w:hAnsi="Times New Roman" w:cs="Times New Roman"/>
          <w:sz w:val="24"/>
          <w:szCs w:val="24"/>
        </w:rPr>
        <w:t xml:space="preserve"> </w:t>
      </w:r>
      <w:r w:rsidR="005A2304">
        <w:rPr>
          <w:rFonts w:ascii="Times New Roman" w:hAnsi="Times New Roman" w:cs="Times New Roman"/>
          <w:sz w:val="24"/>
          <w:szCs w:val="24"/>
        </w:rPr>
        <w:t>The resulted va</w:t>
      </w:r>
      <w:r w:rsidR="00C92212">
        <w:rPr>
          <w:rFonts w:ascii="Times New Roman" w:hAnsi="Times New Roman" w:cs="Times New Roman"/>
          <w:sz w:val="24"/>
          <w:szCs w:val="24"/>
        </w:rPr>
        <w:t xml:space="preserve">lues are mentioned in </w:t>
      </w:r>
      <w:r w:rsidR="00C92212" w:rsidRPr="00C926CC">
        <w:rPr>
          <w:rFonts w:ascii="Times New Roman" w:hAnsi="Times New Roman" w:cs="Times New Roman"/>
          <w:b/>
          <w:sz w:val="24"/>
          <w:szCs w:val="24"/>
        </w:rPr>
        <w:t>Table 8</w:t>
      </w:r>
      <w:r w:rsidR="00C92212">
        <w:rPr>
          <w:rFonts w:ascii="Times New Roman" w:hAnsi="Times New Roman" w:cs="Times New Roman"/>
          <w:sz w:val="24"/>
          <w:szCs w:val="24"/>
        </w:rPr>
        <w:t xml:space="preserve"> &amp; </w:t>
      </w:r>
      <w:r w:rsidR="00C92212" w:rsidRPr="00C926CC">
        <w:rPr>
          <w:rFonts w:ascii="Times New Roman" w:hAnsi="Times New Roman" w:cs="Times New Roman"/>
          <w:b/>
          <w:sz w:val="24"/>
          <w:szCs w:val="24"/>
        </w:rPr>
        <w:t>Figure</w:t>
      </w:r>
      <w:r w:rsidR="004F2E9F" w:rsidRPr="00C926CC">
        <w:rPr>
          <w:rFonts w:ascii="Times New Roman" w:hAnsi="Times New Roman" w:cs="Times New Roman"/>
          <w:b/>
          <w:sz w:val="24"/>
          <w:szCs w:val="24"/>
        </w:rPr>
        <w:t xml:space="preserve"> 8</w:t>
      </w:r>
      <w:r w:rsidR="00C92212">
        <w:rPr>
          <w:rFonts w:ascii="Times New Roman" w:hAnsi="Times New Roman" w:cs="Times New Roman"/>
          <w:sz w:val="24"/>
          <w:szCs w:val="24"/>
        </w:rPr>
        <w:t>.</w:t>
      </w:r>
    </w:p>
    <w:p w:rsidR="00D01562" w:rsidRPr="005A2304" w:rsidRDefault="00975900" w:rsidP="00CA01D7">
      <w:pPr>
        <w:autoSpaceDE w:val="0"/>
        <w:autoSpaceDN w:val="0"/>
        <w:adjustRightInd w:val="0"/>
        <w:spacing w:after="0"/>
        <w:rPr>
          <w:rFonts w:ascii="Times New Roman" w:hAnsi="Times New Roman" w:cs="Times New Roman"/>
          <w:b/>
          <w:bCs/>
          <w:sz w:val="24"/>
          <w:szCs w:val="24"/>
        </w:rPr>
      </w:pPr>
      <w:commentRangeStart w:id="29"/>
      <w:r>
        <w:rPr>
          <w:rFonts w:ascii="Times New Roman" w:hAnsi="Times New Roman" w:cs="Times New Roman"/>
          <w:b/>
          <w:bCs/>
          <w:sz w:val="24"/>
          <w:szCs w:val="24"/>
        </w:rPr>
        <w:t>Falling Sphere method</w:t>
      </w:r>
    </w:p>
    <w:p w:rsidR="00975900" w:rsidRPr="007C1628" w:rsidRDefault="00D01562" w:rsidP="00CA01D7">
      <w:pPr>
        <w:autoSpaceDE w:val="0"/>
        <w:autoSpaceDN w:val="0"/>
        <w:adjustRightInd w:val="0"/>
        <w:spacing w:after="0"/>
        <w:jc w:val="both"/>
        <w:rPr>
          <w:rFonts w:ascii="Times New Roman" w:hAnsi="Times New Roman" w:cs="Times New Roman"/>
          <w:sz w:val="24"/>
          <w:szCs w:val="24"/>
        </w:rPr>
      </w:pPr>
      <w:r w:rsidRPr="005A2304">
        <w:rPr>
          <w:rFonts w:ascii="Times New Roman" w:hAnsi="Times New Roman" w:cs="Times New Roman"/>
          <w:sz w:val="24"/>
          <w:szCs w:val="24"/>
        </w:rPr>
        <w:t xml:space="preserve">Falling sphere method was studied to determine mucoadhesive strength in terms of time in second required for mucoadhesive agent coated grain to fall 50 divisions in the burette filled with 10 % mucus solution. Mustard grains which retained on sieve no 12 were taken and dipped in isolated </w:t>
      </w:r>
      <w:r w:rsidR="00E97E62">
        <w:rPr>
          <w:rFonts w:ascii="Times New Roman" w:hAnsi="Times New Roman" w:cs="Times New Roman"/>
          <w:sz w:val="24"/>
          <w:szCs w:val="24"/>
        </w:rPr>
        <w:t>biomaterial</w:t>
      </w:r>
      <w:r w:rsidRPr="005A2304">
        <w:rPr>
          <w:rFonts w:ascii="Times New Roman" w:hAnsi="Times New Roman" w:cs="Times New Roman"/>
          <w:sz w:val="24"/>
          <w:szCs w:val="24"/>
        </w:rPr>
        <w:t>, HPMC and NaCMC solution of various concentration, 1.0</w:t>
      </w:r>
      <w:r w:rsidR="00534A07" w:rsidRPr="005A2304">
        <w:rPr>
          <w:rFonts w:ascii="Times New Roman" w:hAnsi="Times New Roman" w:cs="Times New Roman"/>
          <w:sz w:val="24"/>
          <w:szCs w:val="24"/>
        </w:rPr>
        <w:t>, 2.0</w:t>
      </w:r>
      <w:r w:rsidRPr="005A2304">
        <w:rPr>
          <w:rFonts w:ascii="Times New Roman" w:hAnsi="Times New Roman" w:cs="Times New Roman"/>
          <w:sz w:val="24"/>
          <w:szCs w:val="24"/>
        </w:rPr>
        <w:t xml:space="preserve"> and 3%w/v respectively. Grains were dried at 30</w:t>
      </w:r>
      <w:r w:rsidRPr="005A2304">
        <w:rPr>
          <w:rFonts w:ascii="Times New Roman" w:hAnsi="Times New Roman" w:cs="Times New Roman"/>
          <w:sz w:val="24"/>
          <w:szCs w:val="24"/>
          <w:vertAlign w:val="superscript"/>
        </w:rPr>
        <w:t>0</w:t>
      </w:r>
      <w:r w:rsidRPr="005A2304">
        <w:rPr>
          <w:rFonts w:ascii="Times New Roman" w:hAnsi="Times New Roman" w:cs="Times New Roman"/>
          <w:sz w:val="24"/>
          <w:szCs w:val="24"/>
        </w:rPr>
        <w:t>C and then  Each grains were slowly placed at the top layer of 10 % mucus solution in the burette. Time taken by the grains to fall 50 divisions in the burette was noted and values were tabulated</w:t>
      </w:r>
      <w:r w:rsidR="00E26EE7" w:rsidRPr="005A2304">
        <w:rPr>
          <w:rFonts w:ascii="Times New Roman" w:hAnsi="Times New Roman" w:cs="Times New Roman"/>
          <w:sz w:val="24"/>
          <w:szCs w:val="24"/>
          <w:vertAlign w:val="superscript"/>
        </w:rPr>
        <w:t>23</w:t>
      </w:r>
      <w:r w:rsidR="008F22E2" w:rsidRPr="005A2304">
        <w:rPr>
          <w:rFonts w:ascii="Times New Roman" w:hAnsi="Times New Roman" w:cs="Times New Roman"/>
          <w:sz w:val="24"/>
          <w:szCs w:val="24"/>
          <w:vertAlign w:val="superscript"/>
        </w:rPr>
        <w:t>, 24</w:t>
      </w:r>
      <w:r w:rsidR="00534A07" w:rsidRPr="005A2304">
        <w:rPr>
          <w:rFonts w:ascii="Times New Roman" w:hAnsi="Times New Roman" w:cs="Times New Roman"/>
          <w:sz w:val="24"/>
          <w:szCs w:val="24"/>
        </w:rPr>
        <w:t>.</w:t>
      </w:r>
      <w:r w:rsidR="00C92212" w:rsidRPr="00C92212">
        <w:rPr>
          <w:rFonts w:ascii="Times New Roman" w:hAnsi="Times New Roman" w:cs="Times New Roman"/>
          <w:sz w:val="24"/>
          <w:szCs w:val="24"/>
        </w:rPr>
        <w:t xml:space="preserve"> </w:t>
      </w:r>
      <w:r w:rsidR="00C92212">
        <w:rPr>
          <w:rFonts w:ascii="Times New Roman" w:hAnsi="Times New Roman" w:cs="Times New Roman"/>
          <w:sz w:val="24"/>
          <w:szCs w:val="24"/>
        </w:rPr>
        <w:t>The resulted va</w:t>
      </w:r>
      <w:r w:rsidR="009973A1">
        <w:rPr>
          <w:rFonts w:ascii="Times New Roman" w:hAnsi="Times New Roman" w:cs="Times New Roman"/>
          <w:sz w:val="24"/>
          <w:szCs w:val="24"/>
        </w:rPr>
        <w:t>lues are mentioned in Table no.9</w:t>
      </w:r>
      <w:r w:rsidR="00C92212">
        <w:rPr>
          <w:rFonts w:ascii="Times New Roman" w:hAnsi="Times New Roman" w:cs="Times New Roman"/>
          <w:sz w:val="24"/>
          <w:szCs w:val="24"/>
        </w:rPr>
        <w:t xml:space="preserve"> &amp; Figure no.</w:t>
      </w:r>
      <w:r w:rsidR="004F2E9F">
        <w:rPr>
          <w:rFonts w:ascii="Times New Roman" w:hAnsi="Times New Roman" w:cs="Times New Roman"/>
          <w:sz w:val="24"/>
          <w:szCs w:val="24"/>
        </w:rPr>
        <w:t xml:space="preserve"> 9</w:t>
      </w:r>
      <w:r w:rsidR="00C92212">
        <w:rPr>
          <w:rFonts w:ascii="Times New Roman" w:hAnsi="Times New Roman" w:cs="Times New Roman"/>
          <w:sz w:val="24"/>
          <w:szCs w:val="24"/>
        </w:rPr>
        <w:t>.</w:t>
      </w:r>
    </w:p>
    <w:p w:rsidR="00534A07" w:rsidRDefault="009C318D" w:rsidP="00CA01D7">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Rotating cylinder </w:t>
      </w:r>
      <w:r w:rsidR="009D4605">
        <w:rPr>
          <w:rFonts w:ascii="Times New Roman" w:hAnsi="Times New Roman" w:cs="Times New Roman"/>
          <w:b/>
          <w:sz w:val="24"/>
          <w:szCs w:val="24"/>
        </w:rPr>
        <w:t>method:</w:t>
      </w:r>
    </w:p>
    <w:p w:rsidR="007608C3" w:rsidRPr="007C1628" w:rsidRDefault="00534A07" w:rsidP="00CA01D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In this method the mucoadhesive property was evaluated by nasal </w:t>
      </w:r>
      <w:r w:rsidR="00634835">
        <w:rPr>
          <w:rFonts w:ascii="Times New Roman" w:hAnsi="Times New Roman" w:cs="Times New Roman"/>
          <w:sz w:val="24"/>
          <w:szCs w:val="24"/>
        </w:rPr>
        <w:t>mucosa. The</w:t>
      </w:r>
      <w:r>
        <w:rPr>
          <w:rFonts w:ascii="Times New Roman" w:hAnsi="Times New Roman" w:cs="Times New Roman"/>
          <w:sz w:val="24"/>
          <w:szCs w:val="24"/>
        </w:rPr>
        <w:t xml:space="preserve"> biomaterial film was prepared by so</w:t>
      </w:r>
      <w:r w:rsidR="00634835">
        <w:rPr>
          <w:rFonts w:ascii="Times New Roman" w:hAnsi="Times New Roman" w:cs="Times New Roman"/>
          <w:sz w:val="24"/>
          <w:szCs w:val="24"/>
        </w:rPr>
        <w:t>lvent casting method. The nasal</w:t>
      </w:r>
      <w:r>
        <w:rPr>
          <w:rFonts w:ascii="Times New Roman" w:hAnsi="Times New Roman" w:cs="Times New Roman"/>
          <w:sz w:val="24"/>
          <w:szCs w:val="24"/>
        </w:rPr>
        <w:t xml:space="preserve"> mucosa was paced around rotating basket and the prepared film was adhered on this labial mucosa. It was allowed for rotation at 100 rpm. The detachment time of film from mucosal substrate was noted at regular intervals and data was compared with standard </w:t>
      </w:r>
      <w:commentRangeEnd w:id="29"/>
      <w:r w:rsidR="006B2358">
        <w:rPr>
          <w:rStyle w:val="CommentReference"/>
        </w:rPr>
        <w:commentReference w:id="29"/>
      </w:r>
      <w:r>
        <w:rPr>
          <w:rFonts w:ascii="Times New Roman" w:hAnsi="Times New Roman" w:cs="Times New Roman"/>
          <w:sz w:val="24"/>
          <w:szCs w:val="24"/>
        </w:rPr>
        <w:t>film of HPMC and sodium CMC polymer</w:t>
      </w:r>
      <w:r w:rsidR="00E26EE7">
        <w:rPr>
          <w:rFonts w:ascii="Times New Roman" w:hAnsi="Times New Roman" w:cs="Times New Roman"/>
          <w:sz w:val="24"/>
          <w:szCs w:val="24"/>
          <w:vertAlign w:val="superscript"/>
        </w:rPr>
        <w:t>25</w:t>
      </w:r>
      <w:r>
        <w:rPr>
          <w:rFonts w:ascii="Times New Roman" w:hAnsi="Times New Roman" w:cs="Times New Roman"/>
          <w:sz w:val="24"/>
          <w:szCs w:val="24"/>
        </w:rPr>
        <w:t xml:space="preserve">. </w:t>
      </w:r>
    </w:p>
    <w:p w:rsidR="00534A07" w:rsidRPr="00636793" w:rsidRDefault="004D451A" w:rsidP="00CA01D7">
      <w:pPr>
        <w:autoSpaceDE w:val="0"/>
        <w:autoSpaceDN w:val="0"/>
        <w:adjustRightInd w:val="0"/>
        <w:spacing w:after="0"/>
        <w:jc w:val="both"/>
        <w:rPr>
          <w:rFonts w:ascii="Times New Roman" w:hAnsi="Times New Roman" w:cs="Times New Roman"/>
          <w:b/>
          <w:bCs/>
          <w:sz w:val="24"/>
          <w:szCs w:val="24"/>
        </w:rPr>
      </w:pPr>
      <w:r w:rsidRPr="00636793">
        <w:rPr>
          <w:rFonts w:ascii="Times New Roman" w:hAnsi="Times New Roman" w:cs="Times New Roman"/>
          <w:b/>
          <w:bCs/>
          <w:sz w:val="24"/>
          <w:szCs w:val="24"/>
        </w:rPr>
        <w:t>RESULT AND DISCUSSION:</w:t>
      </w:r>
    </w:p>
    <w:p w:rsidR="00975900" w:rsidRDefault="004D451A" w:rsidP="00CA01D7">
      <w:pPr>
        <w:autoSpaceDE w:val="0"/>
        <w:autoSpaceDN w:val="0"/>
        <w:adjustRightInd w:val="0"/>
        <w:spacing w:after="0"/>
        <w:jc w:val="both"/>
        <w:rPr>
          <w:rFonts w:ascii="Times New Roman" w:hAnsi="Times New Roman" w:cs="Times New Roman"/>
          <w:sz w:val="24"/>
          <w:szCs w:val="24"/>
        </w:rPr>
      </w:pPr>
      <w:commentRangeStart w:id="30"/>
      <w:r w:rsidRPr="00636793">
        <w:rPr>
          <w:rFonts w:ascii="Times New Roman" w:hAnsi="Times New Roman" w:cs="Times New Roman"/>
          <w:sz w:val="24"/>
          <w:szCs w:val="24"/>
        </w:rPr>
        <w:t xml:space="preserve">The percentage yield of </w:t>
      </w:r>
      <w:r w:rsidR="00E97E62">
        <w:rPr>
          <w:rFonts w:ascii="Times New Roman" w:hAnsi="Times New Roman" w:cs="Times New Roman"/>
          <w:sz w:val="24"/>
          <w:szCs w:val="24"/>
        </w:rPr>
        <w:t>biomaterial</w:t>
      </w:r>
      <w:r w:rsidRPr="00636793">
        <w:rPr>
          <w:rFonts w:ascii="Times New Roman" w:hAnsi="Times New Roman" w:cs="Times New Roman"/>
          <w:sz w:val="24"/>
          <w:szCs w:val="24"/>
        </w:rPr>
        <w:t xml:space="preserve"> obtained from the fruit pulp of </w:t>
      </w:r>
      <w:commentRangeStart w:id="31"/>
      <w:r w:rsidRPr="00636793">
        <w:rPr>
          <w:rFonts w:ascii="Times New Roman" w:hAnsi="Times New Roman" w:cs="Times New Roman"/>
          <w:sz w:val="24"/>
          <w:szCs w:val="24"/>
        </w:rPr>
        <w:t xml:space="preserve">acarus zapotilla </w:t>
      </w:r>
      <w:commentRangeEnd w:id="31"/>
      <w:r w:rsidR="003B3548">
        <w:rPr>
          <w:rStyle w:val="CommentReference"/>
        </w:rPr>
        <w:commentReference w:id="31"/>
      </w:r>
      <w:r w:rsidRPr="00636793">
        <w:rPr>
          <w:rFonts w:ascii="Times New Roman" w:hAnsi="Times New Roman" w:cs="Times New Roman"/>
          <w:sz w:val="24"/>
          <w:szCs w:val="24"/>
        </w:rPr>
        <w:t>was found to be 39% (w/w).</w:t>
      </w:r>
    </w:p>
    <w:p w:rsidR="00634835" w:rsidRPr="00634835" w:rsidRDefault="00975900" w:rsidP="00CA01D7">
      <w:pPr>
        <w:autoSpaceDE w:val="0"/>
        <w:autoSpaceDN w:val="0"/>
        <w:adjustRightInd w:val="0"/>
        <w:spacing w:after="0"/>
        <w:jc w:val="both"/>
        <w:rPr>
          <w:rFonts w:ascii="Times New Roman" w:hAnsi="Times New Roman" w:cs="Times New Roman"/>
          <w:b/>
          <w:sz w:val="24"/>
          <w:szCs w:val="24"/>
        </w:rPr>
      </w:pPr>
      <w:r w:rsidRPr="00634835">
        <w:rPr>
          <w:rFonts w:ascii="Times New Roman" w:hAnsi="Times New Roman" w:cs="Times New Roman"/>
          <w:b/>
          <w:sz w:val="24"/>
          <w:szCs w:val="24"/>
        </w:rPr>
        <w:t xml:space="preserve">Physicochemical Property </w:t>
      </w:r>
      <w:r w:rsidR="00900A0F" w:rsidRPr="00634835">
        <w:rPr>
          <w:rFonts w:ascii="Times New Roman" w:hAnsi="Times New Roman" w:cs="Times New Roman"/>
          <w:b/>
          <w:sz w:val="24"/>
          <w:szCs w:val="24"/>
        </w:rPr>
        <w:t>of</w:t>
      </w:r>
      <w:r w:rsidRPr="00634835">
        <w:rPr>
          <w:rFonts w:ascii="Times New Roman" w:hAnsi="Times New Roman" w:cs="Times New Roman"/>
          <w:b/>
          <w:sz w:val="24"/>
          <w:szCs w:val="24"/>
        </w:rPr>
        <w:t xml:space="preserve"> </w:t>
      </w:r>
      <w:r w:rsidRPr="00975900">
        <w:rPr>
          <w:rFonts w:ascii="Times New Roman" w:hAnsi="Times New Roman" w:cs="Times New Roman"/>
          <w:b/>
          <w:i/>
          <w:sz w:val="24"/>
          <w:szCs w:val="24"/>
        </w:rPr>
        <w:t>Acarus Zapitilla</w:t>
      </w:r>
      <w:r w:rsidRPr="00634835">
        <w:rPr>
          <w:rFonts w:ascii="Times New Roman" w:hAnsi="Times New Roman" w:cs="Times New Roman"/>
          <w:b/>
          <w:sz w:val="24"/>
          <w:szCs w:val="24"/>
        </w:rPr>
        <w:t xml:space="preserve"> </w:t>
      </w:r>
      <w:r w:rsidR="00E97E62">
        <w:rPr>
          <w:rFonts w:ascii="Times New Roman" w:hAnsi="Times New Roman" w:cs="Times New Roman"/>
          <w:b/>
          <w:sz w:val="24"/>
          <w:szCs w:val="24"/>
        </w:rPr>
        <w:t>Biomaterial</w:t>
      </w:r>
      <w:r w:rsidR="00634835" w:rsidRPr="00634835">
        <w:rPr>
          <w:rFonts w:ascii="Times New Roman" w:hAnsi="Times New Roman" w:cs="Times New Roman"/>
          <w:b/>
          <w:sz w:val="24"/>
          <w:szCs w:val="24"/>
        </w:rPr>
        <w:t>-</w:t>
      </w:r>
    </w:p>
    <w:p w:rsidR="00B701EB" w:rsidRPr="00975900" w:rsidRDefault="00B701EB" w:rsidP="00CA01D7">
      <w:pPr>
        <w:autoSpaceDE w:val="0"/>
        <w:autoSpaceDN w:val="0"/>
        <w:adjustRightInd w:val="0"/>
        <w:spacing w:after="0"/>
        <w:jc w:val="both"/>
        <w:rPr>
          <w:rFonts w:ascii="Times New Roman" w:hAnsi="Times New Roman" w:cs="Times New Roman"/>
          <w:sz w:val="24"/>
          <w:szCs w:val="24"/>
        </w:rPr>
      </w:pPr>
      <w:r w:rsidRPr="00975900">
        <w:rPr>
          <w:rFonts w:ascii="Times New Roman" w:hAnsi="Times New Roman" w:cs="Times New Roman"/>
          <w:sz w:val="24"/>
          <w:szCs w:val="24"/>
        </w:rPr>
        <w:t xml:space="preserve"> </w:t>
      </w:r>
      <w:r w:rsidR="00C35927" w:rsidRPr="00975900">
        <w:rPr>
          <w:rFonts w:ascii="Times New Roman" w:hAnsi="Times New Roman" w:cs="Times New Roman"/>
          <w:sz w:val="24"/>
          <w:szCs w:val="24"/>
        </w:rPr>
        <w:t xml:space="preserve">The isolated biomaterial was subjected for various physicochemical tests  like  pH, Swelling Index, Bulk and Tapped density, Carr’s index and Hausner’s ratio, Angle of repose ,%LOD and </w:t>
      </w:r>
      <w:commentRangeStart w:id="32"/>
      <w:r w:rsidR="00C35927" w:rsidRPr="00975900">
        <w:rPr>
          <w:rFonts w:ascii="Times New Roman" w:hAnsi="Times New Roman" w:cs="Times New Roman"/>
          <w:sz w:val="24"/>
          <w:szCs w:val="24"/>
        </w:rPr>
        <w:t>viscosity.</w:t>
      </w:r>
      <w:r w:rsidR="00ED2DFD" w:rsidRPr="00975900">
        <w:rPr>
          <w:rFonts w:ascii="Times New Roman" w:hAnsi="Times New Roman" w:cs="Times New Roman"/>
          <w:sz w:val="24"/>
          <w:szCs w:val="24"/>
        </w:rPr>
        <w:t xml:space="preserve">Swelling </w:t>
      </w:r>
      <w:commentRangeEnd w:id="32"/>
      <w:r w:rsidR="003B3548">
        <w:rPr>
          <w:rStyle w:val="CommentReference"/>
        </w:rPr>
        <w:commentReference w:id="32"/>
      </w:r>
      <w:r w:rsidR="00ED2DFD" w:rsidRPr="00975900">
        <w:rPr>
          <w:rFonts w:ascii="Times New Roman" w:hAnsi="Times New Roman" w:cs="Times New Roman"/>
          <w:sz w:val="24"/>
          <w:szCs w:val="24"/>
        </w:rPr>
        <w:t xml:space="preserve">index of the </w:t>
      </w:r>
      <w:commentRangeStart w:id="33"/>
      <w:r w:rsidR="00ED2DFD" w:rsidRPr="00975900">
        <w:rPr>
          <w:rFonts w:ascii="Times New Roman" w:hAnsi="Times New Roman" w:cs="Times New Roman"/>
          <w:sz w:val="24"/>
          <w:szCs w:val="24"/>
        </w:rPr>
        <w:t xml:space="preserve">acarus zapotilla </w:t>
      </w:r>
      <w:commentRangeEnd w:id="33"/>
      <w:r w:rsidR="003B3548">
        <w:rPr>
          <w:rStyle w:val="CommentReference"/>
        </w:rPr>
        <w:commentReference w:id="33"/>
      </w:r>
      <w:r w:rsidR="00E97E62">
        <w:rPr>
          <w:rFonts w:ascii="Times New Roman" w:hAnsi="Times New Roman" w:cs="Times New Roman"/>
          <w:sz w:val="24"/>
          <w:szCs w:val="24"/>
        </w:rPr>
        <w:t>biomaterial</w:t>
      </w:r>
      <w:r w:rsidR="00ED2DFD" w:rsidRPr="00975900">
        <w:rPr>
          <w:rFonts w:ascii="Times New Roman" w:hAnsi="Times New Roman" w:cs="Times New Roman"/>
          <w:sz w:val="24"/>
          <w:szCs w:val="24"/>
        </w:rPr>
        <w:t xml:space="preserve"> was found to be </w:t>
      </w:r>
      <w:r w:rsidR="00ED2DFD" w:rsidRPr="00975900">
        <w:rPr>
          <w:rFonts w:ascii="Times New Roman" w:eastAsia="TimesNewRoman" w:hAnsi="Times New Roman" w:cs="Times New Roman"/>
          <w:sz w:val="24"/>
          <w:szCs w:val="24"/>
        </w:rPr>
        <w:t>19</w:t>
      </w:r>
      <w:r w:rsidR="00ED2DFD" w:rsidRPr="00975900">
        <w:rPr>
          <w:rFonts w:ascii="Times New Roman" w:eastAsia="Calibri" w:hAnsi="Times New Roman" w:cs="Times New Roman"/>
          <w:b/>
          <w:sz w:val="24"/>
          <w:szCs w:val="24"/>
        </w:rPr>
        <w:t>±</w:t>
      </w:r>
      <w:r w:rsidR="00ED2DFD" w:rsidRPr="00975900">
        <w:rPr>
          <w:rFonts w:ascii="Times New Roman" w:eastAsia="Calibri" w:hAnsi="Times New Roman" w:cs="Times New Roman"/>
          <w:sz w:val="24"/>
          <w:szCs w:val="24"/>
        </w:rPr>
        <w:t>0.23</w:t>
      </w:r>
      <w:r w:rsidR="00ED2DFD" w:rsidRPr="00975900">
        <w:rPr>
          <w:rFonts w:ascii="Times New Roman" w:hAnsi="Times New Roman" w:cs="Times New Roman"/>
          <w:sz w:val="24"/>
          <w:szCs w:val="24"/>
        </w:rPr>
        <w:t xml:space="preserve">%. High value of swelling index shows the high swelling ability of </w:t>
      </w:r>
      <w:r w:rsidR="00E97E62">
        <w:rPr>
          <w:rFonts w:ascii="Times New Roman" w:hAnsi="Times New Roman" w:cs="Times New Roman"/>
          <w:sz w:val="24"/>
          <w:szCs w:val="24"/>
        </w:rPr>
        <w:t>biomaterial</w:t>
      </w:r>
      <w:r w:rsidR="00ED2DFD" w:rsidRPr="00975900">
        <w:rPr>
          <w:rFonts w:ascii="Times New Roman" w:hAnsi="Times New Roman" w:cs="Times New Roman"/>
          <w:sz w:val="24"/>
          <w:szCs w:val="24"/>
        </w:rPr>
        <w:t xml:space="preserve">. The swelling ability of any biomaterial </w:t>
      </w:r>
      <w:commentRangeEnd w:id="30"/>
      <w:r w:rsidR="006B2358">
        <w:rPr>
          <w:rStyle w:val="CommentReference"/>
        </w:rPr>
        <w:commentReference w:id="30"/>
      </w:r>
      <w:r w:rsidR="00ED2DFD" w:rsidRPr="00975900">
        <w:rPr>
          <w:rFonts w:ascii="Times New Roman" w:hAnsi="Times New Roman" w:cs="Times New Roman"/>
          <w:sz w:val="24"/>
          <w:szCs w:val="24"/>
        </w:rPr>
        <w:t xml:space="preserve">depends upon its water retention capacity or water absorption </w:t>
      </w:r>
      <w:r w:rsidR="00634835" w:rsidRPr="00975900">
        <w:rPr>
          <w:rFonts w:ascii="Times New Roman" w:hAnsi="Times New Roman" w:cs="Times New Roman"/>
          <w:sz w:val="24"/>
          <w:szCs w:val="24"/>
        </w:rPr>
        <w:t xml:space="preserve">capacity. </w:t>
      </w:r>
      <w:r w:rsidR="00ED2DFD" w:rsidRPr="00975900">
        <w:rPr>
          <w:rFonts w:ascii="Times New Roman" w:hAnsi="Times New Roman" w:cs="Times New Roman"/>
          <w:sz w:val="24"/>
          <w:szCs w:val="24"/>
        </w:rPr>
        <w:t>Results were</w:t>
      </w:r>
      <w:r w:rsidR="00C35927" w:rsidRPr="00975900">
        <w:rPr>
          <w:rFonts w:ascii="Times New Roman" w:hAnsi="Times New Roman" w:cs="Times New Roman"/>
          <w:sz w:val="24"/>
          <w:szCs w:val="24"/>
        </w:rPr>
        <w:t xml:space="preserve"> shown in </w:t>
      </w:r>
      <w:r w:rsidR="00C926CC">
        <w:rPr>
          <w:rFonts w:ascii="Times New Roman" w:hAnsi="Times New Roman" w:cs="Times New Roman"/>
          <w:b/>
          <w:sz w:val="24"/>
          <w:szCs w:val="24"/>
        </w:rPr>
        <w:t>T</w:t>
      </w:r>
      <w:r w:rsidR="00C35927" w:rsidRPr="00C926CC">
        <w:rPr>
          <w:rFonts w:ascii="Times New Roman" w:hAnsi="Times New Roman" w:cs="Times New Roman"/>
          <w:b/>
          <w:sz w:val="24"/>
          <w:szCs w:val="24"/>
        </w:rPr>
        <w:t>able 1</w:t>
      </w:r>
      <w:r w:rsidR="00C35927" w:rsidRPr="00975900">
        <w:rPr>
          <w:rFonts w:ascii="Times New Roman" w:hAnsi="Times New Roman" w:cs="Times New Roman"/>
          <w:sz w:val="24"/>
          <w:szCs w:val="24"/>
        </w:rPr>
        <w:t xml:space="preserve">. </w:t>
      </w:r>
    </w:p>
    <w:p w:rsidR="004D451A" w:rsidRPr="005F7CC2" w:rsidRDefault="00E52309" w:rsidP="00CA01D7">
      <w:pPr>
        <w:jc w:val="center"/>
        <w:rPr>
          <w:rFonts w:ascii="Times New Roman" w:hAnsi="Times New Roman" w:cs="Times New Roman"/>
          <w:b/>
          <w:sz w:val="24"/>
          <w:szCs w:val="24"/>
        </w:rPr>
      </w:pPr>
      <w:r>
        <w:rPr>
          <w:rFonts w:ascii="Times New Roman" w:hAnsi="Times New Roman" w:cs="Times New Roman"/>
          <w:b/>
          <w:sz w:val="24"/>
          <w:szCs w:val="24"/>
        </w:rPr>
        <w:t xml:space="preserve">Table 1: </w:t>
      </w:r>
      <w:r w:rsidRPr="00B77BBB">
        <w:rPr>
          <w:rFonts w:ascii="Times New Roman" w:hAnsi="Times New Roman" w:cs="Times New Roman"/>
          <w:b/>
          <w:sz w:val="24"/>
          <w:szCs w:val="24"/>
        </w:rPr>
        <w:t>Physicochemical</w:t>
      </w:r>
      <w:r w:rsidR="00B701EB">
        <w:rPr>
          <w:rFonts w:ascii="Times New Roman" w:hAnsi="Times New Roman" w:cs="Times New Roman"/>
          <w:b/>
          <w:sz w:val="24"/>
          <w:szCs w:val="24"/>
        </w:rPr>
        <w:t xml:space="preserve"> property of </w:t>
      </w:r>
      <w:commentRangeStart w:id="34"/>
      <w:r w:rsidR="00B701EB">
        <w:rPr>
          <w:rFonts w:ascii="Times New Roman" w:hAnsi="Times New Roman" w:cs="Times New Roman"/>
          <w:b/>
          <w:sz w:val="24"/>
          <w:szCs w:val="24"/>
        </w:rPr>
        <w:t xml:space="preserve">acarus zapotilla </w:t>
      </w:r>
      <w:commentRangeEnd w:id="34"/>
      <w:r w:rsidR="003B3548">
        <w:rPr>
          <w:rStyle w:val="CommentReference"/>
        </w:rPr>
        <w:commentReference w:id="34"/>
      </w:r>
      <w:r w:rsidR="00E97E62">
        <w:rPr>
          <w:rFonts w:ascii="Times New Roman" w:hAnsi="Times New Roman" w:cs="Times New Roman"/>
          <w:b/>
          <w:sz w:val="24"/>
          <w:szCs w:val="24"/>
        </w:rPr>
        <w:t>biomaterial</w:t>
      </w:r>
    </w:p>
    <w:tbl>
      <w:tblPr>
        <w:tblStyle w:val="TableGrid"/>
        <w:tblW w:w="6858" w:type="dxa"/>
        <w:tblInd w:w="1770" w:type="dxa"/>
        <w:tblLook w:val="04A0"/>
      </w:tblPr>
      <w:tblGrid>
        <w:gridCol w:w="4788"/>
        <w:gridCol w:w="2070"/>
      </w:tblGrid>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b/>
                <w:bCs/>
              </w:rPr>
              <w:t xml:space="preserve">Property </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b/>
                <w:bCs/>
              </w:rPr>
              <w:t xml:space="preserve">Results </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 xml:space="preserve">Bulk density (g/cc) </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 xml:space="preserve">0.76 </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 xml:space="preserve">Tapped density(g/cc) </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0..89</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 xml:space="preserve">True density (g/cc) 0.5%W/v solution </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2.52</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 xml:space="preserve">Angle of repose </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27.23</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 xml:space="preserve">Compressibility index (%) </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15</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 xml:space="preserve">Hausner Ratio </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1.17</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pH (1%w/v solution)</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eastAsia="Calibri" w:hAnsi="Times New Roman" w:cs="Times New Roman"/>
              </w:rPr>
              <w:t>5.5±0.010</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 xml:space="preserve">Swelling index (%) in DW </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eastAsia="TimesNewRoman" w:hAnsi="Times New Roman" w:cs="Times New Roman"/>
              </w:rPr>
              <w:t>19</w:t>
            </w:r>
            <w:r w:rsidRPr="00975900">
              <w:rPr>
                <w:rFonts w:ascii="Times New Roman" w:eastAsia="Calibri" w:hAnsi="Times New Roman" w:cs="Times New Roman"/>
                <w:b/>
              </w:rPr>
              <w:t>±</w:t>
            </w:r>
            <w:r w:rsidRPr="00975900">
              <w:rPr>
                <w:rFonts w:ascii="Times New Roman" w:eastAsia="Calibri" w:hAnsi="Times New Roman" w:cs="Times New Roman"/>
              </w:rPr>
              <w:t>0.23</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Viscosity (1%w/v solution)</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1.028 cp</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eastAsia="Times New Roman" w:hAnsi="Times New Roman" w:cs="Times New Roman"/>
                <w:bCs/>
              </w:rPr>
              <w:t>Color Change Temperature</w:t>
            </w:r>
          </w:p>
        </w:tc>
        <w:tc>
          <w:tcPr>
            <w:tcW w:w="2070"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eastAsia="Calibri" w:hAnsi="Times New Roman" w:cs="Times New Roman"/>
              </w:rPr>
              <w:t>122-124</w:t>
            </w:r>
            <w:r w:rsidRPr="00975900">
              <w:rPr>
                <w:rFonts w:ascii="Times New Roman" w:eastAsia="Calibri" w:hAnsi="Times New Roman" w:cs="Times New Roman"/>
                <w:vertAlign w:val="superscript"/>
              </w:rPr>
              <w:t>0</w:t>
            </w:r>
            <w:r w:rsidRPr="00975900">
              <w:rPr>
                <w:rFonts w:ascii="Times New Roman" w:eastAsia="Calibri" w:hAnsi="Times New Roman" w:cs="Times New Roman"/>
              </w:rPr>
              <w:t>c</w:t>
            </w:r>
          </w:p>
        </w:tc>
      </w:tr>
      <w:tr w:rsidR="00E52309" w:rsidTr="00E52309">
        <w:tc>
          <w:tcPr>
            <w:tcW w:w="4788" w:type="dxa"/>
          </w:tcPr>
          <w:p w:rsidR="00E52309" w:rsidRPr="00975900" w:rsidRDefault="00E52309" w:rsidP="00CA01D7">
            <w:pPr>
              <w:pStyle w:val="Default"/>
              <w:spacing w:line="276" w:lineRule="auto"/>
              <w:rPr>
                <w:rFonts w:ascii="Times New Roman" w:hAnsi="Times New Roman" w:cs="Times New Roman"/>
              </w:rPr>
            </w:pPr>
            <w:r w:rsidRPr="00975900">
              <w:rPr>
                <w:rFonts w:ascii="Times New Roman" w:hAnsi="Times New Roman" w:cs="Times New Roman"/>
              </w:rPr>
              <w:t xml:space="preserve">Loss on drying </w:t>
            </w:r>
            <w:r w:rsidR="00B701EB" w:rsidRPr="00975900">
              <w:rPr>
                <w:rFonts w:ascii="Times New Roman" w:hAnsi="Times New Roman" w:cs="Times New Roman"/>
              </w:rPr>
              <w:t>%</w:t>
            </w:r>
          </w:p>
        </w:tc>
        <w:tc>
          <w:tcPr>
            <w:tcW w:w="2070" w:type="dxa"/>
          </w:tcPr>
          <w:p w:rsidR="00E52309" w:rsidRPr="00975900" w:rsidRDefault="00E52309" w:rsidP="00CA01D7">
            <w:pPr>
              <w:pStyle w:val="Default"/>
              <w:spacing w:line="276" w:lineRule="auto"/>
              <w:rPr>
                <w:rFonts w:ascii="Times New Roman" w:eastAsia="Calibri" w:hAnsi="Times New Roman" w:cs="Times New Roman"/>
              </w:rPr>
            </w:pPr>
            <w:r w:rsidRPr="00975900">
              <w:rPr>
                <w:rFonts w:ascii="Times New Roman" w:eastAsia="Calibri" w:hAnsi="Times New Roman" w:cs="Times New Roman"/>
              </w:rPr>
              <w:t>4</w:t>
            </w:r>
            <w:r w:rsidR="00B701EB" w:rsidRPr="00975900">
              <w:rPr>
                <w:rFonts w:ascii="Times New Roman" w:eastAsia="Calibri" w:hAnsi="Times New Roman" w:cs="Times New Roman"/>
              </w:rPr>
              <w:t>.3</w:t>
            </w:r>
          </w:p>
        </w:tc>
      </w:tr>
    </w:tbl>
    <w:p w:rsidR="00900A0F" w:rsidRDefault="00900A0F" w:rsidP="00CA01D7">
      <w:pPr>
        <w:autoSpaceDE w:val="0"/>
        <w:autoSpaceDN w:val="0"/>
        <w:adjustRightInd w:val="0"/>
        <w:spacing w:after="0"/>
        <w:rPr>
          <w:rFonts w:ascii="Times New Roman" w:hAnsi="Times New Roman" w:cs="Times New Roman"/>
          <w:b/>
          <w:bCs/>
          <w:sz w:val="24"/>
          <w:szCs w:val="24"/>
        </w:rPr>
      </w:pPr>
    </w:p>
    <w:p w:rsidR="004F2E9F" w:rsidRPr="00975900" w:rsidRDefault="007608C3" w:rsidP="00CA01D7">
      <w:pPr>
        <w:autoSpaceDE w:val="0"/>
        <w:autoSpaceDN w:val="0"/>
        <w:adjustRightInd w:val="0"/>
        <w:spacing w:after="0"/>
        <w:rPr>
          <w:rFonts w:ascii="Times New Roman" w:hAnsi="Times New Roman" w:cs="Times New Roman"/>
          <w:b/>
          <w:bCs/>
          <w:sz w:val="24"/>
          <w:szCs w:val="24"/>
        </w:rPr>
      </w:pPr>
      <w:r w:rsidRPr="00975900">
        <w:rPr>
          <w:rFonts w:ascii="Times New Roman" w:hAnsi="Times New Roman" w:cs="Times New Roman"/>
          <w:b/>
          <w:bCs/>
          <w:sz w:val="24"/>
          <w:szCs w:val="24"/>
        </w:rPr>
        <w:t xml:space="preserve">Organoleptic </w:t>
      </w:r>
      <w:r w:rsidR="008E094D">
        <w:rPr>
          <w:rFonts w:ascii="Times New Roman" w:hAnsi="Times New Roman" w:cs="Times New Roman"/>
          <w:b/>
          <w:bCs/>
          <w:sz w:val="24"/>
          <w:szCs w:val="24"/>
        </w:rPr>
        <w:t>E</w:t>
      </w:r>
      <w:r w:rsidR="00634835" w:rsidRPr="00975900">
        <w:rPr>
          <w:rFonts w:ascii="Times New Roman" w:hAnsi="Times New Roman" w:cs="Times New Roman"/>
          <w:b/>
          <w:bCs/>
          <w:sz w:val="24"/>
          <w:szCs w:val="24"/>
        </w:rPr>
        <w:t>valuation-</w:t>
      </w:r>
      <w:r w:rsidR="009973A1" w:rsidRPr="00975900">
        <w:rPr>
          <w:rFonts w:ascii="Times New Roman" w:hAnsi="Times New Roman" w:cs="Times New Roman"/>
          <w:b/>
          <w:bCs/>
          <w:sz w:val="24"/>
          <w:szCs w:val="24"/>
        </w:rPr>
        <w:t xml:space="preserve">                </w:t>
      </w:r>
    </w:p>
    <w:p w:rsidR="00C35927" w:rsidRPr="00975900" w:rsidRDefault="008A6B28" w:rsidP="00CA01D7">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sz w:val="24"/>
          <w:szCs w:val="24"/>
        </w:rPr>
        <w:t xml:space="preserve">The </w:t>
      </w:r>
      <w:r w:rsidR="00E97E62">
        <w:rPr>
          <w:rFonts w:ascii="Times New Roman" w:hAnsi="Times New Roman" w:cs="Times New Roman"/>
          <w:sz w:val="24"/>
          <w:szCs w:val="24"/>
        </w:rPr>
        <w:t>biomaterial</w:t>
      </w:r>
      <w:r w:rsidR="00C35927" w:rsidRPr="00975900">
        <w:rPr>
          <w:rFonts w:ascii="Times New Roman" w:hAnsi="Times New Roman" w:cs="Times New Roman"/>
          <w:sz w:val="24"/>
          <w:szCs w:val="24"/>
        </w:rPr>
        <w:t xml:space="preserve"> was characterized by various organoleptic properties such as colour, odour, taste, shape, </w:t>
      </w:r>
      <w:r w:rsidR="00ED2DFD" w:rsidRPr="00975900">
        <w:rPr>
          <w:rFonts w:ascii="Times New Roman" w:hAnsi="Times New Roman" w:cs="Times New Roman"/>
          <w:sz w:val="24"/>
          <w:szCs w:val="24"/>
        </w:rPr>
        <w:t>appearance</w:t>
      </w:r>
      <w:r w:rsidR="00C35927" w:rsidRPr="00975900">
        <w:rPr>
          <w:rFonts w:ascii="Times New Roman" w:hAnsi="Times New Roman" w:cs="Times New Roman"/>
          <w:sz w:val="24"/>
          <w:szCs w:val="24"/>
        </w:rPr>
        <w:t xml:space="preserve"> and </w:t>
      </w:r>
      <w:r w:rsidR="00ED2DFD" w:rsidRPr="00975900">
        <w:rPr>
          <w:rFonts w:ascii="Times New Roman" w:hAnsi="Times New Roman" w:cs="Times New Roman"/>
          <w:sz w:val="24"/>
          <w:szCs w:val="24"/>
        </w:rPr>
        <w:t>nature</w:t>
      </w:r>
      <w:r w:rsidR="00C35927" w:rsidRPr="00975900">
        <w:rPr>
          <w:rFonts w:ascii="Times New Roman" w:hAnsi="Times New Roman" w:cs="Times New Roman"/>
          <w:sz w:val="24"/>
          <w:szCs w:val="24"/>
        </w:rPr>
        <w:t xml:space="preserve"> as shown </w:t>
      </w:r>
      <w:r w:rsidR="00C35927" w:rsidRPr="00C926CC">
        <w:rPr>
          <w:rFonts w:ascii="Times New Roman" w:hAnsi="Times New Roman" w:cs="Times New Roman"/>
          <w:b/>
          <w:sz w:val="24"/>
          <w:szCs w:val="24"/>
        </w:rPr>
        <w:t xml:space="preserve">Table </w:t>
      </w:r>
      <w:r w:rsidR="00ED2DFD" w:rsidRPr="00C926CC">
        <w:rPr>
          <w:rFonts w:ascii="Times New Roman" w:hAnsi="Times New Roman" w:cs="Times New Roman"/>
          <w:b/>
          <w:sz w:val="24"/>
          <w:szCs w:val="24"/>
        </w:rPr>
        <w:t>2</w:t>
      </w:r>
      <w:r w:rsidR="00C35927" w:rsidRPr="00975900">
        <w:rPr>
          <w:rFonts w:ascii="Times New Roman" w:hAnsi="Times New Roman" w:cs="Times New Roman"/>
          <w:sz w:val="24"/>
          <w:szCs w:val="24"/>
        </w:rPr>
        <w:t>.</w:t>
      </w:r>
    </w:p>
    <w:p w:rsidR="004F2E9F" w:rsidRDefault="004F2E9F" w:rsidP="00CA01D7">
      <w:pPr>
        <w:autoSpaceDE w:val="0"/>
        <w:autoSpaceDN w:val="0"/>
        <w:adjustRightInd w:val="0"/>
        <w:spacing w:after="0"/>
        <w:rPr>
          <w:rFonts w:ascii="Times New Roman" w:hAnsi="Times New Roman" w:cs="Times New Roman"/>
          <w:b/>
          <w:bCs/>
          <w:sz w:val="24"/>
          <w:szCs w:val="24"/>
        </w:rPr>
      </w:pPr>
    </w:p>
    <w:p w:rsidR="00E52309" w:rsidRDefault="004F2E9F" w:rsidP="00CA01D7">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9973A1">
        <w:rPr>
          <w:rFonts w:ascii="Times New Roman" w:hAnsi="Times New Roman" w:cs="Times New Roman"/>
          <w:b/>
          <w:bCs/>
          <w:sz w:val="24"/>
          <w:szCs w:val="24"/>
        </w:rPr>
        <w:t xml:space="preserve"> </w:t>
      </w:r>
      <w:r w:rsidR="00AF517C">
        <w:rPr>
          <w:rFonts w:ascii="Times New Roman" w:hAnsi="Times New Roman" w:cs="Times New Roman"/>
          <w:b/>
          <w:bCs/>
          <w:sz w:val="24"/>
          <w:szCs w:val="24"/>
        </w:rPr>
        <w:t>Table</w:t>
      </w:r>
      <w:r w:rsidR="00794FA3">
        <w:rPr>
          <w:rFonts w:ascii="Times New Roman" w:hAnsi="Times New Roman" w:cs="Times New Roman"/>
          <w:b/>
          <w:bCs/>
          <w:sz w:val="24"/>
          <w:szCs w:val="24"/>
        </w:rPr>
        <w:t xml:space="preserve"> </w:t>
      </w:r>
      <w:r w:rsidR="00AF517C">
        <w:rPr>
          <w:rFonts w:ascii="Times New Roman" w:hAnsi="Times New Roman" w:cs="Times New Roman"/>
          <w:b/>
          <w:bCs/>
          <w:sz w:val="24"/>
          <w:szCs w:val="24"/>
        </w:rPr>
        <w:t>2</w:t>
      </w:r>
      <w:r w:rsidR="00E52309" w:rsidRPr="00AB3559">
        <w:rPr>
          <w:rFonts w:ascii="Times New Roman" w:hAnsi="Times New Roman" w:cs="Times New Roman"/>
          <w:b/>
          <w:bCs/>
          <w:sz w:val="24"/>
          <w:szCs w:val="24"/>
        </w:rPr>
        <w:t>: Organoleptic evaluation of selected polysaccharide</w:t>
      </w:r>
    </w:p>
    <w:tbl>
      <w:tblPr>
        <w:tblStyle w:val="TableGrid"/>
        <w:tblpPr w:leftFromText="180" w:rightFromText="180" w:vertAnchor="text" w:tblpY="1"/>
        <w:tblOverlap w:val="never"/>
        <w:tblW w:w="0" w:type="auto"/>
        <w:tblInd w:w="1987" w:type="dxa"/>
        <w:tblLayout w:type="fixed"/>
        <w:tblLook w:val="0000"/>
      </w:tblPr>
      <w:tblGrid>
        <w:gridCol w:w="2700"/>
        <w:gridCol w:w="2700"/>
      </w:tblGrid>
      <w:tr w:rsidR="00E52309" w:rsidTr="00E52309">
        <w:trPr>
          <w:trHeight w:val="99"/>
        </w:trPr>
        <w:tc>
          <w:tcPr>
            <w:tcW w:w="2700" w:type="dxa"/>
          </w:tcPr>
          <w:p w:rsidR="00E52309" w:rsidRPr="00AF517C" w:rsidRDefault="00E52309" w:rsidP="00CA01D7">
            <w:pPr>
              <w:pStyle w:val="Default"/>
              <w:spacing w:line="276" w:lineRule="auto"/>
              <w:rPr>
                <w:rFonts w:ascii="Times New Roman" w:hAnsi="Times New Roman" w:cs="Times New Roman"/>
                <w:b/>
              </w:rPr>
            </w:pPr>
            <w:r w:rsidRPr="00AF517C">
              <w:rPr>
                <w:rFonts w:ascii="Times New Roman" w:hAnsi="Times New Roman" w:cs="Times New Roman"/>
                <w:b/>
              </w:rPr>
              <w:t xml:space="preserve">Parameter </w:t>
            </w:r>
          </w:p>
        </w:tc>
        <w:tc>
          <w:tcPr>
            <w:tcW w:w="2700" w:type="dxa"/>
          </w:tcPr>
          <w:p w:rsidR="00E52309" w:rsidRPr="00AF517C" w:rsidRDefault="00975900" w:rsidP="00CA01D7">
            <w:pPr>
              <w:pStyle w:val="Default"/>
              <w:spacing w:line="276" w:lineRule="auto"/>
              <w:rPr>
                <w:rFonts w:ascii="Times New Roman" w:hAnsi="Times New Roman" w:cs="Times New Roman"/>
                <w:b/>
              </w:rPr>
            </w:pPr>
            <w:r w:rsidRPr="00975900">
              <w:rPr>
                <w:rFonts w:ascii="Times New Roman" w:hAnsi="Times New Roman" w:cs="Times New Roman"/>
                <w:b/>
                <w:i/>
              </w:rPr>
              <w:t>Acarus Zapotilla</w:t>
            </w:r>
            <w:r w:rsidRPr="00AF517C">
              <w:rPr>
                <w:rFonts w:ascii="Times New Roman" w:hAnsi="Times New Roman" w:cs="Times New Roman"/>
                <w:b/>
              </w:rPr>
              <w:t xml:space="preserve"> </w:t>
            </w:r>
            <w:r w:rsidR="00E97E62">
              <w:rPr>
                <w:rFonts w:ascii="Times New Roman" w:hAnsi="Times New Roman" w:cs="Times New Roman"/>
                <w:b/>
              </w:rPr>
              <w:t>Biomaterial</w:t>
            </w:r>
            <w:r w:rsidRPr="00AF517C">
              <w:rPr>
                <w:rFonts w:ascii="Times New Roman" w:hAnsi="Times New Roman" w:cs="Times New Roman"/>
                <w:b/>
              </w:rPr>
              <w:t xml:space="preserve"> </w:t>
            </w:r>
          </w:p>
        </w:tc>
      </w:tr>
      <w:tr w:rsidR="00E52309" w:rsidTr="00E52309">
        <w:trPr>
          <w:trHeight w:val="99"/>
        </w:trPr>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Color </w:t>
            </w:r>
          </w:p>
        </w:tc>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Light brown </w:t>
            </w:r>
          </w:p>
        </w:tc>
      </w:tr>
      <w:tr w:rsidR="00E52309" w:rsidTr="00E52309">
        <w:trPr>
          <w:trHeight w:val="99"/>
        </w:trPr>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Odour </w:t>
            </w:r>
          </w:p>
        </w:tc>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Odourless </w:t>
            </w:r>
          </w:p>
        </w:tc>
      </w:tr>
      <w:tr w:rsidR="00E52309" w:rsidTr="00E52309">
        <w:trPr>
          <w:trHeight w:val="99"/>
        </w:trPr>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Taste </w:t>
            </w:r>
          </w:p>
        </w:tc>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Tasteless </w:t>
            </w:r>
          </w:p>
        </w:tc>
      </w:tr>
      <w:tr w:rsidR="00E52309" w:rsidTr="00E52309">
        <w:trPr>
          <w:trHeight w:val="99"/>
        </w:trPr>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Shape </w:t>
            </w:r>
          </w:p>
        </w:tc>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Irregular </w:t>
            </w:r>
          </w:p>
        </w:tc>
      </w:tr>
      <w:tr w:rsidR="00E52309" w:rsidTr="00E52309">
        <w:trPr>
          <w:trHeight w:val="99"/>
        </w:trPr>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Appearance </w:t>
            </w:r>
          </w:p>
        </w:tc>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Amorphous </w:t>
            </w:r>
          </w:p>
        </w:tc>
      </w:tr>
      <w:tr w:rsidR="00E52309" w:rsidTr="00E52309">
        <w:trPr>
          <w:trHeight w:val="99"/>
        </w:trPr>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Nature </w:t>
            </w:r>
          </w:p>
        </w:tc>
        <w:tc>
          <w:tcPr>
            <w:tcW w:w="2700" w:type="dxa"/>
          </w:tcPr>
          <w:p w:rsidR="00E52309" w:rsidRPr="00AF517C" w:rsidRDefault="00E52309" w:rsidP="00CA01D7">
            <w:pPr>
              <w:pStyle w:val="Default"/>
              <w:spacing w:line="276" w:lineRule="auto"/>
              <w:rPr>
                <w:rFonts w:ascii="Times New Roman" w:hAnsi="Times New Roman" w:cs="Times New Roman"/>
              </w:rPr>
            </w:pPr>
            <w:r w:rsidRPr="00AF517C">
              <w:rPr>
                <w:rFonts w:ascii="Times New Roman" w:hAnsi="Times New Roman" w:cs="Times New Roman"/>
              </w:rPr>
              <w:t xml:space="preserve">Powder </w:t>
            </w:r>
          </w:p>
        </w:tc>
      </w:tr>
    </w:tbl>
    <w:p w:rsidR="00794FA3" w:rsidRDefault="00794FA3" w:rsidP="00CA01D7">
      <w:pPr>
        <w:tabs>
          <w:tab w:val="left" w:pos="1185"/>
        </w:tabs>
        <w:jc w:val="center"/>
        <w:rPr>
          <w:rFonts w:ascii="Times New Roman" w:hAnsi="Times New Roman" w:cs="Times New Roman"/>
          <w:sz w:val="24"/>
          <w:szCs w:val="24"/>
        </w:rPr>
      </w:pPr>
    </w:p>
    <w:p w:rsidR="00CA01D7" w:rsidRDefault="00CA01D7" w:rsidP="00CA01D7">
      <w:pPr>
        <w:spacing w:after="0"/>
        <w:rPr>
          <w:rFonts w:ascii="Times New Roman" w:hAnsi="Times New Roman" w:cs="Times New Roman"/>
          <w:b/>
          <w:sz w:val="24"/>
          <w:szCs w:val="24"/>
        </w:rPr>
      </w:pPr>
    </w:p>
    <w:p w:rsidR="00CA01D7" w:rsidRDefault="008E094D" w:rsidP="00CA01D7">
      <w:pPr>
        <w:spacing w:after="0"/>
        <w:rPr>
          <w:rFonts w:ascii="Times New Roman" w:hAnsi="Times New Roman" w:cs="Times New Roman"/>
          <w:b/>
          <w:sz w:val="24"/>
          <w:szCs w:val="24"/>
        </w:rPr>
      </w:pPr>
      <w:r>
        <w:rPr>
          <w:rFonts w:ascii="Times New Roman" w:hAnsi="Times New Roman" w:cs="Times New Roman"/>
          <w:b/>
          <w:sz w:val="24"/>
          <w:szCs w:val="24"/>
        </w:rPr>
        <w:t>Solubility Analysis</w:t>
      </w:r>
    </w:p>
    <w:p w:rsidR="007C1628" w:rsidRPr="00CA01D7" w:rsidRDefault="00C35927" w:rsidP="00CA01D7">
      <w:pPr>
        <w:rPr>
          <w:rFonts w:ascii="Times New Roman" w:hAnsi="Times New Roman" w:cs="Times New Roman"/>
          <w:b/>
          <w:sz w:val="24"/>
          <w:szCs w:val="24"/>
        </w:rPr>
      </w:pPr>
      <w:r w:rsidRPr="008E094D">
        <w:rPr>
          <w:rFonts w:ascii="Times New Roman" w:hAnsi="Times New Roman" w:cs="Times New Roman"/>
          <w:sz w:val="24"/>
          <w:szCs w:val="24"/>
        </w:rPr>
        <w:t xml:space="preserve">The solubility behaviour of the </w:t>
      </w:r>
      <w:r w:rsidR="00E97E62">
        <w:rPr>
          <w:rFonts w:ascii="Times New Roman" w:hAnsi="Times New Roman" w:cs="Times New Roman"/>
          <w:sz w:val="24"/>
          <w:szCs w:val="24"/>
        </w:rPr>
        <w:t>biomaterial</w:t>
      </w:r>
      <w:r w:rsidRPr="008E094D">
        <w:rPr>
          <w:rFonts w:ascii="Times New Roman" w:hAnsi="Times New Roman" w:cs="Times New Roman"/>
          <w:sz w:val="24"/>
          <w:szCs w:val="24"/>
        </w:rPr>
        <w:t xml:space="preserve"> indicates that it is quickly soluble and forms viscous colloidal solution in warm water, sparingly soluble in cold water, whereas insoluble in ethanol, methanol, acetone, Cyclohexane, Chloroform, Benzene and ether. </w:t>
      </w:r>
    </w:p>
    <w:p w:rsidR="00CC7E4A" w:rsidRPr="00CA01D7" w:rsidRDefault="00C35927" w:rsidP="00CA01D7">
      <w:pPr>
        <w:spacing w:after="0"/>
        <w:jc w:val="both"/>
        <w:rPr>
          <w:rFonts w:ascii="Times New Roman" w:hAnsi="Times New Roman" w:cs="Times New Roman"/>
          <w:sz w:val="24"/>
          <w:szCs w:val="24"/>
        </w:rPr>
      </w:pPr>
      <w:r w:rsidRPr="008E094D">
        <w:rPr>
          <w:rFonts w:ascii="Times New Roman" w:hAnsi="Times New Roman" w:cs="Times New Roman"/>
          <w:sz w:val="24"/>
          <w:szCs w:val="24"/>
        </w:rPr>
        <w:t xml:space="preserve">Results were shown in </w:t>
      </w:r>
      <w:r w:rsidR="007C1628">
        <w:rPr>
          <w:rFonts w:ascii="Times New Roman" w:hAnsi="Times New Roman" w:cs="Times New Roman"/>
          <w:b/>
          <w:sz w:val="24"/>
          <w:szCs w:val="24"/>
        </w:rPr>
        <w:t xml:space="preserve">Table </w:t>
      </w:r>
      <w:r w:rsidR="008E094D" w:rsidRPr="00C926CC">
        <w:rPr>
          <w:rFonts w:ascii="Times New Roman" w:hAnsi="Times New Roman" w:cs="Times New Roman"/>
          <w:b/>
          <w:sz w:val="24"/>
          <w:szCs w:val="24"/>
        </w:rPr>
        <w:t>3</w:t>
      </w:r>
      <w:r w:rsidRPr="00C926CC">
        <w:rPr>
          <w:rFonts w:ascii="Times New Roman" w:hAnsi="Times New Roman" w:cs="Times New Roman"/>
          <w:b/>
          <w:sz w:val="24"/>
          <w:szCs w:val="24"/>
        </w:rPr>
        <w:t>.</w:t>
      </w:r>
    </w:p>
    <w:p w:rsidR="00504595" w:rsidRPr="00504595" w:rsidRDefault="00504595" w:rsidP="00CA01D7">
      <w:pPr>
        <w:rPr>
          <w:rFonts w:ascii="Times New Roman" w:hAnsi="Times New Roman" w:cs="Times New Roman"/>
          <w:b/>
          <w:bCs/>
          <w:sz w:val="24"/>
          <w:szCs w:val="24"/>
        </w:rPr>
      </w:pPr>
      <w:r>
        <w:rPr>
          <w:rFonts w:ascii="Times New Roman" w:hAnsi="Times New Roman" w:cs="Times New Roman"/>
          <w:b/>
          <w:bCs/>
          <w:sz w:val="24"/>
          <w:szCs w:val="24"/>
        </w:rPr>
        <w:t>Table 3</w:t>
      </w:r>
      <w:r w:rsidR="008E094D">
        <w:rPr>
          <w:rFonts w:ascii="Times New Roman" w:hAnsi="Times New Roman" w:cs="Times New Roman"/>
          <w:b/>
          <w:bCs/>
          <w:sz w:val="24"/>
          <w:szCs w:val="24"/>
        </w:rPr>
        <w:t>: Solubility Behavior o</w:t>
      </w:r>
      <w:r w:rsidR="008E094D" w:rsidRPr="00B77BBB">
        <w:rPr>
          <w:rFonts w:ascii="Times New Roman" w:hAnsi="Times New Roman" w:cs="Times New Roman"/>
          <w:b/>
          <w:bCs/>
          <w:sz w:val="24"/>
          <w:szCs w:val="24"/>
        </w:rPr>
        <w:t xml:space="preserve">f </w:t>
      </w:r>
      <w:r w:rsidR="00E97E62" w:rsidRPr="00B77BBB">
        <w:rPr>
          <w:rFonts w:ascii="Times New Roman" w:hAnsi="Times New Roman" w:cs="Times New Roman"/>
          <w:b/>
          <w:bCs/>
          <w:sz w:val="24"/>
          <w:szCs w:val="24"/>
        </w:rPr>
        <w:t>the</w:t>
      </w:r>
      <w:r w:rsidR="008E094D" w:rsidRPr="00B77BBB">
        <w:rPr>
          <w:rFonts w:ascii="Times New Roman" w:hAnsi="Times New Roman" w:cs="Times New Roman"/>
          <w:b/>
          <w:bCs/>
          <w:sz w:val="24"/>
          <w:szCs w:val="24"/>
        </w:rPr>
        <w:t xml:space="preserve"> </w:t>
      </w:r>
      <w:r w:rsidR="00E97E62">
        <w:rPr>
          <w:rFonts w:ascii="Times New Roman" w:hAnsi="Times New Roman" w:cs="Times New Roman"/>
          <w:b/>
          <w:bCs/>
          <w:sz w:val="24"/>
          <w:szCs w:val="24"/>
        </w:rPr>
        <w:t>Biomaterial</w:t>
      </w:r>
    </w:p>
    <w:tbl>
      <w:tblPr>
        <w:tblStyle w:val="TableGrid"/>
        <w:tblW w:w="0" w:type="auto"/>
        <w:jc w:val="center"/>
        <w:tblLayout w:type="fixed"/>
        <w:tblLook w:val="0000"/>
      </w:tblPr>
      <w:tblGrid>
        <w:gridCol w:w="3081"/>
        <w:gridCol w:w="3590"/>
      </w:tblGrid>
      <w:tr w:rsidR="00504595" w:rsidTr="008E094D">
        <w:trPr>
          <w:trHeight w:val="99"/>
          <w:jc w:val="center"/>
        </w:trPr>
        <w:tc>
          <w:tcPr>
            <w:tcW w:w="3081" w:type="dxa"/>
          </w:tcPr>
          <w:p w:rsidR="00504595" w:rsidRPr="008E094D" w:rsidRDefault="00504595" w:rsidP="00CA01D7">
            <w:pPr>
              <w:pStyle w:val="Default"/>
              <w:rPr>
                <w:rFonts w:ascii="Times New Roman" w:hAnsi="Times New Roman" w:cs="Times New Roman"/>
                <w:b/>
                <w:bCs/>
              </w:rPr>
            </w:pPr>
            <w:r w:rsidRPr="008E094D">
              <w:rPr>
                <w:rFonts w:ascii="Times New Roman" w:hAnsi="Times New Roman" w:cs="Times New Roman"/>
                <w:b/>
                <w:bCs/>
              </w:rPr>
              <w:t>Solvent use</w:t>
            </w:r>
          </w:p>
          <w:p w:rsidR="00504595" w:rsidRPr="008E094D" w:rsidRDefault="00504595" w:rsidP="00CA01D7">
            <w:pPr>
              <w:pStyle w:val="Default"/>
              <w:rPr>
                <w:rFonts w:ascii="Times New Roman" w:hAnsi="Times New Roman" w:cs="Times New Roman"/>
              </w:rPr>
            </w:pPr>
          </w:p>
        </w:tc>
        <w:tc>
          <w:tcPr>
            <w:tcW w:w="3590" w:type="dxa"/>
          </w:tcPr>
          <w:p w:rsidR="00504595" w:rsidRPr="008E094D" w:rsidRDefault="00504595" w:rsidP="00CA01D7">
            <w:pPr>
              <w:pStyle w:val="Default"/>
              <w:rPr>
                <w:rFonts w:ascii="Times New Roman" w:hAnsi="Times New Roman" w:cs="Times New Roman"/>
                <w:b/>
                <w:bCs/>
              </w:rPr>
            </w:pPr>
            <w:r w:rsidRPr="008E094D">
              <w:rPr>
                <w:rFonts w:ascii="Times New Roman" w:hAnsi="Times New Roman" w:cs="Times New Roman"/>
                <w:b/>
                <w:bCs/>
              </w:rPr>
              <w:t>Solubility behavior</w:t>
            </w:r>
          </w:p>
          <w:p w:rsidR="00504595" w:rsidRPr="008E094D" w:rsidRDefault="00504595" w:rsidP="00CA01D7">
            <w:pPr>
              <w:pStyle w:val="Default"/>
              <w:rPr>
                <w:rFonts w:ascii="Times New Roman" w:hAnsi="Times New Roman" w:cs="Times New Roman"/>
              </w:rPr>
            </w:pPr>
          </w:p>
        </w:tc>
      </w:tr>
      <w:tr w:rsidR="00504595" w:rsidTr="008E094D">
        <w:trPr>
          <w:trHeight w:val="99"/>
          <w:jc w:val="center"/>
        </w:trPr>
        <w:tc>
          <w:tcPr>
            <w:tcW w:w="3081"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Cold water (8-25</w:t>
            </w:r>
            <w:r w:rsidRPr="008E094D">
              <w:rPr>
                <w:rFonts w:ascii="Times New Roman" w:hAnsi="Times New Roman" w:cs="Times New Roman"/>
                <w:vertAlign w:val="superscript"/>
              </w:rPr>
              <w:t>0</w:t>
            </w:r>
            <w:r w:rsidRPr="008E094D">
              <w:rPr>
                <w:rFonts w:ascii="Times New Roman" w:hAnsi="Times New Roman" w:cs="Times New Roman"/>
              </w:rPr>
              <w:t>c)</w:t>
            </w:r>
          </w:p>
        </w:tc>
        <w:tc>
          <w:tcPr>
            <w:tcW w:w="3590"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Sparingly soluble</w:t>
            </w:r>
          </w:p>
        </w:tc>
      </w:tr>
      <w:tr w:rsidR="00504595" w:rsidTr="008E094D">
        <w:trPr>
          <w:trHeight w:val="99"/>
          <w:jc w:val="center"/>
        </w:trPr>
        <w:tc>
          <w:tcPr>
            <w:tcW w:w="3081"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Warm water (35-40</w:t>
            </w:r>
            <w:r w:rsidRPr="008E094D">
              <w:rPr>
                <w:rFonts w:ascii="Times New Roman" w:hAnsi="Times New Roman" w:cs="Times New Roman"/>
                <w:vertAlign w:val="superscript"/>
              </w:rPr>
              <w:t>0</w:t>
            </w:r>
            <w:r w:rsidRPr="008E094D">
              <w:rPr>
                <w:rFonts w:ascii="Times New Roman" w:hAnsi="Times New Roman" w:cs="Times New Roman"/>
              </w:rPr>
              <w:t>c)</w:t>
            </w:r>
          </w:p>
        </w:tc>
        <w:tc>
          <w:tcPr>
            <w:tcW w:w="3590" w:type="dxa"/>
          </w:tcPr>
          <w:p w:rsidR="00504595" w:rsidRPr="008E094D" w:rsidRDefault="00B701EB" w:rsidP="00CA01D7">
            <w:pPr>
              <w:pStyle w:val="Default"/>
              <w:rPr>
                <w:rFonts w:ascii="Times New Roman" w:hAnsi="Times New Roman" w:cs="Times New Roman"/>
              </w:rPr>
            </w:pPr>
            <w:r w:rsidRPr="008E094D">
              <w:rPr>
                <w:rFonts w:ascii="Times New Roman" w:hAnsi="Times New Roman" w:cs="Times New Roman"/>
              </w:rPr>
              <w:t xml:space="preserve">Soluble </w:t>
            </w:r>
            <w:r w:rsidR="00504595" w:rsidRPr="008E094D">
              <w:rPr>
                <w:rFonts w:ascii="Times New Roman" w:hAnsi="Times New Roman" w:cs="Times New Roman"/>
              </w:rPr>
              <w:t>forming a viscous colloidal solution</w:t>
            </w:r>
          </w:p>
        </w:tc>
      </w:tr>
      <w:tr w:rsidR="00504595" w:rsidTr="008E094D">
        <w:trPr>
          <w:trHeight w:val="99"/>
          <w:jc w:val="center"/>
        </w:trPr>
        <w:tc>
          <w:tcPr>
            <w:tcW w:w="3081"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Ethanol</w:t>
            </w:r>
          </w:p>
        </w:tc>
        <w:tc>
          <w:tcPr>
            <w:tcW w:w="3590"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Insoluble</w:t>
            </w:r>
          </w:p>
        </w:tc>
      </w:tr>
      <w:tr w:rsidR="00504595" w:rsidTr="008E094D">
        <w:trPr>
          <w:trHeight w:val="99"/>
          <w:jc w:val="center"/>
        </w:trPr>
        <w:tc>
          <w:tcPr>
            <w:tcW w:w="3081"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Methanol</w:t>
            </w:r>
          </w:p>
        </w:tc>
        <w:tc>
          <w:tcPr>
            <w:tcW w:w="3590"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Insoluble</w:t>
            </w:r>
          </w:p>
        </w:tc>
      </w:tr>
      <w:tr w:rsidR="00504595" w:rsidTr="008E094D">
        <w:trPr>
          <w:trHeight w:val="99"/>
          <w:jc w:val="center"/>
        </w:trPr>
        <w:tc>
          <w:tcPr>
            <w:tcW w:w="3081"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Acetone</w:t>
            </w:r>
          </w:p>
        </w:tc>
        <w:tc>
          <w:tcPr>
            <w:tcW w:w="3590"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Insoluble</w:t>
            </w:r>
          </w:p>
        </w:tc>
      </w:tr>
      <w:tr w:rsidR="00504595" w:rsidTr="008E094D">
        <w:trPr>
          <w:trHeight w:val="99"/>
          <w:jc w:val="center"/>
        </w:trPr>
        <w:tc>
          <w:tcPr>
            <w:tcW w:w="3081"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Ether</w:t>
            </w:r>
          </w:p>
        </w:tc>
        <w:tc>
          <w:tcPr>
            <w:tcW w:w="3590"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Insoluble</w:t>
            </w:r>
          </w:p>
        </w:tc>
      </w:tr>
      <w:tr w:rsidR="00504595" w:rsidTr="008E094D">
        <w:trPr>
          <w:trHeight w:val="99"/>
          <w:jc w:val="center"/>
        </w:trPr>
        <w:tc>
          <w:tcPr>
            <w:tcW w:w="3081"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Cyclohexane</w:t>
            </w:r>
          </w:p>
        </w:tc>
        <w:tc>
          <w:tcPr>
            <w:tcW w:w="3590"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Insoluble</w:t>
            </w:r>
          </w:p>
        </w:tc>
      </w:tr>
      <w:tr w:rsidR="00504595" w:rsidTr="008E094D">
        <w:trPr>
          <w:trHeight w:val="99"/>
          <w:jc w:val="center"/>
        </w:trPr>
        <w:tc>
          <w:tcPr>
            <w:tcW w:w="3081"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Chloroform</w:t>
            </w:r>
          </w:p>
        </w:tc>
        <w:tc>
          <w:tcPr>
            <w:tcW w:w="3590"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Insoluble</w:t>
            </w:r>
          </w:p>
        </w:tc>
      </w:tr>
      <w:tr w:rsidR="00504595" w:rsidTr="008E094D">
        <w:trPr>
          <w:trHeight w:val="99"/>
          <w:jc w:val="center"/>
        </w:trPr>
        <w:tc>
          <w:tcPr>
            <w:tcW w:w="3081"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Benzene</w:t>
            </w:r>
          </w:p>
        </w:tc>
        <w:tc>
          <w:tcPr>
            <w:tcW w:w="3590" w:type="dxa"/>
          </w:tcPr>
          <w:p w:rsidR="00504595" w:rsidRPr="008E094D" w:rsidRDefault="00504595" w:rsidP="00CA01D7">
            <w:pPr>
              <w:pStyle w:val="Default"/>
              <w:rPr>
                <w:rFonts w:ascii="Times New Roman" w:hAnsi="Times New Roman" w:cs="Times New Roman"/>
              </w:rPr>
            </w:pPr>
            <w:r w:rsidRPr="008E094D">
              <w:rPr>
                <w:rFonts w:ascii="Times New Roman" w:hAnsi="Times New Roman" w:cs="Times New Roman"/>
              </w:rPr>
              <w:t>Insoluble</w:t>
            </w:r>
          </w:p>
        </w:tc>
      </w:tr>
    </w:tbl>
    <w:p w:rsidR="00900A0F" w:rsidRDefault="00900A0F" w:rsidP="00CA01D7">
      <w:pPr>
        <w:tabs>
          <w:tab w:val="left" w:pos="1185"/>
        </w:tabs>
        <w:rPr>
          <w:rFonts w:ascii="Times New Roman" w:eastAsia="Calibri" w:hAnsi="Times New Roman" w:cs="Times New Roman"/>
          <w:b/>
          <w:sz w:val="24"/>
          <w:szCs w:val="24"/>
        </w:rPr>
      </w:pPr>
    </w:p>
    <w:p w:rsidR="00634835" w:rsidRDefault="008E094D" w:rsidP="00CA01D7">
      <w:pPr>
        <w:tabs>
          <w:tab w:val="left" w:pos="1185"/>
        </w:tabs>
        <w:rPr>
          <w:rFonts w:ascii="Times New Roman" w:eastAsia="Calibri" w:hAnsi="Times New Roman" w:cs="Times New Roman"/>
          <w:b/>
          <w:sz w:val="24"/>
          <w:szCs w:val="24"/>
        </w:rPr>
      </w:pPr>
      <w:r>
        <w:rPr>
          <w:rFonts w:ascii="Times New Roman" w:eastAsia="Calibri" w:hAnsi="Times New Roman" w:cs="Times New Roman"/>
          <w:b/>
          <w:sz w:val="24"/>
          <w:szCs w:val="24"/>
        </w:rPr>
        <w:t>Particle Size S</w:t>
      </w:r>
      <w:r w:rsidR="00634835">
        <w:rPr>
          <w:rFonts w:ascii="Times New Roman" w:eastAsia="Calibri" w:hAnsi="Times New Roman" w:cs="Times New Roman"/>
          <w:b/>
          <w:sz w:val="24"/>
          <w:szCs w:val="24"/>
        </w:rPr>
        <w:t>tudy-</w:t>
      </w:r>
    </w:p>
    <w:p w:rsidR="00C926CC" w:rsidRPr="007C1628" w:rsidRDefault="005A322B" w:rsidP="00CA01D7">
      <w:pPr>
        <w:tabs>
          <w:tab w:val="left" w:pos="1185"/>
        </w:tabs>
        <w:rPr>
          <w:rFonts w:ascii="Times New Roman" w:eastAsia="Calibri" w:hAnsi="Times New Roman" w:cs="Times New Roman"/>
          <w:sz w:val="24"/>
          <w:szCs w:val="24"/>
        </w:rPr>
      </w:pPr>
      <w:r w:rsidRPr="00634835">
        <w:rPr>
          <w:rFonts w:ascii="Times New Roman" w:eastAsia="Calibri" w:hAnsi="Times New Roman" w:cs="Times New Roman"/>
          <w:sz w:val="24"/>
          <w:szCs w:val="24"/>
        </w:rPr>
        <w:t>The</w:t>
      </w:r>
      <w:r w:rsidR="002B3ECC" w:rsidRPr="00634835">
        <w:rPr>
          <w:rFonts w:ascii="Times New Roman" w:eastAsia="Calibri" w:hAnsi="Times New Roman" w:cs="Times New Roman"/>
          <w:sz w:val="24"/>
          <w:szCs w:val="24"/>
        </w:rPr>
        <w:t xml:space="preserve"> particle size distribution of </w:t>
      </w:r>
      <w:r w:rsidR="00E97E62">
        <w:rPr>
          <w:rFonts w:ascii="Times New Roman" w:eastAsia="Calibri" w:hAnsi="Times New Roman" w:cs="Times New Roman"/>
          <w:sz w:val="24"/>
          <w:szCs w:val="24"/>
        </w:rPr>
        <w:t>biomaterial</w:t>
      </w:r>
      <w:r w:rsidR="002B3ECC" w:rsidRPr="00634835">
        <w:rPr>
          <w:rFonts w:ascii="Times New Roman" w:eastAsia="Calibri" w:hAnsi="Times New Roman" w:cs="Times New Roman"/>
          <w:sz w:val="24"/>
          <w:szCs w:val="24"/>
        </w:rPr>
        <w:t xml:space="preserve"> was determined and their d</w:t>
      </w:r>
      <w:r w:rsidR="008E094D">
        <w:rPr>
          <w:rFonts w:ascii="Times New Roman" w:eastAsia="Calibri" w:hAnsi="Times New Roman" w:cs="Times New Roman"/>
          <w:sz w:val="24"/>
          <w:szCs w:val="24"/>
        </w:rPr>
        <w:t xml:space="preserve">ata are tabulated in </w:t>
      </w:r>
      <w:r w:rsidR="008E094D" w:rsidRPr="00C926CC">
        <w:rPr>
          <w:rFonts w:ascii="Times New Roman" w:eastAsia="Calibri" w:hAnsi="Times New Roman" w:cs="Times New Roman"/>
          <w:b/>
          <w:sz w:val="24"/>
          <w:szCs w:val="24"/>
        </w:rPr>
        <w:t xml:space="preserve">Table </w:t>
      </w:r>
      <w:r w:rsidR="002B3ECC" w:rsidRPr="00C926CC">
        <w:rPr>
          <w:rFonts w:ascii="Times New Roman" w:eastAsia="Calibri" w:hAnsi="Times New Roman" w:cs="Times New Roman"/>
          <w:b/>
          <w:sz w:val="24"/>
          <w:szCs w:val="24"/>
        </w:rPr>
        <w:t>4</w:t>
      </w:r>
      <w:r w:rsidR="002B3ECC" w:rsidRPr="00634835">
        <w:rPr>
          <w:rFonts w:ascii="Times New Roman" w:eastAsia="Calibri" w:hAnsi="Times New Roman" w:cs="Times New Roman"/>
          <w:sz w:val="24"/>
          <w:szCs w:val="24"/>
        </w:rPr>
        <w:t xml:space="preserve"> and graph was plotted between size range and </w:t>
      </w:r>
      <w:r w:rsidR="00A37428" w:rsidRPr="00634835">
        <w:rPr>
          <w:rFonts w:ascii="Times New Roman" w:eastAsia="Calibri" w:hAnsi="Times New Roman" w:cs="Times New Roman"/>
          <w:sz w:val="24"/>
          <w:szCs w:val="24"/>
        </w:rPr>
        <w:t xml:space="preserve">frequency and graph </w:t>
      </w:r>
      <w:r w:rsidR="008E094D">
        <w:rPr>
          <w:rFonts w:ascii="Times New Roman" w:eastAsia="Calibri" w:hAnsi="Times New Roman" w:cs="Times New Roman"/>
          <w:sz w:val="24"/>
          <w:szCs w:val="24"/>
        </w:rPr>
        <w:t xml:space="preserve">was shown in </w:t>
      </w:r>
      <w:r w:rsidR="008E094D" w:rsidRPr="00C926CC">
        <w:rPr>
          <w:rFonts w:ascii="Times New Roman" w:eastAsia="Calibri" w:hAnsi="Times New Roman" w:cs="Times New Roman"/>
          <w:b/>
          <w:sz w:val="24"/>
          <w:szCs w:val="24"/>
        </w:rPr>
        <w:t xml:space="preserve">Figure </w:t>
      </w:r>
      <w:r w:rsidR="002B3ECC" w:rsidRPr="00C926CC">
        <w:rPr>
          <w:rFonts w:ascii="Times New Roman" w:eastAsia="Calibri" w:hAnsi="Times New Roman" w:cs="Times New Roman"/>
          <w:b/>
          <w:sz w:val="24"/>
          <w:szCs w:val="24"/>
        </w:rPr>
        <w:t>1</w:t>
      </w:r>
      <w:r w:rsidRPr="00C926CC">
        <w:rPr>
          <w:rFonts w:ascii="Times New Roman" w:eastAsia="Calibri" w:hAnsi="Times New Roman" w:cs="Times New Roman"/>
          <w:b/>
          <w:sz w:val="24"/>
          <w:szCs w:val="24"/>
        </w:rPr>
        <w:t xml:space="preserve"> </w:t>
      </w:r>
    </w:p>
    <w:p w:rsidR="00794FA3" w:rsidRPr="005027B5" w:rsidRDefault="00794FA3" w:rsidP="00CA01D7">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sidR="00C926CC">
        <w:rPr>
          <w:rFonts w:ascii="Times New Roman" w:hAnsi="Times New Roman" w:cs="Times New Roman"/>
          <w:b/>
          <w:bCs/>
          <w:sz w:val="24"/>
          <w:szCs w:val="24"/>
        </w:rPr>
        <w:t xml:space="preserve"> </w:t>
      </w:r>
      <w:r w:rsidR="00504595">
        <w:rPr>
          <w:rFonts w:ascii="Times New Roman" w:hAnsi="Times New Roman" w:cs="Times New Roman"/>
          <w:b/>
          <w:bCs/>
          <w:sz w:val="24"/>
          <w:szCs w:val="24"/>
        </w:rPr>
        <w:t>4</w:t>
      </w:r>
      <w:r w:rsidRPr="00AB3559">
        <w:rPr>
          <w:rFonts w:ascii="Times New Roman" w:hAnsi="Times New Roman" w:cs="Times New Roman"/>
          <w:b/>
          <w:bCs/>
          <w:sz w:val="24"/>
          <w:szCs w:val="24"/>
        </w:rPr>
        <w:t xml:space="preserve">: </w:t>
      </w:r>
      <w:r w:rsidR="008E094D">
        <w:rPr>
          <w:rFonts w:ascii="Times New Roman" w:hAnsi="Times New Roman" w:cs="Times New Roman"/>
          <w:b/>
          <w:bCs/>
          <w:sz w:val="24"/>
          <w:szCs w:val="24"/>
        </w:rPr>
        <w:t>Particle Size Distribution o</w:t>
      </w:r>
      <w:r w:rsidR="008E094D" w:rsidRPr="00AB3559">
        <w:rPr>
          <w:rFonts w:ascii="Times New Roman" w:hAnsi="Times New Roman" w:cs="Times New Roman"/>
          <w:b/>
          <w:bCs/>
          <w:sz w:val="24"/>
          <w:szCs w:val="24"/>
        </w:rPr>
        <w:t xml:space="preserve">f </w:t>
      </w:r>
      <w:r w:rsidR="008E094D" w:rsidRPr="008E094D">
        <w:rPr>
          <w:rFonts w:ascii="Times New Roman" w:hAnsi="Times New Roman" w:cs="Times New Roman"/>
          <w:b/>
          <w:bCs/>
          <w:i/>
          <w:sz w:val="24"/>
          <w:szCs w:val="24"/>
        </w:rPr>
        <w:t>Acarus Zapotilla</w:t>
      </w:r>
      <w:r w:rsidR="008E094D" w:rsidRPr="00AB3559">
        <w:rPr>
          <w:rFonts w:ascii="Times New Roman" w:hAnsi="Times New Roman" w:cs="Times New Roman"/>
          <w:b/>
          <w:bCs/>
          <w:sz w:val="24"/>
          <w:szCs w:val="24"/>
        </w:rPr>
        <w:t xml:space="preserve"> </w:t>
      </w:r>
      <w:r w:rsidR="00E97E62">
        <w:rPr>
          <w:rFonts w:ascii="Times New Roman" w:hAnsi="Times New Roman" w:cs="Times New Roman"/>
          <w:b/>
          <w:bCs/>
          <w:sz w:val="24"/>
          <w:szCs w:val="24"/>
        </w:rPr>
        <w:t>Biomaterial</w:t>
      </w:r>
    </w:p>
    <w:p w:rsidR="00794FA3" w:rsidRDefault="00794FA3" w:rsidP="00CA01D7">
      <w:pPr>
        <w:tabs>
          <w:tab w:val="left" w:pos="1185"/>
        </w:tabs>
        <w:jc w:val="center"/>
        <w:rPr>
          <w:rFonts w:ascii="Times New Roman" w:eastAsia="Calibri" w:hAnsi="Times New Roman" w:cs="Times New Roman"/>
          <w:b/>
          <w:sz w:val="24"/>
          <w:szCs w:val="24"/>
        </w:rPr>
      </w:pPr>
    </w:p>
    <w:tbl>
      <w:tblPr>
        <w:tblStyle w:val="TableGrid"/>
        <w:tblW w:w="0" w:type="auto"/>
        <w:jc w:val="center"/>
        <w:tblLook w:val="04A0"/>
      </w:tblPr>
      <w:tblGrid>
        <w:gridCol w:w="918"/>
        <w:gridCol w:w="1881"/>
        <w:gridCol w:w="1980"/>
      </w:tblGrid>
      <w:tr w:rsidR="00794FA3" w:rsidTr="00B701EB">
        <w:trPr>
          <w:jc w:val="center"/>
        </w:trPr>
        <w:tc>
          <w:tcPr>
            <w:tcW w:w="918" w:type="dxa"/>
          </w:tcPr>
          <w:p w:rsidR="00794FA3" w:rsidRPr="005027B5" w:rsidRDefault="00794FA3" w:rsidP="00CA01D7">
            <w:pPr>
              <w:autoSpaceDE w:val="0"/>
              <w:autoSpaceDN w:val="0"/>
              <w:adjustRightInd w:val="0"/>
              <w:spacing w:line="276" w:lineRule="auto"/>
              <w:jc w:val="center"/>
              <w:rPr>
                <w:rFonts w:ascii="Times New Roman" w:hAnsi="Times New Roman" w:cs="Times New Roman"/>
                <w:sz w:val="24"/>
                <w:szCs w:val="24"/>
              </w:rPr>
            </w:pPr>
            <w:r w:rsidRPr="005027B5">
              <w:rPr>
                <w:rFonts w:ascii="Times New Roman" w:hAnsi="Times New Roman" w:cs="Times New Roman"/>
                <w:sz w:val="24"/>
                <w:szCs w:val="24"/>
              </w:rPr>
              <w:t>S.No</w:t>
            </w:r>
          </w:p>
        </w:tc>
        <w:tc>
          <w:tcPr>
            <w:tcW w:w="1881" w:type="dxa"/>
          </w:tcPr>
          <w:p w:rsidR="00794FA3" w:rsidRPr="005027B5" w:rsidRDefault="00794FA3" w:rsidP="00CA01D7">
            <w:pPr>
              <w:pStyle w:val="Default"/>
              <w:spacing w:line="276" w:lineRule="auto"/>
              <w:jc w:val="center"/>
              <w:rPr>
                <w:rFonts w:ascii="Times New Roman" w:hAnsi="Times New Roman" w:cs="Times New Roman"/>
              </w:rPr>
            </w:pPr>
            <w:r w:rsidRPr="005027B5">
              <w:rPr>
                <w:rFonts w:ascii="Times New Roman" w:hAnsi="Times New Roman" w:cs="Times New Roman"/>
                <w:b/>
                <w:bCs/>
              </w:rPr>
              <w:t>Size range (μ m)</w:t>
            </w:r>
          </w:p>
        </w:tc>
        <w:tc>
          <w:tcPr>
            <w:tcW w:w="1980" w:type="dxa"/>
          </w:tcPr>
          <w:p w:rsidR="00794FA3" w:rsidRPr="005027B5" w:rsidRDefault="00794FA3" w:rsidP="00CA01D7">
            <w:pPr>
              <w:pStyle w:val="Default"/>
              <w:spacing w:line="276" w:lineRule="auto"/>
              <w:jc w:val="center"/>
              <w:rPr>
                <w:rFonts w:ascii="Times New Roman" w:hAnsi="Times New Roman" w:cs="Times New Roman"/>
              </w:rPr>
            </w:pPr>
            <w:r w:rsidRPr="005027B5">
              <w:rPr>
                <w:rFonts w:ascii="Times New Roman" w:hAnsi="Times New Roman" w:cs="Times New Roman"/>
                <w:b/>
                <w:bCs/>
              </w:rPr>
              <w:t>Number of particles</w:t>
            </w:r>
          </w:p>
        </w:tc>
      </w:tr>
      <w:tr w:rsidR="00794FA3" w:rsidTr="00B701EB">
        <w:trPr>
          <w:jc w:val="center"/>
        </w:trPr>
        <w:tc>
          <w:tcPr>
            <w:tcW w:w="918" w:type="dxa"/>
          </w:tcPr>
          <w:p w:rsidR="00794FA3" w:rsidRPr="005027B5" w:rsidRDefault="00794FA3" w:rsidP="00CA01D7">
            <w:pPr>
              <w:autoSpaceDE w:val="0"/>
              <w:autoSpaceDN w:val="0"/>
              <w:adjustRightInd w:val="0"/>
              <w:spacing w:line="276" w:lineRule="auto"/>
              <w:jc w:val="center"/>
              <w:rPr>
                <w:rFonts w:ascii="Times New Roman" w:hAnsi="Times New Roman" w:cs="Times New Roman"/>
                <w:sz w:val="24"/>
                <w:szCs w:val="24"/>
              </w:rPr>
            </w:pPr>
            <w:r w:rsidRPr="005027B5">
              <w:rPr>
                <w:rFonts w:ascii="Times New Roman" w:hAnsi="Times New Roman" w:cs="Times New Roman"/>
                <w:sz w:val="24"/>
                <w:szCs w:val="24"/>
              </w:rPr>
              <w:t>1.</w:t>
            </w:r>
          </w:p>
        </w:tc>
        <w:tc>
          <w:tcPr>
            <w:tcW w:w="1881"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0-20</w:t>
            </w:r>
          </w:p>
        </w:tc>
        <w:tc>
          <w:tcPr>
            <w:tcW w:w="1980"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6</w:t>
            </w:r>
          </w:p>
        </w:tc>
      </w:tr>
      <w:tr w:rsidR="00794FA3" w:rsidTr="00B701EB">
        <w:trPr>
          <w:jc w:val="center"/>
        </w:trPr>
        <w:tc>
          <w:tcPr>
            <w:tcW w:w="918" w:type="dxa"/>
          </w:tcPr>
          <w:p w:rsidR="00794FA3" w:rsidRPr="005027B5" w:rsidRDefault="00794FA3" w:rsidP="00CA01D7">
            <w:pPr>
              <w:autoSpaceDE w:val="0"/>
              <w:autoSpaceDN w:val="0"/>
              <w:adjustRightInd w:val="0"/>
              <w:spacing w:line="276" w:lineRule="auto"/>
              <w:jc w:val="center"/>
              <w:rPr>
                <w:rFonts w:ascii="Times New Roman" w:hAnsi="Times New Roman" w:cs="Times New Roman"/>
                <w:sz w:val="24"/>
                <w:szCs w:val="24"/>
              </w:rPr>
            </w:pPr>
            <w:r w:rsidRPr="005027B5">
              <w:rPr>
                <w:rFonts w:ascii="Times New Roman" w:hAnsi="Times New Roman" w:cs="Times New Roman"/>
                <w:sz w:val="24"/>
                <w:szCs w:val="24"/>
              </w:rPr>
              <w:t>2.</w:t>
            </w:r>
          </w:p>
        </w:tc>
        <w:tc>
          <w:tcPr>
            <w:tcW w:w="1881"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20-40</w:t>
            </w:r>
          </w:p>
        </w:tc>
        <w:tc>
          <w:tcPr>
            <w:tcW w:w="1980"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21</w:t>
            </w:r>
          </w:p>
        </w:tc>
      </w:tr>
      <w:tr w:rsidR="00794FA3" w:rsidTr="00B701EB">
        <w:trPr>
          <w:jc w:val="center"/>
        </w:trPr>
        <w:tc>
          <w:tcPr>
            <w:tcW w:w="918" w:type="dxa"/>
          </w:tcPr>
          <w:p w:rsidR="00794FA3" w:rsidRPr="005027B5" w:rsidRDefault="00794FA3" w:rsidP="00CA01D7">
            <w:pPr>
              <w:autoSpaceDE w:val="0"/>
              <w:autoSpaceDN w:val="0"/>
              <w:adjustRightInd w:val="0"/>
              <w:spacing w:line="276" w:lineRule="auto"/>
              <w:jc w:val="center"/>
              <w:rPr>
                <w:rFonts w:ascii="Times New Roman" w:hAnsi="Times New Roman" w:cs="Times New Roman"/>
                <w:sz w:val="24"/>
                <w:szCs w:val="24"/>
              </w:rPr>
            </w:pPr>
            <w:r w:rsidRPr="005027B5">
              <w:rPr>
                <w:rFonts w:ascii="Times New Roman" w:hAnsi="Times New Roman" w:cs="Times New Roman"/>
                <w:sz w:val="24"/>
                <w:szCs w:val="24"/>
              </w:rPr>
              <w:t>3.</w:t>
            </w:r>
          </w:p>
        </w:tc>
        <w:tc>
          <w:tcPr>
            <w:tcW w:w="1881"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40-60</w:t>
            </w:r>
          </w:p>
        </w:tc>
        <w:tc>
          <w:tcPr>
            <w:tcW w:w="1980"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39</w:t>
            </w:r>
          </w:p>
        </w:tc>
      </w:tr>
      <w:tr w:rsidR="00794FA3" w:rsidTr="00B701EB">
        <w:trPr>
          <w:jc w:val="center"/>
        </w:trPr>
        <w:tc>
          <w:tcPr>
            <w:tcW w:w="918" w:type="dxa"/>
          </w:tcPr>
          <w:p w:rsidR="00794FA3" w:rsidRPr="005027B5" w:rsidRDefault="00794FA3" w:rsidP="00CA01D7">
            <w:pPr>
              <w:autoSpaceDE w:val="0"/>
              <w:autoSpaceDN w:val="0"/>
              <w:adjustRightInd w:val="0"/>
              <w:spacing w:line="276" w:lineRule="auto"/>
              <w:jc w:val="center"/>
              <w:rPr>
                <w:rFonts w:ascii="Times New Roman" w:hAnsi="Times New Roman" w:cs="Times New Roman"/>
                <w:sz w:val="24"/>
                <w:szCs w:val="24"/>
              </w:rPr>
            </w:pPr>
            <w:r w:rsidRPr="005027B5">
              <w:rPr>
                <w:rFonts w:ascii="Times New Roman" w:hAnsi="Times New Roman" w:cs="Times New Roman"/>
                <w:sz w:val="24"/>
                <w:szCs w:val="24"/>
              </w:rPr>
              <w:t>4.</w:t>
            </w:r>
          </w:p>
        </w:tc>
        <w:tc>
          <w:tcPr>
            <w:tcW w:w="1881"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60-80</w:t>
            </w:r>
          </w:p>
        </w:tc>
        <w:tc>
          <w:tcPr>
            <w:tcW w:w="1980"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15</w:t>
            </w:r>
          </w:p>
        </w:tc>
      </w:tr>
      <w:tr w:rsidR="00794FA3" w:rsidTr="00B701EB">
        <w:trPr>
          <w:jc w:val="center"/>
        </w:trPr>
        <w:tc>
          <w:tcPr>
            <w:tcW w:w="918" w:type="dxa"/>
          </w:tcPr>
          <w:p w:rsidR="00794FA3" w:rsidRPr="005027B5" w:rsidRDefault="00794FA3" w:rsidP="00CA01D7">
            <w:pPr>
              <w:autoSpaceDE w:val="0"/>
              <w:autoSpaceDN w:val="0"/>
              <w:adjustRightInd w:val="0"/>
              <w:spacing w:line="276" w:lineRule="auto"/>
              <w:jc w:val="center"/>
              <w:rPr>
                <w:rFonts w:ascii="Times New Roman" w:hAnsi="Times New Roman" w:cs="Times New Roman"/>
                <w:sz w:val="24"/>
                <w:szCs w:val="24"/>
              </w:rPr>
            </w:pPr>
            <w:r w:rsidRPr="005027B5">
              <w:rPr>
                <w:rFonts w:ascii="Times New Roman" w:hAnsi="Times New Roman" w:cs="Times New Roman"/>
                <w:sz w:val="24"/>
                <w:szCs w:val="24"/>
              </w:rPr>
              <w:t>5.</w:t>
            </w:r>
          </w:p>
        </w:tc>
        <w:tc>
          <w:tcPr>
            <w:tcW w:w="1881"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80-100</w:t>
            </w:r>
          </w:p>
        </w:tc>
        <w:tc>
          <w:tcPr>
            <w:tcW w:w="1980"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7</w:t>
            </w:r>
          </w:p>
        </w:tc>
      </w:tr>
      <w:tr w:rsidR="00794FA3" w:rsidTr="00B701EB">
        <w:trPr>
          <w:jc w:val="center"/>
        </w:trPr>
        <w:tc>
          <w:tcPr>
            <w:tcW w:w="918" w:type="dxa"/>
          </w:tcPr>
          <w:p w:rsidR="00794FA3" w:rsidRPr="005027B5" w:rsidRDefault="00794FA3" w:rsidP="00CA01D7">
            <w:pPr>
              <w:autoSpaceDE w:val="0"/>
              <w:autoSpaceDN w:val="0"/>
              <w:adjustRightInd w:val="0"/>
              <w:spacing w:line="276" w:lineRule="auto"/>
              <w:jc w:val="center"/>
              <w:rPr>
                <w:rFonts w:ascii="Times New Roman" w:hAnsi="Times New Roman" w:cs="Times New Roman"/>
                <w:sz w:val="24"/>
                <w:szCs w:val="24"/>
              </w:rPr>
            </w:pPr>
            <w:r w:rsidRPr="005027B5">
              <w:rPr>
                <w:rFonts w:ascii="Times New Roman" w:hAnsi="Times New Roman" w:cs="Times New Roman"/>
                <w:sz w:val="24"/>
                <w:szCs w:val="24"/>
              </w:rPr>
              <w:t>6.</w:t>
            </w:r>
          </w:p>
        </w:tc>
        <w:tc>
          <w:tcPr>
            <w:tcW w:w="1881"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100-120</w:t>
            </w:r>
          </w:p>
        </w:tc>
        <w:tc>
          <w:tcPr>
            <w:tcW w:w="1980" w:type="dxa"/>
            <w:vAlign w:val="bottom"/>
          </w:tcPr>
          <w:p w:rsidR="00794FA3" w:rsidRPr="005027B5" w:rsidRDefault="00794FA3" w:rsidP="00CA01D7">
            <w:pPr>
              <w:spacing w:line="276" w:lineRule="auto"/>
              <w:jc w:val="center"/>
              <w:rPr>
                <w:rFonts w:ascii="Times New Roman" w:hAnsi="Times New Roman" w:cs="Times New Roman"/>
                <w:color w:val="000000"/>
                <w:sz w:val="24"/>
                <w:szCs w:val="24"/>
              </w:rPr>
            </w:pPr>
            <w:r w:rsidRPr="005027B5">
              <w:rPr>
                <w:rFonts w:ascii="Times New Roman" w:hAnsi="Times New Roman" w:cs="Times New Roman"/>
                <w:color w:val="000000"/>
                <w:sz w:val="24"/>
                <w:szCs w:val="24"/>
              </w:rPr>
              <w:t>12</w:t>
            </w:r>
          </w:p>
        </w:tc>
      </w:tr>
    </w:tbl>
    <w:p w:rsidR="00765872" w:rsidRDefault="00765872" w:rsidP="00CA01D7">
      <w:pPr>
        <w:tabs>
          <w:tab w:val="left" w:pos="1185"/>
        </w:tabs>
        <w:rPr>
          <w:rFonts w:ascii="Times New Roman" w:eastAsia="Calibri" w:hAnsi="Times New Roman" w:cs="Times New Roman"/>
          <w:b/>
          <w:sz w:val="24"/>
          <w:szCs w:val="24"/>
        </w:rPr>
      </w:pPr>
    </w:p>
    <w:p w:rsidR="00606C55" w:rsidRDefault="00606C55" w:rsidP="00CA01D7">
      <w:pPr>
        <w:tabs>
          <w:tab w:val="left" w:pos="1185"/>
        </w:tabs>
        <w:jc w:val="center"/>
        <w:rPr>
          <w:rFonts w:ascii="Times New Roman" w:eastAsia="Calibri" w:hAnsi="Times New Roman" w:cs="Times New Roman"/>
          <w:b/>
          <w:sz w:val="24"/>
          <w:szCs w:val="24"/>
        </w:rPr>
      </w:pPr>
    </w:p>
    <w:p w:rsidR="00606C55" w:rsidRDefault="00606C55" w:rsidP="00CA01D7">
      <w:pPr>
        <w:tabs>
          <w:tab w:val="left" w:pos="1185"/>
        </w:tabs>
        <w:jc w:val="center"/>
        <w:rPr>
          <w:rFonts w:ascii="Times New Roman" w:eastAsia="Calibri" w:hAnsi="Times New Roman" w:cs="Times New Roman"/>
          <w:b/>
          <w:sz w:val="24"/>
          <w:szCs w:val="24"/>
        </w:rPr>
      </w:pPr>
    </w:p>
    <w:p w:rsidR="00606C55" w:rsidRDefault="00606C55" w:rsidP="00CA01D7">
      <w:pPr>
        <w:tabs>
          <w:tab w:val="left" w:pos="1185"/>
        </w:tabs>
        <w:jc w:val="center"/>
        <w:rPr>
          <w:rFonts w:ascii="Times New Roman" w:eastAsia="Calibri" w:hAnsi="Times New Roman" w:cs="Times New Roman"/>
          <w:b/>
          <w:sz w:val="24"/>
          <w:szCs w:val="24"/>
        </w:rPr>
      </w:pPr>
    </w:p>
    <w:p w:rsidR="00606C55" w:rsidRDefault="00606C55" w:rsidP="00CA01D7">
      <w:pPr>
        <w:tabs>
          <w:tab w:val="left" w:pos="1185"/>
        </w:tabs>
        <w:jc w:val="center"/>
        <w:rPr>
          <w:rFonts w:ascii="Times New Roman" w:eastAsia="Calibri" w:hAnsi="Times New Roman" w:cs="Times New Roman"/>
          <w:b/>
          <w:sz w:val="24"/>
          <w:szCs w:val="24"/>
        </w:rPr>
      </w:pPr>
    </w:p>
    <w:p w:rsidR="009973A1" w:rsidRDefault="00765872" w:rsidP="00CA01D7">
      <w:pPr>
        <w:tabs>
          <w:tab w:val="left" w:pos="1185"/>
        </w:tabs>
        <w:jc w:val="center"/>
        <w:rPr>
          <w:rFonts w:ascii="Times New Roman" w:hAnsi="Times New Roman" w:cs="Times New Roman"/>
          <w:b/>
          <w:bCs/>
          <w:sz w:val="24"/>
          <w:szCs w:val="24"/>
        </w:rPr>
      </w:pPr>
      <w:r>
        <w:rPr>
          <w:rFonts w:ascii="Times New Roman" w:eastAsia="Calibri" w:hAnsi="Times New Roman" w:cs="Times New Roman"/>
          <w:b/>
          <w:sz w:val="24"/>
          <w:szCs w:val="24"/>
        </w:rPr>
        <w:t>Figure</w:t>
      </w:r>
      <w:r w:rsidR="00C926C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1: Graphical Representation of </w:t>
      </w:r>
      <w:r w:rsidR="008E094D">
        <w:rPr>
          <w:rFonts w:ascii="Times New Roman" w:hAnsi="Times New Roman" w:cs="Times New Roman"/>
          <w:b/>
          <w:bCs/>
          <w:sz w:val="24"/>
          <w:szCs w:val="24"/>
        </w:rPr>
        <w:t xml:space="preserve">Particle size distribution of </w:t>
      </w:r>
      <w:r w:rsidR="008E094D" w:rsidRPr="008E094D">
        <w:rPr>
          <w:rFonts w:ascii="Times New Roman" w:hAnsi="Times New Roman" w:cs="Times New Roman"/>
          <w:b/>
          <w:bCs/>
          <w:i/>
          <w:sz w:val="24"/>
          <w:szCs w:val="24"/>
        </w:rPr>
        <w:t>Acarus Z</w:t>
      </w:r>
      <w:r w:rsidRPr="008E094D">
        <w:rPr>
          <w:rFonts w:ascii="Times New Roman" w:hAnsi="Times New Roman" w:cs="Times New Roman"/>
          <w:b/>
          <w:bCs/>
          <w:i/>
          <w:sz w:val="24"/>
          <w:szCs w:val="24"/>
        </w:rPr>
        <w:t>apotilla</w:t>
      </w:r>
      <w:r w:rsidRPr="00AB355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E97E62">
        <w:rPr>
          <w:rFonts w:ascii="Times New Roman" w:hAnsi="Times New Roman" w:cs="Times New Roman"/>
          <w:b/>
          <w:bCs/>
          <w:sz w:val="24"/>
          <w:szCs w:val="24"/>
        </w:rPr>
        <w:t>Biomaterial</w:t>
      </w:r>
      <w:r>
        <w:rPr>
          <w:rFonts w:ascii="Times New Roman" w:hAnsi="Times New Roman" w:cs="Times New Roman"/>
          <w:b/>
          <w:bCs/>
          <w:sz w:val="24"/>
          <w:szCs w:val="24"/>
        </w:rPr>
        <w:t xml:space="preserve">   </w:t>
      </w:r>
    </w:p>
    <w:p w:rsidR="00765872" w:rsidRDefault="008E094D" w:rsidP="00CA01D7">
      <w:pPr>
        <w:tabs>
          <w:tab w:val="left" w:pos="1185"/>
        </w:tabs>
        <w:jc w:val="center"/>
        <w:rPr>
          <w:rFonts w:ascii="Times New Roman" w:eastAsia="Calibri" w:hAnsi="Times New Roman" w:cs="Times New Roman"/>
          <w:b/>
          <w:sz w:val="24"/>
          <w:szCs w:val="24"/>
        </w:rPr>
      </w:pPr>
      <w:r>
        <w:rPr>
          <w:rFonts w:ascii="Times New Roman" w:hAnsi="Times New Roman" w:cs="Times New Roman"/>
          <w:b/>
          <w:bCs/>
          <w:noProof/>
          <w:sz w:val="24"/>
          <w:szCs w:val="24"/>
        </w:rPr>
        <w:drawing>
          <wp:anchor distT="0" distB="0" distL="114300" distR="114300" simplePos="0" relativeHeight="251660288" behindDoc="0" locked="0" layoutInCell="1" allowOverlap="1">
            <wp:simplePos x="0" y="0"/>
            <wp:positionH relativeFrom="column">
              <wp:posOffset>1676400</wp:posOffset>
            </wp:positionH>
            <wp:positionV relativeFrom="paragraph">
              <wp:posOffset>4445</wp:posOffset>
            </wp:positionV>
            <wp:extent cx="2695575" cy="1876425"/>
            <wp:effectExtent l="19050" t="0" r="9525" b="0"/>
            <wp:wrapSquare wrapText="bothSides"/>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65872">
        <w:rPr>
          <w:rFonts w:ascii="Times New Roman" w:hAnsi="Times New Roman" w:cs="Times New Roman"/>
          <w:b/>
          <w:bCs/>
          <w:sz w:val="24"/>
          <w:szCs w:val="24"/>
        </w:rPr>
        <w:t xml:space="preserve">                          </w:t>
      </w:r>
    </w:p>
    <w:p w:rsidR="00CA01D7" w:rsidRDefault="009973A1" w:rsidP="00CA01D7">
      <w:pPr>
        <w:tabs>
          <w:tab w:val="left" w:pos="1185"/>
        </w:tabs>
        <w:spacing w:after="0"/>
        <w:rPr>
          <w:rFonts w:ascii="Times New Roman" w:eastAsia="Calibri" w:hAnsi="Times New Roman" w:cs="Times New Roman"/>
          <w:b/>
          <w:sz w:val="24"/>
          <w:szCs w:val="24"/>
        </w:rPr>
      </w:pPr>
      <w:r>
        <w:rPr>
          <w:rFonts w:ascii="Times New Roman" w:eastAsia="Calibri" w:hAnsi="Times New Roman" w:cs="Times New Roman"/>
          <w:b/>
          <w:sz w:val="24"/>
          <w:szCs w:val="24"/>
        </w:rPr>
        <w:br w:type="textWrapping" w:clear="all"/>
      </w:r>
      <w:r w:rsidR="008E094D">
        <w:rPr>
          <w:rFonts w:ascii="Times New Roman" w:eastAsia="Calibri" w:hAnsi="Times New Roman" w:cs="Times New Roman"/>
          <w:b/>
          <w:sz w:val="24"/>
          <w:szCs w:val="24"/>
        </w:rPr>
        <w:t>Ash Value</w:t>
      </w:r>
    </w:p>
    <w:p w:rsidR="00ED2DFD" w:rsidRPr="008E094D" w:rsidRDefault="00ED2DFD" w:rsidP="00CA01D7">
      <w:pPr>
        <w:tabs>
          <w:tab w:val="left" w:pos="1185"/>
        </w:tabs>
        <w:spacing w:after="0"/>
        <w:rPr>
          <w:rFonts w:ascii="Times New Roman" w:eastAsia="Calibri" w:hAnsi="Times New Roman" w:cs="Times New Roman"/>
          <w:b/>
          <w:sz w:val="24"/>
          <w:szCs w:val="24"/>
        </w:rPr>
      </w:pPr>
      <w:r w:rsidRPr="008E094D">
        <w:rPr>
          <w:rFonts w:ascii="Times New Roman" w:hAnsi="Times New Roman" w:cs="Times New Roman"/>
          <w:sz w:val="24"/>
          <w:szCs w:val="24"/>
        </w:rPr>
        <w:t xml:space="preserve">The ash values such as total ash acid, insoluble ash and water–soluble ash of </w:t>
      </w:r>
      <w:r w:rsidR="00E97E62">
        <w:rPr>
          <w:rFonts w:ascii="Times New Roman" w:hAnsi="Times New Roman" w:cs="Times New Roman"/>
          <w:sz w:val="24"/>
          <w:szCs w:val="24"/>
        </w:rPr>
        <w:t>biomaterial</w:t>
      </w:r>
      <w:r w:rsidR="00E97E62" w:rsidRPr="008E094D">
        <w:rPr>
          <w:rFonts w:ascii="Times New Roman" w:hAnsi="Times New Roman" w:cs="Times New Roman"/>
          <w:sz w:val="24"/>
          <w:szCs w:val="24"/>
        </w:rPr>
        <w:t xml:space="preserve"> was</w:t>
      </w:r>
      <w:r w:rsidRPr="008E094D">
        <w:rPr>
          <w:rFonts w:ascii="Times New Roman" w:hAnsi="Times New Roman" w:cs="Times New Roman"/>
          <w:sz w:val="24"/>
          <w:szCs w:val="24"/>
        </w:rPr>
        <w:t xml:space="preserve"> determined and th</w:t>
      </w:r>
      <w:r w:rsidR="008E094D">
        <w:rPr>
          <w:rFonts w:ascii="Times New Roman" w:hAnsi="Times New Roman" w:cs="Times New Roman"/>
          <w:sz w:val="24"/>
          <w:szCs w:val="24"/>
        </w:rPr>
        <w:t xml:space="preserve">eir values are given in </w:t>
      </w:r>
      <w:r w:rsidR="008E094D" w:rsidRPr="00C926CC">
        <w:rPr>
          <w:rFonts w:ascii="Times New Roman" w:hAnsi="Times New Roman" w:cs="Times New Roman"/>
          <w:b/>
          <w:sz w:val="24"/>
          <w:szCs w:val="24"/>
        </w:rPr>
        <w:t xml:space="preserve">Table </w:t>
      </w:r>
      <w:r w:rsidRPr="00C926CC">
        <w:rPr>
          <w:rFonts w:ascii="Times New Roman" w:hAnsi="Times New Roman" w:cs="Times New Roman"/>
          <w:b/>
          <w:sz w:val="24"/>
          <w:szCs w:val="24"/>
        </w:rPr>
        <w:t>5</w:t>
      </w:r>
      <w:r w:rsidR="00C926CC">
        <w:rPr>
          <w:rFonts w:ascii="Times New Roman" w:hAnsi="Times New Roman" w:cs="Times New Roman"/>
          <w:b/>
          <w:sz w:val="24"/>
          <w:szCs w:val="24"/>
        </w:rPr>
        <w:t>.</w:t>
      </w:r>
    </w:p>
    <w:p w:rsidR="00E52309" w:rsidRDefault="00504595" w:rsidP="00CA01D7">
      <w:pPr>
        <w:tabs>
          <w:tab w:val="left" w:pos="1185"/>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Table 5</w:t>
      </w:r>
      <w:r w:rsidR="00794FA3">
        <w:rPr>
          <w:rFonts w:ascii="Times New Roman" w:eastAsia="Calibri" w:hAnsi="Times New Roman" w:cs="Times New Roman"/>
          <w:b/>
          <w:sz w:val="24"/>
          <w:szCs w:val="24"/>
        </w:rPr>
        <w:t xml:space="preserve">: Ash Values of </w:t>
      </w:r>
      <w:commentRangeStart w:id="35"/>
      <w:r w:rsidR="00794FA3">
        <w:rPr>
          <w:rFonts w:ascii="Times New Roman" w:hAnsi="Times New Roman" w:cs="Times New Roman"/>
          <w:b/>
          <w:bCs/>
          <w:sz w:val="24"/>
          <w:szCs w:val="24"/>
        </w:rPr>
        <w:t xml:space="preserve">Acarus Zapotilla </w:t>
      </w:r>
      <w:commentRangeEnd w:id="35"/>
      <w:r w:rsidR="003B3548">
        <w:rPr>
          <w:rStyle w:val="CommentReference"/>
        </w:rPr>
        <w:commentReference w:id="35"/>
      </w:r>
      <w:r w:rsidR="00E97E62">
        <w:rPr>
          <w:rFonts w:ascii="Times New Roman" w:hAnsi="Times New Roman" w:cs="Times New Roman"/>
          <w:b/>
          <w:bCs/>
          <w:sz w:val="24"/>
          <w:szCs w:val="24"/>
        </w:rPr>
        <w:t>Biomaterial</w:t>
      </w:r>
    </w:p>
    <w:tbl>
      <w:tblPr>
        <w:tblStyle w:val="TableGrid"/>
        <w:tblpPr w:leftFromText="180" w:rightFromText="180" w:vertAnchor="text" w:horzAnchor="margin" w:tblpXSpec="center" w:tblpY="406"/>
        <w:tblOverlap w:val="never"/>
        <w:tblW w:w="0" w:type="auto"/>
        <w:tblLayout w:type="fixed"/>
        <w:tblLook w:val="0000"/>
      </w:tblPr>
      <w:tblGrid>
        <w:gridCol w:w="1008"/>
        <w:gridCol w:w="3380"/>
        <w:gridCol w:w="2194"/>
      </w:tblGrid>
      <w:tr w:rsidR="00AF517C" w:rsidTr="00B701EB">
        <w:trPr>
          <w:trHeight w:val="120"/>
        </w:trPr>
        <w:tc>
          <w:tcPr>
            <w:tcW w:w="1008" w:type="dxa"/>
          </w:tcPr>
          <w:p w:rsidR="00AF517C" w:rsidRDefault="00AF517C" w:rsidP="00CA01D7">
            <w:pPr>
              <w:pStyle w:val="Default"/>
              <w:spacing w:line="276" w:lineRule="auto"/>
              <w:rPr>
                <w:sz w:val="23"/>
                <w:szCs w:val="23"/>
              </w:rPr>
            </w:pPr>
            <w:r>
              <w:rPr>
                <w:b/>
                <w:bCs/>
                <w:sz w:val="23"/>
                <w:szCs w:val="23"/>
              </w:rPr>
              <w:t xml:space="preserve">S.No. </w:t>
            </w:r>
          </w:p>
        </w:tc>
        <w:tc>
          <w:tcPr>
            <w:tcW w:w="3380" w:type="dxa"/>
          </w:tcPr>
          <w:p w:rsidR="00AF517C" w:rsidRDefault="00AF517C" w:rsidP="00CA01D7">
            <w:pPr>
              <w:pStyle w:val="Default"/>
              <w:spacing w:line="276" w:lineRule="auto"/>
              <w:rPr>
                <w:sz w:val="23"/>
                <w:szCs w:val="23"/>
              </w:rPr>
            </w:pPr>
            <w:r>
              <w:rPr>
                <w:b/>
                <w:bCs/>
                <w:sz w:val="23"/>
                <w:szCs w:val="23"/>
              </w:rPr>
              <w:t xml:space="preserve">Types of Ash </w:t>
            </w:r>
          </w:p>
        </w:tc>
        <w:tc>
          <w:tcPr>
            <w:tcW w:w="2194" w:type="dxa"/>
          </w:tcPr>
          <w:p w:rsidR="00AF517C" w:rsidRDefault="00AF517C" w:rsidP="00CA01D7">
            <w:pPr>
              <w:pStyle w:val="Default"/>
              <w:spacing w:line="276" w:lineRule="auto"/>
              <w:rPr>
                <w:sz w:val="23"/>
                <w:szCs w:val="23"/>
              </w:rPr>
            </w:pPr>
            <w:r>
              <w:rPr>
                <w:b/>
                <w:bCs/>
                <w:sz w:val="23"/>
                <w:szCs w:val="23"/>
              </w:rPr>
              <w:t xml:space="preserve">Ash Value in %w/w </w:t>
            </w:r>
          </w:p>
        </w:tc>
      </w:tr>
      <w:tr w:rsidR="00AF517C" w:rsidTr="00B701EB">
        <w:trPr>
          <w:trHeight w:val="110"/>
        </w:trPr>
        <w:tc>
          <w:tcPr>
            <w:tcW w:w="1008" w:type="dxa"/>
          </w:tcPr>
          <w:p w:rsidR="00AF517C" w:rsidRDefault="00AF517C" w:rsidP="00CA01D7">
            <w:pPr>
              <w:pStyle w:val="Default"/>
              <w:spacing w:line="276" w:lineRule="auto"/>
              <w:rPr>
                <w:sz w:val="22"/>
                <w:szCs w:val="22"/>
              </w:rPr>
            </w:pPr>
            <w:r>
              <w:rPr>
                <w:b/>
                <w:bCs/>
                <w:sz w:val="22"/>
                <w:szCs w:val="22"/>
              </w:rPr>
              <w:t xml:space="preserve">1 </w:t>
            </w:r>
          </w:p>
        </w:tc>
        <w:tc>
          <w:tcPr>
            <w:tcW w:w="3380" w:type="dxa"/>
          </w:tcPr>
          <w:p w:rsidR="00AF517C" w:rsidRDefault="00AF517C" w:rsidP="00CA01D7">
            <w:pPr>
              <w:pStyle w:val="Default"/>
              <w:spacing w:line="276" w:lineRule="auto"/>
              <w:rPr>
                <w:sz w:val="22"/>
                <w:szCs w:val="22"/>
              </w:rPr>
            </w:pPr>
            <w:r>
              <w:rPr>
                <w:sz w:val="22"/>
                <w:szCs w:val="22"/>
              </w:rPr>
              <w:t xml:space="preserve">Total ash </w:t>
            </w:r>
          </w:p>
        </w:tc>
        <w:tc>
          <w:tcPr>
            <w:tcW w:w="2194" w:type="dxa"/>
          </w:tcPr>
          <w:p w:rsidR="00AF517C" w:rsidRDefault="00AF517C" w:rsidP="00CA01D7">
            <w:pPr>
              <w:pStyle w:val="Default"/>
              <w:spacing w:line="276" w:lineRule="auto"/>
              <w:rPr>
                <w:sz w:val="22"/>
                <w:szCs w:val="22"/>
              </w:rPr>
            </w:pPr>
            <w:r>
              <w:rPr>
                <w:sz w:val="22"/>
                <w:szCs w:val="22"/>
              </w:rPr>
              <w:t xml:space="preserve">4.9 % </w:t>
            </w:r>
          </w:p>
        </w:tc>
      </w:tr>
      <w:tr w:rsidR="00AF517C" w:rsidTr="00B701EB">
        <w:trPr>
          <w:trHeight w:val="110"/>
        </w:trPr>
        <w:tc>
          <w:tcPr>
            <w:tcW w:w="1008" w:type="dxa"/>
          </w:tcPr>
          <w:p w:rsidR="00AF517C" w:rsidRDefault="00AF517C" w:rsidP="00CA01D7">
            <w:pPr>
              <w:pStyle w:val="Default"/>
              <w:spacing w:line="276" w:lineRule="auto"/>
              <w:rPr>
                <w:sz w:val="22"/>
                <w:szCs w:val="22"/>
              </w:rPr>
            </w:pPr>
            <w:r>
              <w:rPr>
                <w:b/>
                <w:bCs/>
                <w:sz w:val="22"/>
                <w:szCs w:val="22"/>
              </w:rPr>
              <w:t xml:space="preserve">2 </w:t>
            </w:r>
          </w:p>
        </w:tc>
        <w:tc>
          <w:tcPr>
            <w:tcW w:w="3380" w:type="dxa"/>
          </w:tcPr>
          <w:p w:rsidR="00AF517C" w:rsidRDefault="00AF517C" w:rsidP="00CA01D7">
            <w:pPr>
              <w:pStyle w:val="Default"/>
              <w:spacing w:line="276" w:lineRule="auto"/>
              <w:rPr>
                <w:sz w:val="22"/>
                <w:szCs w:val="22"/>
              </w:rPr>
            </w:pPr>
            <w:r>
              <w:rPr>
                <w:sz w:val="22"/>
                <w:szCs w:val="22"/>
              </w:rPr>
              <w:t xml:space="preserve">Acid insoluble ash </w:t>
            </w:r>
          </w:p>
        </w:tc>
        <w:tc>
          <w:tcPr>
            <w:tcW w:w="2194" w:type="dxa"/>
          </w:tcPr>
          <w:p w:rsidR="00AF517C" w:rsidRDefault="00AF517C" w:rsidP="00CA01D7">
            <w:pPr>
              <w:pStyle w:val="Default"/>
              <w:spacing w:line="276" w:lineRule="auto"/>
              <w:rPr>
                <w:sz w:val="22"/>
                <w:szCs w:val="22"/>
              </w:rPr>
            </w:pPr>
            <w:r>
              <w:rPr>
                <w:sz w:val="22"/>
                <w:szCs w:val="22"/>
              </w:rPr>
              <w:t xml:space="preserve">0.48 % </w:t>
            </w:r>
          </w:p>
        </w:tc>
      </w:tr>
      <w:tr w:rsidR="00AF517C" w:rsidTr="00B701EB">
        <w:trPr>
          <w:trHeight w:val="110"/>
        </w:trPr>
        <w:tc>
          <w:tcPr>
            <w:tcW w:w="1008" w:type="dxa"/>
          </w:tcPr>
          <w:p w:rsidR="00AF517C" w:rsidRDefault="00AF517C" w:rsidP="00CA01D7">
            <w:pPr>
              <w:pStyle w:val="Default"/>
              <w:spacing w:line="276" w:lineRule="auto"/>
              <w:rPr>
                <w:sz w:val="22"/>
                <w:szCs w:val="22"/>
              </w:rPr>
            </w:pPr>
            <w:r>
              <w:rPr>
                <w:b/>
                <w:bCs/>
                <w:sz w:val="22"/>
                <w:szCs w:val="22"/>
              </w:rPr>
              <w:t xml:space="preserve">3 </w:t>
            </w:r>
          </w:p>
        </w:tc>
        <w:tc>
          <w:tcPr>
            <w:tcW w:w="3380" w:type="dxa"/>
          </w:tcPr>
          <w:p w:rsidR="00AF517C" w:rsidRDefault="00AF517C" w:rsidP="00CA01D7">
            <w:pPr>
              <w:pStyle w:val="Default"/>
              <w:spacing w:line="276" w:lineRule="auto"/>
              <w:rPr>
                <w:sz w:val="22"/>
                <w:szCs w:val="22"/>
              </w:rPr>
            </w:pPr>
            <w:r>
              <w:rPr>
                <w:sz w:val="22"/>
                <w:szCs w:val="22"/>
              </w:rPr>
              <w:t xml:space="preserve">Water  soluble  ash </w:t>
            </w:r>
          </w:p>
        </w:tc>
        <w:tc>
          <w:tcPr>
            <w:tcW w:w="2194" w:type="dxa"/>
          </w:tcPr>
          <w:p w:rsidR="00AF517C" w:rsidRDefault="00AF517C" w:rsidP="00CA01D7">
            <w:pPr>
              <w:pStyle w:val="Default"/>
              <w:spacing w:line="276" w:lineRule="auto"/>
              <w:rPr>
                <w:sz w:val="22"/>
                <w:szCs w:val="22"/>
              </w:rPr>
            </w:pPr>
            <w:r>
              <w:rPr>
                <w:sz w:val="22"/>
                <w:szCs w:val="22"/>
              </w:rPr>
              <w:t xml:space="preserve">4.3 % </w:t>
            </w:r>
          </w:p>
        </w:tc>
      </w:tr>
    </w:tbl>
    <w:p w:rsidR="00AF517C" w:rsidRDefault="00AF517C" w:rsidP="00CA01D7">
      <w:pPr>
        <w:tabs>
          <w:tab w:val="left" w:pos="1185"/>
        </w:tabs>
        <w:rPr>
          <w:rFonts w:ascii="Times New Roman" w:eastAsia="Calibri" w:hAnsi="Times New Roman" w:cs="Times New Roman"/>
          <w:b/>
          <w:sz w:val="24"/>
          <w:szCs w:val="24"/>
        </w:rPr>
      </w:pPr>
    </w:p>
    <w:p w:rsidR="00E52309" w:rsidRDefault="00E52309" w:rsidP="00CA01D7">
      <w:pPr>
        <w:tabs>
          <w:tab w:val="left" w:pos="1185"/>
        </w:tabs>
        <w:jc w:val="center"/>
        <w:rPr>
          <w:rFonts w:ascii="Times New Roman" w:eastAsia="Calibri" w:hAnsi="Times New Roman" w:cs="Times New Roman"/>
          <w:b/>
          <w:sz w:val="24"/>
          <w:szCs w:val="24"/>
        </w:rPr>
      </w:pPr>
    </w:p>
    <w:p w:rsidR="00E52309" w:rsidRDefault="00E52309" w:rsidP="00CA01D7">
      <w:pPr>
        <w:tabs>
          <w:tab w:val="left" w:pos="1185"/>
        </w:tabs>
        <w:jc w:val="center"/>
        <w:rPr>
          <w:rFonts w:ascii="Times New Roman" w:eastAsia="Calibri" w:hAnsi="Times New Roman" w:cs="Times New Roman"/>
          <w:b/>
          <w:sz w:val="24"/>
          <w:szCs w:val="24"/>
        </w:rPr>
      </w:pPr>
    </w:p>
    <w:p w:rsidR="008E094D" w:rsidRDefault="008E094D" w:rsidP="00CA01D7">
      <w:pPr>
        <w:tabs>
          <w:tab w:val="left" w:pos="1185"/>
        </w:tabs>
        <w:rPr>
          <w:b/>
          <w:sz w:val="23"/>
          <w:szCs w:val="23"/>
        </w:rPr>
      </w:pPr>
    </w:p>
    <w:p w:rsidR="00FD58A0" w:rsidRPr="00FD58A0" w:rsidRDefault="008E094D" w:rsidP="00CA01D7">
      <w:pPr>
        <w:tabs>
          <w:tab w:val="left" w:pos="1185"/>
        </w:tabs>
        <w:rPr>
          <w:b/>
          <w:sz w:val="23"/>
          <w:szCs w:val="23"/>
        </w:rPr>
      </w:pPr>
      <w:r>
        <w:rPr>
          <w:rFonts w:ascii="Times New Roman" w:hAnsi="Times New Roman" w:cs="Times New Roman"/>
          <w:b/>
          <w:sz w:val="24"/>
          <w:szCs w:val="24"/>
        </w:rPr>
        <w:t>Phytochemical E</w:t>
      </w:r>
      <w:r w:rsidRPr="008E094D">
        <w:rPr>
          <w:rFonts w:ascii="Times New Roman" w:hAnsi="Times New Roman" w:cs="Times New Roman"/>
          <w:b/>
          <w:sz w:val="24"/>
          <w:szCs w:val="24"/>
        </w:rPr>
        <w:t>valuation</w:t>
      </w:r>
      <w:r w:rsidR="00FD58A0" w:rsidRPr="00FD58A0">
        <w:rPr>
          <w:b/>
          <w:sz w:val="23"/>
          <w:szCs w:val="23"/>
        </w:rPr>
        <w:t>-</w:t>
      </w:r>
    </w:p>
    <w:p w:rsidR="00E52309" w:rsidRPr="008E094D" w:rsidRDefault="00ED2DFD" w:rsidP="00CA01D7">
      <w:pPr>
        <w:tabs>
          <w:tab w:val="left" w:pos="1185"/>
        </w:tabs>
        <w:jc w:val="both"/>
        <w:rPr>
          <w:rFonts w:ascii="Times New Roman" w:eastAsia="Calibri" w:hAnsi="Times New Roman" w:cs="Times New Roman"/>
          <w:b/>
          <w:sz w:val="24"/>
          <w:szCs w:val="24"/>
        </w:rPr>
      </w:pPr>
      <w:r w:rsidRPr="008E094D">
        <w:rPr>
          <w:rFonts w:ascii="Times New Roman" w:hAnsi="Times New Roman" w:cs="Times New Roman"/>
          <w:sz w:val="24"/>
          <w:szCs w:val="24"/>
        </w:rPr>
        <w:t xml:space="preserve">The purity of </w:t>
      </w:r>
      <w:r w:rsidR="00E97E62">
        <w:rPr>
          <w:rFonts w:ascii="Times New Roman" w:hAnsi="Times New Roman" w:cs="Times New Roman"/>
          <w:sz w:val="24"/>
          <w:szCs w:val="24"/>
        </w:rPr>
        <w:t>biomaterial</w:t>
      </w:r>
      <w:r w:rsidRPr="008E094D">
        <w:rPr>
          <w:rFonts w:ascii="Times New Roman" w:hAnsi="Times New Roman" w:cs="Times New Roman"/>
          <w:sz w:val="24"/>
          <w:szCs w:val="24"/>
        </w:rPr>
        <w:t xml:space="preserve"> was determined by prescribed phytochemical tests, which indicated the absence of alkaloids, steroids, flavonoids, tannins and phenols. Only carbohydrates</w:t>
      </w:r>
      <w:r w:rsidR="00940A0B" w:rsidRPr="008E094D">
        <w:rPr>
          <w:rFonts w:ascii="Times New Roman" w:hAnsi="Times New Roman" w:cs="Times New Roman"/>
          <w:sz w:val="24"/>
          <w:szCs w:val="24"/>
        </w:rPr>
        <w:t xml:space="preserve"> saponins and mucilage</w:t>
      </w:r>
      <w:r w:rsidRPr="008E094D">
        <w:rPr>
          <w:rFonts w:ascii="Times New Roman" w:hAnsi="Times New Roman" w:cs="Times New Roman"/>
          <w:sz w:val="24"/>
          <w:szCs w:val="24"/>
        </w:rPr>
        <w:t xml:space="preserve"> were found to be present, which confirms the purity and results as shown in</w:t>
      </w:r>
      <w:r w:rsidR="00C926CC">
        <w:rPr>
          <w:rFonts w:ascii="Times New Roman" w:hAnsi="Times New Roman" w:cs="Times New Roman"/>
          <w:sz w:val="24"/>
          <w:szCs w:val="24"/>
        </w:rPr>
        <w:t xml:space="preserve"> </w:t>
      </w:r>
      <w:r w:rsidR="00C926CC" w:rsidRPr="00C926CC">
        <w:rPr>
          <w:rFonts w:ascii="Times New Roman" w:hAnsi="Times New Roman" w:cs="Times New Roman"/>
          <w:b/>
          <w:sz w:val="24"/>
          <w:szCs w:val="24"/>
        </w:rPr>
        <w:t>T</w:t>
      </w:r>
      <w:r w:rsidR="00940A0B" w:rsidRPr="00C926CC">
        <w:rPr>
          <w:rFonts w:ascii="Times New Roman" w:hAnsi="Times New Roman" w:cs="Times New Roman"/>
          <w:b/>
          <w:sz w:val="24"/>
          <w:szCs w:val="24"/>
        </w:rPr>
        <w:t>able 6</w:t>
      </w:r>
      <w:r w:rsidR="00C926CC">
        <w:rPr>
          <w:rFonts w:ascii="Times New Roman" w:hAnsi="Times New Roman" w:cs="Times New Roman"/>
          <w:b/>
          <w:sz w:val="24"/>
          <w:szCs w:val="24"/>
        </w:rPr>
        <w:t>.</w:t>
      </w:r>
    </w:p>
    <w:p w:rsidR="00E52309" w:rsidRPr="005F7CC2" w:rsidRDefault="00504595" w:rsidP="00CA01D7">
      <w:pPr>
        <w:tabs>
          <w:tab w:val="left" w:pos="118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Table </w:t>
      </w:r>
      <w:r w:rsidR="00C926C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w:t>
      </w:r>
      <w:r w:rsidR="00794FA3">
        <w:rPr>
          <w:rFonts w:ascii="Times New Roman" w:eastAsia="Calibri" w:hAnsi="Times New Roman" w:cs="Times New Roman"/>
          <w:b/>
          <w:sz w:val="24"/>
          <w:szCs w:val="24"/>
        </w:rPr>
        <w:t xml:space="preserve">: </w:t>
      </w:r>
      <w:r w:rsidR="00E52309" w:rsidRPr="00B77BBB">
        <w:rPr>
          <w:rFonts w:ascii="Times New Roman" w:eastAsia="Calibri" w:hAnsi="Times New Roman" w:cs="Times New Roman"/>
          <w:b/>
          <w:sz w:val="24"/>
          <w:szCs w:val="24"/>
        </w:rPr>
        <w:t>P</w:t>
      </w:r>
      <w:r w:rsidR="00C926CC">
        <w:rPr>
          <w:rFonts w:ascii="Times New Roman" w:eastAsia="Calibri" w:hAnsi="Times New Roman" w:cs="Times New Roman"/>
          <w:b/>
          <w:sz w:val="24"/>
          <w:szCs w:val="24"/>
        </w:rPr>
        <w:t>hytochemical Characterization of</w:t>
      </w:r>
      <w:r w:rsidR="00E52309" w:rsidRPr="00B77BBB">
        <w:rPr>
          <w:rFonts w:ascii="Times New Roman" w:eastAsia="Calibri" w:hAnsi="Times New Roman" w:cs="Times New Roman"/>
          <w:b/>
          <w:sz w:val="24"/>
          <w:szCs w:val="24"/>
        </w:rPr>
        <w:t xml:space="preserve"> Extracted  Polymer from </w:t>
      </w:r>
      <w:r w:rsidR="00B701EB" w:rsidRPr="00C926CC">
        <w:rPr>
          <w:rFonts w:ascii="Times New Roman" w:hAnsi="Times New Roman" w:cs="Times New Roman"/>
          <w:b/>
          <w:bCs/>
          <w:i/>
          <w:sz w:val="24"/>
          <w:szCs w:val="24"/>
        </w:rPr>
        <w:t>Acarus</w:t>
      </w:r>
      <w:r w:rsidR="00C926CC">
        <w:rPr>
          <w:rFonts w:ascii="Times New Roman" w:hAnsi="Times New Roman" w:cs="Times New Roman"/>
          <w:b/>
          <w:bCs/>
          <w:i/>
          <w:sz w:val="24"/>
          <w:szCs w:val="24"/>
        </w:rPr>
        <w:t xml:space="preserve"> </w:t>
      </w:r>
      <w:r w:rsidR="005F7CC2" w:rsidRPr="00C926CC">
        <w:rPr>
          <w:rFonts w:ascii="Times New Roman" w:hAnsi="Times New Roman" w:cs="Times New Roman"/>
          <w:b/>
          <w:bCs/>
          <w:i/>
          <w:sz w:val="24"/>
          <w:szCs w:val="24"/>
        </w:rPr>
        <w:t>Zapotilla</w:t>
      </w:r>
    </w:p>
    <w:tbl>
      <w:tblPr>
        <w:tblStyle w:val="TableGrid"/>
        <w:tblW w:w="7218" w:type="dxa"/>
        <w:tblInd w:w="1080" w:type="dxa"/>
        <w:tblLook w:val="04A0"/>
      </w:tblPr>
      <w:tblGrid>
        <w:gridCol w:w="523"/>
        <w:gridCol w:w="5518"/>
        <w:gridCol w:w="1177"/>
      </w:tblGrid>
      <w:tr w:rsidR="00E52309" w:rsidRPr="0058385C" w:rsidTr="00FD58A0">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sz w:val="24"/>
                <w:szCs w:val="24"/>
              </w:rPr>
            </w:pPr>
            <w:r w:rsidRPr="0058385C">
              <w:rPr>
                <w:rFonts w:ascii="Times New Roman" w:eastAsia="Times New Roman" w:hAnsi="Times New Roman" w:cs="Times New Roman"/>
                <w:b/>
                <w:bCs/>
                <w:sz w:val="24"/>
                <w:szCs w:val="24"/>
              </w:rPr>
              <w:t>SN</w:t>
            </w:r>
          </w:p>
        </w:tc>
        <w:tc>
          <w:tcPr>
            <w:tcW w:w="5518" w:type="dxa"/>
          </w:tcPr>
          <w:p w:rsidR="00E52309" w:rsidRPr="0058385C" w:rsidRDefault="00E52309" w:rsidP="00CA01D7">
            <w:pPr>
              <w:tabs>
                <w:tab w:val="left" w:pos="1185"/>
              </w:tabs>
              <w:spacing w:line="276" w:lineRule="auto"/>
              <w:rPr>
                <w:rFonts w:ascii="Times New Roman" w:eastAsia="Times New Roman" w:hAnsi="Times New Roman" w:cs="Times New Roman"/>
                <w:b/>
                <w:bCs/>
                <w:sz w:val="24"/>
                <w:szCs w:val="24"/>
              </w:rPr>
            </w:pPr>
            <w:r w:rsidRPr="0058385C">
              <w:rPr>
                <w:rFonts w:ascii="Times New Roman" w:eastAsia="Times New Roman" w:hAnsi="Times New Roman" w:cs="Times New Roman"/>
                <w:b/>
                <w:bCs/>
                <w:sz w:val="24"/>
                <w:szCs w:val="24"/>
              </w:rPr>
              <w:t>TEST</w:t>
            </w:r>
          </w:p>
        </w:tc>
        <w:tc>
          <w:tcPr>
            <w:tcW w:w="1177" w:type="dxa"/>
          </w:tcPr>
          <w:p w:rsidR="00E52309" w:rsidRPr="0058385C" w:rsidRDefault="00E52309" w:rsidP="00CA01D7">
            <w:pPr>
              <w:tabs>
                <w:tab w:val="left" w:pos="1185"/>
              </w:tabs>
              <w:spacing w:line="276" w:lineRule="auto"/>
              <w:rPr>
                <w:rFonts w:ascii="Times New Roman" w:eastAsia="Times New Roman" w:hAnsi="Times New Roman" w:cs="Times New Roman"/>
                <w:b/>
                <w:bCs/>
                <w:sz w:val="24"/>
                <w:szCs w:val="24"/>
              </w:rPr>
            </w:pPr>
            <w:r w:rsidRPr="0058385C">
              <w:rPr>
                <w:rFonts w:ascii="Times New Roman" w:eastAsia="Times New Roman" w:hAnsi="Times New Roman" w:cs="Times New Roman"/>
                <w:b/>
                <w:bCs/>
                <w:sz w:val="24"/>
                <w:szCs w:val="24"/>
              </w:rPr>
              <w:t xml:space="preserve">RESULT </w:t>
            </w:r>
          </w:p>
          <w:p w:rsidR="00E52309" w:rsidRPr="0058385C" w:rsidRDefault="00E52309" w:rsidP="00CA01D7">
            <w:pPr>
              <w:tabs>
                <w:tab w:val="left" w:pos="1185"/>
              </w:tabs>
              <w:spacing w:line="276" w:lineRule="auto"/>
              <w:rPr>
                <w:rFonts w:ascii="Times New Roman" w:eastAsia="Times New Roman" w:hAnsi="Times New Roman" w:cs="Times New Roman"/>
                <w:b/>
                <w:bCs/>
                <w:sz w:val="24"/>
                <w:szCs w:val="24"/>
              </w:rPr>
            </w:pPr>
          </w:p>
        </w:tc>
      </w:tr>
      <w:tr w:rsidR="00E52309" w:rsidRPr="0058385C" w:rsidTr="00FD58A0">
        <w:trPr>
          <w:trHeight w:val="1188"/>
        </w:trPr>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t>1</w:t>
            </w:r>
          </w:p>
        </w:tc>
        <w:tc>
          <w:tcPr>
            <w:tcW w:w="5518" w:type="dxa"/>
          </w:tcPr>
          <w:p w:rsidR="00E52309" w:rsidRPr="0058385C" w:rsidRDefault="00E52309" w:rsidP="00CA01D7">
            <w:pPr>
              <w:tabs>
                <w:tab w:val="left" w:pos="1185"/>
              </w:tabs>
              <w:spacing w:line="276" w:lineRule="auto"/>
              <w:rPr>
                <w:rFonts w:ascii="Times New Roman" w:eastAsia="Calibri" w:hAnsi="Times New Roman" w:cs="Times New Roman"/>
              </w:rPr>
            </w:pPr>
            <w:r w:rsidRPr="0058385C">
              <w:rPr>
                <w:rFonts w:ascii="Times New Roman" w:eastAsia="Calibri" w:hAnsi="Times New Roman" w:cs="Times New Roman"/>
              </w:rPr>
              <w:t>Test for alkaloids</w:t>
            </w:r>
          </w:p>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rPr>
              <w:t xml:space="preserve">                               </w:t>
            </w:r>
            <w:r w:rsidRPr="0058385C">
              <w:rPr>
                <w:rFonts w:ascii="Times New Roman" w:eastAsia="Calibri" w:hAnsi="Times New Roman" w:cs="Times New Roman"/>
                <w:b/>
              </w:rPr>
              <w:t>Wagner’s test</w:t>
            </w:r>
          </w:p>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b/>
              </w:rPr>
              <w:t xml:space="preserve">                                Mayer test</w:t>
            </w:r>
          </w:p>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b/>
              </w:rPr>
              <w:t xml:space="preserve">                                Dragendroff test</w:t>
            </w:r>
          </w:p>
        </w:tc>
        <w:tc>
          <w:tcPr>
            <w:tcW w:w="1177" w:type="dxa"/>
          </w:tcPr>
          <w:p w:rsidR="00E52309" w:rsidRPr="0058385C" w:rsidRDefault="00E52309" w:rsidP="00CA01D7">
            <w:pPr>
              <w:tabs>
                <w:tab w:val="left" w:pos="1185"/>
              </w:tabs>
              <w:spacing w:line="276" w:lineRule="auto"/>
              <w:rPr>
                <w:rFonts w:ascii="Times New Roman" w:eastAsia="Calibri" w:hAnsi="Times New Roman" w:cs="Times New Roman"/>
                <w:b/>
              </w:rPr>
            </w:pPr>
          </w:p>
          <w:p w:rsidR="00E52309"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p w:rsidR="00E52309"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p w:rsidR="00E52309" w:rsidRPr="00B07A79"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b/>
              </w:rPr>
              <w:t>-</w:t>
            </w:r>
          </w:p>
        </w:tc>
      </w:tr>
      <w:tr w:rsidR="00E52309" w:rsidRPr="0058385C" w:rsidTr="00FD58A0">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t>2</w:t>
            </w:r>
          </w:p>
        </w:tc>
        <w:tc>
          <w:tcPr>
            <w:tcW w:w="5518" w:type="dxa"/>
          </w:tcPr>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rPr>
              <w:t>Test for Carbohydrates</w:t>
            </w:r>
            <w:r w:rsidRPr="0058385C">
              <w:rPr>
                <w:rFonts w:ascii="Times New Roman" w:eastAsia="Calibri" w:hAnsi="Times New Roman" w:cs="Times New Roman"/>
                <w:b/>
              </w:rPr>
              <w:t>( Molisch’s test</w:t>
            </w:r>
            <w:r w:rsidRPr="0058385C">
              <w:rPr>
                <w:rFonts w:ascii="Times New Roman" w:eastAsia="Calibri" w:hAnsi="Times New Roman" w:cs="Times New Roman"/>
              </w:rPr>
              <w:t>)</w:t>
            </w:r>
          </w:p>
        </w:tc>
        <w:tc>
          <w:tcPr>
            <w:tcW w:w="1177" w:type="dxa"/>
          </w:tcPr>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b/>
              </w:rPr>
              <w:t>+</w:t>
            </w:r>
          </w:p>
        </w:tc>
      </w:tr>
      <w:tr w:rsidR="00E52309" w:rsidRPr="0058385C" w:rsidTr="00FD58A0">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t>3</w:t>
            </w:r>
          </w:p>
        </w:tc>
        <w:tc>
          <w:tcPr>
            <w:tcW w:w="5518" w:type="dxa"/>
          </w:tcPr>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b/>
              </w:rPr>
              <w:t>Test for saponin (foam test)</w:t>
            </w:r>
          </w:p>
        </w:tc>
        <w:tc>
          <w:tcPr>
            <w:tcW w:w="1177" w:type="dxa"/>
          </w:tcPr>
          <w:p w:rsidR="00E52309"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tc>
      </w:tr>
      <w:tr w:rsidR="00E52309" w:rsidRPr="0058385C" w:rsidTr="00FD58A0">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t>4</w:t>
            </w:r>
          </w:p>
        </w:tc>
        <w:tc>
          <w:tcPr>
            <w:tcW w:w="5518" w:type="dxa"/>
          </w:tcPr>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rPr>
              <w:t xml:space="preserve">Test for proteins     </w:t>
            </w:r>
            <w:r w:rsidRPr="0058385C">
              <w:rPr>
                <w:rFonts w:ascii="Times New Roman" w:eastAsia="Calibri" w:hAnsi="Times New Roman" w:cs="Times New Roman"/>
                <w:b/>
              </w:rPr>
              <w:t>Ninhydrin test</w:t>
            </w:r>
          </w:p>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b/>
              </w:rPr>
              <w:t xml:space="preserve">                                Biuret test</w:t>
            </w:r>
            <w:r w:rsidRPr="0058385C">
              <w:rPr>
                <w:rFonts w:ascii="Times New Roman" w:eastAsia="Calibri" w:hAnsi="Times New Roman" w:cs="Times New Roman"/>
              </w:rPr>
              <w:t xml:space="preserve"> </w:t>
            </w:r>
          </w:p>
        </w:tc>
        <w:tc>
          <w:tcPr>
            <w:tcW w:w="1177" w:type="dxa"/>
          </w:tcPr>
          <w:p w:rsidR="00E52309"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r w:rsidR="00E52309">
              <w:rPr>
                <w:rFonts w:ascii="Times New Roman" w:eastAsia="Calibri" w:hAnsi="Times New Roman" w:cs="Times New Roman"/>
                <w:b/>
              </w:rPr>
              <w:t xml:space="preserve"> </w:t>
            </w:r>
          </w:p>
          <w:p w:rsidR="00E52309"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tc>
      </w:tr>
      <w:tr w:rsidR="00E52309" w:rsidRPr="0058385C" w:rsidTr="00FD58A0">
        <w:trPr>
          <w:trHeight w:val="557"/>
        </w:trPr>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lastRenderedPageBreak/>
              <w:t>5</w:t>
            </w:r>
          </w:p>
        </w:tc>
        <w:tc>
          <w:tcPr>
            <w:tcW w:w="5518" w:type="dxa"/>
          </w:tcPr>
          <w:p w:rsidR="00E52309" w:rsidRPr="0058385C" w:rsidRDefault="00E52309" w:rsidP="00CA01D7">
            <w:pPr>
              <w:autoSpaceDE w:val="0"/>
              <w:autoSpaceDN w:val="0"/>
              <w:adjustRightInd w:val="0"/>
              <w:spacing w:line="276" w:lineRule="auto"/>
              <w:rPr>
                <w:rFonts w:ascii="Times New Roman" w:eastAsia="Calibri" w:hAnsi="Times New Roman" w:cs="Times New Roman"/>
              </w:rPr>
            </w:pPr>
            <w:r w:rsidRPr="0058385C">
              <w:rPr>
                <w:rFonts w:ascii="Times New Roman" w:eastAsia="Calibri" w:hAnsi="Times New Roman" w:cs="Times New Roman"/>
              </w:rPr>
              <w:t xml:space="preserve">Test for Tannins  (Ferric chloride test) </w:t>
            </w:r>
          </w:p>
          <w:p w:rsidR="00E52309" w:rsidRPr="0058385C" w:rsidRDefault="00E52309" w:rsidP="00CA01D7">
            <w:pPr>
              <w:autoSpaceDE w:val="0"/>
              <w:autoSpaceDN w:val="0"/>
              <w:adjustRightInd w:val="0"/>
              <w:spacing w:line="276" w:lineRule="auto"/>
              <w:rPr>
                <w:rFonts w:ascii="Times New Roman" w:eastAsia="Calibri" w:hAnsi="Times New Roman" w:cs="Times New Roman"/>
              </w:rPr>
            </w:pPr>
            <w:r w:rsidRPr="0058385C">
              <w:rPr>
                <w:rFonts w:ascii="Times New Roman" w:eastAsia="Calibri" w:hAnsi="Times New Roman" w:cs="Times New Roman"/>
              </w:rPr>
              <w:t xml:space="preserve">                            (Aquous bromine test) </w:t>
            </w:r>
          </w:p>
        </w:tc>
        <w:tc>
          <w:tcPr>
            <w:tcW w:w="1177" w:type="dxa"/>
          </w:tcPr>
          <w:p w:rsidR="00E52309"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p w:rsidR="00FD58A0"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tc>
      </w:tr>
      <w:tr w:rsidR="00E52309" w:rsidRPr="0058385C" w:rsidTr="00FD58A0">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t>6</w:t>
            </w:r>
          </w:p>
        </w:tc>
        <w:tc>
          <w:tcPr>
            <w:tcW w:w="5518" w:type="dxa"/>
          </w:tcPr>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rPr>
              <w:t>Test for mucilage ( Ruthenium red test)</w:t>
            </w:r>
          </w:p>
        </w:tc>
        <w:tc>
          <w:tcPr>
            <w:tcW w:w="1177" w:type="dxa"/>
          </w:tcPr>
          <w:p w:rsidR="00E52309"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tc>
      </w:tr>
      <w:tr w:rsidR="00E52309" w:rsidRPr="0058385C" w:rsidTr="00FD58A0">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t>7</w:t>
            </w:r>
          </w:p>
        </w:tc>
        <w:tc>
          <w:tcPr>
            <w:tcW w:w="5518" w:type="dxa"/>
          </w:tcPr>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rPr>
              <w:t>Test for reducing sugar (Felhing’s test)</w:t>
            </w:r>
          </w:p>
        </w:tc>
        <w:tc>
          <w:tcPr>
            <w:tcW w:w="1177" w:type="dxa"/>
          </w:tcPr>
          <w:p w:rsidR="00E52309"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tc>
      </w:tr>
      <w:tr w:rsidR="00E52309" w:rsidRPr="0058385C" w:rsidTr="00FD58A0">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t>8</w:t>
            </w:r>
          </w:p>
        </w:tc>
        <w:tc>
          <w:tcPr>
            <w:tcW w:w="5518" w:type="dxa"/>
          </w:tcPr>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rPr>
              <w:t>Test for chlorides( silver nitrate test)</w:t>
            </w:r>
          </w:p>
        </w:tc>
        <w:tc>
          <w:tcPr>
            <w:tcW w:w="1177" w:type="dxa"/>
          </w:tcPr>
          <w:p w:rsidR="00E52309"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tc>
      </w:tr>
      <w:tr w:rsidR="00E52309" w:rsidRPr="0058385C" w:rsidTr="00FD58A0">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t>9</w:t>
            </w:r>
          </w:p>
        </w:tc>
        <w:tc>
          <w:tcPr>
            <w:tcW w:w="5518" w:type="dxa"/>
          </w:tcPr>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rPr>
              <w:t>Test for sulphates (barium chloride test)</w:t>
            </w:r>
          </w:p>
        </w:tc>
        <w:tc>
          <w:tcPr>
            <w:tcW w:w="1177" w:type="dxa"/>
          </w:tcPr>
          <w:p w:rsidR="00E52309"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tc>
      </w:tr>
      <w:tr w:rsidR="00E52309" w:rsidRPr="0058385C" w:rsidTr="00FD58A0">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t>10</w:t>
            </w:r>
          </w:p>
        </w:tc>
        <w:tc>
          <w:tcPr>
            <w:tcW w:w="5518" w:type="dxa"/>
          </w:tcPr>
          <w:p w:rsidR="00E52309" w:rsidRPr="0058385C" w:rsidRDefault="00E52309" w:rsidP="00CA01D7">
            <w:pPr>
              <w:tabs>
                <w:tab w:val="left" w:pos="1185"/>
              </w:tabs>
              <w:spacing w:line="276" w:lineRule="auto"/>
              <w:rPr>
                <w:rFonts w:ascii="Times New Roman" w:eastAsia="Calibri" w:hAnsi="Times New Roman" w:cs="Times New Roman"/>
              </w:rPr>
            </w:pPr>
            <w:r w:rsidRPr="0058385C">
              <w:rPr>
                <w:rFonts w:ascii="Times New Roman" w:eastAsia="Calibri" w:hAnsi="Times New Roman" w:cs="Times New Roman"/>
              </w:rPr>
              <w:t>Test for stach (added  iodine)</w:t>
            </w:r>
          </w:p>
        </w:tc>
        <w:tc>
          <w:tcPr>
            <w:tcW w:w="1177" w:type="dxa"/>
          </w:tcPr>
          <w:p w:rsidR="00E52309"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r w:rsidR="00E52309" w:rsidRPr="0058385C">
              <w:rPr>
                <w:rFonts w:ascii="Times New Roman" w:eastAsia="Calibri" w:hAnsi="Times New Roman" w:cs="Times New Roman"/>
                <w:b/>
              </w:rPr>
              <w:t xml:space="preserve"> </w:t>
            </w:r>
          </w:p>
        </w:tc>
      </w:tr>
      <w:tr w:rsidR="00E52309" w:rsidRPr="0058385C" w:rsidTr="00FD58A0">
        <w:trPr>
          <w:trHeight w:val="70"/>
        </w:trPr>
        <w:tc>
          <w:tcPr>
            <w:tcW w:w="523" w:type="dxa"/>
          </w:tcPr>
          <w:p w:rsidR="00E52309" w:rsidRPr="0058385C" w:rsidRDefault="00E52309" w:rsidP="00CA01D7">
            <w:pPr>
              <w:tabs>
                <w:tab w:val="left" w:pos="1185"/>
              </w:tabs>
              <w:spacing w:line="276" w:lineRule="auto"/>
              <w:rPr>
                <w:rFonts w:ascii="Times New Roman" w:eastAsia="Times New Roman" w:hAnsi="Times New Roman" w:cs="Times New Roman"/>
                <w:b/>
                <w:bCs/>
              </w:rPr>
            </w:pPr>
            <w:r w:rsidRPr="0058385C">
              <w:rPr>
                <w:rFonts w:ascii="Times New Roman" w:eastAsia="Times New Roman" w:hAnsi="Times New Roman" w:cs="Times New Roman"/>
                <w:b/>
                <w:bCs/>
              </w:rPr>
              <w:t>11</w:t>
            </w:r>
          </w:p>
        </w:tc>
        <w:tc>
          <w:tcPr>
            <w:tcW w:w="5518" w:type="dxa"/>
          </w:tcPr>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rPr>
              <w:t xml:space="preserve">Test for flavonoid  </w:t>
            </w:r>
            <w:r w:rsidRPr="0058385C">
              <w:rPr>
                <w:rFonts w:ascii="Times New Roman" w:eastAsia="Calibri" w:hAnsi="Times New Roman" w:cs="Times New Roman"/>
                <w:b/>
              </w:rPr>
              <w:t xml:space="preserve">Shinoda test </w:t>
            </w:r>
          </w:p>
          <w:p w:rsidR="00E52309" w:rsidRPr="00B07A79"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b/>
              </w:rPr>
              <w:t xml:space="preserve">                           </w:t>
            </w:r>
            <w:r>
              <w:rPr>
                <w:rFonts w:ascii="Times New Roman" w:eastAsia="Calibri" w:hAnsi="Times New Roman" w:cs="Times New Roman"/>
                <w:b/>
              </w:rPr>
              <w:t xml:space="preserve">   </w:t>
            </w:r>
            <w:r w:rsidRPr="0058385C">
              <w:rPr>
                <w:rFonts w:ascii="Times New Roman" w:eastAsia="Calibri" w:hAnsi="Times New Roman" w:cs="Times New Roman"/>
                <w:b/>
              </w:rPr>
              <w:t xml:space="preserve"> Alkaline reagent test</w:t>
            </w:r>
            <w:r w:rsidRPr="0058385C">
              <w:rPr>
                <w:rFonts w:ascii="Times New Roman" w:eastAsia="Calibri" w:hAnsi="Times New Roman" w:cs="Times New Roman"/>
              </w:rPr>
              <w:t xml:space="preserve"> </w:t>
            </w:r>
          </w:p>
        </w:tc>
        <w:tc>
          <w:tcPr>
            <w:tcW w:w="1177" w:type="dxa"/>
          </w:tcPr>
          <w:p w:rsidR="00E52309" w:rsidRPr="0058385C" w:rsidRDefault="00FD58A0" w:rsidP="00CA01D7">
            <w:pPr>
              <w:tabs>
                <w:tab w:val="left" w:pos="1185"/>
              </w:tabs>
              <w:spacing w:line="276" w:lineRule="auto"/>
              <w:rPr>
                <w:rFonts w:ascii="Times New Roman" w:eastAsia="Calibri" w:hAnsi="Times New Roman" w:cs="Times New Roman"/>
                <w:b/>
              </w:rPr>
            </w:pPr>
            <w:r>
              <w:rPr>
                <w:rFonts w:ascii="Times New Roman" w:eastAsia="Calibri" w:hAnsi="Times New Roman" w:cs="Times New Roman"/>
                <w:b/>
              </w:rPr>
              <w:t>-</w:t>
            </w:r>
          </w:p>
          <w:p w:rsidR="00E52309" w:rsidRPr="0058385C" w:rsidRDefault="00E52309" w:rsidP="00CA01D7">
            <w:pPr>
              <w:tabs>
                <w:tab w:val="left" w:pos="1185"/>
              </w:tabs>
              <w:spacing w:line="276" w:lineRule="auto"/>
              <w:rPr>
                <w:rFonts w:ascii="Times New Roman" w:eastAsia="Calibri" w:hAnsi="Times New Roman" w:cs="Times New Roman"/>
                <w:b/>
              </w:rPr>
            </w:pPr>
            <w:r w:rsidRPr="0058385C">
              <w:rPr>
                <w:rFonts w:ascii="Times New Roman" w:eastAsia="Calibri" w:hAnsi="Times New Roman" w:cs="Times New Roman"/>
                <w:b/>
              </w:rPr>
              <w:t>-</w:t>
            </w:r>
          </w:p>
        </w:tc>
      </w:tr>
    </w:tbl>
    <w:p w:rsidR="00E52309" w:rsidRDefault="00E52309" w:rsidP="00CA01D7">
      <w:pPr>
        <w:autoSpaceDE w:val="0"/>
        <w:autoSpaceDN w:val="0"/>
        <w:adjustRightInd w:val="0"/>
        <w:spacing w:after="0"/>
        <w:jc w:val="both"/>
        <w:rPr>
          <w:rFonts w:ascii="Times New Roman" w:hAnsi="Times New Roman" w:cs="Times New Roman"/>
          <w:sz w:val="24"/>
          <w:szCs w:val="24"/>
        </w:rPr>
      </w:pPr>
    </w:p>
    <w:p w:rsidR="00FD58A0" w:rsidRPr="00FD58A0" w:rsidRDefault="00FD58A0" w:rsidP="00CA01D7">
      <w:pPr>
        <w:autoSpaceDE w:val="0"/>
        <w:autoSpaceDN w:val="0"/>
        <w:adjustRightInd w:val="0"/>
        <w:spacing w:after="0"/>
        <w:jc w:val="both"/>
        <w:rPr>
          <w:rFonts w:ascii="Times New Roman" w:hAnsi="Times New Roman" w:cs="Times New Roman"/>
          <w:b/>
          <w:sz w:val="24"/>
          <w:szCs w:val="24"/>
        </w:rPr>
      </w:pPr>
      <w:r w:rsidRPr="00FD58A0">
        <w:rPr>
          <w:rFonts w:ascii="Times New Roman" w:hAnsi="Times New Roman" w:cs="Times New Roman"/>
          <w:b/>
          <w:sz w:val="24"/>
          <w:szCs w:val="24"/>
        </w:rPr>
        <w:t>Elemental analysis-</w:t>
      </w:r>
    </w:p>
    <w:p w:rsidR="00CA01D7" w:rsidRDefault="005A322B" w:rsidP="00CA01D7">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 xml:space="preserve">From the Elemental analysis it was found that the </w:t>
      </w:r>
      <w:commentRangeStart w:id="36"/>
      <w:r>
        <w:rPr>
          <w:rFonts w:ascii="Times New Roman" w:hAnsi="Times New Roman" w:cs="Times New Roman"/>
          <w:sz w:val="24"/>
          <w:szCs w:val="24"/>
        </w:rPr>
        <w:t xml:space="preserve">acarus zapotilla </w:t>
      </w:r>
      <w:commentRangeEnd w:id="36"/>
      <w:r w:rsidR="003B3548">
        <w:rPr>
          <w:rStyle w:val="CommentReference"/>
        </w:rPr>
        <w:commentReference w:id="36"/>
      </w:r>
      <w:r w:rsidR="00E97E62">
        <w:rPr>
          <w:rFonts w:ascii="Times New Roman" w:hAnsi="Times New Roman" w:cs="Times New Roman"/>
          <w:sz w:val="24"/>
          <w:szCs w:val="24"/>
        </w:rPr>
        <w:t>biomaterial</w:t>
      </w:r>
      <w:r w:rsidR="00A37428">
        <w:rPr>
          <w:rFonts w:ascii="Times New Roman" w:hAnsi="Times New Roman" w:cs="Times New Roman"/>
          <w:sz w:val="24"/>
          <w:szCs w:val="24"/>
        </w:rPr>
        <w:t xml:space="preserve"> have</w:t>
      </w:r>
      <w:r>
        <w:rPr>
          <w:rFonts w:ascii="Times New Roman" w:hAnsi="Times New Roman" w:cs="Times New Roman"/>
          <w:sz w:val="24"/>
          <w:szCs w:val="24"/>
        </w:rPr>
        <w:t xml:space="preserve"> high carbon hydrogen</w:t>
      </w:r>
      <w:r w:rsidR="008E094D">
        <w:rPr>
          <w:rFonts w:ascii="Times New Roman" w:hAnsi="Times New Roman" w:cs="Times New Roman"/>
          <w:sz w:val="24"/>
          <w:szCs w:val="24"/>
        </w:rPr>
        <w:t xml:space="preserve"> ratio and result are shown in </w:t>
      </w:r>
      <w:r w:rsidR="008E094D" w:rsidRPr="00806AE0">
        <w:rPr>
          <w:rFonts w:ascii="Times New Roman" w:hAnsi="Times New Roman" w:cs="Times New Roman"/>
          <w:b/>
          <w:sz w:val="24"/>
          <w:szCs w:val="24"/>
        </w:rPr>
        <w:t xml:space="preserve">Table </w:t>
      </w:r>
      <w:r w:rsidR="00FD58A0" w:rsidRPr="00806AE0">
        <w:rPr>
          <w:rFonts w:ascii="Times New Roman" w:hAnsi="Times New Roman" w:cs="Times New Roman"/>
          <w:b/>
          <w:sz w:val="24"/>
          <w:szCs w:val="24"/>
        </w:rPr>
        <w:t>7</w:t>
      </w:r>
    </w:p>
    <w:p w:rsidR="00765872" w:rsidRPr="00CA01D7" w:rsidRDefault="00765872" w:rsidP="00CA01D7">
      <w:pPr>
        <w:autoSpaceDE w:val="0"/>
        <w:autoSpaceDN w:val="0"/>
        <w:adjustRightInd w:val="0"/>
        <w:spacing w:after="0"/>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Table 7</w:t>
      </w:r>
      <w:r w:rsidRPr="009973A1">
        <w:rPr>
          <w:rFonts w:ascii="Times New Roman" w:eastAsia="Calibri" w:hAnsi="Times New Roman" w:cs="Times New Roman"/>
          <w:color w:val="000000" w:themeColor="text1"/>
          <w:sz w:val="24"/>
          <w:szCs w:val="24"/>
        </w:rPr>
        <w:t xml:space="preserve">: Micro-Elemental Analysis of </w:t>
      </w:r>
      <w:r w:rsidR="0004291D">
        <w:rPr>
          <w:rStyle w:val="binomial"/>
          <w:rFonts w:ascii="Times New Roman" w:eastAsia="Calibri" w:hAnsi="Times New Roman" w:cs="Times New Roman"/>
          <w:i/>
          <w:iCs/>
          <w:color w:val="000000" w:themeColor="text1"/>
          <w:sz w:val="24"/>
          <w:szCs w:val="24"/>
        </w:rPr>
        <w:t>Acarus Z</w:t>
      </w:r>
      <w:r w:rsidR="00A37428" w:rsidRPr="009973A1">
        <w:rPr>
          <w:rStyle w:val="binomial"/>
          <w:rFonts w:ascii="Times New Roman" w:eastAsia="Calibri" w:hAnsi="Times New Roman" w:cs="Times New Roman"/>
          <w:i/>
          <w:iCs/>
          <w:color w:val="000000" w:themeColor="text1"/>
          <w:sz w:val="24"/>
          <w:szCs w:val="24"/>
        </w:rPr>
        <w:t>apotilla</w:t>
      </w:r>
      <w:r w:rsidR="00A37428" w:rsidRPr="009973A1">
        <w:rPr>
          <w:rFonts w:ascii="Times New Roman" w:eastAsia="Calibri" w:hAnsi="Times New Roman" w:cs="Times New Roman"/>
          <w:color w:val="000000" w:themeColor="text1"/>
          <w:sz w:val="24"/>
          <w:szCs w:val="24"/>
        </w:rPr>
        <w:t xml:space="preserve">  </w:t>
      </w:r>
      <w:r w:rsidR="00E97E62">
        <w:rPr>
          <w:rFonts w:ascii="Times New Roman" w:eastAsia="Calibri" w:hAnsi="Times New Roman" w:cs="Times New Roman"/>
          <w:color w:val="000000" w:themeColor="text1"/>
          <w:sz w:val="24"/>
          <w:szCs w:val="24"/>
        </w:rPr>
        <w:t>Biomaterial</w:t>
      </w:r>
    </w:p>
    <w:tbl>
      <w:tblPr>
        <w:tblStyle w:val="TableGrid"/>
        <w:tblpPr w:leftFromText="180" w:rightFromText="180" w:vertAnchor="text" w:horzAnchor="margin" w:tblpXSpec="center" w:tblpY="126"/>
        <w:tblW w:w="0" w:type="auto"/>
        <w:tblLook w:val="04A0"/>
      </w:tblPr>
      <w:tblGrid>
        <w:gridCol w:w="2430"/>
        <w:gridCol w:w="2790"/>
      </w:tblGrid>
      <w:tr w:rsidR="00765872" w:rsidRPr="00430E27" w:rsidTr="00B701EB">
        <w:tc>
          <w:tcPr>
            <w:tcW w:w="2430" w:type="dxa"/>
          </w:tcPr>
          <w:p w:rsidR="00765872" w:rsidRPr="00430E27" w:rsidRDefault="00765872" w:rsidP="00CA01D7">
            <w:pPr>
              <w:tabs>
                <w:tab w:val="left" w:pos="1920"/>
              </w:tabs>
              <w:spacing w:line="276"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Pr="00430E27">
              <w:rPr>
                <w:rFonts w:ascii="Times New Roman" w:eastAsia="Times New Roman" w:hAnsi="Times New Roman" w:cs="Times New Roman"/>
                <w:b/>
                <w:bCs/>
              </w:rPr>
              <w:t xml:space="preserve">ELEMENT </w:t>
            </w:r>
          </w:p>
        </w:tc>
        <w:tc>
          <w:tcPr>
            <w:tcW w:w="2790" w:type="dxa"/>
          </w:tcPr>
          <w:p w:rsidR="00765872" w:rsidRDefault="00765872" w:rsidP="00CA01D7">
            <w:pPr>
              <w:tabs>
                <w:tab w:val="left" w:pos="1920"/>
              </w:tabs>
              <w:spacing w:line="276"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Pr="00430E27">
              <w:rPr>
                <w:rFonts w:ascii="Times New Roman" w:eastAsia="Times New Roman" w:hAnsi="Times New Roman" w:cs="Times New Roman"/>
                <w:b/>
                <w:bCs/>
              </w:rPr>
              <w:t>% COMPOSTION</w:t>
            </w:r>
          </w:p>
          <w:p w:rsidR="00B701EB" w:rsidRPr="00430E27" w:rsidRDefault="00B701EB" w:rsidP="00CA01D7">
            <w:pPr>
              <w:tabs>
                <w:tab w:val="left" w:pos="1920"/>
              </w:tabs>
              <w:spacing w:line="276" w:lineRule="auto"/>
              <w:rPr>
                <w:rFonts w:ascii="Times New Roman" w:eastAsia="Times New Roman" w:hAnsi="Times New Roman" w:cs="Times New Roman"/>
                <w:b/>
                <w:bCs/>
              </w:rPr>
            </w:pPr>
          </w:p>
        </w:tc>
      </w:tr>
      <w:tr w:rsidR="00765872" w:rsidRPr="00430E27" w:rsidTr="00B701EB">
        <w:tc>
          <w:tcPr>
            <w:tcW w:w="2430" w:type="dxa"/>
          </w:tcPr>
          <w:p w:rsidR="00765872" w:rsidRPr="00430E27" w:rsidRDefault="00765872" w:rsidP="00CA01D7">
            <w:pPr>
              <w:tabs>
                <w:tab w:val="left" w:pos="1920"/>
              </w:tabs>
              <w:spacing w:line="276" w:lineRule="auto"/>
              <w:jc w:val="center"/>
              <w:rPr>
                <w:rFonts w:ascii="Times New Roman" w:eastAsia="Times New Roman" w:hAnsi="Times New Roman" w:cs="Times New Roman"/>
                <w:b/>
                <w:bCs/>
              </w:rPr>
            </w:pPr>
            <w:r w:rsidRPr="00430E27">
              <w:rPr>
                <w:rFonts w:ascii="Times New Roman" w:eastAsia="Times New Roman" w:hAnsi="Times New Roman" w:cs="Times New Roman"/>
                <w:b/>
                <w:bCs/>
              </w:rPr>
              <w:t>Carbon</w:t>
            </w:r>
          </w:p>
        </w:tc>
        <w:tc>
          <w:tcPr>
            <w:tcW w:w="2790" w:type="dxa"/>
          </w:tcPr>
          <w:p w:rsidR="00765872" w:rsidRPr="00430E27" w:rsidRDefault="00765872" w:rsidP="00CA01D7">
            <w:pPr>
              <w:tabs>
                <w:tab w:val="left" w:pos="1920"/>
              </w:tabs>
              <w:spacing w:line="276" w:lineRule="auto"/>
              <w:jc w:val="center"/>
              <w:rPr>
                <w:rFonts w:ascii="Times New Roman" w:eastAsia="Calibri" w:hAnsi="Times New Roman" w:cs="Times New Roman"/>
              </w:rPr>
            </w:pPr>
            <w:r w:rsidRPr="00430E27">
              <w:rPr>
                <w:rFonts w:ascii="Times New Roman" w:eastAsia="Calibri" w:hAnsi="Times New Roman" w:cs="Times New Roman"/>
              </w:rPr>
              <w:t>36.95</w:t>
            </w:r>
          </w:p>
        </w:tc>
      </w:tr>
      <w:tr w:rsidR="00765872" w:rsidRPr="00430E27" w:rsidTr="00B701EB">
        <w:tc>
          <w:tcPr>
            <w:tcW w:w="2430" w:type="dxa"/>
          </w:tcPr>
          <w:p w:rsidR="00765872" w:rsidRPr="00430E27" w:rsidRDefault="00765872" w:rsidP="00CA01D7">
            <w:pPr>
              <w:tabs>
                <w:tab w:val="left" w:pos="1920"/>
              </w:tabs>
              <w:spacing w:line="276" w:lineRule="auto"/>
              <w:jc w:val="center"/>
              <w:rPr>
                <w:rFonts w:ascii="Times New Roman" w:eastAsia="Times New Roman" w:hAnsi="Times New Roman" w:cs="Times New Roman"/>
                <w:b/>
                <w:bCs/>
              </w:rPr>
            </w:pPr>
            <w:r w:rsidRPr="00430E27">
              <w:rPr>
                <w:rFonts w:ascii="Times New Roman" w:eastAsia="Times New Roman" w:hAnsi="Times New Roman" w:cs="Times New Roman"/>
                <w:b/>
                <w:bCs/>
              </w:rPr>
              <w:t>Nitrogen</w:t>
            </w:r>
          </w:p>
        </w:tc>
        <w:tc>
          <w:tcPr>
            <w:tcW w:w="2790" w:type="dxa"/>
          </w:tcPr>
          <w:p w:rsidR="00765872" w:rsidRPr="00430E27" w:rsidRDefault="00765872" w:rsidP="00CA01D7">
            <w:pPr>
              <w:tabs>
                <w:tab w:val="left" w:pos="1920"/>
              </w:tabs>
              <w:spacing w:line="276" w:lineRule="auto"/>
              <w:jc w:val="center"/>
              <w:rPr>
                <w:rFonts w:ascii="Times New Roman" w:eastAsia="Calibri" w:hAnsi="Times New Roman" w:cs="Times New Roman"/>
              </w:rPr>
            </w:pPr>
            <w:r w:rsidRPr="00430E27">
              <w:rPr>
                <w:rFonts w:ascii="Times New Roman" w:eastAsia="Calibri" w:hAnsi="Times New Roman" w:cs="Times New Roman"/>
              </w:rPr>
              <w:t>0.56</w:t>
            </w:r>
          </w:p>
        </w:tc>
      </w:tr>
      <w:tr w:rsidR="00765872" w:rsidRPr="00430E27" w:rsidTr="00B701EB">
        <w:tc>
          <w:tcPr>
            <w:tcW w:w="2430" w:type="dxa"/>
          </w:tcPr>
          <w:p w:rsidR="00765872" w:rsidRPr="00430E27" w:rsidRDefault="00765872" w:rsidP="00CA01D7">
            <w:pPr>
              <w:tabs>
                <w:tab w:val="left" w:pos="1920"/>
              </w:tabs>
              <w:spacing w:line="276" w:lineRule="auto"/>
              <w:jc w:val="center"/>
              <w:rPr>
                <w:rFonts w:ascii="Times New Roman" w:eastAsia="Times New Roman" w:hAnsi="Times New Roman" w:cs="Times New Roman"/>
                <w:b/>
                <w:bCs/>
              </w:rPr>
            </w:pPr>
            <w:r w:rsidRPr="00430E27">
              <w:rPr>
                <w:rFonts w:ascii="Times New Roman" w:eastAsia="Times New Roman" w:hAnsi="Times New Roman" w:cs="Times New Roman"/>
                <w:b/>
                <w:bCs/>
              </w:rPr>
              <w:t>Hydrogen</w:t>
            </w:r>
          </w:p>
        </w:tc>
        <w:tc>
          <w:tcPr>
            <w:tcW w:w="2790" w:type="dxa"/>
          </w:tcPr>
          <w:p w:rsidR="00765872" w:rsidRPr="00430E27" w:rsidRDefault="00765872" w:rsidP="00CA01D7">
            <w:pPr>
              <w:tabs>
                <w:tab w:val="left" w:pos="1920"/>
              </w:tabs>
              <w:spacing w:line="276" w:lineRule="auto"/>
              <w:jc w:val="center"/>
              <w:rPr>
                <w:rFonts w:ascii="Times New Roman" w:eastAsia="Calibri" w:hAnsi="Times New Roman" w:cs="Times New Roman"/>
              </w:rPr>
            </w:pPr>
            <w:r w:rsidRPr="00430E27">
              <w:rPr>
                <w:rFonts w:ascii="Times New Roman" w:eastAsia="Calibri" w:hAnsi="Times New Roman" w:cs="Times New Roman"/>
              </w:rPr>
              <w:t>9.14</w:t>
            </w:r>
          </w:p>
        </w:tc>
      </w:tr>
    </w:tbl>
    <w:p w:rsidR="00765872" w:rsidRDefault="00765872" w:rsidP="00CA01D7">
      <w:pPr>
        <w:autoSpaceDE w:val="0"/>
        <w:autoSpaceDN w:val="0"/>
        <w:adjustRightInd w:val="0"/>
        <w:spacing w:after="0"/>
        <w:jc w:val="both"/>
        <w:rPr>
          <w:rFonts w:ascii="Times New Roman" w:hAnsi="Times New Roman" w:cs="Times New Roman"/>
          <w:sz w:val="24"/>
          <w:szCs w:val="24"/>
        </w:rPr>
      </w:pPr>
    </w:p>
    <w:p w:rsidR="00765872" w:rsidRDefault="00765872" w:rsidP="00CA01D7">
      <w:pPr>
        <w:autoSpaceDE w:val="0"/>
        <w:autoSpaceDN w:val="0"/>
        <w:adjustRightInd w:val="0"/>
        <w:spacing w:after="0"/>
        <w:jc w:val="both"/>
        <w:rPr>
          <w:rFonts w:ascii="Times New Roman" w:hAnsi="Times New Roman" w:cs="Times New Roman"/>
          <w:sz w:val="24"/>
          <w:szCs w:val="24"/>
        </w:rPr>
      </w:pPr>
    </w:p>
    <w:p w:rsidR="00765872" w:rsidRDefault="00765872" w:rsidP="00CA01D7">
      <w:pPr>
        <w:autoSpaceDE w:val="0"/>
        <w:autoSpaceDN w:val="0"/>
        <w:adjustRightInd w:val="0"/>
        <w:spacing w:after="0"/>
        <w:jc w:val="both"/>
        <w:rPr>
          <w:rFonts w:ascii="Times New Roman" w:hAnsi="Times New Roman" w:cs="Times New Roman"/>
          <w:sz w:val="24"/>
          <w:szCs w:val="24"/>
        </w:rPr>
      </w:pPr>
    </w:p>
    <w:p w:rsidR="00030113" w:rsidRDefault="00030113" w:rsidP="00CA01D7"/>
    <w:p w:rsidR="00FD58A0" w:rsidRDefault="00FD58A0" w:rsidP="00CA01D7">
      <w:pPr>
        <w:rPr>
          <w:sz w:val="23"/>
          <w:szCs w:val="23"/>
        </w:rPr>
      </w:pPr>
    </w:p>
    <w:p w:rsidR="00A37428" w:rsidRPr="0004291D" w:rsidRDefault="00FD58A0" w:rsidP="00CA01D7">
      <w:pPr>
        <w:jc w:val="both"/>
        <w:rPr>
          <w:rFonts w:ascii="Times New Roman" w:hAnsi="Times New Roman" w:cs="Times New Roman"/>
          <w:b/>
          <w:sz w:val="24"/>
          <w:szCs w:val="24"/>
        </w:rPr>
      </w:pPr>
      <w:commentRangeStart w:id="37"/>
      <w:r w:rsidRPr="0004291D">
        <w:rPr>
          <w:rFonts w:ascii="Times New Roman" w:hAnsi="Times New Roman" w:cs="Times New Roman"/>
          <w:b/>
          <w:sz w:val="24"/>
          <w:szCs w:val="24"/>
        </w:rPr>
        <w:t>Different</w:t>
      </w:r>
      <w:r w:rsidR="0004291D">
        <w:rPr>
          <w:rFonts w:ascii="Times New Roman" w:hAnsi="Times New Roman" w:cs="Times New Roman"/>
          <w:b/>
          <w:sz w:val="24"/>
          <w:szCs w:val="24"/>
        </w:rPr>
        <w:t>ial Scanning Calorimetry (DSC) Study</w:t>
      </w:r>
    </w:p>
    <w:p w:rsidR="005A322B" w:rsidRPr="0004291D" w:rsidRDefault="00793ACA" w:rsidP="003B3548">
      <w:pPr>
        <w:tabs>
          <w:tab w:val="left" w:pos="4590"/>
        </w:tabs>
        <w:jc w:val="both"/>
        <w:rPr>
          <w:rFonts w:ascii="Times New Roman" w:hAnsi="Times New Roman" w:cs="Times New Roman"/>
          <w:sz w:val="24"/>
          <w:szCs w:val="24"/>
        </w:rPr>
      </w:pPr>
      <w:r w:rsidRPr="0004291D">
        <w:rPr>
          <w:rFonts w:ascii="Times New Roman" w:hAnsi="Times New Roman" w:cs="Times New Roman"/>
          <w:sz w:val="24"/>
          <w:szCs w:val="24"/>
        </w:rPr>
        <w:t>Differential Scanning Calorimetry (DSC) measures the heat loss or gain, resulting from physical or chemical changes within a sample as a function of temperature. A sharp symmetric melting endotherm can indicate relative purity, whereas broad asymmetric curve suggests impurities or</w:t>
      </w:r>
      <w:r>
        <w:rPr>
          <w:sz w:val="23"/>
          <w:szCs w:val="23"/>
        </w:rPr>
        <w:t xml:space="preserve"> </w:t>
      </w:r>
      <w:r w:rsidRPr="0004291D">
        <w:rPr>
          <w:rFonts w:ascii="Times New Roman" w:hAnsi="Times New Roman" w:cs="Times New Roman"/>
          <w:sz w:val="24"/>
          <w:szCs w:val="24"/>
        </w:rPr>
        <w:t>more than one thermal process. The endothermic peak usually indicates the loss of water present in the compound.</w:t>
      </w:r>
      <w:r w:rsidR="00A37428" w:rsidRPr="0004291D">
        <w:rPr>
          <w:rFonts w:ascii="Times New Roman" w:hAnsi="Times New Roman" w:cs="Times New Roman"/>
          <w:sz w:val="24"/>
          <w:szCs w:val="24"/>
        </w:rPr>
        <w:t xml:space="preserve"> </w:t>
      </w:r>
      <w:r w:rsidRPr="0004291D">
        <w:rPr>
          <w:rFonts w:ascii="Times New Roman" w:hAnsi="Times New Roman" w:cs="Times New Roman"/>
          <w:sz w:val="24"/>
          <w:szCs w:val="24"/>
        </w:rPr>
        <w:t xml:space="preserve">the DSC curve of </w:t>
      </w:r>
      <w:commentRangeStart w:id="38"/>
      <w:r w:rsidRPr="0004291D">
        <w:rPr>
          <w:rFonts w:ascii="Times New Roman" w:hAnsi="Times New Roman" w:cs="Times New Roman"/>
          <w:sz w:val="24"/>
          <w:szCs w:val="24"/>
        </w:rPr>
        <w:t xml:space="preserve">acarus zapotilla </w:t>
      </w:r>
      <w:r w:rsidR="005A322B" w:rsidRPr="0004291D">
        <w:rPr>
          <w:rFonts w:ascii="Times New Roman" w:hAnsi="Times New Roman" w:cs="Times New Roman"/>
          <w:sz w:val="24"/>
          <w:szCs w:val="24"/>
        </w:rPr>
        <w:t xml:space="preserve"> </w:t>
      </w:r>
      <w:commentRangeEnd w:id="38"/>
      <w:r w:rsidR="003B3548">
        <w:rPr>
          <w:rStyle w:val="CommentReference"/>
        </w:rPr>
        <w:commentReference w:id="38"/>
      </w:r>
      <w:r w:rsidR="005A322B" w:rsidRPr="0004291D">
        <w:rPr>
          <w:rFonts w:ascii="Times New Roman" w:hAnsi="Times New Roman" w:cs="Times New Roman"/>
          <w:sz w:val="24"/>
          <w:szCs w:val="24"/>
        </w:rPr>
        <w:t xml:space="preserve">showed two broad endothermic peaks at temperature </w:t>
      </w:r>
      <w:commentRangeEnd w:id="37"/>
      <w:r w:rsidR="000E44EE">
        <w:rPr>
          <w:rStyle w:val="CommentReference"/>
        </w:rPr>
        <w:commentReference w:id="37"/>
      </w:r>
      <w:r w:rsidR="005A322B" w:rsidRPr="0004291D">
        <w:rPr>
          <w:rFonts w:ascii="Times New Roman" w:hAnsi="Times New Roman" w:cs="Times New Roman"/>
          <w:sz w:val="24"/>
          <w:szCs w:val="24"/>
        </w:rPr>
        <w:t>90.3°C and 2</w:t>
      </w:r>
      <w:r w:rsidR="00806AE0">
        <w:rPr>
          <w:rFonts w:ascii="Times New Roman" w:hAnsi="Times New Roman" w:cs="Times New Roman"/>
          <w:sz w:val="24"/>
          <w:szCs w:val="24"/>
        </w:rPr>
        <w:t>15.3°C. DSC graph is</w:t>
      </w:r>
      <w:r w:rsidR="0004291D">
        <w:rPr>
          <w:rFonts w:ascii="Times New Roman" w:hAnsi="Times New Roman" w:cs="Times New Roman"/>
          <w:sz w:val="24"/>
          <w:szCs w:val="24"/>
        </w:rPr>
        <w:t xml:space="preserve"> shown in </w:t>
      </w:r>
      <w:r w:rsidR="0004291D" w:rsidRPr="00C653A7">
        <w:rPr>
          <w:rFonts w:ascii="Times New Roman" w:hAnsi="Times New Roman" w:cs="Times New Roman"/>
          <w:b/>
          <w:sz w:val="24"/>
          <w:szCs w:val="24"/>
        </w:rPr>
        <w:t xml:space="preserve">Figure </w:t>
      </w:r>
      <w:r w:rsidR="00806AE0">
        <w:rPr>
          <w:rFonts w:ascii="Times New Roman" w:hAnsi="Times New Roman" w:cs="Times New Roman"/>
          <w:b/>
          <w:sz w:val="24"/>
          <w:szCs w:val="24"/>
        </w:rPr>
        <w:t>2.</w:t>
      </w:r>
    </w:p>
    <w:p w:rsidR="00793ACA" w:rsidRPr="005A322B" w:rsidRDefault="005A322B" w:rsidP="00CA01D7">
      <w:pPr>
        <w:rPr>
          <w:sz w:val="23"/>
          <w:szCs w:val="23"/>
        </w:rPr>
      </w:pPr>
      <w:r>
        <w:rPr>
          <w:noProof/>
        </w:rPr>
        <w:drawing>
          <wp:anchor distT="0" distB="0" distL="114300" distR="114300" simplePos="0" relativeHeight="251662336" behindDoc="0" locked="0" layoutInCell="1" allowOverlap="1">
            <wp:simplePos x="0" y="0"/>
            <wp:positionH relativeFrom="column">
              <wp:posOffset>419100</wp:posOffset>
            </wp:positionH>
            <wp:positionV relativeFrom="paragraph">
              <wp:posOffset>273050</wp:posOffset>
            </wp:positionV>
            <wp:extent cx="5257800" cy="1924050"/>
            <wp:effectExtent l="57150" t="38100" r="38100" b="1905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257800" cy="1924050"/>
                    </a:xfrm>
                    <a:prstGeom prst="rect">
                      <a:avLst/>
                    </a:prstGeom>
                    <a:noFill/>
                    <a:ln w="38100">
                      <a:solidFill>
                        <a:srgbClr val="000000"/>
                      </a:solidFill>
                      <a:miter lim="800000"/>
                      <a:headEnd/>
                      <a:tailEnd/>
                    </a:ln>
                  </pic:spPr>
                </pic:pic>
              </a:graphicData>
            </a:graphic>
          </wp:anchor>
        </w:drawing>
      </w:r>
    </w:p>
    <w:p w:rsidR="00030113" w:rsidRDefault="00030113" w:rsidP="00CA01D7"/>
    <w:p w:rsidR="00030113" w:rsidRDefault="00030113" w:rsidP="00CA01D7"/>
    <w:p w:rsidR="00030113" w:rsidRDefault="00030113" w:rsidP="00CA01D7"/>
    <w:p w:rsidR="00030113" w:rsidRDefault="00030113" w:rsidP="00CA01D7"/>
    <w:p w:rsidR="00940A0B" w:rsidRDefault="00940A0B" w:rsidP="00CA01D7">
      <w:pPr>
        <w:rPr>
          <w:rFonts w:ascii="Times New Roman" w:hAnsi="Times New Roman" w:cs="Times New Roman"/>
          <w:sz w:val="24"/>
          <w:szCs w:val="24"/>
        </w:rPr>
      </w:pPr>
    </w:p>
    <w:p w:rsidR="00886D09" w:rsidRDefault="005A322B" w:rsidP="00CA01D7">
      <w:pPr>
        <w:jc w:val="center"/>
        <w:rPr>
          <w:b/>
          <w:bCs/>
          <w:sz w:val="23"/>
          <w:szCs w:val="23"/>
        </w:rPr>
      </w:pPr>
      <w:r>
        <w:rPr>
          <w:b/>
          <w:bCs/>
          <w:sz w:val="23"/>
          <w:szCs w:val="23"/>
        </w:rPr>
        <w:t xml:space="preserve">Figure no-1    DSC curve of acarus zapotilla </w:t>
      </w:r>
      <w:r w:rsidR="00E97E62">
        <w:rPr>
          <w:b/>
          <w:bCs/>
          <w:sz w:val="23"/>
          <w:szCs w:val="23"/>
        </w:rPr>
        <w:t>biomaterial</w:t>
      </w:r>
    </w:p>
    <w:p w:rsidR="00886D09" w:rsidRPr="00806AE0" w:rsidRDefault="00806AE0" w:rsidP="00CA01D7">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06AE0">
        <w:rPr>
          <w:rFonts w:ascii="Times New Roman" w:hAnsi="Times New Roman" w:cs="Times New Roman"/>
          <w:b/>
          <w:bCs/>
          <w:sz w:val="24"/>
          <w:szCs w:val="24"/>
        </w:rPr>
        <w:t xml:space="preserve">Figure 2: Graphical Representation of </w:t>
      </w:r>
      <w:r w:rsidRPr="00806AE0">
        <w:rPr>
          <w:rFonts w:ascii="Times New Roman" w:hAnsi="Times New Roman" w:cs="Times New Roman"/>
          <w:b/>
          <w:sz w:val="24"/>
          <w:szCs w:val="24"/>
        </w:rPr>
        <w:t>Differential Scanning Calorimetry</w:t>
      </w:r>
    </w:p>
    <w:p w:rsidR="00E23A45" w:rsidRPr="0004291D" w:rsidRDefault="00E23A45" w:rsidP="00CA01D7">
      <w:pPr>
        <w:jc w:val="both"/>
        <w:rPr>
          <w:rFonts w:ascii="Times New Roman" w:hAnsi="Times New Roman" w:cs="Times New Roman"/>
          <w:b/>
          <w:bCs/>
          <w:sz w:val="24"/>
          <w:szCs w:val="24"/>
        </w:rPr>
      </w:pPr>
      <w:r w:rsidRPr="0004291D">
        <w:rPr>
          <w:rFonts w:ascii="Times New Roman" w:hAnsi="Times New Roman" w:cs="Times New Roman"/>
          <w:b/>
          <w:bCs/>
          <w:sz w:val="24"/>
          <w:szCs w:val="24"/>
        </w:rPr>
        <w:t>Scanning electron microscopy-</w:t>
      </w:r>
    </w:p>
    <w:p w:rsidR="00CC7E4A" w:rsidRDefault="00940A0B" w:rsidP="00CA01D7">
      <w:pPr>
        <w:rPr>
          <w:rFonts w:ascii="Times New Roman" w:hAnsi="Times New Roman" w:cs="Times New Roman"/>
          <w:sz w:val="24"/>
          <w:szCs w:val="24"/>
        </w:rPr>
      </w:pPr>
      <w:r w:rsidRPr="0004291D">
        <w:rPr>
          <w:rFonts w:ascii="Times New Roman" w:hAnsi="Times New Roman" w:cs="Times New Roman"/>
          <w:sz w:val="24"/>
          <w:szCs w:val="24"/>
        </w:rPr>
        <w:t xml:space="preserve">The SEM photographs of </w:t>
      </w:r>
      <w:r w:rsidRPr="0004291D">
        <w:rPr>
          <w:rFonts w:ascii="Times New Roman" w:hAnsi="Times New Roman" w:cs="Times New Roman"/>
          <w:i/>
          <w:sz w:val="24"/>
          <w:szCs w:val="24"/>
        </w:rPr>
        <w:t>acarus zapotilla</w:t>
      </w:r>
      <w:r w:rsidRPr="0004291D">
        <w:rPr>
          <w:rFonts w:ascii="Times New Roman" w:hAnsi="Times New Roman" w:cs="Times New Roman"/>
          <w:sz w:val="24"/>
          <w:szCs w:val="24"/>
        </w:rPr>
        <w:t xml:space="preserve"> </w:t>
      </w:r>
      <w:r w:rsidR="00E97E62">
        <w:rPr>
          <w:rFonts w:ascii="Times New Roman" w:hAnsi="Times New Roman" w:cs="Times New Roman"/>
          <w:sz w:val="24"/>
          <w:szCs w:val="24"/>
        </w:rPr>
        <w:t>biomaterial</w:t>
      </w:r>
      <w:r w:rsidRPr="0004291D">
        <w:rPr>
          <w:rFonts w:ascii="Times New Roman" w:hAnsi="Times New Roman" w:cs="Times New Roman"/>
          <w:sz w:val="24"/>
          <w:szCs w:val="24"/>
        </w:rPr>
        <w:t xml:space="preserve"> (</w:t>
      </w:r>
      <w:r w:rsidRPr="00C653A7">
        <w:rPr>
          <w:rFonts w:ascii="Times New Roman" w:hAnsi="Times New Roman" w:cs="Times New Roman"/>
          <w:b/>
          <w:sz w:val="24"/>
          <w:szCs w:val="24"/>
        </w:rPr>
        <w:t>Figure 3</w:t>
      </w:r>
      <w:r w:rsidRPr="0004291D">
        <w:rPr>
          <w:rFonts w:ascii="Times New Roman" w:hAnsi="Times New Roman" w:cs="Times New Roman"/>
          <w:sz w:val="24"/>
          <w:szCs w:val="24"/>
        </w:rPr>
        <w:t xml:space="preserve">) have revealed that the shape of the </w:t>
      </w:r>
      <w:r w:rsidR="00E97E62">
        <w:rPr>
          <w:rFonts w:ascii="Times New Roman" w:hAnsi="Times New Roman" w:cs="Times New Roman"/>
          <w:sz w:val="24"/>
          <w:szCs w:val="24"/>
        </w:rPr>
        <w:t>biomaterial</w:t>
      </w:r>
      <w:r w:rsidRPr="0004291D">
        <w:rPr>
          <w:rFonts w:ascii="Times New Roman" w:hAnsi="Times New Roman" w:cs="Times New Roman"/>
          <w:sz w:val="24"/>
          <w:szCs w:val="24"/>
        </w:rPr>
        <w:t xml:space="preserve"> was found to be irregular. </w:t>
      </w:r>
    </w:p>
    <w:p w:rsidR="00940A0B" w:rsidRPr="0004291D" w:rsidRDefault="00CC7E4A" w:rsidP="00CA01D7">
      <w:pPr>
        <w:jc w:val="center"/>
        <w:rPr>
          <w:rFonts w:ascii="Times New Roman" w:hAnsi="Times New Roman" w:cs="Times New Roman"/>
          <w:sz w:val="24"/>
          <w:szCs w:val="24"/>
        </w:rPr>
      </w:pPr>
      <w:r w:rsidRPr="005A322B">
        <w:rPr>
          <w:noProof/>
          <w:sz w:val="23"/>
          <w:szCs w:val="23"/>
        </w:rPr>
        <w:lastRenderedPageBreak/>
        <w:drawing>
          <wp:inline distT="0" distB="0" distL="0" distR="0">
            <wp:extent cx="3629025" cy="1200150"/>
            <wp:effectExtent l="57150" t="38100" r="47625" b="19050"/>
            <wp:docPr id="3" name="Picture 2" descr="Chiku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ku b"/>
                    <pic:cNvPicPr>
                      <a:picLocks noChangeAspect="1" noChangeArrowheads="1"/>
                    </pic:cNvPicPr>
                  </pic:nvPicPr>
                  <pic:blipFill>
                    <a:blip r:embed="rId13" cstate="print">
                      <a:lum bright="20000"/>
                    </a:blip>
                    <a:srcRect/>
                    <a:stretch>
                      <a:fillRect/>
                    </a:stretch>
                  </pic:blipFill>
                  <pic:spPr bwMode="auto">
                    <a:xfrm>
                      <a:off x="0" y="0"/>
                      <a:ext cx="3629025" cy="1200150"/>
                    </a:xfrm>
                    <a:prstGeom prst="rect">
                      <a:avLst/>
                    </a:prstGeom>
                    <a:noFill/>
                    <a:ln w="38100" cmpd="thinThick">
                      <a:solidFill>
                        <a:srgbClr val="000000"/>
                      </a:solidFill>
                      <a:miter lim="800000"/>
                      <a:headEnd/>
                      <a:tailEnd/>
                    </a:ln>
                    <a:effectLst/>
                  </pic:spPr>
                </pic:pic>
              </a:graphicData>
            </a:graphic>
          </wp:inline>
        </w:drawing>
      </w:r>
    </w:p>
    <w:p w:rsidR="007608C3" w:rsidRDefault="007608C3" w:rsidP="00CA01D7">
      <w:pPr>
        <w:jc w:val="center"/>
        <w:rPr>
          <w:sz w:val="23"/>
          <w:szCs w:val="23"/>
        </w:rPr>
      </w:pPr>
    </w:p>
    <w:p w:rsidR="00B77BBB" w:rsidRPr="007608C3" w:rsidRDefault="0004291D" w:rsidP="00CA01D7">
      <w:pPr>
        <w:jc w:val="center"/>
        <w:rPr>
          <w:sz w:val="23"/>
          <w:szCs w:val="23"/>
        </w:rPr>
      </w:pPr>
      <w:r>
        <w:rPr>
          <w:rFonts w:ascii="Times New Roman" w:hAnsi="Times New Roman" w:cs="Times New Roman"/>
          <w:b/>
          <w:bCs/>
          <w:sz w:val="24"/>
          <w:szCs w:val="24"/>
        </w:rPr>
        <w:t xml:space="preserve">Figure </w:t>
      </w:r>
      <w:r w:rsidR="004F2E9F">
        <w:rPr>
          <w:rFonts w:ascii="Times New Roman" w:hAnsi="Times New Roman" w:cs="Times New Roman"/>
          <w:b/>
          <w:bCs/>
          <w:sz w:val="24"/>
          <w:szCs w:val="24"/>
        </w:rPr>
        <w:t>3</w:t>
      </w:r>
      <w:r w:rsidR="00B77BBB" w:rsidRPr="00FC7951">
        <w:rPr>
          <w:rFonts w:ascii="Times New Roman" w:hAnsi="Times New Roman" w:cs="Times New Roman"/>
          <w:b/>
          <w:bCs/>
          <w:sz w:val="24"/>
          <w:szCs w:val="24"/>
        </w:rPr>
        <w:t>: Surface Characteristics by Scanning Electron Microscopy (SEM)</w:t>
      </w:r>
    </w:p>
    <w:p w:rsidR="00E23A45" w:rsidRDefault="0004291D" w:rsidP="00CA01D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X-Ray Diffraction Analysis</w:t>
      </w:r>
    </w:p>
    <w:p w:rsidR="00E23A45" w:rsidRDefault="00E23A45" w:rsidP="00CA01D7">
      <w:pPr>
        <w:autoSpaceDE w:val="0"/>
        <w:autoSpaceDN w:val="0"/>
        <w:adjustRightInd w:val="0"/>
        <w:spacing w:after="0" w:line="240" w:lineRule="auto"/>
        <w:rPr>
          <w:rFonts w:ascii="Times New Roman" w:hAnsi="Times New Roman" w:cs="Times New Roman"/>
          <w:b/>
          <w:bCs/>
          <w:sz w:val="24"/>
          <w:szCs w:val="24"/>
        </w:rPr>
      </w:pPr>
    </w:p>
    <w:p w:rsidR="00B77BBB" w:rsidRDefault="00E23A45" w:rsidP="00CA01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X-ray diffraction pattern of </w:t>
      </w:r>
      <w:r w:rsidR="00E97E62">
        <w:rPr>
          <w:rFonts w:ascii="Times New Roman" w:hAnsi="Times New Roman" w:cs="Times New Roman"/>
          <w:sz w:val="24"/>
          <w:szCs w:val="24"/>
        </w:rPr>
        <w:t>biomaterial</w:t>
      </w:r>
      <w:r>
        <w:rPr>
          <w:rFonts w:ascii="Times New Roman" w:hAnsi="Times New Roman" w:cs="Times New Roman"/>
          <w:sz w:val="24"/>
          <w:szCs w:val="24"/>
        </w:rPr>
        <w:t xml:space="preserve"> obtained from </w:t>
      </w:r>
      <w:r w:rsidRPr="0004291D">
        <w:rPr>
          <w:rFonts w:ascii="Times New Roman" w:hAnsi="Times New Roman" w:cs="Times New Roman"/>
          <w:i/>
          <w:sz w:val="24"/>
          <w:szCs w:val="24"/>
        </w:rPr>
        <w:t>acarus zapotilla</w:t>
      </w:r>
      <w:r>
        <w:rPr>
          <w:rFonts w:ascii="Times New Roman" w:hAnsi="Times New Roman" w:cs="Times New Roman"/>
          <w:sz w:val="24"/>
          <w:szCs w:val="24"/>
        </w:rPr>
        <w:t xml:space="preserve"> </w:t>
      </w:r>
      <w:r w:rsidR="008A6B28">
        <w:rPr>
          <w:rFonts w:ascii="Times New Roman" w:hAnsi="Times New Roman" w:cs="Times New Roman"/>
          <w:sz w:val="24"/>
          <w:szCs w:val="24"/>
        </w:rPr>
        <w:t>(Figure</w:t>
      </w:r>
      <w:r w:rsidR="0004291D" w:rsidRPr="00C653A7">
        <w:rPr>
          <w:rFonts w:ascii="Times New Roman" w:hAnsi="Times New Roman" w:cs="Times New Roman"/>
          <w:b/>
          <w:sz w:val="24"/>
          <w:szCs w:val="24"/>
        </w:rPr>
        <w:t xml:space="preserve"> 4</w:t>
      </w:r>
      <w:r w:rsidR="0004291D">
        <w:rPr>
          <w:rFonts w:ascii="Times New Roman" w:hAnsi="Times New Roman" w:cs="Times New Roman"/>
          <w:sz w:val="24"/>
          <w:szCs w:val="24"/>
        </w:rPr>
        <w:t xml:space="preserve">) </w:t>
      </w:r>
      <w:r>
        <w:rPr>
          <w:rFonts w:ascii="Times New Roman" w:hAnsi="Times New Roman" w:cs="Times New Roman"/>
          <w:sz w:val="24"/>
          <w:szCs w:val="24"/>
        </w:rPr>
        <w:t>did not show any characteristic peak, which indicates amorphous nature.</w:t>
      </w:r>
    </w:p>
    <w:p w:rsidR="00382B76" w:rsidRDefault="00900A0F" w:rsidP="00CA01D7">
      <w:pPr>
        <w:autoSpaceDE w:val="0"/>
        <w:autoSpaceDN w:val="0"/>
        <w:adjustRightInd w:val="0"/>
        <w:spacing w:after="0" w:line="240" w:lineRule="auto"/>
        <w:jc w:val="center"/>
        <w:rPr>
          <w:rFonts w:ascii="Times New Roman" w:hAnsi="Times New Roman" w:cs="Times New Roman"/>
          <w:sz w:val="24"/>
          <w:szCs w:val="24"/>
        </w:rPr>
      </w:pPr>
      <w:r w:rsidRPr="00B77BBB">
        <w:rPr>
          <w:rFonts w:ascii="Times New Roman" w:hAnsi="Times New Roman" w:cs="Times New Roman"/>
          <w:noProof/>
          <w:sz w:val="24"/>
          <w:szCs w:val="24"/>
        </w:rPr>
        <w:drawing>
          <wp:inline distT="0" distB="0" distL="0" distR="0">
            <wp:extent cx="3638550" cy="1104900"/>
            <wp:effectExtent l="38100" t="57150" r="114300" b="95250"/>
            <wp:docPr id="2" name="Picture 10" descr="C:\Users\user\AppData\Local\Microsoft\Windows\Temporary Internet Files\Content.Word\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IMG_0009.jpg"/>
                    <pic:cNvPicPr>
                      <a:picLocks noChangeAspect="1" noChangeArrowheads="1"/>
                    </pic:cNvPicPr>
                  </pic:nvPicPr>
                  <pic:blipFill>
                    <a:blip r:embed="rId14" cstate="print"/>
                    <a:srcRect/>
                    <a:stretch>
                      <a:fillRect/>
                    </a:stretch>
                  </pic:blipFill>
                  <pic:spPr bwMode="auto">
                    <a:xfrm>
                      <a:off x="0" y="0"/>
                      <a:ext cx="3645966" cy="11071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4291D" w:rsidRDefault="008A6B28" w:rsidP="00CA01D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B77BBB" w:rsidRPr="00FC7951">
        <w:rPr>
          <w:rFonts w:ascii="Times New Roman" w:hAnsi="Times New Roman" w:cs="Times New Roman"/>
          <w:b/>
          <w:sz w:val="24"/>
          <w:szCs w:val="24"/>
        </w:rPr>
        <w:t xml:space="preserve">: X-ray </w:t>
      </w:r>
      <w:r w:rsidR="00B77BBB">
        <w:rPr>
          <w:rFonts w:ascii="Times New Roman" w:hAnsi="Times New Roman" w:cs="Times New Roman"/>
          <w:b/>
          <w:sz w:val="24"/>
          <w:szCs w:val="24"/>
        </w:rPr>
        <w:t>Diffraction o</w:t>
      </w:r>
      <w:r w:rsidR="00B77BBB" w:rsidRPr="00FC7951">
        <w:rPr>
          <w:rFonts w:ascii="Times New Roman" w:hAnsi="Times New Roman" w:cs="Times New Roman"/>
          <w:b/>
          <w:sz w:val="24"/>
          <w:szCs w:val="24"/>
        </w:rPr>
        <w:t xml:space="preserve">f </w:t>
      </w:r>
      <w:r w:rsidRPr="00FC7951">
        <w:rPr>
          <w:rFonts w:ascii="Times New Roman" w:hAnsi="Times New Roman" w:cs="Times New Roman"/>
          <w:b/>
          <w:sz w:val="24"/>
          <w:szCs w:val="24"/>
        </w:rPr>
        <w:t>the</w:t>
      </w:r>
      <w:r w:rsidR="00B77BBB" w:rsidRPr="00FC7951">
        <w:rPr>
          <w:rFonts w:ascii="Times New Roman" w:hAnsi="Times New Roman" w:cs="Times New Roman"/>
          <w:b/>
          <w:sz w:val="24"/>
          <w:szCs w:val="24"/>
        </w:rPr>
        <w:t xml:space="preserve"> </w:t>
      </w:r>
      <w:r w:rsidR="00E97E62">
        <w:rPr>
          <w:rFonts w:ascii="Times New Roman" w:hAnsi="Times New Roman" w:cs="Times New Roman"/>
          <w:b/>
          <w:sz w:val="24"/>
          <w:szCs w:val="24"/>
        </w:rPr>
        <w:t>Biomaterial</w:t>
      </w:r>
      <w:r w:rsidR="00B77BBB">
        <w:rPr>
          <w:rFonts w:ascii="Times New Roman" w:hAnsi="Times New Roman" w:cs="Times New Roman"/>
          <w:b/>
          <w:sz w:val="24"/>
          <w:szCs w:val="24"/>
        </w:rPr>
        <w:t>.</w:t>
      </w:r>
    </w:p>
    <w:p w:rsidR="002B3ECC" w:rsidRDefault="0004291D" w:rsidP="00CA01D7">
      <w:pPr>
        <w:spacing w:line="240" w:lineRule="auto"/>
        <w:rPr>
          <w:rFonts w:ascii="Times New Roman" w:hAnsi="Times New Roman" w:cs="Times New Roman"/>
          <w:b/>
          <w:sz w:val="24"/>
          <w:szCs w:val="24"/>
        </w:rPr>
      </w:pPr>
      <w:r>
        <w:rPr>
          <w:rFonts w:ascii="Times New Roman" w:hAnsi="Times New Roman" w:cs="Times New Roman"/>
          <w:b/>
          <w:sz w:val="24"/>
          <w:szCs w:val="24"/>
        </w:rPr>
        <w:t>FTIR Study</w:t>
      </w:r>
    </w:p>
    <w:p w:rsidR="00B77BBB" w:rsidRPr="00CA01D7" w:rsidRDefault="002B3ECC" w:rsidP="00CA01D7">
      <w:pPr>
        <w:spacing w:line="240" w:lineRule="auto"/>
        <w:rPr>
          <w:rFonts w:ascii="Times New Roman" w:hAnsi="Times New Roman" w:cs="Times New Roman"/>
          <w:b/>
          <w:sz w:val="24"/>
          <w:szCs w:val="24"/>
        </w:rPr>
      </w:pPr>
      <w:r w:rsidRPr="0004291D">
        <w:rPr>
          <w:rFonts w:ascii="Times New Roman" w:hAnsi="Times New Roman" w:cs="Times New Roman"/>
          <w:sz w:val="24"/>
          <w:szCs w:val="24"/>
        </w:rPr>
        <w:t>IR spectroscopy is a useful tool in identification as well as puri</w:t>
      </w:r>
      <w:r w:rsidR="00FD58A0" w:rsidRPr="0004291D">
        <w:rPr>
          <w:rFonts w:ascii="Times New Roman" w:hAnsi="Times New Roman" w:cs="Times New Roman"/>
          <w:sz w:val="24"/>
          <w:szCs w:val="24"/>
        </w:rPr>
        <w:t xml:space="preserve">ty of a compound. The principal </w:t>
      </w:r>
      <w:r w:rsidRPr="0004291D">
        <w:rPr>
          <w:rFonts w:ascii="Times New Roman" w:hAnsi="Times New Roman" w:cs="Times New Roman"/>
          <w:sz w:val="24"/>
          <w:szCs w:val="24"/>
        </w:rPr>
        <w:t xml:space="preserve">absorption peaks of </w:t>
      </w:r>
      <w:r w:rsidR="00E97E62">
        <w:rPr>
          <w:rFonts w:ascii="Times New Roman" w:hAnsi="Times New Roman" w:cs="Times New Roman"/>
          <w:sz w:val="24"/>
          <w:szCs w:val="24"/>
        </w:rPr>
        <w:t>biomaterial</w:t>
      </w:r>
      <w:r w:rsidRPr="0004291D">
        <w:rPr>
          <w:rFonts w:ascii="Times New Roman" w:hAnsi="Times New Roman" w:cs="Times New Roman"/>
          <w:sz w:val="24"/>
          <w:szCs w:val="24"/>
        </w:rPr>
        <w:t xml:space="preserve"> was interpr</w:t>
      </w:r>
      <w:r w:rsidR="0004291D">
        <w:rPr>
          <w:rFonts w:ascii="Times New Roman" w:hAnsi="Times New Roman" w:cs="Times New Roman"/>
          <w:sz w:val="24"/>
          <w:szCs w:val="24"/>
        </w:rPr>
        <w:t xml:space="preserve">eted </w:t>
      </w:r>
      <w:r w:rsidR="008A6B28">
        <w:rPr>
          <w:rFonts w:ascii="Times New Roman" w:hAnsi="Times New Roman" w:cs="Times New Roman"/>
          <w:sz w:val="24"/>
          <w:szCs w:val="24"/>
        </w:rPr>
        <w:t>(Figure</w:t>
      </w:r>
      <w:r w:rsidR="0004291D" w:rsidRPr="00C653A7">
        <w:rPr>
          <w:rFonts w:ascii="Times New Roman" w:hAnsi="Times New Roman" w:cs="Times New Roman"/>
          <w:b/>
          <w:sz w:val="24"/>
          <w:szCs w:val="24"/>
        </w:rPr>
        <w:t xml:space="preserve"> 5</w:t>
      </w:r>
      <w:r w:rsidR="0004291D">
        <w:rPr>
          <w:rFonts w:ascii="Times New Roman" w:hAnsi="Times New Roman" w:cs="Times New Roman"/>
          <w:sz w:val="24"/>
          <w:szCs w:val="24"/>
        </w:rPr>
        <w:t xml:space="preserve">) and data are tabulated in </w:t>
      </w:r>
      <w:r w:rsidR="0004291D" w:rsidRPr="00C653A7">
        <w:rPr>
          <w:rFonts w:ascii="Times New Roman" w:hAnsi="Times New Roman" w:cs="Times New Roman"/>
          <w:b/>
          <w:sz w:val="24"/>
          <w:szCs w:val="24"/>
        </w:rPr>
        <w:t xml:space="preserve">Table </w:t>
      </w:r>
      <w:r w:rsidRPr="00C653A7">
        <w:rPr>
          <w:rFonts w:ascii="Times New Roman" w:hAnsi="Times New Roman" w:cs="Times New Roman"/>
          <w:b/>
          <w:sz w:val="24"/>
          <w:szCs w:val="24"/>
        </w:rPr>
        <w:t>8</w:t>
      </w:r>
      <w:r w:rsidR="00C653A7">
        <w:rPr>
          <w:rFonts w:ascii="Times New Roman" w:hAnsi="Times New Roman" w:cs="Times New Roman"/>
          <w:sz w:val="24"/>
          <w:szCs w:val="24"/>
        </w:rPr>
        <w:t>.</w:t>
      </w:r>
    </w:p>
    <w:p w:rsidR="00382B76" w:rsidRDefault="00B77BBB" w:rsidP="00CA01D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BBB">
        <w:rPr>
          <w:rFonts w:ascii="Times New Roman" w:hAnsi="Times New Roman" w:cs="Times New Roman"/>
          <w:noProof/>
          <w:sz w:val="24"/>
          <w:szCs w:val="24"/>
        </w:rPr>
        <w:drawing>
          <wp:inline distT="0" distB="0" distL="0" distR="0">
            <wp:extent cx="4610100" cy="1181100"/>
            <wp:effectExtent l="57150" t="38100" r="38100" b="190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610100" cy="1181100"/>
                    </a:xfrm>
                    <a:prstGeom prst="rect">
                      <a:avLst/>
                    </a:prstGeom>
                    <a:noFill/>
                    <a:ln w="38100" cmpd="thickThin">
                      <a:solidFill>
                        <a:srgbClr val="000000"/>
                      </a:solidFill>
                      <a:miter lim="800000"/>
                      <a:headEnd/>
                      <a:tailEnd/>
                    </a:ln>
                    <a:effectLst/>
                  </pic:spPr>
                </pic:pic>
              </a:graphicData>
            </a:graphic>
          </wp:inline>
        </w:drawing>
      </w:r>
    </w:p>
    <w:p w:rsidR="005A2304" w:rsidRDefault="00B77BBB" w:rsidP="00CA01D7">
      <w:pPr>
        <w:jc w:val="center"/>
        <w:rPr>
          <w:rFonts w:ascii="Times New Roman" w:hAnsi="Times New Roman" w:cs="Times New Roman"/>
          <w:b/>
          <w:sz w:val="24"/>
          <w:szCs w:val="24"/>
        </w:rPr>
      </w:pPr>
      <w:r>
        <w:rPr>
          <w:rFonts w:ascii="Times New Roman" w:hAnsi="Times New Roman" w:cs="Times New Roman"/>
          <w:b/>
          <w:sz w:val="24"/>
          <w:szCs w:val="24"/>
        </w:rPr>
        <w:t xml:space="preserve">             Figure </w:t>
      </w:r>
      <w:r w:rsidR="004F2E9F">
        <w:rPr>
          <w:rFonts w:ascii="Times New Roman" w:hAnsi="Times New Roman" w:cs="Times New Roman"/>
          <w:b/>
          <w:sz w:val="24"/>
          <w:szCs w:val="24"/>
        </w:rPr>
        <w:t>5</w:t>
      </w:r>
      <w:r w:rsidRPr="00FC7951">
        <w:rPr>
          <w:rFonts w:ascii="Times New Roman" w:hAnsi="Times New Roman" w:cs="Times New Roman"/>
          <w:b/>
          <w:sz w:val="24"/>
          <w:szCs w:val="24"/>
        </w:rPr>
        <w:t xml:space="preserve">: </w:t>
      </w:r>
      <w:r w:rsidRPr="00FC7951">
        <w:rPr>
          <w:rFonts w:ascii="Times New Roman" w:hAnsi="Times New Roman" w:cs="Times New Roman"/>
          <w:b/>
          <w:bCs/>
          <w:sz w:val="24"/>
          <w:szCs w:val="24"/>
        </w:rPr>
        <w:t xml:space="preserve">FTIR </w:t>
      </w:r>
      <w:r w:rsidR="00FD58A0">
        <w:rPr>
          <w:rFonts w:ascii="Times New Roman" w:hAnsi="Times New Roman" w:cs="Times New Roman"/>
          <w:b/>
          <w:bCs/>
          <w:sz w:val="24"/>
          <w:szCs w:val="24"/>
        </w:rPr>
        <w:t>graph</w:t>
      </w:r>
      <w:r w:rsidRPr="00FC7951">
        <w:rPr>
          <w:rFonts w:ascii="Times New Roman" w:hAnsi="Times New Roman" w:cs="Times New Roman"/>
          <w:b/>
          <w:sz w:val="24"/>
          <w:szCs w:val="24"/>
        </w:rPr>
        <w:t xml:space="preserve"> of The </w:t>
      </w:r>
      <w:r w:rsidR="00E97E62">
        <w:rPr>
          <w:rFonts w:ascii="Times New Roman" w:hAnsi="Times New Roman" w:cs="Times New Roman"/>
          <w:b/>
          <w:sz w:val="24"/>
          <w:szCs w:val="24"/>
        </w:rPr>
        <w:t>Biomaterial</w:t>
      </w:r>
    </w:p>
    <w:p w:rsidR="005F7CC2" w:rsidRDefault="004F2E9F" w:rsidP="00CA01D7">
      <w:pPr>
        <w:rPr>
          <w:rFonts w:ascii="Times New Roman" w:hAnsi="Times New Roman" w:cs="Times New Roman"/>
          <w:b/>
          <w:sz w:val="24"/>
          <w:szCs w:val="24"/>
        </w:rPr>
      </w:pPr>
      <w:r>
        <w:rPr>
          <w:rFonts w:ascii="Times New Roman" w:hAnsi="Times New Roman" w:cs="Times New Roman"/>
          <w:b/>
          <w:sz w:val="24"/>
          <w:szCs w:val="24"/>
        </w:rPr>
        <w:t>Table 8</w:t>
      </w:r>
      <w:r w:rsidR="005F7CC2">
        <w:rPr>
          <w:rFonts w:ascii="Times New Roman" w:hAnsi="Times New Roman" w:cs="Times New Roman"/>
          <w:b/>
          <w:sz w:val="24"/>
          <w:szCs w:val="24"/>
        </w:rPr>
        <w:t>: Interpretation of IR Peaks.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3078"/>
        <w:gridCol w:w="3141"/>
      </w:tblGrid>
      <w:tr w:rsidR="005F7CC2" w:rsidRPr="00155566" w:rsidTr="00B701EB">
        <w:trPr>
          <w:trHeight w:val="880"/>
          <w:jc w:val="center"/>
        </w:trPr>
        <w:tc>
          <w:tcPr>
            <w:tcW w:w="3078" w:type="dxa"/>
            <w:tcBorders>
              <w:top w:val="single" w:sz="8" w:space="0" w:color="000000"/>
              <w:left w:val="single" w:sz="8" w:space="0" w:color="000000"/>
              <w:bottom w:val="single" w:sz="18" w:space="0" w:color="000000"/>
              <w:right w:val="single" w:sz="8" w:space="0" w:color="000000"/>
            </w:tcBorders>
          </w:tcPr>
          <w:p w:rsidR="005F7CC2" w:rsidRPr="0004291D" w:rsidRDefault="005F7CC2" w:rsidP="00CA01D7">
            <w:pPr>
              <w:jc w:val="center"/>
              <w:rPr>
                <w:rFonts w:ascii="Times New Roman" w:eastAsia="Calibri" w:hAnsi="Times New Roman" w:cs="Times New Roman"/>
                <w:b/>
                <w:bCs/>
                <w:sz w:val="24"/>
                <w:szCs w:val="24"/>
              </w:rPr>
            </w:pPr>
            <w:r w:rsidRPr="0004291D">
              <w:rPr>
                <w:rFonts w:ascii="Times New Roman" w:eastAsia="Calibri" w:hAnsi="Times New Roman" w:cs="Times New Roman"/>
                <w:b/>
                <w:bCs/>
                <w:sz w:val="24"/>
                <w:szCs w:val="24"/>
              </w:rPr>
              <w:t>IR peaks (cm</w:t>
            </w:r>
            <w:r w:rsidRPr="0004291D">
              <w:rPr>
                <w:rFonts w:ascii="Times New Roman" w:eastAsia="Calibri" w:hAnsi="Times New Roman" w:cs="Times New Roman"/>
                <w:b/>
                <w:bCs/>
                <w:sz w:val="24"/>
                <w:szCs w:val="24"/>
                <w:vertAlign w:val="superscript"/>
              </w:rPr>
              <w:t>-1</w:t>
            </w:r>
            <w:r w:rsidRPr="0004291D">
              <w:rPr>
                <w:rFonts w:ascii="Times New Roman" w:eastAsia="Calibri" w:hAnsi="Times New Roman" w:cs="Times New Roman"/>
                <w:b/>
                <w:bCs/>
                <w:sz w:val="24"/>
                <w:szCs w:val="24"/>
              </w:rPr>
              <w:t>)</w:t>
            </w:r>
          </w:p>
          <w:p w:rsidR="005F7CC2" w:rsidRPr="0004291D" w:rsidRDefault="005F7CC2" w:rsidP="00CA01D7">
            <w:pPr>
              <w:jc w:val="center"/>
              <w:rPr>
                <w:rFonts w:ascii="Times New Roman" w:eastAsia="Calibri" w:hAnsi="Times New Roman" w:cs="Times New Roman"/>
                <w:b/>
                <w:bCs/>
                <w:sz w:val="24"/>
                <w:szCs w:val="24"/>
              </w:rPr>
            </w:pPr>
            <w:r w:rsidRPr="0004291D">
              <w:rPr>
                <w:rFonts w:ascii="Times New Roman" w:eastAsia="Calibri" w:hAnsi="Times New Roman" w:cs="Times New Roman"/>
                <w:b/>
                <w:bCs/>
                <w:sz w:val="24"/>
                <w:szCs w:val="24"/>
              </w:rPr>
              <w:t>(</w:t>
            </w:r>
            <w:r w:rsidRPr="0004291D">
              <w:rPr>
                <w:rStyle w:val="binomial"/>
                <w:rFonts w:ascii="Times New Roman" w:eastAsia="Calibri" w:hAnsi="Times New Roman" w:cs="Times New Roman"/>
                <w:b/>
                <w:bCs/>
                <w:i/>
                <w:iCs/>
                <w:sz w:val="24"/>
                <w:szCs w:val="24"/>
              </w:rPr>
              <w:t>acarus zapotilla</w:t>
            </w:r>
            <w:r w:rsidRPr="0004291D">
              <w:rPr>
                <w:rFonts w:ascii="Times New Roman" w:eastAsia="Calibri" w:hAnsi="Times New Roman" w:cs="Times New Roman"/>
                <w:b/>
                <w:bCs/>
                <w:sz w:val="24"/>
                <w:szCs w:val="24"/>
              </w:rPr>
              <w:t>)</w:t>
            </w:r>
          </w:p>
        </w:tc>
        <w:tc>
          <w:tcPr>
            <w:tcW w:w="3141" w:type="dxa"/>
            <w:tcBorders>
              <w:top w:val="single" w:sz="8" w:space="0" w:color="000000"/>
              <w:left w:val="single" w:sz="8" w:space="0" w:color="000000"/>
              <w:bottom w:val="single" w:sz="18" w:space="0" w:color="000000"/>
              <w:right w:val="single" w:sz="8" w:space="0" w:color="000000"/>
            </w:tcBorders>
          </w:tcPr>
          <w:p w:rsidR="005F7CC2" w:rsidRPr="0004291D" w:rsidRDefault="005F7CC2" w:rsidP="00CA01D7">
            <w:pPr>
              <w:jc w:val="center"/>
              <w:rPr>
                <w:rFonts w:ascii="Times New Roman" w:eastAsia="Calibri" w:hAnsi="Times New Roman" w:cs="Times New Roman"/>
                <w:b/>
                <w:bCs/>
                <w:sz w:val="24"/>
                <w:szCs w:val="24"/>
              </w:rPr>
            </w:pPr>
            <w:r w:rsidRPr="0004291D">
              <w:rPr>
                <w:rFonts w:ascii="Times New Roman" w:eastAsia="Calibri" w:hAnsi="Times New Roman" w:cs="Times New Roman"/>
                <w:b/>
                <w:bCs/>
                <w:sz w:val="24"/>
                <w:szCs w:val="24"/>
              </w:rPr>
              <w:t xml:space="preserve">Interpretation </w:t>
            </w:r>
          </w:p>
        </w:tc>
      </w:tr>
      <w:tr w:rsidR="005F7CC2" w:rsidRPr="00155566" w:rsidTr="00B701EB">
        <w:trPr>
          <w:jc w:val="center"/>
        </w:trPr>
        <w:tc>
          <w:tcPr>
            <w:tcW w:w="3078" w:type="dxa"/>
            <w:tcBorders>
              <w:top w:val="single" w:sz="8" w:space="0" w:color="000000"/>
              <w:left w:val="single" w:sz="8" w:space="0" w:color="000000"/>
              <w:bottom w:val="single" w:sz="8" w:space="0" w:color="000000"/>
              <w:right w:val="single" w:sz="8" w:space="0" w:color="000000"/>
            </w:tcBorders>
            <w:shd w:val="clear" w:color="auto" w:fill="C0C0C0"/>
          </w:tcPr>
          <w:p w:rsidR="005F7CC2" w:rsidRPr="0004291D" w:rsidRDefault="005F7CC2" w:rsidP="00CA01D7">
            <w:pPr>
              <w:jc w:val="center"/>
              <w:rPr>
                <w:rFonts w:ascii="Times New Roman" w:eastAsia="Calibri" w:hAnsi="Times New Roman" w:cs="Times New Roman"/>
                <w:b/>
                <w:bCs/>
                <w:sz w:val="24"/>
                <w:szCs w:val="24"/>
              </w:rPr>
            </w:pPr>
            <w:r w:rsidRPr="0004291D">
              <w:rPr>
                <w:rFonts w:ascii="Times New Roman" w:eastAsia="Calibri" w:hAnsi="Times New Roman" w:cs="Times New Roman"/>
                <w:b/>
                <w:bCs/>
                <w:sz w:val="24"/>
                <w:szCs w:val="24"/>
              </w:rPr>
              <w:t>1012.66</w:t>
            </w:r>
          </w:p>
        </w:tc>
        <w:tc>
          <w:tcPr>
            <w:tcW w:w="3141" w:type="dxa"/>
            <w:tcBorders>
              <w:top w:val="single" w:sz="8" w:space="0" w:color="000000"/>
              <w:left w:val="single" w:sz="8" w:space="0" w:color="000000"/>
              <w:bottom w:val="single" w:sz="8" w:space="0" w:color="000000"/>
              <w:right w:val="single" w:sz="8" w:space="0" w:color="000000"/>
            </w:tcBorders>
            <w:shd w:val="clear" w:color="auto" w:fill="C0C0C0"/>
          </w:tcPr>
          <w:p w:rsidR="005F7CC2" w:rsidRPr="0004291D" w:rsidRDefault="005F7CC2" w:rsidP="00CA01D7">
            <w:pPr>
              <w:rPr>
                <w:rFonts w:ascii="Times New Roman" w:eastAsia="Calibri" w:hAnsi="Times New Roman" w:cs="Times New Roman"/>
                <w:b/>
                <w:sz w:val="24"/>
                <w:szCs w:val="24"/>
              </w:rPr>
            </w:pPr>
            <w:r w:rsidRPr="0004291D">
              <w:rPr>
                <w:rFonts w:ascii="Times New Roman" w:eastAsia="Calibri" w:hAnsi="Times New Roman" w:cs="Times New Roman"/>
                <w:b/>
                <w:sz w:val="24"/>
                <w:szCs w:val="24"/>
              </w:rPr>
              <w:t>C-H Bending</w:t>
            </w:r>
          </w:p>
        </w:tc>
      </w:tr>
      <w:tr w:rsidR="005F7CC2" w:rsidRPr="00155566" w:rsidTr="00B701EB">
        <w:trPr>
          <w:jc w:val="center"/>
        </w:trPr>
        <w:tc>
          <w:tcPr>
            <w:tcW w:w="3078" w:type="dxa"/>
            <w:tcBorders>
              <w:top w:val="single" w:sz="8" w:space="0" w:color="000000"/>
              <w:left w:val="single" w:sz="8" w:space="0" w:color="000000"/>
              <w:bottom w:val="single" w:sz="8" w:space="0" w:color="000000"/>
              <w:right w:val="single" w:sz="8" w:space="0" w:color="000000"/>
            </w:tcBorders>
          </w:tcPr>
          <w:p w:rsidR="005F7CC2" w:rsidRPr="0004291D" w:rsidRDefault="005F7CC2" w:rsidP="00CA01D7">
            <w:pPr>
              <w:jc w:val="center"/>
              <w:rPr>
                <w:rFonts w:ascii="Times New Roman" w:eastAsia="Calibri" w:hAnsi="Times New Roman" w:cs="Times New Roman"/>
                <w:b/>
                <w:bCs/>
                <w:sz w:val="24"/>
                <w:szCs w:val="24"/>
              </w:rPr>
            </w:pPr>
            <w:r w:rsidRPr="0004291D">
              <w:rPr>
                <w:rFonts w:ascii="Times New Roman" w:eastAsia="Calibri" w:hAnsi="Times New Roman" w:cs="Times New Roman"/>
                <w:b/>
                <w:bCs/>
                <w:sz w:val="24"/>
                <w:szCs w:val="24"/>
              </w:rPr>
              <w:t>1246.06</w:t>
            </w:r>
          </w:p>
        </w:tc>
        <w:tc>
          <w:tcPr>
            <w:tcW w:w="3141" w:type="dxa"/>
            <w:tcBorders>
              <w:top w:val="single" w:sz="8" w:space="0" w:color="000000"/>
              <w:left w:val="single" w:sz="8" w:space="0" w:color="000000"/>
              <w:bottom w:val="single" w:sz="8" w:space="0" w:color="000000"/>
              <w:right w:val="single" w:sz="8" w:space="0" w:color="000000"/>
            </w:tcBorders>
          </w:tcPr>
          <w:p w:rsidR="005F7CC2" w:rsidRPr="0004291D" w:rsidRDefault="005F7CC2" w:rsidP="00CA01D7">
            <w:pPr>
              <w:rPr>
                <w:rFonts w:ascii="Times New Roman" w:eastAsia="Calibri" w:hAnsi="Times New Roman" w:cs="Times New Roman"/>
                <w:b/>
                <w:sz w:val="24"/>
                <w:szCs w:val="24"/>
              </w:rPr>
            </w:pPr>
            <w:r w:rsidRPr="0004291D">
              <w:rPr>
                <w:rFonts w:ascii="Times New Roman" w:eastAsia="Calibri" w:hAnsi="Times New Roman" w:cs="Times New Roman"/>
                <w:b/>
                <w:sz w:val="24"/>
                <w:szCs w:val="24"/>
              </w:rPr>
              <w:t>C-O Stretching</w:t>
            </w:r>
          </w:p>
        </w:tc>
      </w:tr>
      <w:tr w:rsidR="005F7CC2" w:rsidRPr="0004291D" w:rsidTr="00B701EB">
        <w:trPr>
          <w:jc w:val="center"/>
        </w:trPr>
        <w:tc>
          <w:tcPr>
            <w:tcW w:w="3078" w:type="dxa"/>
            <w:tcBorders>
              <w:top w:val="single" w:sz="8" w:space="0" w:color="000000"/>
              <w:left w:val="single" w:sz="8" w:space="0" w:color="000000"/>
              <w:bottom w:val="single" w:sz="8" w:space="0" w:color="000000"/>
              <w:right w:val="single" w:sz="8" w:space="0" w:color="000000"/>
            </w:tcBorders>
            <w:shd w:val="clear" w:color="auto" w:fill="C0C0C0"/>
          </w:tcPr>
          <w:p w:rsidR="005F7CC2" w:rsidRPr="0004291D" w:rsidRDefault="005F7CC2" w:rsidP="00CA01D7">
            <w:pPr>
              <w:jc w:val="center"/>
              <w:rPr>
                <w:rFonts w:ascii="Times New Roman" w:eastAsia="Calibri" w:hAnsi="Times New Roman" w:cs="Times New Roman"/>
                <w:b/>
                <w:bCs/>
                <w:sz w:val="24"/>
                <w:szCs w:val="24"/>
              </w:rPr>
            </w:pPr>
            <w:r w:rsidRPr="0004291D">
              <w:rPr>
                <w:rFonts w:ascii="Times New Roman" w:eastAsia="Calibri" w:hAnsi="Times New Roman" w:cs="Times New Roman"/>
                <w:b/>
                <w:bCs/>
                <w:sz w:val="24"/>
                <w:szCs w:val="24"/>
              </w:rPr>
              <w:t>1735.99</w:t>
            </w:r>
          </w:p>
        </w:tc>
        <w:tc>
          <w:tcPr>
            <w:tcW w:w="3141" w:type="dxa"/>
            <w:tcBorders>
              <w:top w:val="single" w:sz="8" w:space="0" w:color="000000"/>
              <w:left w:val="single" w:sz="8" w:space="0" w:color="000000"/>
              <w:bottom w:val="single" w:sz="8" w:space="0" w:color="000000"/>
              <w:right w:val="single" w:sz="8" w:space="0" w:color="000000"/>
            </w:tcBorders>
            <w:shd w:val="clear" w:color="auto" w:fill="C0C0C0"/>
          </w:tcPr>
          <w:p w:rsidR="005F7CC2" w:rsidRPr="0004291D" w:rsidRDefault="005F7CC2" w:rsidP="00CA01D7">
            <w:pPr>
              <w:rPr>
                <w:rFonts w:ascii="Times New Roman" w:eastAsia="Calibri" w:hAnsi="Times New Roman" w:cs="Times New Roman"/>
                <w:b/>
                <w:sz w:val="24"/>
                <w:szCs w:val="24"/>
              </w:rPr>
            </w:pPr>
            <w:r w:rsidRPr="0004291D">
              <w:rPr>
                <w:rFonts w:ascii="Times New Roman" w:eastAsia="Calibri" w:hAnsi="Times New Roman" w:cs="Times New Roman"/>
                <w:b/>
                <w:sz w:val="24"/>
                <w:szCs w:val="24"/>
              </w:rPr>
              <w:t>C=O Stretching</w:t>
            </w:r>
          </w:p>
        </w:tc>
      </w:tr>
      <w:tr w:rsidR="005F7CC2" w:rsidRPr="00155566" w:rsidTr="00B701EB">
        <w:trPr>
          <w:jc w:val="center"/>
        </w:trPr>
        <w:tc>
          <w:tcPr>
            <w:tcW w:w="3078" w:type="dxa"/>
            <w:tcBorders>
              <w:top w:val="single" w:sz="8" w:space="0" w:color="000000"/>
              <w:left w:val="single" w:sz="8" w:space="0" w:color="000000"/>
              <w:bottom w:val="single" w:sz="8" w:space="0" w:color="000000"/>
              <w:right w:val="single" w:sz="8" w:space="0" w:color="000000"/>
            </w:tcBorders>
          </w:tcPr>
          <w:p w:rsidR="005F7CC2" w:rsidRPr="0004291D" w:rsidRDefault="005F7CC2" w:rsidP="00CA01D7">
            <w:pPr>
              <w:jc w:val="center"/>
              <w:rPr>
                <w:rFonts w:ascii="Times New Roman" w:eastAsia="Calibri" w:hAnsi="Times New Roman" w:cs="Times New Roman"/>
                <w:b/>
                <w:bCs/>
                <w:sz w:val="24"/>
                <w:szCs w:val="24"/>
              </w:rPr>
            </w:pPr>
            <w:r w:rsidRPr="0004291D">
              <w:rPr>
                <w:rFonts w:ascii="Times New Roman" w:eastAsia="Calibri" w:hAnsi="Times New Roman" w:cs="Times New Roman"/>
                <w:b/>
                <w:bCs/>
                <w:sz w:val="24"/>
                <w:szCs w:val="24"/>
              </w:rPr>
              <w:t>2742.87</w:t>
            </w:r>
          </w:p>
        </w:tc>
        <w:tc>
          <w:tcPr>
            <w:tcW w:w="3141" w:type="dxa"/>
            <w:tcBorders>
              <w:top w:val="single" w:sz="8" w:space="0" w:color="000000"/>
              <w:left w:val="single" w:sz="8" w:space="0" w:color="000000"/>
              <w:bottom w:val="single" w:sz="8" w:space="0" w:color="000000"/>
              <w:right w:val="single" w:sz="8" w:space="0" w:color="000000"/>
            </w:tcBorders>
          </w:tcPr>
          <w:p w:rsidR="005F7CC2" w:rsidRPr="0004291D" w:rsidRDefault="005F7CC2" w:rsidP="00CA01D7">
            <w:pPr>
              <w:rPr>
                <w:rFonts w:ascii="Times New Roman" w:eastAsia="Calibri" w:hAnsi="Times New Roman" w:cs="Times New Roman"/>
                <w:b/>
                <w:sz w:val="24"/>
                <w:szCs w:val="24"/>
              </w:rPr>
            </w:pPr>
            <w:r w:rsidRPr="0004291D">
              <w:rPr>
                <w:rFonts w:ascii="Times New Roman" w:eastAsia="Calibri" w:hAnsi="Times New Roman" w:cs="Times New Roman"/>
                <w:b/>
                <w:sz w:val="24"/>
                <w:szCs w:val="24"/>
              </w:rPr>
              <w:t>CH</w:t>
            </w:r>
            <w:r w:rsidRPr="0004291D">
              <w:rPr>
                <w:rFonts w:ascii="Times New Roman" w:eastAsia="Calibri" w:hAnsi="Times New Roman" w:cs="Times New Roman"/>
                <w:b/>
                <w:sz w:val="24"/>
                <w:szCs w:val="24"/>
                <w:vertAlign w:val="subscript"/>
              </w:rPr>
              <w:t>2</w:t>
            </w:r>
            <w:r w:rsidRPr="0004291D">
              <w:rPr>
                <w:rFonts w:ascii="Times New Roman" w:eastAsia="Calibri" w:hAnsi="Times New Roman" w:cs="Times New Roman"/>
                <w:b/>
                <w:sz w:val="24"/>
                <w:szCs w:val="24"/>
              </w:rPr>
              <w:t xml:space="preserve"> C-H Stretching</w:t>
            </w:r>
          </w:p>
        </w:tc>
      </w:tr>
      <w:tr w:rsidR="005F7CC2" w:rsidRPr="00155566" w:rsidTr="00B701EB">
        <w:trPr>
          <w:jc w:val="center"/>
        </w:trPr>
        <w:tc>
          <w:tcPr>
            <w:tcW w:w="3078" w:type="dxa"/>
            <w:tcBorders>
              <w:top w:val="single" w:sz="8" w:space="0" w:color="000000"/>
              <w:left w:val="single" w:sz="8" w:space="0" w:color="000000"/>
              <w:bottom w:val="single" w:sz="8" w:space="0" w:color="000000"/>
              <w:right w:val="single" w:sz="8" w:space="0" w:color="000000"/>
            </w:tcBorders>
            <w:shd w:val="clear" w:color="auto" w:fill="C0C0C0"/>
          </w:tcPr>
          <w:p w:rsidR="005F7CC2" w:rsidRPr="0004291D" w:rsidRDefault="005F7CC2" w:rsidP="00CA01D7">
            <w:pPr>
              <w:jc w:val="center"/>
              <w:rPr>
                <w:rFonts w:ascii="Times New Roman" w:eastAsia="Calibri" w:hAnsi="Times New Roman" w:cs="Times New Roman"/>
                <w:b/>
                <w:bCs/>
                <w:sz w:val="24"/>
                <w:szCs w:val="24"/>
              </w:rPr>
            </w:pPr>
            <w:r w:rsidRPr="0004291D">
              <w:rPr>
                <w:rFonts w:ascii="Times New Roman" w:eastAsia="Calibri" w:hAnsi="Times New Roman" w:cs="Times New Roman"/>
                <w:b/>
                <w:bCs/>
                <w:sz w:val="24"/>
                <w:szCs w:val="24"/>
              </w:rPr>
              <w:lastRenderedPageBreak/>
              <w:t>2875.96</w:t>
            </w:r>
          </w:p>
        </w:tc>
        <w:tc>
          <w:tcPr>
            <w:tcW w:w="3141" w:type="dxa"/>
            <w:tcBorders>
              <w:top w:val="single" w:sz="8" w:space="0" w:color="000000"/>
              <w:left w:val="single" w:sz="8" w:space="0" w:color="000000"/>
              <w:bottom w:val="single" w:sz="8" w:space="0" w:color="000000"/>
              <w:right w:val="single" w:sz="8" w:space="0" w:color="000000"/>
            </w:tcBorders>
            <w:shd w:val="clear" w:color="auto" w:fill="C0C0C0"/>
          </w:tcPr>
          <w:p w:rsidR="005F7CC2" w:rsidRPr="0004291D" w:rsidRDefault="005F7CC2" w:rsidP="00CA01D7">
            <w:pPr>
              <w:rPr>
                <w:rFonts w:ascii="Times New Roman" w:eastAsia="Calibri" w:hAnsi="Times New Roman" w:cs="Times New Roman"/>
                <w:b/>
                <w:sz w:val="24"/>
                <w:szCs w:val="24"/>
              </w:rPr>
            </w:pPr>
            <w:r w:rsidRPr="0004291D">
              <w:rPr>
                <w:rFonts w:ascii="Times New Roman" w:eastAsia="Calibri" w:hAnsi="Times New Roman" w:cs="Times New Roman"/>
                <w:b/>
                <w:sz w:val="24"/>
                <w:szCs w:val="24"/>
              </w:rPr>
              <w:t>Alkyl C-H Stretching</w:t>
            </w:r>
          </w:p>
        </w:tc>
      </w:tr>
      <w:tr w:rsidR="005F7CC2" w:rsidRPr="00155566" w:rsidTr="00B701EB">
        <w:trPr>
          <w:jc w:val="center"/>
        </w:trPr>
        <w:tc>
          <w:tcPr>
            <w:tcW w:w="3078" w:type="dxa"/>
            <w:tcBorders>
              <w:top w:val="single" w:sz="8" w:space="0" w:color="000000"/>
              <w:left w:val="single" w:sz="8" w:space="0" w:color="000000"/>
              <w:bottom w:val="single" w:sz="8" w:space="0" w:color="000000"/>
              <w:right w:val="single" w:sz="8" w:space="0" w:color="000000"/>
            </w:tcBorders>
          </w:tcPr>
          <w:p w:rsidR="005F7CC2" w:rsidRPr="0004291D" w:rsidRDefault="005F7CC2" w:rsidP="00CA01D7">
            <w:pPr>
              <w:jc w:val="center"/>
              <w:rPr>
                <w:rFonts w:ascii="Times New Roman" w:eastAsia="Calibri" w:hAnsi="Times New Roman" w:cs="Times New Roman"/>
                <w:b/>
                <w:bCs/>
                <w:sz w:val="24"/>
                <w:szCs w:val="24"/>
              </w:rPr>
            </w:pPr>
            <w:r w:rsidRPr="0004291D">
              <w:rPr>
                <w:rFonts w:ascii="Times New Roman" w:eastAsia="Calibri" w:hAnsi="Times New Roman" w:cs="Times New Roman"/>
                <w:b/>
                <w:bCs/>
                <w:sz w:val="24"/>
                <w:szCs w:val="24"/>
              </w:rPr>
              <w:t>2933.83</w:t>
            </w:r>
          </w:p>
        </w:tc>
        <w:tc>
          <w:tcPr>
            <w:tcW w:w="3141" w:type="dxa"/>
            <w:tcBorders>
              <w:top w:val="single" w:sz="8" w:space="0" w:color="000000"/>
              <w:left w:val="single" w:sz="8" w:space="0" w:color="000000"/>
              <w:bottom w:val="single" w:sz="8" w:space="0" w:color="000000"/>
              <w:right w:val="single" w:sz="8" w:space="0" w:color="000000"/>
            </w:tcBorders>
          </w:tcPr>
          <w:p w:rsidR="005F7CC2" w:rsidRPr="0004291D" w:rsidRDefault="005F7CC2" w:rsidP="00CA01D7">
            <w:pPr>
              <w:rPr>
                <w:rFonts w:ascii="Times New Roman" w:eastAsia="Calibri" w:hAnsi="Times New Roman" w:cs="Times New Roman"/>
                <w:b/>
                <w:sz w:val="24"/>
                <w:szCs w:val="24"/>
              </w:rPr>
            </w:pPr>
            <w:r w:rsidRPr="0004291D">
              <w:rPr>
                <w:rFonts w:ascii="Times New Roman" w:eastAsia="Calibri" w:hAnsi="Times New Roman" w:cs="Times New Roman"/>
                <w:b/>
                <w:sz w:val="24"/>
                <w:szCs w:val="24"/>
              </w:rPr>
              <w:t>Alkyl C-H Stretching</w:t>
            </w:r>
          </w:p>
        </w:tc>
      </w:tr>
      <w:tr w:rsidR="005F7CC2" w:rsidRPr="00155566" w:rsidTr="00B701EB">
        <w:trPr>
          <w:jc w:val="center"/>
        </w:trPr>
        <w:tc>
          <w:tcPr>
            <w:tcW w:w="3078" w:type="dxa"/>
            <w:tcBorders>
              <w:top w:val="single" w:sz="8" w:space="0" w:color="000000"/>
              <w:left w:val="single" w:sz="8" w:space="0" w:color="000000"/>
              <w:bottom w:val="single" w:sz="8" w:space="0" w:color="000000"/>
              <w:right w:val="single" w:sz="8" w:space="0" w:color="000000"/>
            </w:tcBorders>
            <w:shd w:val="clear" w:color="auto" w:fill="C0C0C0"/>
          </w:tcPr>
          <w:p w:rsidR="005F7CC2" w:rsidRPr="0004291D" w:rsidRDefault="005F7CC2" w:rsidP="00CA01D7">
            <w:pPr>
              <w:jc w:val="center"/>
              <w:rPr>
                <w:rFonts w:ascii="Times New Roman" w:eastAsia="Calibri" w:hAnsi="Times New Roman" w:cs="Times New Roman"/>
                <w:b/>
                <w:bCs/>
                <w:sz w:val="24"/>
                <w:szCs w:val="24"/>
              </w:rPr>
            </w:pPr>
            <w:r w:rsidRPr="0004291D">
              <w:rPr>
                <w:rFonts w:ascii="Times New Roman" w:eastAsia="Calibri" w:hAnsi="Times New Roman" w:cs="Times New Roman"/>
                <w:b/>
                <w:bCs/>
                <w:sz w:val="24"/>
                <w:szCs w:val="24"/>
              </w:rPr>
              <w:t>3400</w:t>
            </w:r>
          </w:p>
        </w:tc>
        <w:tc>
          <w:tcPr>
            <w:tcW w:w="3141" w:type="dxa"/>
            <w:tcBorders>
              <w:top w:val="single" w:sz="8" w:space="0" w:color="000000"/>
              <w:left w:val="single" w:sz="8" w:space="0" w:color="000000"/>
              <w:bottom w:val="single" w:sz="8" w:space="0" w:color="000000"/>
              <w:right w:val="single" w:sz="8" w:space="0" w:color="000000"/>
            </w:tcBorders>
            <w:shd w:val="clear" w:color="auto" w:fill="C0C0C0"/>
          </w:tcPr>
          <w:p w:rsidR="005F7CC2" w:rsidRPr="0004291D" w:rsidRDefault="005F7CC2" w:rsidP="00CA01D7">
            <w:pPr>
              <w:rPr>
                <w:rFonts w:ascii="Times New Roman" w:eastAsia="Calibri" w:hAnsi="Times New Roman" w:cs="Times New Roman"/>
                <w:b/>
                <w:sz w:val="24"/>
                <w:szCs w:val="24"/>
              </w:rPr>
            </w:pPr>
            <w:r w:rsidRPr="0004291D">
              <w:rPr>
                <w:rFonts w:ascii="Times New Roman" w:eastAsia="Calibri" w:hAnsi="Times New Roman" w:cs="Times New Roman"/>
                <w:b/>
                <w:sz w:val="24"/>
                <w:szCs w:val="24"/>
              </w:rPr>
              <w:t>O-H (Alcohol) Stretching(broad)</w:t>
            </w:r>
          </w:p>
        </w:tc>
      </w:tr>
    </w:tbl>
    <w:p w:rsidR="005F7CC2" w:rsidRDefault="005F7CC2" w:rsidP="00CA01D7">
      <w:pPr>
        <w:rPr>
          <w:rFonts w:ascii="Times New Roman" w:hAnsi="Times New Roman" w:cs="Times New Roman"/>
          <w:b/>
          <w:sz w:val="24"/>
          <w:szCs w:val="24"/>
        </w:rPr>
      </w:pPr>
    </w:p>
    <w:p w:rsidR="0004291D" w:rsidRDefault="0004291D" w:rsidP="00CA01D7">
      <w:pPr>
        <w:rPr>
          <w:rFonts w:ascii="Times New Roman" w:hAnsi="Times New Roman" w:cs="Times New Roman"/>
          <w:b/>
          <w:sz w:val="24"/>
          <w:szCs w:val="24"/>
        </w:rPr>
      </w:pPr>
      <w:r>
        <w:rPr>
          <w:rFonts w:ascii="Times New Roman" w:hAnsi="Times New Roman" w:cs="Times New Roman"/>
          <w:b/>
          <w:sz w:val="24"/>
          <w:szCs w:val="24"/>
        </w:rPr>
        <w:t>NMR Study</w:t>
      </w:r>
    </w:p>
    <w:p w:rsidR="00E23A45" w:rsidRPr="0004291D" w:rsidRDefault="00E23A45" w:rsidP="00CA01D7">
      <w:pPr>
        <w:jc w:val="both"/>
        <w:rPr>
          <w:rFonts w:ascii="Times New Roman" w:hAnsi="Times New Roman" w:cs="Times New Roman"/>
          <w:b/>
          <w:sz w:val="24"/>
          <w:szCs w:val="24"/>
        </w:rPr>
      </w:pPr>
      <w:r w:rsidRPr="0004291D">
        <w:rPr>
          <w:rFonts w:ascii="Times New Roman" w:hAnsi="Times New Roman" w:cs="Times New Roman"/>
          <w:sz w:val="24"/>
          <w:szCs w:val="24"/>
        </w:rPr>
        <w:t xml:space="preserve">1H NMR of </w:t>
      </w:r>
      <w:r w:rsidRPr="0004291D">
        <w:rPr>
          <w:rFonts w:ascii="Times New Roman" w:hAnsi="Times New Roman" w:cs="Times New Roman"/>
          <w:i/>
          <w:iCs/>
          <w:sz w:val="24"/>
          <w:szCs w:val="24"/>
        </w:rPr>
        <w:t xml:space="preserve">acarus zapotilla </w:t>
      </w:r>
      <w:r w:rsidRPr="0004291D">
        <w:rPr>
          <w:rFonts w:ascii="Times New Roman" w:hAnsi="Times New Roman" w:cs="Times New Roman"/>
          <w:sz w:val="24"/>
          <w:szCs w:val="24"/>
        </w:rPr>
        <w:t>biomaterial showed chemical shift</w:t>
      </w:r>
      <w:r>
        <w:rPr>
          <w:rFonts w:ascii="Times New Roman" w:hAnsi="Times New Roman" w:cs="Times New Roman"/>
          <w:sz w:val="24"/>
          <w:szCs w:val="24"/>
        </w:rPr>
        <w:t xml:space="preserve"> at</w:t>
      </w:r>
      <w:r>
        <w:rPr>
          <w:rFonts w:ascii="Symbol" w:hAnsi="Symbol" w:cs="Symbol"/>
          <w:sz w:val="24"/>
          <w:szCs w:val="24"/>
        </w:rPr>
        <w:t></w:t>
      </w:r>
      <w:r>
        <w:rPr>
          <w:rFonts w:ascii="Symbol" w:hAnsi="Symbol" w:cs="Symbol"/>
          <w:sz w:val="24"/>
          <w:szCs w:val="24"/>
        </w:rPr>
        <w:t></w:t>
      </w:r>
      <w:r w:rsidRPr="0004291D">
        <w:rPr>
          <w:rFonts w:ascii="Times New Roman" w:hAnsi="Times New Roman" w:cs="Times New Roman"/>
          <w:sz w:val="24"/>
          <w:szCs w:val="24"/>
        </w:rPr>
        <w:t>1.2 ppm (-C≡CH, acetylenic proton), 2.5 ppm (-C≡CH, acetylenic proton),</w:t>
      </w:r>
      <w:r>
        <w:rPr>
          <w:rFonts w:ascii="TimesNewRomanPSMT" w:hAnsi="TimesNewRomanPSMT" w:cs="TimesNewRomanPSMT"/>
          <w:sz w:val="24"/>
          <w:szCs w:val="24"/>
        </w:rPr>
        <w:t xml:space="preserve"> </w:t>
      </w:r>
      <w:r>
        <w:rPr>
          <w:rFonts w:ascii="Symbol" w:hAnsi="Symbol" w:cs="Symbol"/>
          <w:sz w:val="24"/>
          <w:szCs w:val="24"/>
        </w:rPr>
        <w:t></w:t>
      </w:r>
      <w:r>
        <w:rPr>
          <w:rFonts w:ascii="Symbol" w:hAnsi="Symbol" w:cs="Symbol"/>
          <w:sz w:val="24"/>
          <w:szCs w:val="24"/>
        </w:rPr>
        <w:t></w:t>
      </w:r>
      <w:r w:rsidRPr="0004291D">
        <w:rPr>
          <w:rFonts w:ascii="Times New Roman" w:hAnsi="Times New Roman" w:cs="Times New Roman"/>
          <w:sz w:val="24"/>
          <w:szCs w:val="24"/>
        </w:rPr>
        <w:t>3.2-4.6 ppm (-CH3OR, ether) proton),</w:t>
      </w:r>
      <w:r>
        <w:rPr>
          <w:rFonts w:ascii="Times New Roman" w:hAnsi="Times New Roman" w:cs="Times New Roman"/>
          <w:sz w:val="24"/>
          <w:szCs w:val="24"/>
        </w:rPr>
        <w:t xml:space="preserve"> </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4.6 ppm (-C=CH, vinylic proton)</w:t>
      </w:r>
      <w:r w:rsidR="008A6B28">
        <w:rPr>
          <w:rFonts w:ascii="Times New Roman" w:hAnsi="Times New Roman" w:cs="Times New Roman"/>
          <w:sz w:val="24"/>
          <w:szCs w:val="24"/>
        </w:rPr>
        <w:t>,</w:t>
      </w:r>
      <w:r w:rsidR="008A6B28">
        <w:rPr>
          <w:rFonts w:ascii="Symbol" w:hAnsi="Symbol" w:cs="Symbol"/>
          <w:sz w:val="24"/>
          <w:szCs w:val="24"/>
        </w:rPr>
        <w:t></w:t>
      </w:r>
      <w:r w:rsidR="008A6B28">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4.9 ppm (R-OH, hydroxyl proton)</w:t>
      </w:r>
      <w:r w:rsidRPr="007C3A1D">
        <w:rPr>
          <w:rFonts w:ascii="Times New Roman" w:hAnsi="Times New Roman" w:cs="Times New Roman"/>
          <w:sz w:val="24"/>
          <w:szCs w:val="24"/>
        </w:rPr>
        <w:t xml:space="preserve"> </w:t>
      </w:r>
      <w:r>
        <w:rPr>
          <w:rFonts w:ascii="Times New Roman" w:hAnsi="Times New Roman" w:cs="Times New Roman"/>
          <w:sz w:val="24"/>
          <w:szCs w:val="24"/>
        </w:rPr>
        <w:t xml:space="preserve">and </w:t>
      </w:r>
      <w:r>
        <w:rPr>
          <w:rFonts w:ascii="Symbol" w:hAnsi="Symbol" w:cs="Symbol"/>
          <w:sz w:val="24"/>
          <w:szCs w:val="24"/>
        </w:rPr>
        <w:t></w:t>
      </w:r>
      <w:r>
        <w:rPr>
          <w:rFonts w:ascii="Times New Roman" w:hAnsi="Times New Roman" w:cs="Times New Roman"/>
          <w:sz w:val="24"/>
          <w:szCs w:val="24"/>
        </w:rPr>
        <w:t>7.5 ppm (Ar-H, aromatic proton)</w:t>
      </w:r>
      <w:r w:rsidRPr="007C3A1D">
        <w:rPr>
          <w:rFonts w:ascii="Courier New" w:hAnsi="Courier New" w:cs="Courier New"/>
          <w:sz w:val="6"/>
          <w:szCs w:val="6"/>
        </w:rPr>
        <w:t xml:space="preserve"> </w:t>
      </w:r>
      <w:r>
        <w:rPr>
          <w:rFonts w:ascii="Courier New" w:hAnsi="Courier New" w:cs="Courier New"/>
          <w:sz w:val="24"/>
          <w:szCs w:val="24"/>
        </w:rPr>
        <w:t>.</w:t>
      </w:r>
      <w:r w:rsidRPr="00AB3559">
        <w:rPr>
          <w:rFonts w:ascii="Times New Roman" w:hAnsi="Times New Roman" w:cs="Times New Roman"/>
          <w:sz w:val="24"/>
          <w:szCs w:val="24"/>
        </w:rPr>
        <w:t>It is shown in</w:t>
      </w:r>
      <w:r w:rsidR="0004291D">
        <w:rPr>
          <w:rFonts w:ascii="Times New Roman" w:hAnsi="Times New Roman" w:cs="Times New Roman"/>
          <w:sz w:val="24"/>
          <w:szCs w:val="24"/>
        </w:rPr>
        <w:t xml:space="preserve"> </w:t>
      </w:r>
      <w:r w:rsidR="0004291D" w:rsidRPr="00C653A7">
        <w:rPr>
          <w:rFonts w:ascii="Times New Roman" w:hAnsi="Times New Roman" w:cs="Times New Roman"/>
          <w:b/>
          <w:sz w:val="24"/>
          <w:szCs w:val="24"/>
        </w:rPr>
        <w:t>Figure</w:t>
      </w:r>
      <w:r w:rsidR="00C653A7" w:rsidRPr="00C653A7">
        <w:rPr>
          <w:rFonts w:ascii="Times New Roman" w:hAnsi="Times New Roman" w:cs="Times New Roman"/>
          <w:b/>
          <w:sz w:val="24"/>
          <w:szCs w:val="24"/>
        </w:rPr>
        <w:t xml:space="preserve"> </w:t>
      </w:r>
      <w:r w:rsidRPr="00C653A7">
        <w:rPr>
          <w:rFonts w:ascii="Times New Roman" w:hAnsi="Times New Roman" w:cs="Times New Roman"/>
          <w:b/>
          <w:sz w:val="24"/>
          <w:szCs w:val="24"/>
        </w:rPr>
        <w:t>6</w:t>
      </w:r>
      <w:r>
        <w:rPr>
          <w:rFonts w:ascii="Times New Roman" w:hAnsi="Times New Roman" w:cs="Times New Roman"/>
          <w:sz w:val="24"/>
          <w:szCs w:val="24"/>
        </w:rPr>
        <w:t xml:space="preserve"> </w:t>
      </w:r>
      <w:r w:rsidRPr="00AB3559">
        <w:rPr>
          <w:rFonts w:ascii="Times New Roman" w:hAnsi="Times New Roman" w:cs="Times New Roman"/>
          <w:sz w:val="24"/>
          <w:szCs w:val="24"/>
        </w:rPr>
        <w:t>.</w:t>
      </w:r>
    </w:p>
    <w:p w:rsidR="00B77BBB" w:rsidRDefault="00B77BBB" w:rsidP="00CA01D7">
      <w:pPr>
        <w:rPr>
          <w:rFonts w:ascii="Times New Roman" w:hAnsi="Times New Roman" w:cs="Times New Roman"/>
          <w:b/>
          <w:sz w:val="24"/>
          <w:szCs w:val="24"/>
        </w:rPr>
      </w:pPr>
    </w:p>
    <w:p w:rsidR="00B77BBB" w:rsidRDefault="00B77BBB" w:rsidP="00CA01D7">
      <w:pPr>
        <w:rPr>
          <w:rFonts w:ascii="Times New Roman" w:hAnsi="Times New Roman" w:cs="Times New Roman"/>
          <w:sz w:val="24"/>
          <w:szCs w:val="24"/>
        </w:rPr>
      </w:pPr>
      <w:r w:rsidRPr="00B77BBB">
        <w:rPr>
          <w:rFonts w:ascii="Times New Roman" w:hAnsi="Times New Roman" w:cs="Times New Roman"/>
          <w:noProof/>
          <w:sz w:val="24"/>
          <w:szCs w:val="24"/>
        </w:rPr>
        <w:drawing>
          <wp:inline distT="0" distB="0" distL="0" distR="0">
            <wp:extent cx="5936963" cy="2190750"/>
            <wp:effectExtent l="38100" t="57150" r="120937" b="95250"/>
            <wp:docPr id="20" name="Picture 7" descr="C:\Users\user\AppData\Local\Microsoft\Windows\Temporary Internet Files\Content.Word\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IMG_0003.jpg"/>
                    <pic:cNvPicPr>
                      <a:picLocks noChangeAspect="1" noChangeArrowheads="1"/>
                    </pic:cNvPicPr>
                  </pic:nvPicPr>
                  <pic:blipFill>
                    <a:blip r:embed="rId16" cstate="print"/>
                    <a:srcRect/>
                    <a:stretch>
                      <a:fillRect/>
                    </a:stretch>
                  </pic:blipFill>
                  <pic:spPr bwMode="auto">
                    <a:xfrm>
                      <a:off x="0" y="0"/>
                      <a:ext cx="5943600" cy="21931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4291D" w:rsidRDefault="004F2E9F" w:rsidP="00CA01D7">
      <w:pPr>
        <w:jc w:val="center"/>
        <w:rPr>
          <w:rFonts w:ascii="Times New Roman" w:hAnsi="Times New Roman" w:cs="Times New Roman"/>
          <w:b/>
          <w:sz w:val="24"/>
          <w:szCs w:val="24"/>
        </w:rPr>
      </w:pPr>
      <w:r>
        <w:rPr>
          <w:rFonts w:ascii="Times New Roman" w:hAnsi="Times New Roman" w:cs="Times New Roman"/>
          <w:b/>
          <w:sz w:val="24"/>
          <w:szCs w:val="24"/>
        </w:rPr>
        <w:t>Figure 6</w:t>
      </w:r>
      <w:r w:rsidR="00200AF7" w:rsidRPr="00200AF7">
        <w:rPr>
          <w:rFonts w:ascii="Times New Roman" w:hAnsi="Times New Roman" w:cs="Times New Roman"/>
          <w:b/>
          <w:sz w:val="24"/>
          <w:szCs w:val="24"/>
        </w:rPr>
        <w:t xml:space="preserve">: NMR of </w:t>
      </w:r>
      <w:r w:rsidR="00B701EB" w:rsidRPr="00200AF7">
        <w:rPr>
          <w:rFonts w:ascii="Times New Roman" w:hAnsi="Times New Roman" w:cs="Times New Roman"/>
          <w:b/>
          <w:sz w:val="24"/>
          <w:szCs w:val="24"/>
        </w:rPr>
        <w:t>the</w:t>
      </w:r>
      <w:r w:rsidR="00200AF7" w:rsidRPr="00200AF7">
        <w:rPr>
          <w:rFonts w:ascii="Times New Roman" w:hAnsi="Times New Roman" w:cs="Times New Roman"/>
          <w:b/>
          <w:sz w:val="24"/>
          <w:szCs w:val="24"/>
        </w:rPr>
        <w:t xml:space="preserve"> </w:t>
      </w:r>
      <w:r w:rsidR="00E97E62">
        <w:rPr>
          <w:rFonts w:ascii="Times New Roman" w:hAnsi="Times New Roman" w:cs="Times New Roman"/>
          <w:b/>
          <w:sz w:val="24"/>
          <w:szCs w:val="24"/>
        </w:rPr>
        <w:t>Biomaterial</w:t>
      </w:r>
      <w:r w:rsidR="00200AF7" w:rsidRPr="00200AF7">
        <w:rPr>
          <w:rFonts w:ascii="Times New Roman" w:hAnsi="Times New Roman" w:cs="Times New Roman"/>
          <w:b/>
          <w:sz w:val="24"/>
          <w:szCs w:val="24"/>
        </w:rPr>
        <w:t>.</w:t>
      </w:r>
    </w:p>
    <w:p w:rsidR="00FD58A0" w:rsidRPr="00634835" w:rsidRDefault="0004291D" w:rsidP="00CA01D7">
      <w:pPr>
        <w:autoSpaceDE w:val="0"/>
        <w:autoSpaceDN w:val="0"/>
        <w:adjustRightInd w:val="0"/>
        <w:spacing w:after="0"/>
        <w:jc w:val="both"/>
        <w:rPr>
          <w:rFonts w:ascii="Times New Roman" w:hAnsi="Times New Roman" w:cs="Times New Roman"/>
          <w:b/>
          <w:sz w:val="24"/>
          <w:szCs w:val="24"/>
        </w:rPr>
      </w:pPr>
      <w:r w:rsidRPr="00634835">
        <w:rPr>
          <w:rFonts w:ascii="Times New Roman" w:hAnsi="Times New Roman" w:cs="Times New Roman"/>
          <w:b/>
          <w:sz w:val="24"/>
          <w:szCs w:val="24"/>
        </w:rPr>
        <w:t xml:space="preserve">Acute </w:t>
      </w:r>
      <w:commentRangeStart w:id="39"/>
      <w:r w:rsidRPr="00634835">
        <w:rPr>
          <w:rFonts w:ascii="Times New Roman" w:hAnsi="Times New Roman" w:cs="Times New Roman"/>
          <w:b/>
          <w:sz w:val="24"/>
          <w:szCs w:val="24"/>
        </w:rPr>
        <w:t>Toxicity Study</w:t>
      </w:r>
    </w:p>
    <w:p w:rsidR="00FD58A0" w:rsidRDefault="00FD58A0" w:rsidP="00CA01D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 acute toxicity studies, the test animals did not reveal any significant change in their body</w:t>
      </w:r>
      <w:r w:rsidR="0004291D">
        <w:rPr>
          <w:rFonts w:ascii="Times New Roman" w:hAnsi="Times New Roman" w:cs="Times New Roman"/>
          <w:sz w:val="24"/>
          <w:szCs w:val="24"/>
        </w:rPr>
        <w:t xml:space="preserve"> </w:t>
      </w:r>
      <w:r>
        <w:rPr>
          <w:rFonts w:ascii="Times New Roman" w:hAnsi="Times New Roman" w:cs="Times New Roman"/>
          <w:sz w:val="24"/>
          <w:szCs w:val="24"/>
        </w:rPr>
        <w:t>weight, corneal reflex, respiratory rate and autonomic symptoms. No skin reaction, salivation</w:t>
      </w:r>
      <w:r w:rsidRPr="00634835">
        <w:rPr>
          <w:rFonts w:ascii="Times New Roman" w:hAnsi="Times New Roman" w:cs="Times New Roman"/>
          <w:sz w:val="24"/>
          <w:szCs w:val="24"/>
        </w:rPr>
        <w:t xml:space="preserve"> </w:t>
      </w:r>
      <w:r>
        <w:rPr>
          <w:rFonts w:ascii="Times New Roman" w:hAnsi="Times New Roman" w:cs="Times New Roman"/>
          <w:sz w:val="24"/>
          <w:szCs w:val="24"/>
        </w:rPr>
        <w:t>diarrhea, lethargic conditions, sleeping conditions and convulsions were observed on the</w:t>
      </w:r>
      <w:r w:rsidR="0004291D">
        <w:rPr>
          <w:rFonts w:ascii="Times New Roman" w:hAnsi="Times New Roman" w:cs="Times New Roman"/>
          <w:sz w:val="24"/>
          <w:szCs w:val="24"/>
        </w:rPr>
        <w:t xml:space="preserve"> </w:t>
      </w:r>
      <w:r>
        <w:rPr>
          <w:rFonts w:ascii="Times New Roman" w:hAnsi="Times New Roman" w:cs="Times New Roman"/>
          <w:sz w:val="24"/>
          <w:szCs w:val="24"/>
        </w:rPr>
        <w:t>animals. So it clearly revealed that biomaterial was non to</w:t>
      </w:r>
      <w:r w:rsidR="00C653A7">
        <w:rPr>
          <w:rFonts w:ascii="Times New Roman" w:hAnsi="Times New Roman" w:cs="Times New Roman"/>
          <w:sz w:val="24"/>
          <w:szCs w:val="24"/>
        </w:rPr>
        <w:t>xic in nature</w:t>
      </w:r>
      <w:r w:rsidR="0004291D">
        <w:rPr>
          <w:rFonts w:ascii="Times New Roman" w:hAnsi="Times New Roman" w:cs="Times New Roman"/>
          <w:sz w:val="24"/>
          <w:szCs w:val="24"/>
        </w:rPr>
        <w:t>.</w:t>
      </w:r>
    </w:p>
    <w:p w:rsidR="0004291D" w:rsidRPr="0004291D" w:rsidRDefault="0004291D" w:rsidP="00CA01D7">
      <w:pPr>
        <w:autoSpaceDE w:val="0"/>
        <w:autoSpaceDN w:val="0"/>
        <w:adjustRightInd w:val="0"/>
        <w:spacing w:after="0"/>
        <w:jc w:val="both"/>
        <w:rPr>
          <w:rFonts w:ascii="Times New Roman" w:hAnsi="Times New Roman" w:cs="Times New Roman"/>
          <w:sz w:val="24"/>
          <w:szCs w:val="24"/>
        </w:rPr>
      </w:pPr>
    </w:p>
    <w:p w:rsidR="005F7CC2" w:rsidRDefault="0004291D" w:rsidP="00CA01D7">
      <w:pPr>
        <w:rPr>
          <w:rFonts w:ascii="Times New Roman" w:hAnsi="Times New Roman" w:cs="Times New Roman"/>
          <w:b/>
          <w:sz w:val="24"/>
          <w:szCs w:val="24"/>
        </w:rPr>
      </w:pPr>
      <w:r>
        <w:rPr>
          <w:rFonts w:ascii="Times New Roman" w:hAnsi="Times New Roman" w:cs="Times New Roman"/>
          <w:b/>
          <w:sz w:val="24"/>
          <w:szCs w:val="24"/>
        </w:rPr>
        <w:t>Mucoadhesive A</w:t>
      </w:r>
      <w:r w:rsidR="00E23A45">
        <w:rPr>
          <w:rFonts w:ascii="Times New Roman" w:hAnsi="Times New Roman" w:cs="Times New Roman"/>
          <w:b/>
          <w:sz w:val="24"/>
          <w:szCs w:val="24"/>
        </w:rPr>
        <w:t>ssessment-</w:t>
      </w:r>
    </w:p>
    <w:p w:rsidR="00F202F2" w:rsidRPr="00900A0F" w:rsidRDefault="0004291D" w:rsidP="00CA01D7">
      <w:pPr>
        <w:rPr>
          <w:rFonts w:ascii="Times New Roman" w:hAnsi="Times New Roman" w:cs="Times New Roman"/>
          <w:b/>
          <w:sz w:val="24"/>
          <w:szCs w:val="24"/>
        </w:rPr>
      </w:pPr>
      <w:r>
        <w:rPr>
          <w:rFonts w:ascii="Times New Roman" w:hAnsi="Times New Roman" w:cs="Times New Roman"/>
          <w:b/>
          <w:sz w:val="24"/>
          <w:szCs w:val="24"/>
        </w:rPr>
        <w:t>Shear Stress Method</w:t>
      </w:r>
      <w:r w:rsidR="00E23A45" w:rsidRPr="0004291D">
        <w:rPr>
          <w:rFonts w:ascii="Times New Roman" w:hAnsi="Times New Roman" w:cs="Times New Roman"/>
          <w:i/>
          <w:sz w:val="24"/>
          <w:szCs w:val="24"/>
        </w:rPr>
        <w:t>Acarus zapotilla</w:t>
      </w:r>
      <w:r w:rsidR="00E23A45">
        <w:rPr>
          <w:rFonts w:ascii="Times New Roman" w:hAnsi="Times New Roman" w:cs="Times New Roman"/>
          <w:sz w:val="24"/>
          <w:szCs w:val="24"/>
        </w:rPr>
        <w:t xml:space="preserve"> biomaterial (5%) showed shear stress value 154  gm after 30 minutes,</w:t>
      </w:r>
      <w:r w:rsidR="00634835" w:rsidRPr="00634835">
        <w:rPr>
          <w:rFonts w:ascii="Times New Roman" w:hAnsi="Times New Roman" w:cs="Times New Roman"/>
          <w:b/>
          <w:bCs/>
          <w:sz w:val="24"/>
          <w:szCs w:val="24"/>
        </w:rPr>
        <w:t xml:space="preserve"> </w:t>
      </w:r>
      <w:r w:rsidR="00634835">
        <w:rPr>
          <w:rFonts w:ascii="Times New Roman" w:hAnsi="Times New Roman" w:cs="Times New Roman"/>
          <w:b/>
          <w:bCs/>
          <w:sz w:val="24"/>
          <w:szCs w:val="24"/>
        </w:rPr>
        <w:t>Figure</w:t>
      </w:r>
      <w:r>
        <w:rPr>
          <w:rFonts w:ascii="Times New Roman" w:hAnsi="Times New Roman" w:cs="Times New Roman"/>
          <w:b/>
          <w:bCs/>
          <w:sz w:val="24"/>
          <w:szCs w:val="24"/>
        </w:rPr>
        <w:t xml:space="preserve"> </w:t>
      </w:r>
      <w:r w:rsidR="00634835">
        <w:rPr>
          <w:rFonts w:ascii="Times New Roman" w:hAnsi="Times New Roman" w:cs="Times New Roman"/>
          <w:b/>
          <w:bCs/>
          <w:sz w:val="24"/>
          <w:szCs w:val="24"/>
        </w:rPr>
        <w:t>6</w:t>
      </w:r>
      <w:r w:rsidR="00C653A7">
        <w:rPr>
          <w:rFonts w:ascii="Times New Roman" w:hAnsi="Times New Roman" w:cs="Times New Roman"/>
          <w:b/>
          <w:bCs/>
          <w:sz w:val="24"/>
          <w:szCs w:val="24"/>
        </w:rPr>
        <w:t xml:space="preserve"> </w:t>
      </w:r>
      <w:r w:rsidR="00E23A45">
        <w:rPr>
          <w:rFonts w:ascii="Times New Roman" w:hAnsi="Times New Roman" w:cs="Times New Roman"/>
          <w:sz w:val="24"/>
          <w:szCs w:val="24"/>
        </w:rPr>
        <w:t xml:space="preserve">which was comparable to HPMC 3% &amp; Sodium CMC 3% solution </w:t>
      </w:r>
      <w:r w:rsidR="00F202F2">
        <w:rPr>
          <w:rFonts w:ascii="Times New Roman" w:hAnsi="Times New Roman" w:cs="Times New Roman"/>
          <w:sz w:val="24"/>
          <w:szCs w:val="24"/>
        </w:rPr>
        <w:t xml:space="preserve">and results are </w:t>
      </w:r>
      <w:r w:rsidR="00634835">
        <w:rPr>
          <w:rFonts w:ascii="Times New Roman" w:hAnsi="Times New Roman" w:cs="Times New Roman"/>
          <w:sz w:val="24"/>
          <w:szCs w:val="24"/>
        </w:rPr>
        <w:t xml:space="preserve">computed </w:t>
      </w:r>
      <w:commentRangeEnd w:id="39"/>
      <w:r w:rsidR="000E44EE">
        <w:rPr>
          <w:rStyle w:val="CommentReference"/>
        </w:rPr>
        <w:commentReference w:id="39"/>
      </w:r>
      <w:r w:rsidR="00F202F2">
        <w:rPr>
          <w:rFonts w:ascii="Times New Roman" w:hAnsi="Times New Roman" w:cs="Times New Roman"/>
          <w:sz w:val="24"/>
          <w:szCs w:val="24"/>
        </w:rPr>
        <w:t xml:space="preserve">in </w:t>
      </w:r>
      <w:r>
        <w:rPr>
          <w:rFonts w:ascii="Times New Roman" w:hAnsi="Times New Roman" w:cs="Times New Roman"/>
          <w:b/>
          <w:bCs/>
          <w:sz w:val="24"/>
          <w:szCs w:val="24"/>
        </w:rPr>
        <w:t xml:space="preserve">Table </w:t>
      </w:r>
      <w:r w:rsidR="00F202F2">
        <w:rPr>
          <w:rFonts w:ascii="Times New Roman" w:hAnsi="Times New Roman" w:cs="Times New Roman"/>
          <w:b/>
          <w:bCs/>
          <w:sz w:val="24"/>
          <w:szCs w:val="24"/>
        </w:rPr>
        <w:t>9</w:t>
      </w:r>
      <w:r w:rsidR="00E23A45">
        <w:rPr>
          <w:rFonts w:ascii="Times New Roman" w:hAnsi="Times New Roman" w:cs="Times New Roman"/>
          <w:sz w:val="24"/>
          <w:szCs w:val="24"/>
        </w:rPr>
        <w:t xml:space="preserve">. </w:t>
      </w:r>
    </w:p>
    <w:p w:rsidR="00CA01D7" w:rsidRDefault="00CA01D7" w:rsidP="00CA01D7">
      <w:pPr>
        <w:autoSpaceDE w:val="0"/>
        <w:autoSpaceDN w:val="0"/>
        <w:adjustRightInd w:val="0"/>
        <w:spacing w:after="0"/>
        <w:jc w:val="center"/>
        <w:rPr>
          <w:rFonts w:ascii="Times New Roman" w:hAnsi="Times New Roman" w:cs="Times New Roman"/>
          <w:b/>
          <w:sz w:val="24"/>
          <w:szCs w:val="24"/>
        </w:rPr>
      </w:pPr>
    </w:p>
    <w:p w:rsidR="00CA01D7" w:rsidRDefault="00CA01D7" w:rsidP="00CA01D7">
      <w:pPr>
        <w:autoSpaceDE w:val="0"/>
        <w:autoSpaceDN w:val="0"/>
        <w:adjustRightInd w:val="0"/>
        <w:spacing w:after="0"/>
        <w:jc w:val="center"/>
        <w:rPr>
          <w:rFonts w:ascii="Times New Roman" w:hAnsi="Times New Roman" w:cs="Times New Roman"/>
          <w:b/>
          <w:sz w:val="24"/>
          <w:szCs w:val="24"/>
        </w:rPr>
      </w:pPr>
    </w:p>
    <w:p w:rsidR="00CA01D7" w:rsidRDefault="00CA01D7" w:rsidP="00CA01D7">
      <w:pPr>
        <w:autoSpaceDE w:val="0"/>
        <w:autoSpaceDN w:val="0"/>
        <w:adjustRightInd w:val="0"/>
        <w:spacing w:after="0"/>
        <w:jc w:val="center"/>
        <w:rPr>
          <w:rFonts w:ascii="Times New Roman" w:hAnsi="Times New Roman" w:cs="Times New Roman"/>
          <w:b/>
          <w:sz w:val="24"/>
          <w:szCs w:val="24"/>
        </w:rPr>
      </w:pPr>
    </w:p>
    <w:p w:rsidR="00CA01D7" w:rsidRDefault="00CA01D7" w:rsidP="00CA01D7">
      <w:pPr>
        <w:autoSpaceDE w:val="0"/>
        <w:autoSpaceDN w:val="0"/>
        <w:adjustRightInd w:val="0"/>
        <w:spacing w:after="0"/>
        <w:jc w:val="center"/>
        <w:rPr>
          <w:rFonts w:ascii="Times New Roman" w:hAnsi="Times New Roman" w:cs="Times New Roman"/>
          <w:b/>
          <w:sz w:val="24"/>
          <w:szCs w:val="24"/>
        </w:rPr>
      </w:pPr>
    </w:p>
    <w:p w:rsidR="005F7CC2" w:rsidRPr="00636793" w:rsidRDefault="005F7CC2" w:rsidP="00CA01D7">
      <w:pPr>
        <w:autoSpaceDE w:val="0"/>
        <w:autoSpaceDN w:val="0"/>
        <w:adjustRightInd w:val="0"/>
        <w:spacing w:after="0"/>
        <w:jc w:val="center"/>
        <w:rPr>
          <w:rFonts w:ascii="Times New Roman" w:hAnsi="Times New Roman" w:cs="Times New Roman"/>
          <w:b/>
          <w:sz w:val="24"/>
          <w:szCs w:val="24"/>
        </w:rPr>
      </w:pPr>
      <w:r w:rsidRPr="00636793">
        <w:rPr>
          <w:rFonts w:ascii="Times New Roman" w:hAnsi="Times New Roman" w:cs="Times New Roman"/>
          <w:b/>
          <w:sz w:val="24"/>
          <w:szCs w:val="24"/>
        </w:rPr>
        <w:t>Table</w:t>
      </w:r>
      <w:r w:rsidR="004F2E9F">
        <w:rPr>
          <w:rFonts w:ascii="Times New Roman" w:hAnsi="Times New Roman" w:cs="Times New Roman"/>
          <w:b/>
          <w:sz w:val="24"/>
          <w:szCs w:val="24"/>
        </w:rPr>
        <w:t xml:space="preserve"> 9</w:t>
      </w:r>
      <w:r>
        <w:rPr>
          <w:rFonts w:ascii="Times New Roman" w:hAnsi="Times New Roman" w:cs="Times New Roman"/>
          <w:b/>
          <w:sz w:val="24"/>
          <w:szCs w:val="24"/>
        </w:rPr>
        <w:t xml:space="preserve">: </w:t>
      </w:r>
      <w:r w:rsidRPr="00636793">
        <w:rPr>
          <w:rFonts w:ascii="Times New Roman" w:hAnsi="Times New Roman" w:cs="Times New Roman"/>
          <w:b/>
          <w:sz w:val="24"/>
          <w:szCs w:val="24"/>
        </w:rPr>
        <w:t>Mucoadhesive Property Detrmined By Shear Stress Method</w:t>
      </w:r>
    </w:p>
    <w:tbl>
      <w:tblPr>
        <w:tblStyle w:val="TableGrid"/>
        <w:tblW w:w="0" w:type="auto"/>
        <w:tblInd w:w="378" w:type="dxa"/>
        <w:tblLook w:val="04A0"/>
      </w:tblPr>
      <w:tblGrid>
        <w:gridCol w:w="1876"/>
        <w:gridCol w:w="1576"/>
        <w:gridCol w:w="958"/>
        <w:gridCol w:w="957"/>
        <w:gridCol w:w="933"/>
        <w:gridCol w:w="982"/>
        <w:gridCol w:w="908"/>
        <w:gridCol w:w="1008"/>
      </w:tblGrid>
      <w:tr w:rsidR="005F7CC2" w:rsidRPr="0004291D" w:rsidTr="00B701EB">
        <w:trPr>
          <w:trHeight w:val="890"/>
        </w:trPr>
        <w:tc>
          <w:tcPr>
            <w:tcW w:w="1876" w:type="dxa"/>
            <w:vMerge w:val="restart"/>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lastRenderedPageBreak/>
              <w:t>Polymer</w:t>
            </w:r>
          </w:p>
        </w:tc>
        <w:tc>
          <w:tcPr>
            <w:tcW w:w="1576" w:type="dxa"/>
            <w:vMerge w:val="restart"/>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Concentration %w/v</w:t>
            </w:r>
          </w:p>
        </w:tc>
        <w:tc>
          <w:tcPr>
            <w:tcW w:w="5746" w:type="dxa"/>
            <w:gridSpan w:val="6"/>
            <w:tcBorders>
              <w:bottom w:val="single" w:sz="4" w:space="0" w:color="auto"/>
            </w:tcBorders>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Weight required to detach glass plate(gm)</w:t>
            </w:r>
          </w:p>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At the time interval (n=3)</w:t>
            </w:r>
          </w:p>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p>
        </w:tc>
      </w:tr>
      <w:tr w:rsidR="005F7CC2" w:rsidRPr="0004291D" w:rsidTr="00B701EB">
        <w:trPr>
          <w:trHeight w:val="450"/>
        </w:trPr>
        <w:tc>
          <w:tcPr>
            <w:tcW w:w="1876" w:type="dxa"/>
            <w:vMerge/>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p>
        </w:tc>
        <w:tc>
          <w:tcPr>
            <w:tcW w:w="1576" w:type="dxa"/>
            <w:vMerge/>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p>
        </w:tc>
        <w:tc>
          <w:tcPr>
            <w:tcW w:w="958" w:type="dxa"/>
            <w:tcBorders>
              <w:top w:val="single" w:sz="4" w:space="0" w:color="auto"/>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05 min</w:t>
            </w:r>
          </w:p>
        </w:tc>
        <w:tc>
          <w:tcPr>
            <w:tcW w:w="957" w:type="dxa"/>
            <w:tcBorders>
              <w:top w:val="single" w:sz="4" w:space="0" w:color="auto"/>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 xml:space="preserve">10 min </w:t>
            </w:r>
          </w:p>
        </w:tc>
        <w:tc>
          <w:tcPr>
            <w:tcW w:w="933" w:type="dxa"/>
            <w:tcBorders>
              <w:top w:val="single" w:sz="4" w:space="0" w:color="auto"/>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15 min</w:t>
            </w:r>
          </w:p>
        </w:tc>
        <w:tc>
          <w:tcPr>
            <w:tcW w:w="982" w:type="dxa"/>
            <w:tcBorders>
              <w:top w:val="single" w:sz="4" w:space="0" w:color="auto"/>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20 min</w:t>
            </w:r>
          </w:p>
        </w:tc>
        <w:tc>
          <w:tcPr>
            <w:tcW w:w="908" w:type="dxa"/>
            <w:tcBorders>
              <w:top w:val="single" w:sz="4" w:space="0" w:color="auto"/>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25 min</w:t>
            </w:r>
          </w:p>
        </w:tc>
        <w:tc>
          <w:tcPr>
            <w:tcW w:w="1008" w:type="dxa"/>
            <w:tcBorders>
              <w:top w:val="single" w:sz="4" w:space="0" w:color="auto"/>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30 min</w:t>
            </w:r>
          </w:p>
        </w:tc>
      </w:tr>
      <w:tr w:rsidR="005F7CC2" w:rsidRPr="0004291D" w:rsidTr="00B701EB">
        <w:tc>
          <w:tcPr>
            <w:tcW w:w="1876" w:type="dxa"/>
            <w:vMerge w:val="restart"/>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 xml:space="preserve">Isolated </w:t>
            </w:r>
            <w:r w:rsidR="00E97E62">
              <w:rPr>
                <w:rFonts w:ascii="Times New Roman" w:hAnsi="Times New Roman" w:cs="Times New Roman"/>
                <w:sz w:val="24"/>
                <w:szCs w:val="24"/>
              </w:rPr>
              <w:t>Biomaterial</w:t>
            </w:r>
          </w:p>
        </w:tc>
        <w:tc>
          <w:tcPr>
            <w:tcW w:w="1576" w:type="dxa"/>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1%</w:t>
            </w:r>
          </w:p>
        </w:tc>
        <w:tc>
          <w:tcPr>
            <w:tcW w:w="95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7.3</w:t>
            </w:r>
          </w:p>
        </w:tc>
        <w:tc>
          <w:tcPr>
            <w:tcW w:w="957"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9.6</w:t>
            </w:r>
          </w:p>
        </w:tc>
        <w:tc>
          <w:tcPr>
            <w:tcW w:w="933"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12.8</w:t>
            </w:r>
          </w:p>
        </w:tc>
        <w:tc>
          <w:tcPr>
            <w:tcW w:w="982"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16.2</w:t>
            </w:r>
          </w:p>
        </w:tc>
        <w:tc>
          <w:tcPr>
            <w:tcW w:w="90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23.5</w:t>
            </w:r>
          </w:p>
        </w:tc>
        <w:tc>
          <w:tcPr>
            <w:tcW w:w="1008"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29.8</w:t>
            </w:r>
          </w:p>
        </w:tc>
      </w:tr>
      <w:tr w:rsidR="005F7CC2" w:rsidRPr="0004291D" w:rsidTr="00B701EB">
        <w:tc>
          <w:tcPr>
            <w:tcW w:w="1876" w:type="dxa"/>
            <w:vMerge/>
          </w:tcPr>
          <w:p w:rsidR="005F7CC2" w:rsidRPr="0004291D" w:rsidRDefault="005F7CC2" w:rsidP="00CA01D7">
            <w:pPr>
              <w:spacing w:line="276" w:lineRule="auto"/>
              <w:jc w:val="center"/>
              <w:rPr>
                <w:rFonts w:ascii="Times New Roman" w:hAnsi="Times New Roman" w:cs="Times New Roman"/>
                <w:sz w:val="24"/>
                <w:szCs w:val="24"/>
              </w:rPr>
            </w:pPr>
          </w:p>
        </w:tc>
        <w:tc>
          <w:tcPr>
            <w:tcW w:w="1576" w:type="dxa"/>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2%</w:t>
            </w:r>
          </w:p>
        </w:tc>
        <w:tc>
          <w:tcPr>
            <w:tcW w:w="95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13.5</w:t>
            </w:r>
          </w:p>
        </w:tc>
        <w:tc>
          <w:tcPr>
            <w:tcW w:w="957"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18.1</w:t>
            </w:r>
          </w:p>
        </w:tc>
        <w:tc>
          <w:tcPr>
            <w:tcW w:w="933"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24.3</w:t>
            </w:r>
          </w:p>
        </w:tc>
        <w:tc>
          <w:tcPr>
            <w:tcW w:w="982"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29.8</w:t>
            </w:r>
          </w:p>
        </w:tc>
        <w:tc>
          <w:tcPr>
            <w:tcW w:w="90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36.6</w:t>
            </w:r>
          </w:p>
        </w:tc>
        <w:tc>
          <w:tcPr>
            <w:tcW w:w="1008"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48.2</w:t>
            </w:r>
          </w:p>
        </w:tc>
      </w:tr>
      <w:tr w:rsidR="005F7CC2" w:rsidRPr="0004291D" w:rsidTr="00B701EB">
        <w:tc>
          <w:tcPr>
            <w:tcW w:w="1876" w:type="dxa"/>
            <w:vMerge/>
          </w:tcPr>
          <w:p w:rsidR="005F7CC2" w:rsidRPr="0004291D" w:rsidRDefault="005F7CC2" w:rsidP="00CA01D7">
            <w:pPr>
              <w:spacing w:line="276" w:lineRule="auto"/>
              <w:jc w:val="center"/>
              <w:rPr>
                <w:rFonts w:ascii="Times New Roman" w:hAnsi="Times New Roman" w:cs="Times New Roman"/>
                <w:sz w:val="24"/>
                <w:szCs w:val="24"/>
              </w:rPr>
            </w:pPr>
          </w:p>
        </w:tc>
        <w:tc>
          <w:tcPr>
            <w:tcW w:w="1576" w:type="dxa"/>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3%</w:t>
            </w:r>
          </w:p>
        </w:tc>
        <w:tc>
          <w:tcPr>
            <w:tcW w:w="95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21.2</w:t>
            </w:r>
          </w:p>
        </w:tc>
        <w:tc>
          <w:tcPr>
            <w:tcW w:w="957"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27.8</w:t>
            </w:r>
          </w:p>
        </w:tc>
        <w:tc>
          <w:tcPr>
            <w:tcW w:w="933"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34.7</w:t>
            </w:r>
          </w:p>
        </w:tc>
        <w:tc>
          <w:tcPr>
            <w:tcW w:w="982"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38.1</w:t>
            </w:r>
          </w:p>
        </w:tc>
        <w:tc>
          <w:tcPr>
            <w:tcW w:w="90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47.3</w:t>
            </w:r>
          </w:p>
        </w:tc>
        <w:tc>
          <w:tcPr>
            <w:tcW w:w="1008"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58.9</w:t>
            </w:r>
          </w:p>
        </w:tc>
      </w:tr>
      <w:tr w:rsidR="005F7CC2" w:rsidRPr="0004291D" w:rsidTr="00B701EB">
        <w:tc>
          <w:tcPr>
            <w:tcW w:w="1876" w:type="dxa"/>
            <w:vMerge/>
          </w:tcPr>
          <w:p w:rsidR="005F7CC2" w:rsidRPr="0004291D" w:rsidRDefault="005F7CC2" w:rsidP="00CA01D7">
            <w:pPr>
              <w:spacing w:line="276" w:lineRule="auto"/>
              <w:jc w:val="center"/>
              <w:rPr>
                <w:rFonts w:ascii="Times New Roman" w:hAnsi="Times New Roman" w:cs="Times New Roman"/>
                <w:sz w:val="24"/>
                <w:szCs w:val="24"/>
              </w:rPr>
            </w:pPr>
          </w:p>
        </w:tc>
        <w:tc>
          <w:tcPr>
            <w:tcW w:w="1576" w:type="dxa"/>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4%</w:t>
            </w:r>
          </w:p>
        </w:tc>
        <w:tc>
          <w:tcPr>
            <w:tcW w:w="95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33.7</w:t>
            </w:r>
          </w:p>
        </w:tc>
        <w:tc>
          <w:tcPr>
            <w:tcW w:w="957"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41.2</w:t>
            </w:r>
          </w:p>
        </w:tc>
        <w:tc>
          <w:tcPr>
            <w:tcW w:w="933"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48.6</w:t>
            </w:r>
          </w:p>
        </w:tc>
        <w:tc>
          <w:tcPr>
            <w:tcW w:w="982"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56.7</w:t>
            </w:r>
          </w:p>
        </w:tc>
        <w:tc>
          <w:tcPr>
            <w:tcW w:w="90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65.3</w:t>
            </w:r>
          </w:p>
        </w:tc>
        <w:tc>
          <w:tcPr>
            <w:tcW w:w="1008"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86.4</w:t>
            </w:r>
          </w:p>
        </w:tc>
      </w:tr>
      <w:tr w:rsidR="005F7CC2" w:rsidRPr="0004291D" w:rsidTr="00B701EB">
        <w:tc>
          <w:tcPr>
            <w:tcW w:w="1876" w:type="dxa"/>
            <w:vMerge/>
            <w:tcBorders>
              <w:bottom w:val="single" w:sz="4" w:space="0" w:color="auto"/>
            </w:tcBorders>
          </w:tcPr>
          <w:p w:rsidR="005F7CC2" w:rsidRPr="0004291D" w:rsidRDefault="005F7CC2" w:rsidP="00CA01D7">
            <w:pPr>
              <w:spacing w:line="276" w:lineRule="auto"/>
              <w:jc w:val="center"/>
              <w:rPr>
                <w:rFonts w:ascii="Times New Roman" w:hAnsi="Times New Roman" w:cs="Times New Roman"/>
                <w:sz w:val="24"/>
                <w:szCs w:val="24"/>
              </w:rPr>
            </w:pPr>
          </w:p>
        </w:tc>
        <w:tc>
          <w:tcPr>
            <w:tcW w:w="1576" w:type="dxa"/>
            <w:tcBorders>
              <w:bottom w:val="single" w:sz="4" w:space="0" w:color="auto"/>
            </w:tcBorders>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5%</w:t>
            </w:r>
          </w:p>
        </w:tc>
        <w:tc>
          <w:tcPr>
            <w:tcW w:w="95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44.6</w:t>
            </w:r>
          </w:p>
        </w:tc>
        <w:tc>
          <w:tcPr>
            <w:tcW w:w="957"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53.7</w:t>
            </w:r>
          </w:p>
        </w:tc>
        <w:tc>
          <w:tcPr>
            <w:tcW w:w="933"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67.8</w:t>
            </w:r>
          </w:p>
        </w:tc>
        <w:tc>
          <w:tcPr>
            <w:tcW w:w="982"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87.6</w:t>
            </w:r>
          </w:p>
        </w:tc>
        <w:tc>
          <w:tcPr>
            <w:tcW w:w="90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114.5</w:t>
            </w:r>
          </w:p>
        </w:tc>
        <w:tc>
          <w:tcPr>
            <w:tcW w:w="1008"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154.4</w:t>
            </w:r>
          </w:p>
        </w:tc>
      </w:tr>
      <w:tr w:rsidR="005F7CC2" w:rsidRPr="0004291D" w:rsidTr="00B701EB">
        <w:tc>
          <w:tcPr>
            <w:tcW w:w="1876" w:type="dxa"/>
            <w:tcBorders>
              <w:top w:val="single" w:sz="4" w:space="0" w:color="auto"/>
            </w:tcBorders>
          </w:tcPr>
          <w:p w:rsidR="005F7CC2" w:rsidRPr="0004291D" w:rsidRDefault="005F7CC2" w:rsidP="00CA01D7">
            <w:pPr>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HPMC</w:t>
            </w:r>
          </w:p>
        </w:tc>
        <w:tc>
          <w:tcPr>
            <w:tcW w:w="1576" w:type="dxa"/>
            <w:tcBorders>
              <w:top w:val="single" w:sz="4" w:space="0" w:color="auto"/>
            </w:tcBorders>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3%</w:t>
            </w:r>
          </w:p>
        </w:tc>
        <w:tc>
          <w:tcPr>
            <w:tcW w:w="95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58.3</w:t>
            </w:r>
          </w:p>
        </w:tc>
        <w:tc>
          <w:tcPr>
            <w:tcW w:w="957"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65.1</w:t>
            </w:r>
          </w:p>
        </w:tc>
        <w:tc>
          <w:tcPr>
            <w:tcW w:w="933"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73.7</w:t>
            </w:r>
          </w:p>
        </w:tc>
        <w:tc>
          <w:tcPr>
            <w:tcW w:w="982"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95.2</w:t>
            </w:r>
          </w:p>
        </w:tc>
        <w:tc>
          <w:tcPr>
            <w:tcW w:w="90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112.3</w:t>
            </w:r>
          </w:p>
        </w:tc>
        <w:tc>
          <w:tcPr>
            <w:tcW w:w="1008"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152.8</w:t>
            </w:r>
          </w:p>
        </w:tc>
      </w:tr>
      <w:tr w:rsidR="005F7CC2" w:rsidRPr="0004291D" w:rsidTr="00B701EB">
        <w:tc>
          <w:tcPr>
            <w:tcW w:w="1876" w:type="dxa"/>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NaCMC</w:t>
            </w:r>
          </w:p>
        </w:tc>
        <w:tc>
          <w:tcPr>
            <w:tcW w:w="1576" w:type="dxa"/>
          </w:tcPr>
          <w:p w:rsidR="005F7CC2" w:rsidRPr="0004291D" w:rsidRDefault="005F7CC2" w:rsidP="00CA01D7">
            <w:pPr>
              <w:autoSpaceDE w:val="0"/>
              <w:autoSpaceDN w:val="0"/>
              <w:adjustRightInd w:val="0"/>
              <w:spacing w:line="276" w:lineRule="auto"/>
              <w:jc w:val="center"/>
              <w:rPr>
                <w:rFonts w:ascii="Times New Roman" w:hAnsi="Times New Roman" w:cs="Times New Roman"/>
                <w:sz w:val="24"/>
                <w:szCs w:val="24"/>
              </w:rPr>
            </w:pPr>
            <w:r w:rsidRPr="0004291D">
              <w:rPr>
                <w:rFonts w:ascii="Times New Roman" w:hAnsi="Times New Roman" w:cs="Times New Roman"/>
                <w:sz w:val="24"/>
                <w:szCs w:val="24"/>
              </w:rPr>
              <w:t>3%</w:t>
            </w:r>
          </w:p>
        </w:tc>
        <w:tc>
          <w:tcPr>
            <w:tcW w:w="95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54.7</w:t>
            </w:r>
          </w:p>
        </w:tc>
        <w:tc>
          <w:tcPr>
            <w:tcW w:w="957"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61.4</w:t>
            </w:r>
          </w:p>
        </w:tc>
        <w:tc>
          <w:tcPr>
            <w:tcW w:w="933"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73.9</w:t>
            </w:r>
          </w:p>
        </w:tc>
        <w:tc>
          <w:tcPr>
            <w:tcW w:w="982"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97.6</w:t>
            </w:r>
          </w:p>
        </w:tc>
        <w:tc>
          <w:tcPr>
            <w:tcW w:w="908" w:type="dxa"/>
            <w:tcBorders>
              <w:righ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116.7</w:t>
            </w:r>
          </w:p>
        </w:tc>
        <w:tc>
          <w:tcPr>
            <w:tcW w:w="1008" w:type="dxa"/>
            <w:tcBorders>
              <w:left w:val="single" w:sz="4" w:space="0" w:color="auto"/>
            </w:tcBorders>
          </w:tcPr>
          <w:p w:rsidR="005F7CC2" w:rsidRPr="0004291D" w:rsidRDefault="005F7CC2" w:rsidP="00CA01D7">
            <w:pPr>
              <w:autoSpaceDE w:val="0"/>
              <w:autoSpaceDN w:val="0"/>
              <w:adjustRightInd w:val="0"/>
              <w:spacing w:line="276" w:lineRule="auto"/>
              <w:jc w:val="both"/>
              <w:rPr>
                <w:rFonts w:ascii="Times New Roman" w:hAnsi="Times New Roman" w:cs="Times New Roman"/>
                <w:sz w:val="24"/>
                <w:szCs w:val="24"/>
              </w:rPr>
            </w:pPr>
            <w:r w:rsidRPr="0004291D">
              <w:rPr>
                <w:rFonts w:ascii="Times New Roman" w:hAnsi="Times New Roman" w:cs="Times New Roman"/>
                <w:sz w:val="24"/>
                <w:szCs w:val="24"/>
              </w:rPr>
              <w:t>154.8</w:t>
            </w:r>
          </w:p>
        </w:tc>
      </w:tr>
    </w:tbl>
    <w:p w:rsidR="005F7CC2" w:rsidRPr="0004291D" w:rsidRDefault="005F7CC2" w:rsidP="00CA01D7">
      <w:pPr>
        <w:autoSpaceDE w:val="0"/>
        <w:autoSpaceDN w:val="0"/>
        <w:adjustRightInd w:val="0"/>
        <w:spacing w:after="0"/>
        <w:rPr>
          <w:rFonts w:ascii="Times New Roman" w:hAnsi="Times New Roman" w:cs="Times New Roman"/>
          <w:b/>
          <w:bCs/>
          <w:sz w:val="24"/>
          <w:szCs w:val="24"/>
        </w:rPr>
      </w:pPr>
    </w:p>
    <w:p w:rsidR="005F7CC2" w:rsidRDefault="005F7CC2" w:rsidP="00CA01D7">
      <w:pPr>
        <w:autoSpaceDE w:val="0"/>
        <w:autoSpaceDN w:val="0"/>
        <w:adjustRightInd w:val="0"/>
        <w:spacing w:after="0"/>
        <w:rPr>
          <w:b/>
          <w:bCs/>
          <w:sz w:val="20"/>
          <w:szCs w:val="20"/>
        </w:rPr>
      </w:pPr>
    </w:p>
    <w:p w:rsidR="00C92212" w:rsidRDefault="00C92212" w:rsidP="00CA01D7">
      <w:pPr>
        <w:autoSpaceDE w:val="0"/>
        <w:autoSpaceDN w:val="0"/>
        <w:adjustRightInd w:val="0"/>
        <w:spacing w:after="0"/>
        <w:rPr>
          <w:b/>
          <w:bCs/>
          <w:sz w:val="20"/>
          <w:szCs w:val="20"/>
        </w:rPr>
      </w:pPr>
    </w:p>
    <w:p w:rsidR="00CA01D7" w:rsidRDefault="00CA01D7" w:rsidP="00CA01D7">
      <w:pPr>
        <w:autoSpaceDE w:val="0"/>
        <w:autoSpaceDN w:val="0"/>
        <w:adjustRightInd w:val="0"/>
        <w:spacing w:after="0"/>
        <w:jc w:val="center"/>
        <w:rPr>
          <w:rFonts w:ascii="Times New Roman" w:hAnsi="Times New Roman" w:cs="Times New Roman"/>
          <w:b/>
          <w:bCs/>
          <w:sz w:val="24"/>
          <w:szCs w:val="24"/>
        </w:rPr>
      </w:pPr>
    </w:p>
    <w:p w:rsidR="00CA01D7" w:rsidRDefault="00CA01D7" w:rsidP="00CA01D7">
      <w:pPr>
        <w:autoSpaceDE w:val="0"/>
        <w:autoSpaceDN w:val="0"/>
        <w:adjustRightInd w:val="0"/>
        <w:spacing w:after="0"/>
        <w:jc w:val="center"/>
        <w:rPr>
          <w:rFonts w:ascii="Times New Roman" w:hAnsi="Times New Roman" w:cs="Times New Roman"/>
          <w:b/>
          <w:bCs/>
          <w:sz w:val="24"/>
          <w:szCs w:val="24"/>
        </w:rPr>
      </w:pPr>
    </w:p>
    <w:p w:rsidR="00C92212" w:rsidRPr="00C92212" w:rsidRDefault="004F2E9F" w:rsidP="00CA01D7">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Figure </w:t>
      </w:r>
      <w:r w:rsidR="00C653A7">
        <w:rPr>
          <w:rFonts w:ascii="Times New Roman" w:hAnsi="Times New Roman" w:cs="Times New Roman"/>
          <w:b/>
          <w:bCs/>
          <w:sz w:val="24"/>
          <w:szCs w:val="24"/>
        </w:rPr>
        <w:t>7</w:t>
      </w:r>
      <w:r w:rsidR="00C92212" w:rsidRPr="00C92212">
        <w:rPr>
          <w:rFonts w:ascii="Times New Roman" w:hAnsi="Times New Roman" w:cs="Times New Roman"/>
          <w:b/>
          <w:bCs/>
          <w:sz w:val="24"/>
          <w:szCs w:val="24"/>
        </w:rPr>
        <w:t>: Graphical Representation of Shear Stress Study</w:t>
      </w:r>
      <w:r w:rsidR="00C92212">
        <w:rPr>
          <w:rFonts w:ascii="Times New Roman" w:hAnsi="Times New Roman" w:cs="Times New Roman"/>
          <w:b/>
          <w:bCs/>
          <w:sz w:val="24"/>
          <w:szCs w:val="24"/>
        </w:rPr>
        <w:t>.</w:t>
      </w:r>
    </w:p>
    <w:p w:rsidR="00C92212" w:rsidRDefault="00C92212" w:rsidP="00CA01D7">
      <w:pPr>
        <w:autoSpaceDE w:val="0"/>
        <w:autoSpaceDN w:val="0"/>
        <w:adjustRightInd w:val="0"/>
        <w:spacing w:after="0"/>
        <w:rPr>
          <w:b/>
          <w:bCs/>
          <w:sz w:val="20"/>
          <w:szCs w:val="20"/>
        </w:rPr>
      </w:pPr>
    </w:p>
    <w:p w:rsidR="005F7CC2" w:rsidRDefault="005F7CC2" w:rsidP="00CA01D7">
      <w:pPr>
        <w:autoSpaceDE w:val="0"/>
        <w:autoSpaceDN w:val="0"/>
        <w:adjustRightInd w:val="0"/>
        <w:spacing w:after="0"/>
        <w:jc w:val="center"/>
        <w:rPr>
          <w:b/>
          <w:bCs/>
          <w:sz w:val="20"/>
          <w:szCs w:val="20"/>
        </w:rPr>
      </w:pPr>
      <w:r w:rsidRPr="009C318D">
        <w:rPr>
          <w:b/>
          <w:bCs/>
          <w:noProof/>
          <w:sz w:val="20"/>
          <w:szCs w:val="20"/>
        </w:rPr>
        <w:drawing>
          <wp:inline distT="0" distB="0" distL="0" distR="0">
            <wp:extent cx="4572000" cy="2076450"/>
            <wp:effectExtent l="19050" t="0" r="19050"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08C3" w:rsidRDefault="007608C3" w:rsidP="00CA01D7">
      <w:pPr>
        <w:autoSpaceDE w:val="0"/>
        <w:autoSpaceDN w:val="0"/>
        <w:adjustRightInd w:val="0"/>
        <w:spacing w:after="0"/>
        <w:rPr>
          <w:b/>
          <w:bCs/>
          <w:sz w:val="24"/>
          <w:szCs w:val="20"/>
        </w:rPr>
      </w:pPr>
    </w:p>
    <w:p w:rsidR="005F7CC2" w:rsidRPr="0004291D" w:rsidRDefault="0004291D" w:rsidP="00CA01D7">
      <w:pPr>
        <w:autoSpaceDE w:val="0"/>
        <w:autoSpaceDN w:val="0"/>
        <w:adjustRightInd w:val="0"/>
        <w:spacing w:after="0"/>
        <w:jc w:val="both"/>
        <w:rPr>
          <w:rFonts w:ascii="Times New Roman" w:hAnsi="Times New Roman" w:cs="Times New Roman"/>
          <w:b/>
          <w:bCs/>
          <w:sz w:val="24"/>
          <w:szCs w:val="24"/>
        </w:rPr>
      </w:pPr>
      <w:r w:rsidRPr="0004291D">
        <w:rPr>
          <w:rFonts w:ascii="Times New Roman" w:hAnsi="Times New Roman" w:cs="Times New Roman"/>
          <w:b/>
          <w:bCs/>
          <w:sz w:val="24"/>
          <w:szCs w:val="24"/>
        </w:rPr>
        <w:t>Falling Sphere Method</w:t>
      </w:r>
    </w:p>
    <w:p w:rsidR="00F202F2" w:rsidRPr="0004291D" w:rsidRDefault="00F202F2" w:rsidP="00CA01D7">
      <w:pPr>
        <w:autoSpaceDE w:val="0"/>
        <w:autoSpaceDN w:val="0"/>
        <w:adjustRightInd w:val="0"/>
        <w:spacing w:after="0"/>
        <w:jc w:val="both"/>
        <w:rPr>
          <w:rFonts w:ascii="Times New Roman" w:hAnsi="Times New Roman" w:cs="Times New Roman"/>
          <w:b/>
          <w:bCs/>
          <w:sz w:val="24"/>
          <w:szCs w:val="24"/>
        </w:rPr>
      </w:pPr>
      <w:r w:rsidRPr="0004291D">
        <w:rPr>
          <w:rFonts w:ascii="Times New Roman" w:hAnsi="Times New Roman" w:cs="Times New Roman"/>
          <w:sz w:val="24"/>
          <w:szCs w:val="24"/>
        </w:rPr>
        <w:t>In falling sphere method the Coated  mustard grains of size</w:t>
      </w:r>
      <w:r w:rsidR="00634835" w:rsidRPr="0004291D">
        <w:rPr>
          <w:rFonts w:ascii="Times New Roman" w:hAnsi="Times New Roman" w:cs="Times New Roman"/>
          <w:sz w:val="24"/>
          <w:szCs w:val="24"/>
        </w:rPr>
        <w:t xml:space="preserve"> </w:t>
      </w:r>
      <w:r w:rsidRPr="0004291D">
        <w:rPr>
          <w:rFonts w:ascii="Times New Roman" w:hAnsi="Times New Roman" w:cs="Times New Roman"/>
          <w:sz w:val="24"/>
          <w:szCs w:val="24"/>
        </w:rPr>
        <w:t>1.0 to 1.1mm were allowed to move top to bottom in 50 ml burettee conating 10% mucus solution. Mucoadhesion time was  determined and compared with standard</w:t>
      </w:r>
      <w:r w:rsidR="00C653A7">
        <w:rPr>
          <w:rFonts w:ascii="Times New Roman" w:hAnsi="Times New Roman" w:cs="Times New Roman"/>
          <w:sz w:val="24"/>
          <w:szCs w:val="24"/>
        </w:rPr>
        <w:t xml:space="preserve"> </w:t>
      </w:r>
      <w:r w:rsidR="00634835" w:rsidRPr="0004291D">
        <w:rPr>
          <w:rFonts w:ascii="Times New Roman" w:hAnsi="Times New Roman" w:cs="Times New Roman"/>
          <w:b/>
          <w:bCs/>
          <w:sz w:val="24"/>
          <w:szCs w:val="24"/>
        </w:rPr>
        <w:t xml:space="preserve">Figure </w:t>
      </w:r>
      <w:r w:rsidR="00C653A7">
        <w:rPr>
          <w:rFonts w:ascii="Times New Roman" w:hAnsi="Times New Roman" w:cs="Times New Roman"/>
          <w:b/>
          <w:bCs/>
          <w:sz w:val="24"/>
          <w:szCs w:val="24"/>
        </w:rPr>
        <w:t>8</w:t>
      </w:r>
      <w:r w:rsidRPr="0004291D">
        <w:rPr>
          <w:rFonts w:ascii="Times New Roman" w:hAnsi="Times New Roman" w:cs="Times New Roman"/>
          <w:sz w:val="24"/>
          <w:szCs w:val="24"/>
        </w:rPr>
        <w:t xml:space="preserve">.from the </w:t>
      </w:r>
      <w:r w:rsidR="00F82F1F" w:rsidRPr="0004291D">
        <w:rPr>
          <w:rFonts w:ascii="Times New Roman" w:hAnsi="Times New Roman" w:cs="Times New Roman"/>
          <w:sz w:val="24"/>
          <w:szCs w:val="24"/>
        </w:rPr>
        <w:t>study</w:t>
      </w:r>
      <w:r w:rsidR="00634835" w:rsidRPr="0004291D">
        <w:rPr>
          <w:rFonts w:ascii="Times New Roman" w:hAnsi="Times New Roman" w:cs="Times New Roman"/>
          <w:sz w:val="24"/>
          <w:szCs w:val="24"/>
        </w:rPr>
        <w:t xml:space="preserve"> </w:t>
      </w:r>
      <w:r w:rsidR="00F82F1F" w:rsidRPr="0004291D">
        <w:rPr>
          <w:rFonts w:ascii="Times New Roman" w:hAnsi="Times New Roman" w:cs="Times New Roman"/>
          <w:sz w:val="24"/>
          <w:szCs w:val="24"/>
        </w:rPr>
        <w:t>it was found that</w:t>
      </w:r>
      <w:r w:rsidRPr="0004291D">
        <w:rPr>
          <w:rFonts w:ascii="Times New Roman" w:hAnsi="Times New Roman" w:cs="Times New Roman"/>
          <w:sz w:val="24"/>
          <w:szCs w:val="24"/>
        </w:rPr>
        <w:t xml:space="preserve"> </w:t>
      </w:r>
      <w:r w:rsidR="00634835" w:rsidRPr="0004291D">
        <w:rPr>
          <w:rFonts w:ascii="Times New Roman" w:hAnsi="Times New Roman" w:cs="Times New Roman"/>
          <w:sz w:val="24"/>
          <w:szCs w:val="24"/>
        </w:rPr>
        <w:t xml:space="preserve">the </w:t>
      </w:r>
      <w:r w:rsidRPr="0004291D">
        <w:rPr>
          <w:rFonts w:ascii="Times New Roman" w:hAnsi="Times New Roman" w:cs="Times New Roman"/>
          <w:sz w:val="24"/>
          <w:szCs w:val="24"/>
        </w:rPr>
        <w:t xml:space="preserve"> Isolated mucoadhesive agent was shown comparable mucoadhesion </w:t>
      </w:r>
      <w:r w:rsidR="00F82F1F" w:rsidRPr="0004291D">
        <w:rPr>
          <w:rFonts w:ascii="Times New Roman" w:hAnsi="Times New Roman" w:cs="Times New Roman"/>
          <w:sz w:val="24"/>
          <w:szCs w:val="24"/>
        </w:rPr>
        <w:t xml:space="preserve">as compared to the standard and data is computed in </w:t>
      </w:r>
      <w:r w:rsidR="00C653A7">
        <w:rPr>
          <w:rFonts w:ascii="Times New Roman" w:hAnsi="Times New Roman" w:cs="Times New Roman"/>
          <w:b/>
          <w:bCs/>
          <w:sz w:val="24"/>
          <w:szCs w:val="24"/>
        </w:rPr>
        <w:t xml:space="preserve">Table </w:t>
      </w:r>
      <w:r w:rsidR="00F82F1F" w:rsidRPr="00C653A7">
        <w:rPr>
          <w:rFonts w:ascii="Times New Roman" w:hAnsi="Times New Roman" w:cs="Times New Roman"/>
          <w:b/>
          <w:sz w:val="24"/>
          <w:szCs w:val="24"/>
        </w:rPr>
        <w:t>10</w:t>
      </w:r>
      <w:r w:rsidR="00F82F1F" w:rsidRPr="0004291D">
        <w:rPr>
          <w:rFonts w:ascii="Times New Roman" w:hAnsi="Times New Roman" w:cs="Times New Roman"/>
          <w:sz w:val="24"/>
          <w:szCs w:val="24"/>
        </w:rPr>
        <w:t>,</w:t>
      </w:r>
      <w:r w:rsidR="00F82F1F" w:rsidRPr="0004291D">
        <w:rPr>
          <w:rFonts w:ascii="Times New Roman" w:hAnsi="Times New Roman" w:cs="Times New Roman"/>
          <w:b/>
          <w:bCs/>
          <w:sz w:val="24"/>
          <w:szCs w:val="24"/>
        </w:rPr>
        <w:t xml:space="preserve"> </w:t>
      </w:r>
    </w:p>
    <w:p w:rsidR="005F7CC2" w:rsidRPr="00CA01D7" w:rsidRDefault="004F2E9F" w:rsidP="00CA01D7">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Table 10</w:t>
      </w:r>
      <w:r w:rsidR="005F7CC2">
        <w:rPr>
          <w:rFonts w:ascii="Times New Roman" w:hAnsi="Times New Roman" w:cs="Times New Roman"/>
          <w:b/>
          <w:bCs/>
          <w:sz w:val="24"/>
          <w:szCs w:val="24"/>
        </w:rPr>
        <w:t>:</w:t>
      </w:r>
      <w:r w:rsidR="005F7CC2" w:rsidRPr="00AB3559">
        <w:rPr>
          <w:rFonts w:ascii="Times New Roman" w:hAnsi="Times New Roman" w:cs="Times New Roman"/>
          <w:b/>
          <w:bCs/>
          <w:sz w:val="24"/>
          <w:szCs w:val="24"/>
        </w:rPr>
        <w:t xml:space="preserve"> Falling sphere analysis of polymer</w:t>
      </w:r>
    </w:p>
    <w:tbl>
      <w:tblPr>
        <w:tblStyle w:val="TableGrid"/>
        <w:tblW w:w="0" w:type="auto"/>
        <w:jc w:val="center"/>
        <w:tblLook w:val="04A0"/>
      </w:tblPr>
      <w:tblGrid>
        <w:gridCol w:w="1368"/>
        <w:gridCol w:w="2462"/>
        <w:gridCol w:w="1915"/>
      </w:tblGrid>
      <w:tr w:rsidR="005F7CC2" w:rsidTr="00B701EB">
        <w:trPr>
          <w:jc w:val="center"/>
        </w:trPr>
        <w:tc>
          <w:tcPr>
            <w:tcW w:w="1368" w:type="dxa"/>
          </w:tcPr>
          <w:p w:rsidR="005F7CC2" w:rsidRDefault="005F7CC2" w:rsidP="00CA01D7">
            <w:pPr>
              <w:autoSpaceDE w:val="0"/>
              <w:autoSpaceDN w:val="0"/>
              <w:adjustRightInd w:val="0"/>
              <w:spacing w:line="276" w:lineRule="auto"/>
              <w:rPr>
                <w:b/>
                <w:bCs/>
                <w:sz w:val="20"/>
                <w:szCs w:val="20"/>
              </w:rPr>
            </w:pPr>
            <w:r>
              <w:rPr>
                <w:b/>
                <w:bCs/>
                <w:sz w:val="20"/>
                <w:szCs w:val="20"/>
              </w:rPr>
              <w:t xml:space="preserve">Polymer </w:t>
            </w:r>
          </w:p>
        </w:tc>
        <w:tc>
          <w:tcPr>
            <w:tcW w:w="2462" w:type="dxa"/>
          </w:tcPr>
          <w:p w:rsidR="005F7CC2" w:rsidRDefault="005F7CC2" w:rsidP="00CA01D7">
            <w:pPr>
              <w:autoSpaceDE w:val="0"/>
              <w:autoSpaceDN w:val="0"/>
              <w:adjustRightInd w:val="0"/>
              <w:spacing w:line="276" w:lineRule="auto"/>
              <w:rPr>
                <w:b/>
                <w:bCs/>
                <w:sz w:val="20"/>
                <w:szCs w:val="20"/>
              </w:rPr>
            </w:pPr>
            <w:r>
              <w:rPr>
                <w:b/>
                <w:bCs/>
                <w:sz w:val="20"/>
                <w:szCs w:val="20"/>
              </w:rPr>
              <w:t xml:space="preserve">Concentration </w:t>
            </w:r>
          </w:p>
        </w:tc>
        <w:tc>
          <w:tcPr>
            <w:tcW w:w="1915" w:type="dxa"/>
          </w:tcPr>
          <w:p w:rsidR="005F7CC2" w:rsidRDefault="005F7CC2" w:rsidP="00CA01D7">
            <w:pPr>
              <w:autoSpaceDE w:val="0"/>
              <w:autoSpaceDN w:val="0"/>
              <w:adjustRightInd w:val="0"/>
              <w:spacing w:line="276" w:lineRule="auto"/>
              <w:rPr>
                <w:b/>
                <w:bCs/>
                <w:sz w:val="20"/>
                <w:szCs w:val="20"/>
              </w:rPr>
            </w:pPr>
            <w:r>
              <w:rPr>
                <w:b/>
                <w:bCs/>
                <w:sz w:val="20"/>
                <w:szCs w:val="20"/>
              </w:rPr>
              <w:t>Average time(sec) taken  (n=3)</w:t>
            </w:r>
          </w:p>
        </w:tc>
      </w:tr>
      <w:tr w:rsidR="005F7CC2" w:rsidTr="00B701EB">
        <w:trPr>
          <w:jc w:val="center"/>
        </w:trPr>
        <w:tc>
          <w:tcPr>
            <w:tcW w:w="1368" w:type="dxa"/>
            <w:vMerge w:val="restart"/>
          </w:tcPr>
          <w:p w:rsidR="005F7CC2" w:rsidRDefault="005F7CC2" w:rsidP="00CA01D7">
            <w:pPr>
              <w:autoSpaceDE w:val="0"/>
              <w:autoSpaceDN w:val="0"/>
              <w:adjustRightInd w:val="0"/>
              <w:spacing w:line="276" w:lineRule="auto"/>
              <w:rPr>
                <w:b/>
                <w:bCs/>
                <w:sz w:val="20"/>
                <w:szCs w:val="20"/>
              </w:rPr>
            </w:pPr>
            <w:r>
              <w:rPr>
                <w:b/>
                <w:bCs/>
                <w:sz w:val="20"/>
                <w:szCs w:val="20"/>
              </w:rPr>
              <w:t xml:space="preserve">Isolated </w:t>
            </w:r>
            <w:r w:rsidR="00E97E62">
              <w:rPr>
                <w:b/>
                <w:bCs/>
                <w:sz w:val="20"/>
                <w:szCs w:val="20"/>
              </w:rPr>
              <w:t>Biomaterial</w:t>
            </w:r>
            <w:r>
              <w:rPr>
                <w:b/>
                <w:bCs/>
                <w:sz w:val="20"/>
                <w:szCs w:val="20"/>
              </w:rPr>
              <w:t xml:space="preserve"> </w:t>
            </w:r>
          </w:p>
        </w:tc>
        <w:tc>
          <w:tcPr>
            <w:tcW w:w="2462" w:type="dxa"/>
          </w:tcPr>
          <w:p w:rsidR="005F7CC2" w:rsidRDefault="005F7CC2" w:rsidP="00CA01D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5F7CC2" w:rsidRDefault="005F7CC2" w:rsidP="00CA01D7">
            <w:pPr>
              <w:autoSpaceDE w:val="0"/>
              <w:autoSpaceDN w:val="0"/>
              <w:adjustRightInd w:val="0"/>
              <w:spacing w:line="276" w:lineRule="auto"/>
              <w:rPr>
                <w:b/>
                <w:bCs/>
                <w:sz w:val="20"/>
                <w:szCs w:val="20"/>
              </w:rPr>
            </w:pPr>
            <w:r>
              <w:rPr>
                <w:b/>
                <w:bCs/>
                <w:sz w:val="20"/>
                <w:szCs w:val="20"/>
              </w:rPr>
              <w:t>10.33</w:t>
            </w:r>
          </w:p>
        </w:tc>
      </w:tr>
      <w:tr w:rsidR="005F7CC2" w:rsidTr="00B701EB">
        <w:trPr>
          <w:jc w:val="center"/>
        </w:trPr>
        <w:tc>
          <w:tcPr>
            <w:tcW w:w="1368" w:type="dxa"/>
            <w:vMerge/>
          </w:tcPr>
          <w:p w:rsidR="005F7CC2" w:rsidRDefault="005F7CC2" w:rsidP="00CA01D7">
            <w:pPr>
              <w:autoSpaceDE w:val="0"/>
              <w:autoSpaceDN w:val="0"/>
              <w:adjustRightInd w:val="0"/>
              <w:spacing w:line="276" w:lineRule="auto"/>
              <w:rPr>
                <w:b/>
                <w:bCs/>
                <w:sz w:val="20"/>
                <w:szCs w:val="20"/>
              </w:rPr>
            </w:pPr>
          </w:p>
        </w:tc>
        <w:tc>
          <w:tcPr>
            <w:tcW w:w="2462" w:type="dxa"/>
          </w:tcPr>
          <w:p w:rsidR="005F7CC2" w:rsidRDefault="005F7CC2" w:rsidP="00CA01D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5F7CC2" w:rsidRDefault="005F7CC2" w:rsidP="00CA01D7">
            <w:pPr>
              <w:autoSpaceDE w:val="0"/>
              <w:autoSpaceDN w:val="0"/>
              <w:adjustRightInd w:val="0"/>
              <w:spacing w:line="276" w:lineRule="auto"/>
              <w:rPr>
                <w:b/>
                <w:bCs/>
                <w:sz w:val="20"/>
                <w:szCs w:val="20"/>
              </w:rPr>
            </w:pPr>
            <w:r>
              <w:rPr>
                <w:b/>
                <w:bCs/>
                <w:sz w:val="20"/>
                <w:szCs w:val="20"/>
              </w:rPr>
              <w:t>28.21</w:t>
            </w:r>
          </w:p>
        </w:tc>
      </w:tr>
      <w:tr w:rsidR="005F7CC2" w:rsidTr="00B701EB">
        <w:trPr>
          <w:jc w:val="center"/>
        </w:trPr>
        <w:tc>
          <w:tcPr>
            <w:tcW w:w="1368" w:type="dxa"/>
            <w:vMerge/>
          </w:tcPr>
          <w:p w:rsidR="005F7CC2" w:rsidRDefault="005F7CC2" w:rsidP="00CA01D7">
            <w:pPr>
              <w:autoSpaceDE w:val="0"/>
              <w:autoSpaceDN w:val="0"/>
              <w:adjustRightInd w:val="0"/>
              <w:spacing w:line="276" w:lineRule="auto"/>
              <w:rPr>
                <w:b/>
                <w:bCs/>
                <w:sz w:val="20"/>
                <w:szCs w:val="20"/>
              </w:rPr>
            </w:pPr>
          </w:p>
        </w:tc>
        <w:tc>
          <w:tcPr>
            <w:tcW w:w="2462" w:type="dxa"/>
          </w:tcPr>
          <w:p w:rsidR="005F7CC2" w:rsidRDefault="005F7CC2" w:rsidP="00CA01D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5F7CC2" w:rsidRDefault="005F7CC2" w:rsidP="00CA01D7">
            <w:pPr>
              <w:autoSpaceDE w:val="0"/>
              <w:autoSpaceDN w:val="0"/>
              <w:adjustRightInd w:val="0"/>
              <w:spacing w:line="276" w:lineRule="auto"/>
              <w:rPr>
                <w:b/>
                <w:bCs/>
                <w:sz w:val="20"/>
                <w:szCs w:val="20"/>
              </w:rPr>
            </w:pPr>
            <w:r>
              <w:rPr>
                <w:b/>
                <w:bCs/>
                <w:sz w:val="20"/>
                <w:szCs w:val="20"/>
              </w:rPr>
              <w:t>33.88</w:t>
            </w:r>
          </w:p>
        </w:tc>
      </w:tr>
      <w:tr w:rsidR="005F7CC2" w:rsidTr="00B701EB">
        <w:trPr>
          <w:jc w:val="center"/>
        </w:trPr>
        <w:tc>
          <w:tcPr>
            <w:tcW w:w="1368" w:type="dxa"/>
            <w:vMerge/>
          </w:tcPr>
          <w:p w:rsidR="005F7CC2" w:rsidRDefault="005F7CC2" w:rsidP="00CA01D7">
            <w:pPr>
              <w:autoSpaceDE w:val="0"/>
              <w:autoSpaceDN w:val="0"/>
              <w:adjustRightInd w:val="0"/>
              <w:spacing w:line="276" w:lineRule="auto"/>
              <w:rPr>
                <w:b/>
                <w:bCs/>
                <w:sz w:val="20"/>
                <w:szCs w:val="20"/>
              </w:rPr>
            </w:pPr>
          </w:p>
        </w:tc>
        <w:tc>
          <w:tcPr>
            <w:tcW w:w="2462" w:type="dxa"/>
          </w:tcPr>
          <w:p w:rsidR="005F7CC2" w:rsidRDefault="005F7CC2" w:rsidP="00CA01D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5F7CC2" w:rsidRDefault="005F7CC2" w:rsidP="00CA01D7">
            <w:pPr>
              <w:autoSpaceDE w:val="0"/>
              <w:autoSpaceDN w:val="0"/>
              <w:adjustRightInd w:val="0"/>
              <w:spacing w:line="276" w:lineRule="auto"/>
              <w:rPr>
                <w:b/>
                <w:bCs/>
                <w:sz w:val="20"/>
                <w:szCs w:val="20"/>
              </w:rPr>
            </w:pPr>
            <w:r>
              <w:rPr>
                <w:b/>
                <w:bCs/>
                <w:sz w:val="20"/>
                <w:szCs w:val="20"/>
              </w:rPr>
              <w:t>43.69</w:t>
            </w:r>
          </w:p>
        </w:tc>
      </w:tr>
      <w:tr w:rsidR="005F7CC2" w:rsidTr="00B701EB">
        <w:trPr>
          <w:jc w:val="center"/>
        </w:trPr>
        <w:tc>
          <w:tcPr>
            <w:tcW w:w="1368" w:type="dxa"/>
            <w:vMerge/>
          </w:tcPr>
          <w:p w:rsidR="005F7CC2" w:rsidRDefault="005F7CC2" w:rsidP="00CA01D7">
            <w:pPr>
              <w:autoSpaceDE w:val="0"/>
              <w:autoSpaceDN w:val="0"/>
              <w:adjustRightInd w:val="0"/>
              <w:spacing w:line="276" w:lineRule="auto"/>
              <w:rPr>
                <w:b/>
                <w:bCs/>
                <w:sz w:val="20"/>
                <w:szCs w:val="20"/>
              </w:rPr>
            </w:pPr>
          </w:p>
        </w:tc>
        <w:tc>
          <w:tcPr>
            <w:tcW w:w="2462" w:type="dxa"/>
          </w:tcPr>
          <w:p w:rsidR="005F7CC2" w:rsidRDefault="005F7CC2" w:rsidP="00CA01D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15" w:type="dxa"/>
          </w:tcPr>
          <w:p w:rsidR="005F7CC2" w:rsidRDefault="005F7CC2" w:rsidP="00CA01D7">
            <w:pPr>
              <w:autoSpaceDE w:val="0"/>
              <w:autoSpaceDN w:val="0"/>
              <w:adjustRightInd w:val="0"/>
              <w:spacing w:line="276" w:lineRule="auto"/>
              <w:rPr>
                <w:b/>
                <w:bCs/>
                <w:sz w:val="20"/>
                <w:szCs w:val="20"/>
              </w:rPr>
            </w:pPr>
            <w:r>
              <w:rPr>
                <w:b/>
                <w:bCs/>
                <w:sz w:val="20"/>
                <w:szCs w:val="20"/>
              </w:rPr>
              <w:t>56.22</w:t>
            </w:r>
          </w:p>
        </w:tc>
      </w:tr>
      <w:tr w:rsidR="005F7CC2" w:rsidTr="00B701EB">
        <w:trPr>
          <w:jc w:val="center"/>
        </w:trPr>
        <w:tc>
          <w:tcPr>
            <w:tcW w:w="1368" w:type="dxa"/>
          </w:tcPr>
          <w:p w:rsidR="005F7CC2" w:rsidRDefault="005F7CC2" w:rsidP="00CA01D7">
            <w:pPr>
              <w:spacing w:line="276" w:lineRule="auto"/>
              <w:jc w:val="center"/>
            </w:pPr>
            <w:r>
              <w:t>HPMC</w:t>
            </w:r>
          </w:p>
        </w:tc>
        <w:tc>
          <w:tcPr>
            <w:tcW w:w="2462" w:type="dxa"/>
          </w:tcPr>
          <w:p w:rsidR="005F7CC2" w:rsidRDefault="005F7CC2" w:rsidP="00CA01D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5F7CC2" w:rsidRDefault="005F7CC2" w:rsidP="00CA01D7">
            <w:pPr>
              <w:autoSpaceDE w:val="0"/>
              <w:autoSpaceDN w:val="0"/>
              <w:adjustRightInd w:val="0"/>
              <w:spacing w:line="276" w:lineRule="auto"/>
              <w:rPr>
                <w:b/>
                <w:bCs/>
                <w:sz w:val="20"/>
                <w:szCs w:val="20"/>
              </w:rPr>
            </w:pPr>
            <w:r>
              <w:rPr>
                <w:b/>
                <w:bCs/>
                <w:sz w:val="20"/>
                <w:szCs w:val="20"/>
              </w:rPr>
              <w:t>32.33</w:t>
            </w:r>
          </w:p>
        </w:tc>
      </w:tr>
      <w:tr w:rsidR="005F7CC2" w:rsidTr="00B701EB">
        <w:trPr>
          <w:jc w:val="center"/>
        </w:trPr>
        <w:tc>
          <w:tcPr>
            <w:tcW w:w="1368" w:type="dxa"/>
          </w:tcPr>
          <w:p w:rsidR="005F7CC2" w:rsidRDefault="005F7CC2" w:rsidP="00CA01D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NaCMC</w:t>
            </w:r>
          </w:p>
        </w:tc>
        <w:tc>
          <w:tcPr>
            <w:tcW w:w="2462" w:type="dxa"/>
          </w:tcPr>
          <w:p w:rsidR="005F7CC2" w:rsidRDefault="005F7CC2" w:rsidP="00CA01D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5F7CC2" w:rsidRDefault="005F7CC2" w:rsidP="00CA01D7">
            <w:pPr>
              <w:autoSpaceDE w:val="0"/>
              <w:autoSpaceDN w:val="0"/>
              <w:adjustRightInd w:val="0"/>
              <w:spacing w:line="276" w:lineRule="auto"/>
              <w:rPr>
                <w:b/>
                <w:bCs/>
                <w:sz w:val="20"/>
                <w:szCs w:val="20"/>
              </w:rPr>
            </w:pPr>
            <w:r>
              <w:rPr>
                <w:b/>
                <w:bCs/>
                <w:sz w:val="20"/>
                <w:szCs w:val="20"/>
              </w:rPr>
              <w:t>32.12</w:t>
            </w:r>
          </w:p>
        </w:tc>
      </w:tr>
    </w:tbl>
    <w:p w:rsidR="005F7CC2" w:rsidRDefault="005F7CC2" w:rsidP="00CA01D7">
      <w:pPr>
        <w:autoSpaceDE w:val="0"/>
        <w:autoSpaceDN w:val="0"/>
        <w:adjustRightInd w:val="0"/>
        <w:spacing w:after="0"/>
        <w:rPr>
          <w:b/>
          <w:bCs/>
          <w:sz w:val="20"/>
          <w:szCs w:val="20"/>
        </w:rPr>
      </w:pPr>
    </w:p>
    <w:p w:rsidR="00C92212" w:rsidRPr="00CA01D7" w:rsidRDefault="004F2E9F" w:rsidP="00CA01D7">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Figure</w:t>
      </w:r>
      <w:r w:rsidR="00C653A7">
        <w:rPr>
          <w:rFonts w:ascii="Times New Roman" w:hAnsi="Times New Roman" w:cs="Times New Roman"/>
          <w:b/>
          <w:bCs/>
          <w:sz w:val="24"/>
          <w:szCs w:val="24"/>
        </w:rPr>
        <w:t xml:space="preserve"> 8</w:t>
      </w:r>
      <w:r w:rsidR="00C92212" w:rsidRPr="009973A1">
        <w:rPr>
          <w:rFonts w:ascii="Times New Roman" w:hAnsi="Times New Roman" w:cs="Times New Roman"/>
          <w:b/>
          <w:bCs/>
          <w:sz w:val="24"/>
          <w:szCs w:val="24"/>
        </w:rPr>
        <w:t>: Graphical Representation of Falling Sphere Method</w:t>
      </w:r>
    </w:p>
    <w:p w:rsidR="005F7CC2" w:rsidRPr="009973A1" w:rsidRDefault="00C92212" w:rsidP="00CA01D7">
      <w:pPr>
        <w:autoSpaceDE w:val="0"/>
        <w:autoSpaceDN w:val="0"/>
        <w:adjustRightInd w:val="0"/>
        <w:spacing w:after="0"/>
        <w:jc w:val="center"/>
        <w:rPr>
          <w:b/>
          <w:bCs/>
          <w:sz w:val="20"/>
          <w:szCs w:val="20"/>
        </w:rPr>
      </w:pPr>
      <w:r w:rsidRPr="00C92212">
        <w:rPr>
          <w:b/>
          <w:bCs/>
          <w:noProof/>
          <w:sz w:val="20"/>
          <w:szCs w:val="20"/>
        </w:rPr>
        <w:drawing>
          <wp:inline distT="0" distB="0" distL="0" distR="0">
            <wp:extent cx="3346008" cy="2084898"/>
            <wp:effectExtent l="57150" t="0" r="44892" b="29652"/>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58A0" w:rsidRPr="00C653A7" w:rsidRDefault="00FD58A0" w:rsidP="00CA01D7">
      <w:pPr>
        <w:autoSpaceDE w:val="0"/>
        <w:autoSpaceDN w:val="0"/>
        <w:adjustRightInd w:val="0"/>
        <w:spacing w:after="0"/>
        <w:jc w:val="both"/>
        <w:rPr>
          <w:rFonts w:ascii="Times New Roman" w:hAnsi="Times New Roman" w:cs="Times New Roman"/>
          <w:b/>
          <w:bCs/>
          <w:sz w:val="24"/>
          <w:szCs w:val="24"/>
        </w:rPr>
      </w:pPr>
      <w:r w:rsidRPr="00C653A7">
        <w:rPr>
          <w:rFonts w:ascii="Times New Roman" w:hAnsi="Times New Roman" w:cs="Times New Roman"/>
          <w:b/>
          <w:bCs/>
          <w:sz w:val="24"/>
          <w:szCs w:val="24"/>
        </w:rPr>
        <w:t>Rotating basket method-</w:t>
      </w:r>
    </w:p>
    <w:p w:rsidR="005F7CC2" w:rsidRPr="00C653A7" w:rsidRDefault="00F82F1F" w:rsidP="00CA01D7">
      <w:pPr>
        <w:autoSpaceDE w:val="0"/>
        <w:autoSpaceDN w:val="0"/>
        <w:adjustRightInd w:val="0"/>
        <w:spacing w:after="0"/>
        <w:jc w:val="both"/>
        <w:rPr>
          <w:rFonts w:ascii="Times New Roman" w:hAnsi="Times New Roman" w:cs="Times New Roman"/>
          <w:sz w:val="24"/>
          <w:szCs w:val="24"/>
        </w:rPr>
      </w:pPr>
      <w:commentRangeStart w:id="40"/>
      <w:r w:rsidRPr="00C653A7">
        <w:rPr>
          <w:rFonts w:ascii="Times New Roman" w:hAnsi="Times New Roman" w:cs="Times New Roman"/>
          <w:sz w:val="24"/>
          <w:szCs w:val="24"/>
        </w:rPr>
        <w:t xml:space="preserve">Acarus zapotilla </w:t>
      </w:r>
      <w:commentRangeEnd w:id="40"/>
      <w:r w:rsidR="003B3548">
        <w:rPr>
          <w:rStyle w:val="CommentReference"/>
        </w:rPr>
        <w:commentReference w:id="40"/>
      </w:r>
      <w:r w:rsidRPr="00C653A7">
        <w:rPr>
          <w:rFonts w:ascii="Times New Roman" w:hAnsi="Times New Roman" w:cs="Times New Roman"/>
          <w:sz w:val="24"/>
          <w:szCs w:val="24"/>
        </w:rPr>
        <w:t>biomaterial showed dislodgement time 95 minutes from nasal mucosal</w:t>
      </w:r>
      <w:r w:rsidR="00C653A7">
        <w:rPr>
          <w:rFonts w:ascii="Times New Roman" w:hAnsi="Times New Roman" w:cs="Times New Roman"/>
          <w:sz w:val="24"/>
          <w:szCs w:val="24"/>
        </w:rPr>
        <w:t xml:space="preserve"> </w:t>
      </w:r>
      <w:r w:rsidRPr="00C653A7">
        <w:rPr>
          <w:rFonts w:ascii="Times New Roman" w:hAnsi="Times New Roman" w:cs="Times New Roman"/>
          <w:sz w:val="24"/>
          <w:szCs w:val="24"/>
        </w:rPr>
        <w:t>substrate of goat, which was more than sodium CMC (90 minutes) and less than</w:t>
      </w:r>
      <w:r w:rsidR="00FD58A0" w:rsidRPr="00C653A7">
        <w:rPr>
          <w:rFonts w:ascii="Times New Roman" w:hAnsi="Times New Roman" w:cs="Times New Roman"/>
          <w:sz w:val="24"/>
          <w:szCs w:val="24"/>
        </w:rPr>
        <w:t xml:space="preserve"> </w:t>
      </w:r>
      <w:r w:rsidRPr="00C653A7">
        <w:rPr>
          <w:rFonts w:ascii="Times New Roman" w:hAnsi="Times New Roman" w:cs="Times New Roman"/>
          <w:sz w:val="24"/>
          <w:szCs w:val="24"/>
        </w:rPr>
        <w:t xml:space="preserve">HPMC (105 minutes) </w:t>
      </w:r>
      <w:r w:rsidR="00C653A7">
        <w:rPr>
          <w:rFonts w:ascii="Times New Roman" w:hAnsi="Times New Roman" w:cs="Times New Roman"/>
          <w:b/>
          <w:bCs/>
          <w:sz w:val="24"/>
          <w:szCs w:val="24"/>
        </w:rPr>
        <w:t>Figure 7</w:t>
      </w:r>
      <w:r w:rsidRPr="00C653A7">
        <w:rPr>
          <w:rFonts w:ascii="Times New Roman" w:hAnsi="Times New Roman" w:cs="Times New Roman"/>
          <w:sz w:val="24"/>
          <w:szCs w:val="24"/>
        </w:rPr>
        <w:t xml:space="preserve">. These results suggested that </w:t>
      </w:r>
      <w:commentRangeStart w:id="41"/>
      <w:r w:rsidRPr="00C653A7">
        <w:rPr>
          <w:rFonts w:ascii="Times New Roman" w:hAnsi="Times New Roman" w:cs="Times New Roman"/>
          <w:sz w:val="24"/>
          <w:szCs w:val="24"/>
        </w:rPr>
        <w:t xml:space="preserve">acarus zapotilla </w:t>
      </w:r>
      <w:commentRangeEnd w:id="41"/>
      <w:r w:rsidR="003B3548">
        <w:rPr>
          <w:rStyle w:val="CommentReference"/>
        </w:rPr>
        <w:commentReference w:id="41"/>
      </w:r>
      <w:r w:rsidRPr="00C653A7">
        <w:rPr>
          <w:rFonts w:ascii="Times New Roman" w:hAnsi="Times New Roman" w:cs="Times New Roman"/>
          <w:sz w:val="24"/>
          <w:szCs w:val="24"/>
        </w:rPr>
        <w:t xml:space="preserve">biomaterial possessed an appreciable mucoadhesive </w:t>
      </w:r>
      <w:commentRangeStart w:id="42"/>
      <w:r w:rsidR="00634835" w:rsidRPr="00C653A7">
        <w:rPr>
          <w:rFonts w:ascii="Times New Roman" w:hAnsi="Times New Roman" w:cs="Times New Roman"/>
          <w:sz w:val="24"/>
          <w:szCs w:val="24"/>
        </w:rPr>
        <w:t xml:space="preserve">property.results </w:t>
      </w:r>
      <w:commentRangeEnd w:id="42"/>
      <w:r w:rsidR="003B3548">
        <w:rPr>
          <w:rStyle w:val="CommentReference"/>
        </w:rPr>
        <w:commentReference w:id="42"/>
      </w:r>
      <w:r w:rsidR="00634835" w:rsidRPr="00C653A7">
        <w:rPr>
          <w:rFonts w:ascii="Times New Roman" w:hAnsi="Times New Roman" w:cs="Times New Roman"/>
          <w:sz w:val="24"/>
          <w:szCs w:val="24"/>
        </w:rPr>
        <w:t xml:space="preserve">are mentioned in </w:t>
      </w:r>
      <w:r w:rsidR="00C653A7">
        <w:rPr>
          <w:rFonts w:ascii="Times New Roman" w:hAnsi="Times New Roman" w:cs="Times New Roman"/>
          <w:b/>
          <w:sz w:val="24"/>
          <w:szCs w:val="24"/>
        </w:rPr>
        <w:t xml:space="preserve">Table </w:t>
      </w:r>
      <w:r w:rsidR="00634835" w:rsidRPr="00C653A7">
        <w:rPr>
          <w:rFonts w:ascii="Times New Roman" w:hAnsi="Times New Roman" w:cs="Times New Roman"/>
          <w:b/>
          <w:sz w:val="24"/>
          <w:szCs w:val="24"/>
        </w:rPr>
        <w:t>11</w:t>
      </w:r>
      <w:r w:rsidR="00634835" w:rsidRPr="00C653A7">
        <w:rPr>
          <w:rFonts w:ascii="Times New Roman" w:hAnsi="Times New Roman" w:cs="Times New Roman"/>
          <w:sz w:val="24"/>
          <w:szCs w:val="24"/>
        </w:rPr>
        <w:t>.</w:t>
      </w:r>
    </w:p>
    <w:p w:rsidR="005F7CC2" w:rsidRPr="00CA01D7" w:rsidRDefault="004F2E9F" w:rsidP="00CA01D7">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Table 11</w:t>
      </w:r>
      <w:r w:rsidR="005A2304">
        <w:rPr>
          <w:rFonts w:ascii="Times New Roman" w:hAnsi="Times New Roman" w:cs="Times New Roman"/>
          <w:b/>
          <w:bCs/>
          <w:sz w:val="24"/>
          <w:szCs w:val="24"/>
        </w:rPr>
        <w:t>:</w:t>
      </w:r>
      <w:r w:rsidR="005F7CC2">
        <w:rPr>
          <w:rFonts w:ascii="Times New Roman" w:hAnsi="Times New Roman" w:cs="Times New Roman"/>
          <w:b/>
          <w:bCs/>
          <w:sz w:val="24"/>
          <w:szCs w:val="24"/>
        </w:rPr>
        <w:t xml:space="preserve"> D</w:t>
      </w:r>
      <w:r w:rsidR="008A6B28">
        <w:rPr>
          <w:rFonts w:ascii="Times New Roman" w:hAnsi="Times New Roman" w:cs="Times New Roman"/>
          <w:b/>
          <w:bCs/>
          <w:sz w:val="24"/>
          <w:szCs w:val="24"/>
        </w:rPr>
        <w:t>islodgement Time Determine b</w:t>
      </w:r>
      <w:r w:rsidR="005F7CC2" w:rsidRPr="00AB3559">
        <w:rPr>
          <w:rFonts w:ascii="Times New Roman" w:hAnsi="Times New Roman" w:cs="Times New Roman"/>
          <w:b/>
          <w:bCs/>
          <w:sz w:val="24"/>
          <w:szCs w:val="24"/>
        </w:rPr>
        <w:t xml:space="preserve">y </w:t>
      </w:r>
      <w:r w:rsidR="00E97E62" w:rsidRPr="00AB3559">
        <w:rPr>
          <w:rFonts w:ascii="Times New Roman" w:hAnsi="Times New Roman" w:cs="Times New Roman"/>
          <w:b/>
          <w:bCs/>
          <w:sz w:val="24"/>
          <w:szCs w:val="24"/>
        </w:rPr>
        <w:t>rotating</w:t>
      </w:r>
      <w:r w:rsidR="005F7CC2" w:rsidRPr="00AB3559">
        <w:rPr>
          <w:rFonts w:ascii="Times New Roman" w:hAnsi="Times New Roman" w:cs="Times New Roman"/>
          <w:b/>
          <w:bCs/>
          <w:sz w:val="24"/>
          <w:szCs w:val="24"/>
        </w:rPr>
        <w:t xml:space="preserve"> </w:t>
      </w:r>
      <w:r w:rsidR="00F82F1F">
        <w:rPr>
          <w:rFonts w:ascii="Times New Roman" w:hAnsi="Times New Roman" w:cs="Times New Roman"/>
          <w:b/>
          <w:bCs/>
          <w:sz w:val="24"/>
          <w:szCs w:val="24"/>
        </w:rPr>
        <w:t>basket</w:t>
      </w:r>
      <w:r w:rsidR="005F7CC2" w:rsidRPr="00AB3559">
        <w:rPr>
          <w:rFonts w:ascii="Times New Roman" w:hAnsi="Times New Roman" w:cs="Times New Roman"/>
          <w:b/>
          <w:bCs/>
          <w:sz w:val="24"/>
          <w:szCs w:val="24"/>
        </w:rPr>
        <w:t xml:space="preserve"> Method In Nasal Mucosa</w:t>
      </w:r>
    </w:p>
    <w:tbl>
      <w:tblPr>
        <w:tblStyle w:val="TableGrid"/>
        <w:tblW w:w="0" w:type="auto"/>
        <w:jc w:val="center"/>
        <w:tblLook w:val="04A0"/>
      </w:tblPr>
      <w:tblGrid>
        <w:gridCol w:w="918"/>
        <w:gridCol w:w="2347"/>
        <w:gridCol w:w="2545"/>
      </w:tblGrid>
      <w:tr w:rsidR="005F7CC2" w:rsidTr="00B701EB">
        <w:trPr>
          <w:jc w:val="center"/>
        </w:trPr>
        <w:tc>
          <w:tcPr>
            <w:tcW w:w="918" w:type="dxa"/>
          </w:tcPr>
          <w:p w:rsidR="005F7CC2" w:rsidRDefault="005F7CC2" w:rsidP="00CA01D7">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Sl.No</w:t>
            </w:r>
          </w:p>
        </w:tc>
        <w:tc>
          <w:tcPr>
            <w:tcW w:w="2347" w:type="dxa"/>
          </w:tcPr>
          <w:p w:rsidR="005F7CC2" w:rsidRDefault="005F7CC2" w:rsidP="00CA01D7">
            <w:pPr>
              <w:pStyle w:val="Default"/>
              <w:spacing w:line="276" w:lineRule="auto"/>
              <w:rPr>
                <w:sz w:val="20"/>
                <w:szCs w:val="20"/>
              </w:rPr>
            </w:pPr>
            <w:r>
              <w:rPr>
                <w:sz w:val="20"/>
                <w:szCs w:val="20"/>
              </w:rPr>
              <w:t xml:space="preserve">Polymer </w:t>
            </w:r>
          </w:p>
        </w:tc>
        <w:tc>
          <w:tcPr>
            <w:tcW w:w="2545" w:type="dxa"/>
          </w:tcPr>
          <w:p w:rsidR="005F7CC2" w:rsidRDefault="005F7CC2" w:rsidP="00CA01D7">
            <w:pPr>
              <w:pStyle w:val="Default"/>
              <w:spacing w:line="276" w:lineRule="auto"/>
              <w:rPr>
                <w:sz w:val="20"/>
                <w:szCs w:val="20"/>
              </w:rPr>
            </w:pPr>
            <w:r>
              <w:rPr>
                <w:sz w:val="20"/>
                <w:szCs w:val="20"/>
              </w:rPr>
              <w:t>Dislodgement time(min)</w:t>
            </w:r>
          </w:p>
        </w:tc>
      </w:tr>
      <w:tr w:rsidR="005F7CC2" w:rsidTr="00B701EB">
        <w:trPr>
          <w:jc w:val="center"/>
        </w:trPr>
        <w:tc>
          <w:tcPr>
            <w:tcW w:w="918" w:type="dxa"/>
          </w:tcPr>
          <w:p w:rsidR="005F7CC2" w:rsidRPr="006E3901" w:rsidRDefault="005F7CC2" w:rsidP="00CA01D7">
            <w:pPr>
              <w:pStyle w:val="ListParagraph"/>
              <w:numPr>
                <w:ilvl w:val="0"/>
                <w:numId w:val="6"/>
              </w:numPr>
              <w:autoSpaceDE w:val="0"/>
              <w:autoSpaceDN w:val="0"/>
              <w:adjustRightInd w:val="0"/>
              <w:spacing w:line="276" w:lineRule="auto"/>
              <w:rPr>
                <w:rFonts w:ascii="Times New Roman" w:hAnsi="Times New Roman" w:cs="Times New Roman"/>
                <w:sz w:val="24"/>
                <w:szCs w:val="24"/>
              </w:rPr>
            </w:pPr>
          </w:p>
        </w:tc>
        <w:tc>
          <w:tcPr>
            <w:tcW w:w="2347" w:type="dxa"/>
            <w:vAlign w:val="bottom"/>
          </w:tcPr>
          <w:p w:rsidR="005F7CC2" w:rsidRDefault="005F7CC2" w:rsidP="00CA01D7">
            <w:pPr>
              <w:spacing w:line="276" w:lineRule="auto"/>
              <w:jc w:val="center"/>
              <w:rPr>
                <w:rFonts w:ascii="Calibri" w:hAnsi="Calibri" w:cs="Calibri"/>
                <w:color w:val="000000"/>
              </w:rPr>
            </w:pPr>
            <w:commentRangeStart w:id="43"/>
            <w:r>
              <w:rPr>
                <w:rFonts w:ascii="Calibri" w:hAnsi="Calibri" w:cs="Calibri"/>
                <w:color w:val="000000"/>
              </w:rPr>
              <w:t xml:space="preserve">Acarus zapotilla </w:t>
            </w:r>
            <w:commentRangeEnd w:id="43"/>
            <w:r w:rsidR="003B3548">
              <w:rPr>
                <w:rStyle w:val="CommentReference"/>
              </w:rPr>
              <w:commentReference w:id="43"/>
            </w:r>
            <w:r w:rsidR="00E97E62">
              <w:rPr>
                <w:rFonts w:ascii="Calibri" w:hAnsi="Calibri" w:cs="Calibri"/>
                <w:color w:val="000000"/>
              </w:rPr>
              <w:t>biomaterial</w:t>
            </w:r>
            <w:r>
              <w:rPr>
                <w:rFonts w:ascii="Calibri" w:hAnsi="Calibri" w:cs="Calibri"/>
                <w:color w:val="000000"/>
              </w:rPr>
              <w:t xml:space="preserve"> </w:t>
            </w:r>
          </w:p>
        </w:tc>
        <w:tc>
          <w:tcPr>
            <w:tcW w:w="2545" w:type="dxa"/>
            <w:vAlign w:val="bottom"/>
          </w:tcPr>
          <w:p w:rsidR="005F7CC2" w:rsidRDefault="00F82F1F" w:rsidP="00CA01D7">
            <w:pPr>
              <w:spacing w:line="276" w:lineRule="auto"/>
              <w:jc w:val="center"/>
              <w:rPr>
                <w:rFonts w:ascii="Calibri" w:hAnsi="Calibri" w:cs="Calibri"/>
                <w:color w:val="000000"/>
              </w:rPr>
            </w:pPr>
            <w:r>
              <w:rPr>
                <w:rFonts w:ascii="Calibri" w:hAnsi="Calibri" w:cs="Calibri"/>
                <w:color w:val="000000"/>
              </w:rPr>
              <w:t>95</w:t>
            </w:r>
          </w:p>
        </w:tc>
      </w:tr>
      <w:tr w:rsidR="005F7CC2" w:rsidTr="00B701EB">
        <w:trPr>
          <w:jc w:val="center"/>
        </w:trPr>
        <w:tc>
          <w:tcPr>
            <w:tcW w:w="918" w:type="dxa"/>
          </w:tcPr>
          <w:p w:rsidR="005F7CC2" w:rsidRPr="006E3901" w:rsidRDefault="005F7CC2" w:rsidP="00CA01D7">
            <w:pPr>
              <w:pStyle w:val="ListParagraph"/>
              <w:numPr>
                <w:ilvl w:val="0"/>
                <w:numId w:val="6"/>
              </w:numPr>
              <w:autoSpaceDE w:val="0"/>
              <w:autoSpaceDN w:val="0"/>
              <w:adjustRightInd w:val="0"/>
              <w:spacing w:line="276" w:lineRule="auto"/>
              <w:rPr>
                <w:rFonts w:ascii="Times New Roman" w:hAnsi="Times New Roman" w:cs="Times New Roman"/>
                <w:sz w:val="24"/>
                <w:szCs w:val="24"/>
              </w:rPr>
            </w:pPr>
          </w:p>
        </w:tc>
        <w:tc>
          <w:tcPr>
            <w:tcW w:w="2347" w:type="dxa"/>
          </w:tcPr>
          <w:p w:rsidR="005F7CC2" w:rsidRDefault="005F7CC2" w:rsidP="00CA01D7">
            <w:pPr>
              <w:spacing w:line="276" w:lineRule="auto"/>
              <w:jc w:val="center"/>
            </w:pPr>
            <w:r>
              <w:t>HPMC</w:t>
            </w:r>
          </w:p>
        </w:tc>
        <w:tc>
          <w:tcPr>
            <w:tcW w:w="2545" w:type="dxa"/>
            <w:vAlign w:val="bottom"/>
          </w:tcPr>
          <w:p w:rsidR="005F7CC2" w:rsidRDefault="00F82F1F" w:rsidP="00CA01D7">
            <w:pPr>
              <w:spacing w:line="276" w:lineRule="auto"/>
              <w:jc w:val="center"/>
              <w:rPr>
                <w:rFonts w:ascii="Calibri" w:hAnsi="Calibri" w:cs="Calibri"/>
                <w:color w:val="000000"/>
              </w:rPr>
            </w:pPr>
            <w:r>
              <w:rPr>
                <w:rFonts w:ascii="Calibri" w:hAnsi="Calibri" w:cs="Calibri"/>
                <w:color w:val="000000"/>
              </w:rPr>
              <w:t>105</w:t>
            </w:r>
          </w:p>
        </w:tc>
      </w:tr>
      <w:tr w:rsidR="005F7CC2" w:rsidTr="00B701EB">
        <w:trPr>
          <w:jc w:val="center"/>
        </w:trPr>
        <w:tc>
          <w:tcPr>
            <w:tcW w:w="918" w:type="dxa"/>
          </w:tcPr>
          <w:p w:rsidR="005F7CC2" w:rsidRPr="006E3901" w:rsidRDefault="005F7CC2" w:rsidP="00CA01D7">
            <w:pPr>
              <w:pStyle w:val="ListParagraph"/>
              <w:numPr>
                <w:ilvl w:val="0"/>
                <w:numId w:val="6"/>
              </w:numPr>
              <w:autoSpaceDE w:val="0"/>
              <w:autoSpaceDN w:val="0"/>
              <w:adjustRightInd w:val="0"/>
              <w:spacing w:line="276" w:lineRule="auto"/>
              <w:rPr>
                <w:rFonts w:ascii="Times New Roman" w:hAnsi="Times New Roman" w:cs="Times New Roman"/>
                <w:sz w:val="24"/>
                <w:szCs w:val="24"/>
              </w:rPr>
            </w:pPr>
          </w:p>
        </w:tc>
        <w:tc>
          <w:tcPr>
            <w:tcW w:w="2347" w:type="dxa"/>
          </w:tcPr>
          <w:p w:rsidR="005F7CC2" w:rsidRDefault="005F7CC2" w:rsidP="00CA01D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NaCMC</w:t>
            </w:r>
          </w:p>
        </w:tc>
        <w:tc>
          <w:tcPr>
            <w:tcW w:w="2545" w:type="dxa"/>
            <w:vAlign w:val="bottom"/>
          </w:tcPr>
          <w:p w:rsidR="005F7CC2" w:rsidRDefault="00F82F1F" w:rsidP="00CA01D7">
            <w:pPr>
              <w:spacing w:line="276" w:lineRule="auto"/>
              <w:jc w:val="center"/>
              <w:rPr>
                <w:rFonts w:ascii="Calibri" w:hAnsi="Calibri" w:cs="Calibri"/>
                <w:color w:val="000000"/>
              </w:rPr>
            </w:pPr>
            <w:r>
              <w:rPr>
                <w:rFonts w:ascii="Calibri" w:hAnsi="Calibri" w:cs="Calibri"/>
                <w:color w:val="000000"/>
              </w:rPr>
              <w:t>90</w:t>
            </w:r>
          </w:p>
        </w:tc>
      </w:tr>
    </w:tbl>
    <w:p w:rsidR="005F7CC2" w:rsidRPr="00CA01D7" w:rsidRDefault="004F2E9F" w:rsidP="00CA01D7">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Figure</w:t>
      </w:r>
      <w:r w:rsidR="00C653A7">
        <w:rPr>
          <w:rFonts w:ascii="Times New Roman" w:hAnsi="Times New Roman" w:cs="Times New Roman"/>
          <w:b/>
          <w:bCs/>
          <w:sz w:val="24"/>
          <w:szCs w:val="24"/>
        </w:rPr>
        <w:t>.9</w:t>
      </w:r>
      <w:r w:rsidR="009973A1" w:rsidRPr="009973A1">
        <w:rPr>
          <w:rFonts w:ascii="Times New Roman" w:hAnsi="Times New Roman" w:cs="Times New Roman"/>
          <w:b/>
          <w:bCs/>
          <w:sz w:val="24"/>
          <w:szCs w:val="24"/>
        </w:rPr>
        <w:t xml:space="preserve">: Graphical Representation of Dislodgement Time Determine By Rotating Cylinder Method </w:t>
      </w:r>
      <w:r w:rsidR="00F82F1F" w:rsidRPr="009973A1">
        <w:rPr>
          <w:rFonts w:ascii="Times New Roman" w:hAnsi="Times New Roman" w:cs="Times New Roman"/>
          <w:b/>
          <w:bCs/>
          <w:sz w:val="24"/>
          <w:szCs w:val="24"/>
        </w:rPr>
        <w:t>in</w:t>
      </w:r>
      <w:r w:rsidR="009973A1" w:rsidRPr="009973A1">
        <w:rPr>
          <w:rFonts w:ascii="Times New Roman" w:hAnsi="Times New Roman" w:cs="Times New Roman"/>
          <w:b/>
          <w:bCs/>
          <w:sz w:val="24"/>
          <w:szCs w:val="24"/>
        </w:rPr>
        <w:t xml:space="preserve"> Nasal Mucosa</w:t>
      </w:r>
    </w:p>
    <w:p w:rsidR="005F7CC2" w:rsidRDefault="00634835" w:rsidP="00CA01D7">
      <w:pPr>
        <w:autoSpaceDE w:val="0"/>
        <w:autoSpaceDN w:val="0"/>
        <w:adjustRightInd w:val="0"/>
        <w:spacing w:after="0"/>
        <w:jc w:val="center"/>
        <w:rPr>
          <w:b/>
          <w:bCs/>
          <w:sz w:val="20"/>
          <w:szCs w:val="20"/>
        </w:rPr>
      </w:pPr>
      <w:r w:rsidRPr="00634835">
        <w:rPr>
          <w:b/>
          <w:bCs/>
          <w:noProof/>
          <w:sz w:val="20"/>
          <w:szCs w:val="20"/>
        </w:rPr>
        <w:drawing>
          <wp:inline distT="0" distB="0" distL="0" distR="0">
            <wp:extent cx="3791281" cy="1733385"/>
            <wp:effectExtent l="19050" t="0" r="18719" b="165"/>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95476" w:rsidRPr="00900A0F" w:rsidRDefault="00B95476" w:rsidP="00CA01D7">
      <w:pPr>
        <w:pStyle w:val="Heading2"/>
        <w:rPr>
          <w:rFonts w:ascii="Times New Roman" w:hAnsi="Times New Roman" w:cs="Times New Roman"/>
          <w:color w:val="auto"/>
          <w:sz w:val="24"/>
          <w:szCs w:val="24"/>
        </w:rPr>
      </w:pPr>
      <w:r w:rsidRPr="00900A0F">
        <w:rPr>
          <w:rFonts w:ascii="Times New Roman" w:hAnsi="Times New Roman" w:cs="Times New Roman"/>
          <w:color w:val="auto"/>
          <w:sz w:val="24"/>
          <w:szCs w:val="24"/>
        </w:rPr>
        <w:t>Conclusion-</w:t>
      </w:r>
    </w:p>
    <w:p w:rsidR="00CA01D7" w:rsidRDefault="00653EA5" w:rsidP="002248FB">
      <w:pPr>
        <w:autoSpaceDE w:val="0"/>
        <w:autoSpaceDN w:val="0"/>
        <w:adjustRightInd w:val="0"/>
        <w:spacing w:after="0" w:line="240" w:lineRule="auto"/>
        <w:jc w:val="both"/>
        <w:rPr>
          <w:rFonts w:ascii="Times New Roman" w:hAnsi="Times New Roman" w:cs="Times New Roman"/>
          <w:sz w:val="24"/>
          <w:szCs w:val="24"/>
        </w:rPr>
      </w:pPr>
      <w:commentRangeStart w:id="44"/>
      <w:r w:rsidRPr="00900A0F">
        <w:rPr>
          <w:rFonts w:ascii="Times New Roman" w:hAnsi="Times New Roman" w:cs="Times New Roman"/>
          <w:sz w:val="24"/>
          <w:szCs w:val="24"/>
        </w:rPr>
        <w:t xml:space="preserve">In the present study the </w:t>
      </w:r>
      <w:r w:rsidR="00E97E62">
        <w:rPr>
          <w:rFonts w:ascii="Times New Roman" w:hAnsi="Times New Roman" w:cs="Times New Roman"/>
          <w:sz w:val="24"/>
          <w:szCs w:val="24"/>
        </w:rPr>
        <w:t>biomaterial</w:t>
      </w:r>
      <w:r w:rsidRPr="00900A0F">
        <w:rPr>
          <w:rFonts w:ascii="Times New Roman" w:hAnsi="Times New Roman" w:cs="Times New Roman"/>
          <w:sz w:val="24"/>
          <w:szCs w:val="24"/>
        </w:rPr>
        <w:t xml:space="preserve"> was successfully isolated from </w:t>
      </w:r>
      <w:commentRangeStart w:id="45"/>
      <w:r w:rsidRPr="00900A0F">
        <w:rPr>
          <w:rFonts w:ascii="Times New Roman" w:hAnsi="Times New Roman" w:cs="Times New Roman"/>
          <w:sz w:val="24"/>
          <w:szCs w:val="24"/>
        </w:rPr>
        <w:t xml:space="preserve">acarus zapotilla </w:t>
      </w:r>
      <w:commentRangeEnd w:id="45"/>
      <w:r w:rsidR="003B3548">
        <w:rPr>
          <w:rStyle w:val="CommentReference"/>
        </w:rPr>
        <w:commentReference w:id="45"/>
      </w:r>
      <w:r w:rsidRPr="00900A0F">
        <w:rPr>
          <w:rFonts w:ascii="Times New Roman" w:hAnsi="Times New Roman" w:cs="Times New Roman"/>
          <w:sz w:val="24"/>
          <w:szCs w:val="24"/>
        </w:rPr>
        <w:t>with a good percentage yield by a simple economic process. The isolated biomaterial shows promising inbuilt mucoadhesion property when compared against HPMC</w:t>
      </w:r>
      <w:r w:rsidR="001B4F52" w:rsidRPr="00900A0F">
        <w:rPr>
          <w:rFonts w:ascii="Times New Roman" w:hAnsi="Times New Roman" w:cs="Times New Roman"/>
          <w:sz w:val="24"/>
          <w:szCs w:val="24"/>
        </w:rPr>
        <w:t xml:space="preserve"> and</w:t>
      </w:r>
      <w:r w:rsidRPr="00900A0F">
        <w:rPr>
          <w:rFonts w:ascii="Times New Roman" w:hAnsi="Times New Roman" w:cs="Times New Roman"/>
          <w:sz w:val="24"/>
          <w:szCs w:val="24"/>
        </w:rPr>
        <w:t xml:space="preserve"> NaCMC.</w:t>
      </w:r>
      <w:r w:rsidR="001B4F52" w:rsidRPr="00900A0F">
        <w:rPr>
          <w:rFonts w:ascii="Times New Roman" w:hAnsi="Times New Roman" w:cs="Times New Roman"/>
          <w:sz w:val="24"/>
          <w:szCs w:val="24"/>
        </w:rPr>
        <w:t xml:space="preserve"> It is also confirmed by presence</w:t>
      </w:r>
      <w:r w:rsidR="00900A0F" w:rsidRPr="00900A0F">
        <w:rPr>
          <w:rFonts w:ascii="Times New Roman" w:hAnsi="Times New Roman" w:cs="Times New Roman"/>
          <w:sz w:val="24"/>
          <w:szCs w:val="24"/>
        </w:rPr>
        <w:t xml:space="preserve"> </w:t>
      </w:r>
      <w:r w:rsidR="001B4F52" w:rsidRPr="00900A0F">
        <w:rPr>
          <w:rFonts w:ascii="Times New Roman" w:hAnsi="Times New Roman" w:cs="Times New Roman"/>
          <w:sz w:val="24"/>
          <w:szCs w:val="24"/>
        </w:rPr>
        <w:t>of hydroxyl and carbonyl functional groups in FTIR spectrum which are responsible for mucoadhesion.</w:t>
      </w:r>
      <w:r w:rsidRPr="00900A0F">
        <w:rPr>
          <w:rFonts w:ascii="Times New Roman" w:hAnsi="Times New Roman" w:cs="Times New Roman"/>
          <w:sz w:val="24"/>
          <w:szCs w:val="24"/>
        </w:rPr>
        <w:t>Hence conclusion was drawn that it can serve as a potential excipient for formulating transmucosal drug delivery systems. Since this natural mucoadhesive agent is</w:t>
      </w:r>
      <w:r w:rsidR="00900A0F" w:rsidRPr="00900A0F">
        <w:rPr>
          <w:rFonts w:ascii="Times New Roman" w:hAnsi="Times New Roman" w:cs="Times New Roman"/>
          <w:sz w:val="24"/>
          <w:szCs w:val="24"/>
        </w:rPr>
        <w:t xml:space="preserve"> edible, it is easily biodegrad</w:t>
      </w:r>
      <w:r w:rsidRPr="00900A0F">
        <w:rPr>
          <w:rFonts w:ascii="Times New Roman" w:hAnsi="Times New Roman" w:cs="Times New Roman"/>
          <w:sz w:val="24"/>
          <w:szCs w:val="24"/>
        </w:rPr>
        <w:t>able and may provide</w:t>
      </w:r>
      <w:r w:rsidR="001B4F52" w:rsidRPr="00900A0F">
        <w:rPr>
          <w:rFonts w:ascii="Times New Roman" w:hAnsi="Times New Roman" w:cs="Times New Roman"/>
          <w:sz w:val="24"/>
          <w:szCs w:val="24"/>
        </w:rPr>
        <w:t xml:space="preserve"> an alternative to conventional </w:t>
      </w:r>
      <w:r w:rsidRPr="00900A0F">
        <w:rPr>
          <w:rFonts w:ascii="Times New Roman" w:hAnsi="Times New Roman" w:cs="Times New Roman"/>
          <w:sz w:val="24"/>
          <w:szCs w:val="24"/>
        </w:rPr>
        <w:t>synthetic/semisynthetic mucoadhesive agents</w:t>
      </w:r>
      <w:commentRangeEnd w:id="44"/>
      <w:r w:rsidR="005519F6">
        <w:rPr>
          <w:rStyle w:val="CommentReference"/>
        </w:rPr>
        <w:commentReference w:id="44"/>
      </w:r>
      <w:r w:rsidRPr="00900A0F">
        <w:rPr>
          <w:rFonts w:ascii="Times New Roman" w:hAnsi="Times New Roman" w:cs="Times New Roman"/>
          <w:sz w:val="24"/>
          <w:szCs w:val="24"/>
        </w:rPr>
        <w:t xml:space="preserve">. </w:t>
      </w:r>
    </w:p>
    <w:p w:rsidR="001A1A49" w:rsidRPr="00CA01D7" w:rsidRDefault="001A1A49" w:rsidP="002248FB">
      <w:pPr>
        <w:autoSpaceDE w:val="0"/>
        <w:autoSpaceDN w:val="0"/>
        <w:adjustRightInd w:val="0"/>
        <w:spacing w:after="0" w:line="240" w:lineRule="auto"/>
        <w:jc w:val="both"/>
        <w:rPr>
          <w:rFonts w:ascii="Times New Roman" w:hAnsi="Times New Roman" w:cs="Times New Roman"/>
          <w:sz w:val="24"/>
          <w:szCs w:val="24"/>
        </w:rPr>
      </w:pPr>
      <w:commentRangeStart w:id="46"/>
      <w:r w:rsidRPr="00900A0F">
        <w:rPr>
          <w:rFonts w:ascii="Times New Roman" w:hAnsi="Times New Roman" w:cs="Times New Roman"/>
          <w:sz w:val="24"/>
          <w:szCs w:val="24"/>
        </w:rPr>
        <w:t>Refere</w:t>
      </w:r>
      <w:commentRangeStart w:id="47"/>
      <w:r w:rsidRPr="00900A0F">
        <w:rPr>
          <w:rFonts w:ascii="Times New Roman" w:hAnsi="Times New Roman" w:cs="Times New Roman"/>
          <w:sz w:val="24"/>
          <w:szCs w:val="24"/>
        </w:rPr>
        <w:t>nce</w:t>
      </w:r>
      <w:commentRangeEnd w:id="47"/>
      <w:r w:rsidR="005519F6">
        <w:rPr>
          <w:rStyle w:val="CommentReference"/>
        </w:rPr>
        <w:commentReference w:id="47"/>
      </w:r>
      <w:r w:rsidRPr="00900A0F">
        <w:rPr>
          <w:rFonts w:ascii="Times New Roman" w:hAnsi="Times New Roman" w:cs="Times New Roman"/>
          <w:sz w:val="24"/>
          <w:szCs w:val="24"/>
        </w:rPr>
        <w:t>s:</w:t>
      </w:r>
      <w:commentRangeEnd w:id="46"/>
      <w:r w:rsidR="00606C55">
        <w:rPr>
          <w:rStyle w:val="CommentReference"/>
        </w:rPr>
        <w:commentReference w:id="46"/>
      </w:r>
    </w:p>
    <w:p w:rsidR="001A1A49" w:rsidRPr="00A801B6" w:rsidRDefault="001A1A49" w:rsidP="002248FB">
      <w:pPr>
        <w:pStyle w:val="ListParagraph"/>
        <w:numPr>
          <w:ilvl w:val="0"/>
          <w:numId w:val="5"/>
        </w:numPr>
        <w:spacing w:after="0" w:line="240" w:lineRule="auto"/>
        <w:jc w:val="both"/>
        <w:rPr>
          <w:rFonts w:ascii="Times New Roman" w:hAnsi="Times New Roman" w:cs="Times New Roman"/>
          <w:sz w:val="24"/>
          <w:szCs w:val="24"/>
        </w:rPr>
      </w:pPr>
      <w:r w:rsidRPr="00A801B6">
        <w:rPr>
          <w:rFonts w:ascii="Times New Roman" w:hAnsi="Times New Roman" w:cs="Times New Roman"/>
          <w:bCs/>
          <w:sz w:val="24"/>
          <w:szCs w:val="24"/>
        </w:rPr>
        <w:t>Singh AV. Biopolymers in Drug Delivery.</w:t>
      </w:r>
      <w:r w:rsidRPr="00A801B6">
        <w:rPr>
          <w:rFonts w:ascii="Times New Roman" w:hAnsi="Times New Roman" w:cs="Times New Roman"/>
          <w:bCs/>
          <w:i/>
          <w:iCs/>
          <w:sz w:val="24"/>
          <w:szCs w:val="24"/>
        </w:rPr>
        <w:t xml:space="preserve"> </w:t>
      </w:r>
      <w:commentRangeStart w:id="48"/>
      <w:r w:rsidRPr="00A801B6">
        <w:rPr>
          <w:rFonts w:ascii="Times New Roman" w:hAnsi="Times New Roman" w:cs="Times New Roman"/>
          <w:bCs/>
          <w:i/>
          <w:iCs/>
          <w:sz w:val="24"/>
          <w:szCs w:val="24"/>
        </w:rPr>
        <w:t>Pharmacologyonline</w:t>
      </w:r>
      <w:commentRangeEnd w:id="48"/>
      <w:r w:rsidR="003B3548">
        <w:rPr>
          <w:rStyle w:val="CommentReference"/>
        </w:rPr>
        <w:commentReference w:id="48"/>
      </w:r>
      <w:r w:rsidRPr="00A801B6">
        <w:rPr>
          <w:rFonts w:ascii="Times New Roman" w:hAnsi="Times New Roman" w:cs="Times New Roman"/>
          <w:bCs/>
          <w:i/>
          <w:iCs/>
          <w:sz w:val="24"/>
          <w:szCs w:val="24"/>
        </w:rPr>
        <w:t xml:space="preserve"> </w:t>
      </w:r>
      <w:r w:rsidRPr="00A801B6">
        <w:rPr>
          <w:rFonts w:ascii="Times New Roman" w:hAnsi="Times New Roman" w:cs="Times New Roman"/>
          <w:bCs/>
          <w:sz w:val="24"/>
          <w:szCs w:val="24"/>
        </w:rPr>
        <w:t>2011;1: 666-674</w:t>
      </w:r>
    </w:p>
    <w:p w:rsidR="001A1A49" w:rsidRPr="00A801B6"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color w:val="000000"/>
          <w:sz w:val="24"/>
          <w:szCs w:val="24"/>
        </w:rPr>
        <w:t>Gandhi RB,RobinsonJB.Bioadhesion in drug delivery systems.Medical process through technology 1989;15:21-46.</w:t>
      </w:r>
    </w:p>
    <w:p w:rsidR="001A1A49" w:rsidRPr="00A801B6" w:rsidRDefault="001A1A49" w:rsidP="002248FB">
      <w:pPr>
        <w:pStyle w:val="Default"/>
        <w:numPr>
          <w:ilvl w:val="0"/>
          <w:numId w:val="5"/>
        </w:numPr>
        <w:jc w:val="both"/>
        <w:rPr>
          <w:rFonts w:ascii="Times New Roman" w:hAnsi="Times New Roman" w:cs="Times New Roman"/>
        </w:rPr>
      </w:pPr>
      <w:r w:rsidRPr="00A801B6">
        <w:rPr>
          <w:rFonts w:ascii="Times New Roman" w:hAnsi="Times New Roman" w:cs="Times New Roman"/>
        </w:rPr>
        <w:lastRenderedPageBreak/>
        <w:t xml:space="preserve">Madsen F, Eberth K and Smart J: A rehological assessment of the nature of interactions between mucoadhesive polymers and a homogenized mucus gel, Biomaterials 1998; 19: 1083-1092. </w:t>
      </w:r>
    </w:p>
    <w:p w:rsidR="001A1A49" w:rsidRPr="008A6B28" w:rsidRDefault="001A1A49" w:rsidP="002248FB">
      <w:pPr>
        <w:pStyle w:val="Default"/>
        <w:numPr>
          <w:ilvl w:val="0"/>
          <w:numId w:val="5"/>
        </w:numPr>
        <w:rPr>
          <w:rFonts w:ascii="Times New Roman" w:hAnsi="Times New Roman" w:cs="Times New Roman"/>
        </w:rPr>
      </w:pPr>
      <w:r w:rsidRPr="008A6B28">
        <w:rPr>
          <w:rFonts w:ascii="Times New Roman" w:hAnsi="Times New Roman" w:cs="Times New Roman"/>
        </w:rPr>
        <w:t xml:space="preserve">Mathiowitz E, Chickering D, Jacob JS, Santos C. In: Mathiowitz E (eds.) Encyclopedia of controlled drug delivery, Vol. 1, New York; John Willey and Sons: 1999; 9-44. </w:t>
      </w:r>
    </w:p>
    <w:p w:rsidR="001A1A49" w:rsidRPr="008A6B28"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color w:val="000000"/>
          <w:sz w:val="24"/>
          <w:szCs w:val="24"/>
        </w:rPr>
        <w:t xml:space="preserve">Sunil Mistry, Biswal PK, B Mishra, S Sahoo. Isolation, Characterization and Pharmaceutical evaluation of the mucilage from Polyalthia suberosa leaves. International Journal of PharmTech Research 2010; 2: 1455-1459. </w:t>
      </w:r>
    </w:p>
    <w:p w:rsidR="001A1A49" w:rsidRPr="00A801B6"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sz w:val="24"/>
          <w:szCs w:val="24"/>
        </w:rPr>
        <w:t>Ojha A, Satheesh Madhav NV, Isolation and characterization of novel mucoadhesive biomaterial from Phoenix dactylifera, International Current Pharmaceutical Journal, 1 (8), 2012, 205-208.</w:t>
      </w:r>
    </w:p>
    <w:p w:rsidR="001A1A49" w:rsidRPr="002E3C1D"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sz w:val="24"/>
          <w:szCs w:val="24"/>
        </w:rPr>
        <w:t>Ramu G, Krishna Mohan G, Jayaveera K N, Preliminary investigation of Patchapassali mucilage (Basella alba) as tablet binder, International Journal of Green Pharmacy, 5(1), 2011, 24-27.</w:t>
      </w:r>
    </w:p>
    <w:p w:rsidR="001A1A49" w:rsidRPr="002E3C1D"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sz w:val="24"/>
          <w:szCs w:val="24"/>
        </w:rPr>
        <w:t>Indian Pharmacopeia, Ministry of Health &amp; family welfare, Government of India, Controller of Publications, New Delhi, 1996, A-54.</w:t>
      </w:r>
    </w:p>
    <w:p w:rsidR="001A1A49" w:rsidRPr="00A801B6"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sz w:val="24"/>
          <w:szCs w:val="24"/>
        </w:rPr>
        <w:t xml:space="preserve">Anonymous, Quality control methods for medicinal plant materials, World Health Organization, Geneva 2002, 8, 28,45, 46. </w:t>
      </w:r>
    </w:p>
    <w:p w:rsidR="001A1A49" w:rsidRPr="002E3C1D"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A801B6">
        <w:rPr>
          <w:rFonts w:ascii="Times New Roman" w:hAnsi="Times New Roman" w:cs="Times New Roman"/>
          <w:sz w:val="24"/>
          <w:szCs w:val="24"/>
        </w:rPr>
        <w:t>Anonymous, The Ayurvedic pharmacopoeia of India, 1</w:t>
      </w:r>
      <w:commentRangeStart w:id="49"/>
      <w:r w:rsidRPr="00A801B6">
        <w:rPr>
          <w:rFonts w:ascii="Times New Roman" w:hAnsi="Times New Roman" w:cs="Times New Roman"/>
          <w:sz w:val="24"/>
          <w:szCs w:val="24"/>
        </w:rPr>
        <w:t>st</w:t>
      </w:r>
      <w:commentRangeEnd w:id="49"/>
      <w:r w:rsidR="003B3548">
        <w:rPr>
          <w:rStyle w:val="CommentReference"/>
        </w:rPr>
        <w:commentReference w:id="49"/>
      </w:r>
      <w:r w:rsidRPr="00A801B6">
        <w:rPr>
          <w:rFonts w:ascii="Times New Roman" w:hAnsi="Times New Roman" w:cs="Times New Roman"/>
          <w:sz w:val="24"/>
          <w:szCs w:val="24"/>
        </w:rPr>
        <w:t xml:space="preserve"> edition,Ministry of Health and Family Welfare, Government of India, Part-1, vol-3, 2001, 29-31,233-249.</w:t>
      </w:r>
    </w:p>
    <w:p w:rsidR="001A1A49" w:rsidRPr="00760420"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sz w:val="24"/>
          <w:szCs w:val="24"/>
        </w:rPr>
        <w:t xml:space="preserve">Bharadia P D </w:t>
      </w:r>
      <w:commentRangeStart w:id="50"/>
      <w:r w:rsidRPr="00A801B6">
        <w:rPr>
          <w:rFonts w:ascii="Times New Roman" w:hAnsi="Times New Roman" w:cs="Times New Roman"/>
          <w:sz w:val="24"/>
          <w:szCs w:val="24"/>
        </w:rPr>
        <w:t>et al</w:t>
      </w:r>
      <w:commentRangeEnd w:id="50"/>
      <w:r w:rsidR="00606C55">
        <w:rPr>
          <w:rStyle w:val="CommentReference"/>
        </w:rPr>
        <w:commentReference w:id="50"/>
      </w:r>
      <w:r w:rsidRPr="00A801B6">
        <w:rPr>
          <w:rFonts w:ascii="Times New Roman" w:hAnsi="Times New Roman" w:cs="Times New Roman"/>
          <w:sz w:val="24"/>
          <w:szCs w:val="24"/>
        </w:rPr>
        <w:t>., A Preliminary Investigation on Sesbania gum as a Pharmaceutical excipient, International Journal of Pharmaceutical Excipients, 1(4), 2004, 102-105.</w:t>
      </w:r>
    </w:p>
    <w:p w:rsidR="001A1A49" w:rsidRPr="00A801B6"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sz w:val="24"/>
          <w:szCs w:val="24"/>
        </w:rPr>
        <w:t>Sink P J, Martins, Physical Pharmacy &amp; Pharmaceutical sciences, 5 th Edition, B.I publications Pvt. Ltd, New Delhi, 2006, 553-556.</w:t>
      </w:r>
    </w:p>
    <w:p w:rsidR="001A1A49" w:rsidRPr="002E3C1D"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sz w:val="24"/>
          <w:szCs w:val="24"/>
        </w:rPr>
        <w:t xml:space="preserve">Lala, P.K. </w:t>
      </w:r>
      <w:commentRangeStart w:id="51"/>
      <w:r w:rsidRPr="00A801B6">
        <w:rPr>
          <w:rFonts w:ascii="Times New Roman" w:hAnsi="Times New Roman" w:cs="Times New Roman"/>
          <w:i/>
          <w:iCs/>
          <w:sz w:val="24"/>
          <w:szCs w:val="24"/>
        </w:rPr>
        <w:t>Practical Pharmacognosy</w:t>
      </w:r>
      <w:commentRangeEnd w:id="51"/>
      <w:r w:rsidR="003B3548">
        <w:rPr>
          <w:rStyle w:val="CommentReference"/>
        </w:rPr>
        <w:commentReference w:id="51"/>
      </w:r>
      <w:r w:rsidRPr="00A801B6">
        <w:rPr>
          <w:rFonts w:ascii="Times New Roman" w:hAnsi="Times New Roman" w:cs="Times New Roman"/>
          <w:sz w:val="24"/>
          <w:szCs w:val="24"/>
        </w:rPr>
        <w:t>. Lina Guha Publication: India,</w:t>
      </w:r>
      <w:r w:rsidRPr="00A801B6">
        <w:rPr>
          <w:rFonts w:ascii="Times New Roman" w:hAnsi="Times New Roman" w:cs="Times New Roman"/>
          <w:b/>
          <w:bCs/>
          <w:sz w:val="24"/>
          <w:szCs w:val="24"/>
        </w:rPr>
        <w:t>1981</w:t>
      </w:r>
      <w:r w:rsidRPr="00A801B6">
        <w:rPr>
          <w:rFonts w:ascii="Times New Roman" w:hAnsi="Times New Roman" w:cs="Times New Roman"/>
          <w:sz w:val="24"/>
          <w:szCs w:val="24"/>
        </w:rPr>
        <w:t>.</w:t>
      </w:r>
    </w:p>
    <w:p w:rsidR="001A1A49" w:rsidRPr="002E3C1D"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sz w:val="24"/>
          <w:szCs w:val="24"/>
        </w:rPr>
        <w:t xml:space="preserve">Kokate, C.K. </w:t>
      </w:r>
      <w:commentRangeStart w:id="52"/>
      <w:r w:rsidRPr="00A801B6">
        <w:rPr>
          <w:rFonts w:ascii="Times New Roman" w:hAnsi="Times New Roman" w:cs="Times New Roman"/>
          <w:i/>
          <w:iCs/>
          <w:sz w:val="24"/>
          <w:szCs w:val="24"/>
        </w:rPr>
        <w:t>Practical Pharmacognosy</w:t>
      </w:r>
      <w:commentRangeEnd w:id="52"/>
      <w:r w:rsidR="003B3548">
        <w:rPr>
          <w:rStyle w:val="CommentReference"/>
        </w:rPr>
        <w:commentReference w:id="52"/>
      </w:r>
      <w:r w:rsidRPr="00A801B6">
        <w:rPr>
          <w:rFonts w:ascii="Times New Roman" w:hAnsi="Times New Roman" w:cs="Times New Roman"/>
          <w:sz w:val="24"/>
          <w:szCs w:val="24"/>
        </w:rPr>
        <w:t xml:space="preserve">, 3rd ed. New Delhi, India,Vallabh Prakashan, </w:t>
      </w:r>
      <w:r w:rsidRPr="00A801B6">
        <w:rPr>
          <w:rFonts w:ascii="Times New Roman" w:hAnsi="Times New Roman" w:cs="Times New Roman"/>
          <w:b/>
          <w:bCs/>
          <w:sz w:val="24"/>
          <w:szCs w:val="24"/>
        </w:rPr>
        <w:t>1991</w:t>
      </w:r>
    </w:p>
    <w:p w:rsidR="001A1A49" w:rsidRPr="004D451A"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sz w:val="24"/>
          <w:szCs w:val="24"/>
        </w:rPr>
        <w:t>Gupta MK. Textbook of Natural Products, Volume IV, 1st ed., Meerut; Pragati Prakashan:2009</w:t>
      </w:r>
    </w:p>
    <w:p w:rsidR="001A1A49" w:rsidRPr="00A801B6"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801B6">
        <w:rPr>
          <w:rFonts w:ascii="Times New Roman" w:hAnsi="Times New Roman" w:cs="Times New Roman"/>
          <w:sz w:val="24"/>
          <w:szCs w:val="24"/>
        </w:rPr>
        <w:t>Silverstein RM, Webster FX. Spectroscopic identification of organic compounds, 6th ed.,</w:t>
      </w:r>
    </w:p>
    <w:p w:rsidR="001A1A49" w:rsidRPr="00A801B6" w:rsidRDefault="001A1A49" w:rsidP="002248FB">
      <w:pPr>
        <w:pStyle w:val="ListParagraph"/>
        <w:autoSpaceDE w:val="0"/>
        <w:autoSpaceDN w:val="0"/>
        <w:adjustRightInd w:val="0"/>
        <w:spacing w:after="0" w:line="240" w:lineRule="auto"/>
        <w:jc w:val="both"/>
        <w:rPr>
          <w:rFonts w:ascii="Times New Roman" w:hAnsi="Times New Roman" w:cs="Times New Roman"/>
          <w:sz w:val="24"/>
          <w:szCs w:val="24"/>
        </w:rPr>
      </w:pPr>
      <w:r w:rsidRPr="00A801B6">
        <w:rPr>
          <w:rFonts w:ascii="Times New Roman" w:hAnsi="Times New Roman" w:cs="Times New Roman"/>
          <w:sz w:val="24"/>
          <w:szCs w:val="24"/>
        </w:rPr>
        <w:t>New Delhi; Wiley India Pvt. Ltd: 2010.</w:t>
      </w:r>
    </w:p>
    <w:p w:rsidR="001A1A49" w:rsidRPr="00A801B6"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A801B6">
        <w:rPr>
          <w:rFonts w:ascii="Times New Roman" w:hAnsi="Times New Roman" w:cs="Times New Roman"/>
          <w:sz w:val="24"/>
          <w:szCs w:val="24"/>
        </w:rPr>
        <w:t xml:space="preserve">Sharma Y R </w:t>
      </w:r>
      <w:commentRangeStart w:id="53"/>
      <w:r w:rsidRPr="00A801B6">
        <w:rPr>
          <w:rFonts w:ascii="Times New Roman" w:hAnsi="Times New Roman" w:cs="Times New Roman"/>
          <w:sz w:val="24"/>
          <w:szCs w:val="24"/>
        </w:rPr>
        <w:t>et al</w:t>
      </w:r>
      <w:commentRangeEnd w:id="53"/>
      <w:r w:rsidR="00606C55">
        <w:rPr>
          <w:rStyle w:val="CommentReference"/>
        </w:rPr>
        <w:commentReference w:id="53"/>
      </w:r>
      <w:r w:rsidRPr="00A801B6">
        <w:rPr>
          <w:rFonts w:ascii="Times New Roman" w:hAnsi="Times New Roman" w:cs="Times New Roman"/>
          <w:sz w:val="24"/>
          <w:szCs w:val="24"/>
        </w:rPr>
        <w:t>., Elementary Organic Spectroscopy, Principles and chemical applications, S Chand &amp; Co. Ltd, New Delhi, 2010, 89-150.</w:t>
      </w:r>
    </w:p>
    <w:p w:rsidR="001A1A49" w:rsidRDefault="001A1A49" w:rsidP="002248FB">
      <w:pPr>
        <w:pStyle w:val="Default"/>
        <w:numPr>
          <w:ilvl w:val="0"/>
          <w:numId w:val="5"/>
        </w:numPr>
        <w:jc w:val="both"/>
        <w:rPr>
          <w:rFonts w:ascii="Times New Roman" w:hAnsi="Times New Roman" w:cs="Times New Roman"/>
        </w:rPr>
      </w:pPr>
      <w:r w:rsidRPr="004D451A">
        <w:rPr>
          <w:rFonts w:ascii="Times New Roman" w:hAnsi="Times New Roman" w:cs="Times New Roman"/>
        </w:rPr>
        <w:t xml:space="preserve">Kalsi PS: Spectroscopy of Organic Compounds. New Age International Publishers, Sixth Edition 2007: 65-183. </w:t>
      </w:r>
    </w:p>
    <w:p w:rsidR="001A1A49" w:rsidRPr="002E3C1D" w:rsidRDefault="001A1A49" w:rsidP="002248FB">
      <w:pPr>
        <w:pStyle w:val="Default"/>
        <w:numPr>
          <w:ilvl w:val="0"/>
          <w:numId w:val="5"/>
        </w:numPr>
        <w:jc w:val="both"/>
        <w:rPr>
          <w:rFonts w:ascii="Times New Roman" w:hAnsi="Times New Roman" w:cs="Times New Roman"/>
        </w:rPr>
      </w:pPr>
      <w:r w:rsidRPr="004D451A">
        <w:rPr>
          <w:rFonts w:ascii="Times New Roman" w:hAnsi="Times New Roman" w:cs="Times New Roman"/>
        </w:rPr>
        <w:t xml:space="preserve">Beckett AH and Stenlake JB: Practical Pharmaceutical Chemistry, Part II. CBS Publishers, Delhi, Fourth Edition 2004: 72-75. </w:t>
      </w:r>
    </w:p>
    <w:p w:rsidR="001A1A49" w:rsidRPr="00A801B6"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A801B6">
        <w:rPr>
          <w:rFonts w:ascii="Times New Roman" w:eastAsia="E-BZ" w:hAnsi="Times New Roman" w:cs="Times New Roman"/>
          <w:sz w:val="24"/>
          <w:szCs w:val="24"/>
        </w:rPr>
        <w:t>OECD 423 guideline for testing of chemicals.acute oral toxicity-acute oral class method.2001</w:t>
      </w:r>
    </w:p>
    <w:p w:rsidR="001A1A49" w:rsidRPr="002E3C1D"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A801B6">
        <w:rPr>
          <w:rFonts w:ascii="Times New Roman" w:hAnsi="Times New Roman" w:cs="Times New Roman"/>
          <w:sz w:val="24"/>
          <w:szCs w:val="24"/>
        </w:rPr>
        <w:t>Satheesh Madhav NV, Uma Shankar MS. (A novel smart mucoadhesive biomaterial from Lallimantia royalena seed coat). Science Asia; 2011; 37: 69–71.</w:t>
      </w:r>
    </w:p>
    <w:p w:rsidR="001A1A49" w:rsidRPr="002E3C1D"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A801B6">
        <w:rPr>
          <w:rFonts w:ascii="Times New Roman" w:hAnsi="Times New Roman" w:cs="Times New Roman"/>
          <w:sz w:val="24"/>
          <w:szCs w:val="24"/>
        </w:rPr>
        <w:t>Peh KK,wong cf.polymeric film as vehicle for buccal drug delivery:mechanical and bioadhesive properties.j pharm pharmaceutics sci1998;2:53-61</w:t>
      </w:r>
    </w:p>
    <w:p w:rsidR="001A1A49" w:rsidRPr="002E3C1D"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A801B6">
        <w:rPr>
          <w:rFonts w:ascii="Times New Roman" w:hAnsi="Times New Roman" w:cs="Times New Roman"/>
          <w:sz w:val="24"/>
          <w:szCs w:val="24"/>
        </w:rPr>
        <w:t xml:space="preserve">Teng CL and Ho NF: Mechanistic studies in the simultaneous flow and adsorption of polymer coated latex particles on intestinal mucus-I methods and physical model development. Journal of Controlled Release1987; 6: 133-149. </w:t>
      </w:r>
    </w:p>
    <w:p w:rsidR="001A1A49" w:rsidRPr="002E3C1D" w:rsidRDefault="001A1A49" w:rsidP="002248FB">
      <w:pPr>
        <w:pStyle w:val="Default"/>
        <w:numPr>
          <w:ilvl w:val="0"/>
          <w:numId w:val="5"/>
        </w:numPr>
        <w:jc w:val="both"/>
        <w:rPr>
          <w:rFonts w:ascii="Times New Roman" w:hAnsi="Times New Roman" w:cs="Times New Roman"/>
        </w:rPr>
      </w:pPr>
      <w:r w:rsidRPr="00A801B6">
        <w:rPr>
          <w:rFonts w:ascii="Times New Roman" w:hAnsi="Times New Roman" w:cs="Times New Roman"/>
        </w:rPr>
        <w:t>Ranga Rao KV</w:t>
      </w:r>
      <w:r>
        <w:rPr>
          <w:rFonts w:ascii="Times New Roman" w:hAnsi="Times New Roman" w:cs="Times New Roman"/>
        </w:rPr>
        <w:t xml:space="preserve"> </w:t>
      </w:r>
      <w:r w:rsidRPr="00A801B6">
        <w:rPr>
          <w:rFonts w:ascii="Times New Roman" w:hAnsi="Times New Roman" w:cs="Times New Roman"/>
        </w:rPr>
        <w:t xml:space="preserve">and Buri P: A novel in situ method to test polymers and coated micro particles for bioadhesion. International Journal of Pharmaceutics 1989; 52: 265-70. </w:t>
      </w:r>
    </w:p>
    <w:p w:rsidR="001A1A49" w:rsidRPr="00A801B6" w:rsidRDefault="001A1A49" w:rsidP="002248F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A801B6">
        <w:rPr>
          <w:rFonts w:ascii="Times New Roman" w:hAnsi="Times New Roman" w:cs="Times New Roman"/>
          <w:sz w:val="24"/>
          <w:szCs w:val="24"/>
        </w:rPr>
        <w:t>Satheesh Madhav NV, Yadav AP. (A novel translabial platform utilizing bioexcipients</w:t>
      </w:r>
    </w:p>
    <w:p w:rsidR="001A1A49" w:rsidRPr="00A801B6" w:rsidRDefault="001A1A49" w:rsidP="002248FB">
      <w:pPr>
        <w:pStyle w:val="ListParagraph"/>
        <w:autoSpaceDE w:val="0"/>
        <w:autoSpaceDN w:val="0"/>
        <w:adjustRightInd w:val="0"/>
        <w:spacing w:after="0" w:line="240" w:lineRule="auto"/>
        <w:jc w:val="both"/>
        <w:rPr>
          <w:rFonts w:ascii="Times New Roman" w:hAnsi="Times New Roman" w:cs="Times New Roman"/>
          <w:sz w:val="24"/>
          <w:szCs w:val="24"/>
        </w:rPr>
      </w:pPr>
      <w:r w:rsidRPr="00A801B6">
        <w:rPr>
          <w:rFonts w:ascii="Times New Roman" w:hAnsi="Times New Roman" w:cs="Times New Roman"/>
          <w:sz w:val="24"/>
          <w:szCs w:val="24"/>
        </w:rPr>
        <w:t>from Litchi chinesis for the delivery of rosiglitazone maleate). Acta Pharmaceutica Sinica</w:t>
      </w:r>
    </w:p>
    <w:p w:rsidR="001A1A49" w:rsidRPr="00A801B6" w:rsidRDefault="001A1A49" w:rsidP="002248FB">
      <w:pPr>
        <w:pStyle w:val="ListParagraph"/>
        <w:autoSpaceDE w:val="0"/>
        <w:autoSpaceDN w:val="0"/>
        <w:adjustRightInd w:val="0"/>
        <w:spacing w:after="0" w:line="240" w:lineRule="auto"/>
        <w:jc w:val="both"/>
        <w:rPr>
          <w:rFonts w:ascii="Times New Roman" w:hAnsi="Times New Roman" w:cs="Times New Roman"/>
          <w:sz w:val="24"/>
          <w:szCs w:val="24"/>
        </w:rPr>
      </w:pPr>
      <w:r w:rsidRPr="00A801B6">
        <w:rPr>
          <w:rFonts w:ascii="Times New Roman" w:hAnsi="Times New Roman" w:cs="Times New Roman"/>
          <w:sz w:val="24"/>
          <w:szCs w:val="24"/>
        </w:rPr>
        <w:t xml:space="preserve">B; 2013; 3(6): 408–15 </w:t>
      </w:r>
      <w:r>
        <w:rPr>
          <w:rFonts w:ascii="Times New Roman" w:hAnsi="Times New Roman" w:cs="Times New Roman"/>
          <w:sz w:val="24"/>
          <w:szCs w:val="24"/>
        </w:rPr>
        <w:t>.</w:t>
      </w:r>
    </w:p>
    <w:p w:rsidR="007C1628" w:rsidRPr="001B4F52" w:rsidRDefault="007C1628" w:rsidP="00CA01D7">
      <w:pPr>
        <w:autoSpaceDE w:val="0"/>
        <w:autoSpaceDN w:val="0"/>
        <w:adjustRightInd w:val="0"/>
        <w:spacing w:after="0"/>
        <w:jc w:val="both"/>
        <w:rPr>
          <w:rFonts w:ascii="Times New Roman" w:hAnsi="Times New Roman" w:cs="Times New Roman"/>
          <w:sz w:val="24"/>
          <w:szCs w:val="24"/>
        </w:rPr>
      </w:pPr>
    </w:p>
    <w:sectPr w:rsidR="007C1628" w:rsidRPr="001B4F52" w:rsidSect="002248FB">
      <w:headerReference w:type="even" r:id="rId20"/>
      <w:headerReference w:type="default" r:id="rId21"/>
      <w:footerReference w:type="even" r:id="rId22"/>
      <w:footerReference w:type="default" r:id="rId23"/>
      <w:headerReference w:type="first" r:id="rId24"/>
      <w:footerReference w:type="first" r:id="rId25"/>
      <w:pgSz w:w="12240" w:h="15840"/>
      <w:pgMar w:top="360" w:right="1440" w:bottom="450" w:left="1440" w:header="270" w:footer="181"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22:13:00Z" w:initials="K">
    <w:p w:rsidR="006B2358" w:rsidRDefault="006B2358" w:rsidP="00900B28">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6B2358" w:rsidRPr="00B07E1A" w:rsidRDefault="006B2358" w:rsidP="00900B28">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6B2358" w:rsidRPr="00E41274" w:rsidRDefault="006B2358" w:rsidP="00900B28">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6B2358" w:rsidRDefault="006B2358">
      <w:pPr>
        <w:pStyle w:val="CommentText"/>
      </w:pPr>
    </w:p>
  </w:comment>
  <w:comment w:id="2" w:author="Kapil" w:date="2021-05-07T22:06:00Z" w:initials="K">
    <w:p w:rsidR="006B2358" w:rsidRPr="00BC523B" w:rsidRDefault="006B2358" w:rsidP="00DB2F9F">
      <w:pPr>
        <w:pStyle w:val="ListParagraph"/>
        <w:numPr>
          <w:ilvl w:val="0"/>
          <w:numId w:val="10"/>
        </w:numPr>
        <w:spacing w:after="160" w:line="259" w:lineRule="auto"/>
        <w:rPr>
          <w:rFonts w:ascii="Times New Roman" w:hAnsi="Times New Roman" w:cs="Times New Roman"/>
          <w:sz w:val="28"/>
          <w:szCs w:val="28"/>
        </w:rPr>
      </w:pPr>
      <w:r>
        <w:rPr>
          <w:rStyle w:val="CommentReference"/>
        </w:rPr>
        <w:annotationRef/>
      </w:r>
      <w:r w:rsidRPr="00BC523B">
        <w:rPr>
          <w:rFonts w:ascii="Times New Roman" w:hAnsi="Times New Roman" w:cs="Times New Roman"/>
          <w:sz w:val="28"/>
          <w:szCs w:val="28"/>
        </w:rPr>
        <w:t>The introduction is not detailed.</w:t>
      </w:r>
    </w:p>
    <w:p w:rsidR="006B2358" w:rsidRPr="00BC523B" w:rsidRDefault="006B2358" w:rsidP="00DB2F9F">
      <w:pPr>
        <w:pStyle w:val="ListParagraph"/>
        <w:numPr>
          <w:ilvl w:val="0"/>
          <w:numId w:val="10"/>
        </w:numPr>
        <w:spacing w:after="160" w:line="259" w:lineRule="auto"/>
        <w:rPr>
          <w:rFonts w:ascii="Times New Roman" w:hAnsi="Times New Roman" w:cs="Times New Roman"/>
          <w:sz w:val="28"/>
          <w:szCs w:val="28"/>
        </w:rPr>
      </w:pPr>
      <w:r w:rsidRPr="00BC523B">
        <w:rPr>
          <w:rFonts w:ascii="Times New Roman" w:hAnsi="Times New Roman" w:cs="Times New Roman"/>
          <w:sz w:val="28"/>
          <w:szCs w:val="28"/>
        </w:rPr>
        <w:t xml:space="preserve">There are grammatical errors throughout the manuscript. </w:t>
      </w:r>
    </w:p>
    <w:p w:rsidR="006B2358" w:rsidRPr="00BC523B" w:rsidRDefault="006B2358" w:rsidP="00DB2F9F">
      <w:pPr>
        <w:pStyle w:val="ListParagraph"/>
        <w:numPr>
          <w:ilvl w:val="0"/>
          <w:numId w:val="10"/>
        </w:numPr>
        <w:spacing w:after="160" w:line="259" w:lineRule="auto"/>
        <w:rPr>
          <w:rFonts w:ascii="Times New Roman" w:hAnsi="Times New Roman" w:cs="Times New Roman"/>
          <w:sz w:val="28"/>
          <w:szCs w:val="28"/>
        </w:rPr>
      </w:pPr>
      <w:r w:rsidRPr="00BC523B">
        <w:rPr>
          <w:rFonts w:ascii="Times New Roman" w:hAnsi="Times New Roman" w:cs="Times New Roman"/>
          <w:sz w:val="28"/>
          <w:szCs w:val="28"/>
        </w:rPr>
        <w:t xml:space="preserve">There are </w:t>
      </w:r>
      <w:r>
        <w:rPr>
          <w:rFonts w:ascii="Times New Roman" w:hAnsi="Times New Roman" w:cs="Times New Roman"/>
          <w:sz w:val="28"/>
          <w:szCs w:val="28"/>
        </w:rPr>
        <w:t xml:space="preserve">serious </w:t>
      </w:r>
      <w:r w:rsidRPr="00BC523B">
        <w:rPr>
          <w:rFonts w:ascii="Times New Roman" w:hAnsi="Times New Roman" w:cs="Times New Roman"/>
          <w:sz w:val="28"/>
          <w:szCs w:val="28"/>
        </w:rPr>
        <w:t>mix-ups in the two sections of Material and method AND Results and discussion. There shouldn’t be description of result under materials and method section. For instance saying the result is shown in Table 1. Also, there shouldn’t be description of method under results and discussion.</w:t>
      </w:r>
      <w:r>
        <w:rPr>
          <w:rFonts w:ascii="Times New Roman" w:hAnsi="Times New Roman" w:cs="Times New Roman"/>
          <w:sz w:val="28"/>
          <w:szCs w:val="28"/>
        </w:rPr>
        <w:t xml:space="preserve"> For instance saying “The isolated material was subjected to various physicochemical tests”</w:t>
      </w:r>
    </w:p>
    <w:p w:rsidR="006B2358" w:rsidRPr="00BC523B" w:rsidRDefault="006B2358" w:rsidP="00DB2F9F">
      <w:pPr>
        <w:pStyle w:val="ListParagraph"/>
        <w:numPr>
          <w:ilvl w:val="0"/>
          <w:numId w:val="10"/>
        </w:numPr>
        <w:spacing w:after="160" w:line="259" w:lineRule="auto"/>
        <w:rPr>
          <w:rFonts w:ascii="Times New Roman" w:hAnsi="Times New Roman" w:cs="Times New Roman"/>
          <w:sz w:val="28"/>
          <w:szCs w:val="28"/>
        </w:rPr>
      </w:pPr>
      <w:r w:rsidRPr="00BC523B">
        <w:rPr>
          <w:rFonts w:ascii="Times New Roman" w:hAnsi="Times New Roman" w:cs="Times New Roman"/>
          <w:sz w:val="28"/>
          <w:szCs w:val="28"/>
        </w:rPr>
        <w:t>The formulae are supposed to be presented using equation format.</w:t>
      </w:r>
    </w:p>
    <w:p w:rsidR="006B2358" w:rsidRDefault="006B2358" w:rsidP="00DB2F9F">
      <w:pPr>
        <w:pStyle w:val="ListParagraph"/>
        <w:numPr>
          <w:ilvl w:val="0"/>
          <w:numId w:val="10"/>
        </w:numPr>
        <w:spacing w:after="160" w:line="259" w:lineRule="auto"/>
        <w:rPr>
          <w:rFonts w:ascii="Times New Roman" w:hAnsi="Times New Roman" w:cs="Times New Roman"/>
          <w:sz w:val="28"/>
          <w:szCs w:val="28"/>
        </w:rPr>
      </w:pPr>
      <w:r w:rsidRPr="00BC523B">
        <w:rPr>
          <w:rFonts w:ascii="Times New Roman" w:hAnsi="Times New Roman" w:cs="Times New Roman"/>
          <w:sz w:val="28"/>
          <w:szCs w:val="28"/>
        </w:rPr>
        <w:t>Equations are to be written in normal face and not bold face</w:t>
      </w:r>
      <w:r>
        <w:rPr>
          <w:rFonts w:ascii="Times New Roman" w:hAnsi="Times New Roman" w:cs="Times New Roman"/>
          <w:sz w:val="28"/>
          <w:szCs w:val="28"/>
        </w:rPr>
        <w:t>.</w:t>
      </w:r>
    </w:p>
    <w:p w:rsidR="006B2358" w:rsidRDefault="006B2358" w:rsidP="00DB2F9F">
      <w:pPr>
        <w:pStyle w:val="ListParagraph"/>
        <w:numPr>
          <w:ilvl w:val="0"/>
          <w:numId w:val="10"/>
        </w:numPr>
        <w:spacing w:after="160" w:line="259" w:lineRule="auto"/>
        <w:rPr>
          <w:rFonts w:ascii="Times New Roman" w:hAnsi="Times New Roman" w:cs="Times New Roman"/>
          <w:sz w:val="28"/>
          <w:szCs w:val="28"/>
        </w:rPr>
      </w:pPr>
      <w:r>
        <w:rPr>
          <w:rFonts w:ascii="Times New Roman" w:hAnsi="Times New Roman" w:cs="Times New Roman"/>
          <w:sz w:val="28"/>
          <w:szCs w:val="28"/>
        </w:rPr>
        <w:t>The results are good but the discussion is poor.</w:t>
      </w:r>
    </w:p>
    <w:p w:rsidR="006B2358" w:rsidRPr="00B1271C" w:rsidRDefault="006B2358" w:rsidP="00DB2F9F">
      <w:pPr>
        <w:rPr>
          <w:rFonts w:ascii="Times New Roman" w:hAnsi="Times New Roman" w:cs="Times New Roman"/>
          <w:sz w:val="28"/>
          <w:szCs w:val="28"/>
        </w:rPr>
      </w:pPr>
      <w:r>
        <w:rPr>
          <w:rFonts w:ascii="Times New Roman" w:hAnsi="Times New Roman" w:cs="Times New Roman"/>
          <w:sz w:val="28"/>
          <w:szCs w:val="28"/>
        </w:rPr>
        <w:t>The necessary corrections could be effected and resent as afresh article.</w:t>
      </w:r>
    </w:p>
    <w:p w:rsidR="006B2358" w:rsidRDefault="006B2358">
      <w:pPr>
        <w:pStyle w:val="CommentText"/>
      </w:pPr>
    </w:p>
  </w:comment>
  <w:comment w:id="1" w:author="kapil chauhan" w:date="2019-11-07T23:44:00Z" w:initials="kc">
    <w:p w:rsidR="006B2358" w:rsidRDefault="006B2358" w:rsidP="003B3548">
      <w:pPr>
        <w:pStyle w:val="CommentText"/>
      </w:pPr>
      <w:r>
        <w:rPr>
          <w:rStyle w:val="CommentReference"/>
        </w:rPr>
        <w:annotationRef/>
      </w:r>
      <w:r>
        <w:t>Article is suitable for publication only after some corrections mentioned herewith</w:t>
      </w:r>
    </w:p>
    <w:p w:rsidR="006B2358" w:rsidRDefault="006B2358" w:rsidP="003B3548">
      <w:pPr>
        <w:pStyle w:val="CommentText"/>
      </w:pPr>
      <w:r>
        <w:t>Grammatical  and typing mistakes are there</w:t>
      </w:r>
    </w:p>
    <w:p w:rsidR="006B2358" w:rsidRDefault="006B2358">
      <w:pPr>
        <w:pStyle w:val="CommentText"/>
      </w:pPr>
    </w:p>
  </w:comment>
  <w:comment w:id="4" w:author="kapil chauhan" w:date="2019-11-07T23:44:00Z" w:initials="kc">
    <w:p w:rsidR="006B2358" w:rsidRDefault="006B2358">
      <w:pPr>
        <w:pStyle w:val="CommentText"/>
      </w:pPr>
      <w:r>
        <w:rPr>
          <w:rStyle w:val="CommentReference"/>
        </w:rPr>
        <w:annotationRef/>
      </w:r>
      <w:r>
        <w:t>Space</w:t>
      </w:r>
    </w:p>
  </w:comment>
  <w:comment w:id="5" w:author="kapil chauhan" w:date="2019-11-07T23:55:00Z" w:initials="kc">
    <w:p w:rsidR="006B2358" w:rsidRDefault="006B2358">
      <w:pPr>
        <w:pStyle w:val="CommentText"/>
      </w:pPr>
      <w:r>
        <w:rPr>
          <w:rStyle w:val="CommentReference"/>
        </w:rPr>
        <w:annotationRef/>
      </w:r>
      <w:r>
        <w:t>Arrange alphabetically</w:t>
      </w:r>
    </w:p>
  </w:comment>
  <w:comment w:id="6" w:author="kapil chauhan" w:date="2019-11-07T23:47:00Z" w:initials="kc">
    <w:p w:rsidR="006B2358" w:rsidRDefault="006B2358">
      <w:pPr>
        <w:pStyle w:val="CommentText"/>
      </w:pPr>
      <w:r>
        <w:rPr>
          <w:rStyle w:val="CommentReference"/>
        </w:rPr>
        <w:annotationRef/>
      </w:r>
      <w:r>
        <w:t xml:space="preserve"> Italic</w:t>
      </w:r>
    </w:p>
  </w:comment>
  <w:comment w:id="3" w:author="Kapil" w:date="2021-05-08T12:15:00Z" w:initials="K">
    <w:p w:rsidR="006B2358" w:rsidRPr="00EE2A57" w:rsidRDefault="006B2358" w:rsidP="00586C67">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6B2358" w:rsidRPr="00873D08" w:rsidRDefault="006B2358" w:rsidP="00586C67">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6B2358" w:rsidRPr="00873D08" w:rsidRDefault="006B2358" w:rsidP="00586C67">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6B2358" w:rsidRPr="00873D08" w:rsidRDefault="006B2358" w:rsidP="00586C67">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6B2358" w:rsidRPr="00873D08" w:rsidRDefault="006B2358" w:rsidP="00586C67">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6B2358" w:rsidRPr="00EE2A57" w:rsidRDefault="006B2358" w:rsidP="00586C67">
      <w:pPr>
        <w:pStyle w:val="CommentText"/>
        <w:rPr>
          <w:rFonts w:ascii="Bookman Old Style" w:hAnsi="Bookman Old Style" w:cs="Times New Roman"/>
        </w:rPr>
      </w:pPr>
      <w:r w:rsidRPr="00873D08">
        <w:rPr>
          <w:rFonts w:ascii="Bookman Old Style" w:hAnsi="Bookman Old Style" w:cs="Times New Roman"/>
          <w:b/>
          <w:highlight w:val="green"/>
        </w:rPr>
        <w:t>Keywords</w:t>
      </w:r>
    </w:p>
    <w:p w:rsidR="006B2358" w:rsidRDefault="006B2358">
      <w:pPr>
        <w:pStyle w:val="CommentText"/>
      </w:pPr>
    </w:p>
  </w:comment>
  <w:comment w:id="8" w:author="kapil chauhan" w:date="2019-11-07T23:44:00Z" w:initials="kc">
    <w:p w:rsidR="006B2358" w:rsidRDefault="006B2358">
      <w:pPr>
        <w:pStyle w:val="CommentText"/>
      </w:pPr>
      <w:r>
        <w:rPr>
          <w:rStyle w:val="CommentReference"/>
        </w:rPr>
        <w:annotationRef/>
      </w:r>
      <w:r>
        <w:t>Space</w:t>
      </w:r>
    </w:p>
  </w:comment>
  <w:comment w:id="7" w:author="Kapil" w:date="2021-05-08T16:18:00Z" w:initials="K">
    <w:p w:rsidR="006B2358" w:rsidRPr="00CF1B05" w:rsidRDefault="006B2358" w:rsidP="00FF6D1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also</w:t>
      </w:r>
      <w:r>
        <w:rPr>
          <w:rFonts w:ascii="Bookman Old Style" w:hAnsi="Bookman Old Style" w:cs="Times New Roman"/>
        </w:rPr>
        <w:t xml:space="preserve"> </w:t>
      </w:r>
      <w:r w:rsidRPr="00CF1B05">
        <w:rPr>
          <w:rFonts w:ascii="Bookman Old Style" w:hAnsi="Bookman Old Style" w:cs="Times New Roman"/>
        </w:rPr>
        <w:t>clearly recommended in what direction this research has to be taken up further.</w:t>
      </w:r>
    </w:p>
    <w:p w:rsidR="006B2358" w:rsidRDefault="006B2358">
      <w:pPr>
        <w:pStyle w:val="CommentText"/>
      </w:pPr>
    </w:p>
  </w:comment>
  <w:comment w:id="9" w:author="kapil chauhan" w:date="2019-11-07T23:45:00Z" w:initials="kc">
    <w:p w:rsidR="006B2358" w:rsidRDefault="006B2358">
      <w:pPr>
        <w:pStyle w:val="CommentText"/>
      </w:pPr>
      <w:r>
        <w:rPr>
          <w:rStyle w:val="CommentReference"/>
        </w:rPr>
        <w:annotationRef/>
      </w:r>
      <w:r>
        <w:t>Space</w:t>
      </w:r>
    </w:p>
  </w:comment>
  <w:comment w:id="11" w:author="kapil chauhan" w:date="2019-11-07T23:45:00Z" w:initials="kc">
    <w:p w:rsidR="006B2358" w:rsidRDefault="006B2358">
      <w:pPr>
        <w:pStyle w:val="CommentText"/>
      </w:pPr>
      <w:r>
        <w:rPr>
          <w:rStyle w:val="CommentReference"/>
        </w:rPr>
        <w:annotationRef/>
      </w:r>
      <w:r>
        <w:t>Space</w:t>
      </w:r>
    </w:p>
  </w:comment>
  <w:comment w:id="10" w:author="Kapil" w:date="2021-05-08T17:26:00Z" w:initials="K">
    <w:p w:rsidR="006B2358" w:rsidRDefault="006B2358" w:rsidP="006B2358">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6B2358" w:rsidRDefault="006B2358">
      <w:pPr>
        <w:pStyle w:val="CommentText"/>
      </w:pPr>
    </w:p>
  </w:comment>
  <w:comment w:id="12" w:author="kapil chauhan" w:date="2019-11-07T23:45:00Z" w:initials="kc">
    <w:p w:rsidR="006B2358" w:rsidRDefault="006B2358">
      <w:pPr>
        <w:pStyle w:val="CommentText"/>
      </w:pPr>
      <w:r>
        <w:rPr>
          <w:rStyle w:val="CommentReference"/>
        </w:rPr>
        <w:annotationRef/>
      </w:r>
      <w:r>
        <w:t>Use Microsoft equation tool for it</w:t>
      </w:r>
    </w:p>
  </w:comment>
  <w:comment w:id="13" w:author="Kapil" w:date="2021-05-08T17:27:00Z" w:initials="K">
    <w:p w:rsidR="006B2358" w:rsidRDefault="006B2358" w:rsidP="006B2358">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 xml:space="preserve">This method is well known. Please summarize </w:t>
      </w:r>
      <w:r>
        <w:rPr>
          <w:rFonts w:ascii="Bookman Old Style" w:hAnsi="Bookman Old Style" w:cs="Times New Roman"/>
        </w:rPr>
        <w:t>only</w:t>
      </w:r>
      <w:r w:rsidRPr="00287578">
        <w:rPr>
          <w:rFonts w:ascii="Bookman Old Style" w:hAnsi="Bookman Old Style" w:cs="Times New Roman"/>
        </w:rPr>
        <w:t>.</w:t>
      </w:r>
    </w:p>
    <w:p w:rsidR="006B2358" w:rsidRDefault="006B2358">
      <w:pPr>
        <w:pStyle w:val="CommentText"/>
      </w:pPr>
    </w:p>
  </w:comment>
  <w:comment w:id="14" w:author="kapil chauhan" w:date="2019-11-07T23:45:00Z" w:initials="kc">
    <w:p w:rsidR="006B2358" w:rsidRDefault="006B2358" w:rsidP="003B3548">
      <w:pPr>
        <w:pStyle w:val="CommentText"/>
      </w:pPr>
      <w:r>
        <w:rPr>
          <w:rStyle w:val="CommentReference"/>
        </w:rPr>
        <w:annotationRef/>
      </w:r>
      <w:r>
        <w:t>Use Microsoft equation tool for it</w:t>
      </w:r>
    </w:p>
    <w:p w:rsidR="006B2358" w:rsidRDefault="006B2358">
      <w:pPr>
        <w:pStyle w:val="CommentText"/>
      </w:pPr>
    </w:p>
  </w:comment>
  <w:comment w:id="15" w:author="Kapil" w:date="2021-05-08T17:27:00Z" w:initials="K">
    <w:p w:rsidR="006B2358" w:rsidRDefault="006B2358" w:rsidP="006B2358">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 xml:space="preserve">This method is well known. Please summarize </w:t>
      </w:r>
      <w:r>
        <w:rPr>
          <w:rFonts w:ascii="Bookman Old Style" w:hAnsi="Bookman Old Style" w:cs="Times New Roman"/>
        </w:rPr>
        <w:t>only</w:t>
      </w:r>
      <w:r w:rsidRPr="00287578">
        <w:rPr>
          <w:rFonts w:ascii="Bookman Old Style" w:hAnsi="Bookman Old Style" w:cs="Times New Roman"/>
        </w:rPr>
        <w:t>.</w:t>
      </w:r>
    </w:p>
    <w:p w:rsidR="006B2358" w:rsidRDefault="006B2358">
      <w:pPr>
        <w:pStyle w:val="CommentText"/>
      </w:pPr>
    </w:p>
  </w:comment>
  <w:comment w:id="16" w:author="kapil chauhan" w:date="2019-11-07T23:45:00Z" w:initials="kc">
    <w:p w:rsidR="006B2358" w:rsidRDefault="006B2358" w:rsidP="003B3548">
      <w:pPr>
        <w:pStyle w:val="CommentText"/>
      </w:pPr>
      <w:r>
        <w:rPr>
          <w:rStyle w:val="CommentReference"/>
        </w:rPr>
        <w:annotationRef/>
      </w:r>
      <w:r>
        <w:t>Use Microsoft equation tool for it</w:t>
      </w:r>
    </w:p>
    <w:p w:rsidR="006B2358" w:rsidRDefault="006B2358">
      <w:pPr>
        <w:pStyle w:val="CommentText"/>
      </w:pPr>
    </w:p>
  </w:comment>
  <w:comment w:id="17" w:author="Kapil" w:date="2021-05-08T17:27:00Z" w:initials="K">
    <w:p w:rsidR="006B2358" w:rsidRDefault="006B2358" w:rsidP="006B2358">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 xml:space="preserve">This method is well known. Please summarize </w:t>
      </w:r>
      <w:r>
        <w:rPr>
          <w:rFonts w:ascii="Bookman Old Style" w:hAnsi="Bookman Old Style" w:cs="Times New Roman"/>
        </w:rPr>
        <w:t>only</w:t>
      </w:r>
      <w:r w:rsidRPr="00287578">
        <w:rPr>
          <w:rFonts w:ascii="Bookman Old Style" w:hAnsi="Bookman Old Style" w:cs="Times New Roman"/>
        </w:rPr>
        <w:t>.</w:t>
      </w:r>
    </w:p>
    <w:p w:rsidR="006B2358" w:rsidRDefault="006B2358">
      <w:pPr>
        <w:pStyle w:val="CommentText"/>
      </w:pPr>
    </w:p>
  </w:comment>
  <w:comment w:id="18" w:author="Kapil" w:date="2021-05-08T17:27:00Z" w:initials="K">
    <w:p w:rsidR="006B2358" w:rsidRDefault="006B2358" w:rsidP="006B2358">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 xml:space="preserve">This method is well known. Please summarize </w:t>
      </w:r>
      <w:r>
        <w:rPr>
          <w:rFonts w:ascii="Bookman Old Style" w:hAnsi="Bookman Old Style" w:cs="Times New Roman"/>
        </w:rPr>
        <w:t>only</w:t>
      </w:r>
      <w:r w:rsidRPr="00287578">
        <w:rPr>
          <w:rFonts w:ascii="Bookman Old Style" w:hAnsi="Bookman Old Style" w:cs="Times New Roman"/>
        </w:rPr>
        <w:t>.</w:t>
      </w:r>
    </w:p>
    <w:p w:rsidR="006B2358" w:rsidRDefault="006B2358">
      <w:pPr>
        <w:pStyle w:val="CommentText"/>
      </w:pPr>
    </w:p>
  </w:comment>
  <w:comment w:id="19" w:author="kapil chauhan" w:date="2019-11-07T23:48:00Z" w:initials="kc">
    <w:p w:rsidR="006B2358" w:rsidRDefault="006B2358" w:rsidP="003B3548">
      <w:pPr>
        <w:pStyle w:val="CommentText"/>
      </w:pPr>
      <w:r>
        <w:rPr>
          <w:rStyle w:val="CommentReference"/>
        </w:rPr>
        <w:annotationRef/>
      </w:r>
      <w:r>
        <w:t>Use Microsoft equation tool for it</w:t>
      </w:r>
    </w:p>
    <w:p w:rsidR="006B2358" w:rsidRDefault="006B2358">
      <w:pPr>
        <w:pStyle w:val="CommentText"/>
      </w:pPr>
    </w:p>
  </w:comment>
  <w:comment w:id="21" w:author="kapil chauhan" w:date="2019-11-07T23:45:00Z" w:initials="kc">
    <w:p w:rsidR="006B2358" w:rsidRDefault="006B2358" w:rsidP="003B3548">
      <w:pPr>
        <w:pStyle w:val="CommentText"/>
      </w:pPr>
      <w:r>
        <w:rPr>
          <w:rStyle w:val="CommentReference"/>
        </w:rPr>
        <w:annotationRef/>
      </w:r>
      <w:r>
        <w:t>Use Microsoft equation tool for it</w:t>
      </w:r>
    </w:p>
    <w:p w:rsidR="006B2358" w:rsidRDefault="006B2358">
      <w:pPr>
        <w:pStyle w:val="CommentText"/>
      </w:pPr>
    </w:p>
  </w:comment>
  <w:comment w:id="22" w:author="kapil chauhan" w:date="2019-11-07T23:46:00Z" w:initials="kc">
    <w:p w:rsidR="006B2358" w:rsidRDefault="006B2358" w:rsidP="003B3548">
      <w:pPr>
        <w:pStyle w:val="CommentText"/>
      </w:pPr>
      <w:r>
        <w:rPr>
          <w:rStyle w:val="CommentReference"/>
        </w:rPr>
        <w:annotationRef/>
      </w:r>
      <w:r>
        <w:t>Use Microsoft equation tool for it</w:t>
      </w:r>
    </w:p>
    <w:p w:rsidR="006B2358" w:rsidRDefault="006B2358">
      <w:pPr>
        <w:pStyle w:val="CommentText"/>
      </w:pPr>
    </w:p>
  </w:comment>
  <w:comment w:id="23" w:author="kapil chauhan" w:date="2019-11-07T23:53:00Z" w:initials="kc">
    <w:p w:rsidR="006B2358" w:rsidRDefault="006B2358">
      <w:pPr>
        <w:pStyle w:val="CommentText"/>
      </w:pPr>
      <w:r>
        <w:rPr>
          <w:rStyle w:val="CommentReference"/>
        </w:rPr>
        <w:annotationRef/>
      </w:r>
      <w:r>
        <w:t>Space</w:t>
      </w:r>
    </w:p>
  </w:comment>
  <w:comment w:id="20" w:author="Kapil" w:date="2021-05-08T17:27:00Z" w:initials="K">
    <w:p w:rsidR="006B2358" w:rsidRDefault="006B2358" w:rsidP="006B2358">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 xml:space="preserve">This method is well known. Please summarize </w:t>
      </w:r>
      <w:r>
        <w:rPr>
          <w:rFonts w:ascii="Bookman Old Style" w:hAnsi="Bookman Old Style" w:cs="Times New Roman"/>
        </w:rPr>
        <w:t>only</w:t>
      </w:r>
      <w:r w:rsidRPr="00287578">
        <w:rPr>
          <w:rFonts w:ascii="Bookman Old Style" w:hAnsi="Bookman Old Style" w:cs="Times New Roman"/>
        </w:rPr>
        <w:t>.</w:t>
      </w:r>
    </w:p>
    <w:p w:rsidR="006B2358" w:rsidRDefault="006B2358">
      <w:pPr>
        <w:pStyle w:val="CommentText"/>
      </w:pPr>
    </w:p>
  </w:comment>
  <w:comment w:id="25" w:author="kapil chauhan" w:date="2019-11-07T23:54:00Z" w:initials="kc">
    <w:p w:rsidR="006B2358" w:rsidRDefault="006B2358">
      <w:pPr>
        <w:pStyle w:val="CommentText"/>
      </w:pPr>
      <w:r>
        <w:rPr>
          <w:rStyle w:val="CommentReference"/>
        </w:rPr>
        <w:annotationRef/>
      </w:r>
      <w:r>
        <w:t>Space</w:t>
      </w:r>
    </w:p>
  </w:comment>
  <w:comment w:id="26" w:author="kapil chauhan" w:date="2019-11-07T23:49:00Z" w:initials="kc">
    <w:p w:rsidR="006B2358" w:rsidRDefault="006B2358">
      <w:pPr>
        <w:pStyle w:val="CommentText"/>
      </w:pPr>
      <w:r>
        <w:rPr>
          <w:rStyle w:val="CommentReference"/>
        </w:rPr>
        <w:annotationRef/>
      </w:r>
      <w:r>
        <w:t>Italic</w:t>
      </w:r>
    </w:p>
  </w:comment>
  <w:comment w:id="27" w:author="Kapil" w:date="2021-05-08T21:52:00Z" w:initials="K">
    <w:p w:rsidR="005D3A7A" w:rsidRDefault="005D3A7A">
      <w:pPr>
        <w:pStyle w:val="CommentText"/>
      </w:pPr>
      <w:r>
        <w:rPr>
          <w:rStyle w:val="CommentReference"/>
        </w:rPr>
        <w:annotationRef/>
      </w:r>
      <w:r>
        <w:rPr>
          <w:rFonts w:ascii="Bookman Old Style" w:hAnsi="Bookman Old Style" w:cs="Times New Roman"/>
        </w:rPr>
        <w:t>It should be written in italic.</w:t>
      </w:r>
    </w:p>
  </w:comment>
  <w:comment w:id="28" w:author="Kapil" w:date="2021-05-08T21:53:00Z" w:initials="K">
    <w:p w:rsidR="005D3A7A" w:rsidRDefault="005D3A7A">
      <w:pPr>
        <w:pStyle w:val="CommentText"/>
      </w:pPr>
      <w:r>
        <w:rPr>
          <w:rStyle w:val="CommentReference"/>
        </w:rPr>
        <w:annotationRef/>
      </w:r>
      <w:r>
        <w:rPr>
          <w:rFonts w:ascii="Bookman Old Style" w:hAnsi="Bookman Old Style" w:cs="Times New Roman"/>
        </w:rPr>
        <w:t>It should be written in italic.</w:t>
      </w:r>
    </w:p>
  </w:comment>
  <w:comment w:id="24" w:author="Kapil" w:date="2021-05-08T17:27:00Z" w:initials="K">
    <w:p w:rsidR="006B2358" w:rsidRDefault="006B2358" w:rsidP="006B2358">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 xml:space="preserve">This method is well known. Please summarize </w:t>
      </w:r>
      <w:r>
        <w:rPr>
          <w:rFonts w:ascii="Bookman Old Style" w:hAnsi="Bookman Old Style" w:cs="Times New Roman"/>
        </w:rPr>
        <w:t>only</w:t>
      </w:r>
      <w:r w:rsidRPr="00287578">
        <w:rPr>
          <w:rFonts w:ascii="Bookman Old Style" w:hAnsi="Bookman Old Style" w:cs="Times New Roman"/>
        </w:rPr>
        <w:t>.</w:t>
      </w:r>
    </w:p>
    <w:p w:rsidR="006B2358" w:rsidRDefault="006B2358">
      <w:pPr>
        <w:pStyle w:val="CommentText"/>
      </w:pPr>
    </w:p>
  </w:comment>
  <w:comment w:id="29" w:author="Kapil" w:date="2021-05-08T17:27:00Z" w:initials="K">
    <w:p w:rsidR="006B2358" w:rsidRDefault="006B2358" w:rsidP="006B2358">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 xml:space="preserve">This method is well known. Please summarize </w:t>
      </w:r>
      <w:r>
        <w:rPr>
          <w:rFonts w:ascii="Bookman Old Style" w:hAnsi="Bookman Old Style" w:cs="Times New Roman"/>
        </w:rPr>
        <w:t>only</w:t>
      </w:r>
      <w:r w:rsidRPr="00287578">
        <w:rPr>
          <w:rFonts w:ascii="Bookman Old Style" w:hAnsi="Bookman Old Style" w:cs="Times New Roman"/>
        </w:rPr>
        <w:t>.</w:t>
      </w:r>
    </w:p>
    <w:p w:rsidR="006B2358" w:rsidRDefault="006B2358">
      <w:pPr>
        <w:pStyle w:val="CommentText"/>
      </w:pPr>
    </w:p>
  </w:comment>
  <w:comment w:id="31" w:author="kapil chauhan" w:date="2019-11-07T23:51:00Z" w:initials="kc">
    <w:p w:rsidR="006B2358" w:rsidRDefault="006B2358">
      <w:pPr>
        <w:pStyle w:val="CommentText"/>
      </w:pPr>
      <w:r>
        <w:rPr>
          <w:rStyle w:val="CommentReference"/>
        </w:rPr>
        <w:annotationRef/>
      </w:r>
      <w:r>
        <w:t>Italic</w:t>
      </w:r>
    </w:p>
  </w:comment>
  <w:comment w:id="32" w:author="kapil chauhan" w:date="2019-11-07T23:49:00Z" w:initials="kc">
    <w:p w:rsidR="006B2358" w:rsidRDefault="006B2358">
      <w:pPr>
        <w:pStyle w:val="CommentText"/>
      </w:pPr>
      <w:r>
        <w:rPr>
          <w:rStyle w:val="CommentReference"/>
        </w:rPr>
        <w:annotationRef/>
      </w:r>
      <w:r>
        <w:t>space</w:t>
      </w:r>
    </w:p>
  </w:comment>
  <w:comment w:id="33" w:author="kapil chauhan" w:date="2019-11-07T23:49:00Z" w:initials="kc">
    <w:p w:rsidR="006B2358" w:rsidRDefault="006B2358">
      <w:pPr>
        <w:pStyle w:val="CommentText"/>
      </w:pPr>
      <w:r>
        <w:rPr>
          <w:rStyle w:val="CommentReference"/>
        </w:rPr>
        <w:annotationRef/>
      </w:r>
      <w:r>
        <w:t>Italic</w:t>
      </w:r>
    </w:p>
  </w:comment>
  <w:comment w:id="30" w:author="Kapil" w:date="2021-05-08T17:46:00Z" w:initials="K">
    <w:p w:rsidR="006B2358" w:rsidRDefault="006B2358" w:rsidP="006B235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6B2358" w:rsidRDefault="006B2358">
      <w:pPr>
        <w:pStyle w:val="CommentText"/>
      </w:pPr>
    </w:p>
  </w:comment>
  <w:comment w:id="34" w:author="kapil chauhan" w:date="2019-11-07T23:50:00Z" w:initials="kc">
    <w:p w:rsidR="006B2358" w:rsidRDefault="006B2358">
      <w:pPr>
        <w:pStyle w:val="CommentText"/>
      </w:pPr>
      <w:r>
        <w:rPr>
          <w:rStyle w:val="CommentReference"/>
        </w:rPr>
        <w:annotationRef/>
      </w:r>
      <w:r>
        <w:t>Italic</w:t>
      </w:r>
    </w:p>
  </w:comment>
  <w:comment w:id="35" w:author="kapil chauhan" w:date="2019-11-07T23:50:00Z" w:initials="kc">
    <w:p w:rsidR="006B2358" w:rsidRDefault="006B2358">
      <w:pPr>
        <w:pStyle w:val="CommentText"/>
      </w:pPr>
      <w:r>
        <w:rPr>
          <w:rStyle w:val="CommentReference"/>
        </w:rPr>
        <w:annotationRef/>
      </w:r>
      <w:r>
        <w:t>Italic</w:t>
      </w:r>
    </w:p>
  </w:comment>
  <w:comment w:id="36" w:author="kapil chauhan" w:date="2019-11-07T23:50:00Z" w:initials="kc">
    <w:p w:rsidR="006B2358" w:rsidRDefault="006B2358">
      <w:pPr>
        <w:pStyle w:val="CommentText"/>
      </w:pPr>
      <w:r>
        <w:rPr>
          <w:rStyle w:val="CommentReference"/>
        </w:rPr>
        <w:annotationRef/>
      </w:r>
      <w:r>
        <w:t>Italic</w:t>
      </w:r>
    </w:p>
  </w:comment>
  <w:comment w:id="38" w:author="kapil chauhan" w:date="2019-11-07T23:50:00Z" w:initials="kc">
    <w:p w:rsidR="006B2358" w:rsidRDefault="006B2358">
      <w:pPr>
        <w:pStyle w:val="CommentText"/>
      </w:pPr>
      <w:r>
        <w:rPr>
          <w:rStyle w:val="CommentReference"/>
        </w:rPr>
        <w:annotationRef/>
      </w:r>
      <w:r>
        <w:t>Italic</w:t>
      </w:r>
    </w:p>
  </w:comment>
  <w:comment w:id="37" w:author="Kapil" w:date="2021-05-08T17:46:00Z" w:initials="K">
    <w:p w:rsidR="000E44EE" w:rsidRDefault="000E44EE" w:rsidP="000E44EE">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0E44EE" w:rsidRDefault="000E44EE">
      <w:pPr>
        <w:pStyle w:val="CommentText"/>
      </w:pPr>
    </w:p>
  </w:comment>
  <w:comment w:id="39" w:author="Kapil" w:date="2021-05-08T17:46:00Z" w:initials="K">
    <w:p w:rsidR="000E44EE" w:rsidRDefault="000E44EE" w:rsidP="000E44EE">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0E44EE" w:rsidRDefault="000E44EE">
      <w:pPr>
        <w:pStyle w:val="CommentText"/>
      </w:pPr>
    </w:p>
  </w:comment>
  <w:comment w:id="40" w:author="kapil chauhan" w:date="2019-11-07T23:50:00Z" w:initials="kc">
    <w:p w:rsidR="006B2358" w:rsidRDefault="006B2358">
      <w:pPr>
        <w:pStyle w:val="CommentText"/>
      </w:pPr>
      <w:r>
        <w:rPr>
          <w:rStyle w:val="CommentReference"/>
        </w:rPr>
        <w:annotationRef/>
      </w:r>
      <w:r>
        <w:t>Italic</w:t>
      </w:r>
    </w:p>
  </w:comment>
  <w:comment w:id="41" w:author="kapil chauhan" w:date="2019-11-07T23:50:00Z" w:initials="kc">
    <w:p w:rsidR="006B2358" w:rsidRDefault="006B2358">
      <w:pPr>
        <w:pStyle w:val="CommentText"/>
      </w:pPr>
      <w:r>
        <w:rPr>
          <w:rStyle w:val="CommentReference"/>
        </w:rPr>
        <w:annotationRef/>
      </w:r>
      <w:r>
        <w:t>Italic</w:t>
      </w:r>
    </w:p>
  </w:comment>
  <w:comment w:id="42" w:author="kapil chauhan" w:date="2019-11-07T23:47:00Z" w:initials="kc">
    <w:p w:rsidR="006B2358" w:rsidRDefault="006B2358">
      <w:pPr>
        <w:pStyle w:val="CommentText"/>
      </w:pPr>
      <w:r>
        <w:rPr>
          <w:rStyle w:val="CommentReference"/>
        </w:rPr>
        <w:annotationRef/>
      </w:r>
      <w:r>
        <w:t>Space</w:t>
      </w:r>
    </w:p>
  </w:comment>
  <w:comment w:id="43" w:author="kapil chauhan" w:date="2019-11-07T23:51:00Z" w:initials="kc">
    <w:p w:rsidR="006B2358" w:rsidRDefault="006B2358">
      <w:pPr>
        <w:pStyle w:val="CommentText"/>
      </w:pPr>
      <w:r>
        <w:rPr>
          <w:rStyle w:val="CommentReference"/>
        </w:rPr>
        <w:annotationRef/>
      </w:r>
      <w:r>
        <w:t>Italic</w:t>
      </w:r>
    </w:p>
  </w:comment>
  <w:comment w:id="45" w:author="kapil chauhan" w:date="2019-11-07T23:51:00Z" w:initials="kc">
    <w:p w:rsidR="006B2358" w:rsidRDefault="006B2358">
      <w:pPr>
        <w:pStyle w:val="CommentText"/>
      </w:pPr>
      <w:r>
        <w:rPr>
          <w:rStyle w:val="CommentReference"/>
        </w:rPr>
        <w:annotationRef/>
      </w:r>
      <w:r>
        <w:t>Italic</w:t>
      </w:r>
    </w:p>
  </w:comment>
  <w:comment w:id="44" w:author="Kapil" w:date="2021-05-08T17:55:00Z" w:initials="K">
    <w:p w:rsidR="005519F6" w:rsidRDefault="005519F6" w:rsidP="005519F6">
      <w:pPr>
        <w:spacing w:after="0"/>
        <w:rPr>
          <w:rFonts w:ascii="Bookman Old Style" w:hAnsi="Bookman Old Style" w:cs="Times New Roman"/>
        </w:rPr>
      </w:pPr>
      <w:r>
        <w:rPr>
          <w:rStyle w:val="CommentReference"/>
        </w:rPr>
        <w:annotationRef/>
      </w:r>
      <w:r>
        <w:rPr>
          <w:rFonts w:ascii="Bookman Old Style" w:hAnsi="Bookman Old Style"/>
        </w:rPr>
        <w:t xml:space="preserve">Every section </w:t>
      </w:r>
      <w:r>
        <w:rPr>
          <w:rFonts w:ascii="Bookman Old Style" w:hAnsi="Bookman Old Style" w:cs="Times New Roman"/>
        </w:rPr>
        <w:t>is summarized very well in the scientific way.</w:t>
      </w:r>
    </w:p>
    <w:p w:rsidR="005519F6" w:rsidRDefault="005519F6">
      <w:pPr>
        <w:pStyle w:val="CommentText"/>
      </w:pPr>
    </w:p>
  </w:comment>
  <w:comment w:id="47" w:author="Kapil" w:date="2021-05-08T17:58:00Z" w:initials="K">
    <w:p w:rsidR="005519F6" w:rsidRPr="00186B8E" w:rsidRDefault="005519F6" w:rsidP="005519F6">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5519F6" w:rsidRDefault="005519F6" w:rsidP="005519F6">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5519F6" w:rsidRDefault="00510C97" w:rsidP="005519F6">
      <w:pPr>
        <w:spacing w:after="0" w:line="240" w:lineRule="auto"/>
        <w:jc w:val="both"/>
        <w:rPr>
          <w:rFonts w:ascii="Bookman Old Style" w:hAnsi="Bookman Old Style" w:cs="Times New Roman"/>
        </w:rPr>
      </w:pPr>
      <w:hyperlink r:id="rId3" w:history="1">
        <w:r w:rsidR="005519F6" w:rsidRPr="006504E1">
          <w:rPr>
            <w:rStyle w:val="Hyperlink"/>
            <w:rFonts w:ascii="Bookman Old Style" w:hAnsi="Bookman Old Style" w:cs="Times New Roman"/>
          </w:rPr>
          <w:t>http://doi.org/10.22270/ujpr.v1i1.R1</w:t>
        </w:r>
      </w:hyperlink>
    </w:p>
    <w:p w:rsidR="005519F6" w:rsidRDefault="005519F6">
      <w:pPr>
        <w:pStyle w:val="CommentText"/>
      </w:pPr>
    </w:p>
  </w:comment>
  <w:comment w:id="46" w:author="kapil chauhan" w:date="2019-11-07T23:54:00Z" w:initials="kc">
    <w:p w:rsidR="006B2358" w:rsidRDefault="006B2358">
      <w:pPr>
        <w:pStyle w:val="CommentText"/>
      </w:pPr>
      <w:r>
        <w:rPr>
          <w:rStyle w:val="CommentReference"/>
        </w:rPr>
        <w:annotationRef/>
      </w:r>
      <w:r>
        <w:rPr>
          <w:rFonts w:ascii="Times New Roman" w:hAnsi="Times New Roman" w:cs="Times New Roman"/>
          <w:sz w:val="24"/>
          <w:szCs w:val="24"/>
        </w:rPr>
        <w:t>Please check journal specification for references</w:t>
      </w:r>
    </w:p>
  </w:comment>
  <w:comment w:id="48" w:author="kapil chauhan" w:date="2019-11-07T23:51:00Z" w:initials="kc">
    <w:p w:rsidR="006B2358" w:rsidRDefault="006B2358">
      <w:pPr>
        <w:pStyle w:val="CommentText"/>
      </w:pPr>
      <w:r>
        <w:rPr>
          <w:rStyle w:val="CommentReference"/>
        </w:rPr>
        <w:annotationRef/>
      </w:r>
      <w:r>
        <w:t>Italic?</w:t>
      </w:r>
    </w:p>
  </w:comment>
  <w:comment w:id="49" w:author="kapil chauhan" w:date="2019-11-07T23:52:00Z" w:initials="kc">
    <w:p w:rsidR="006B2358" w:rsidRDefault="006B2358">
      <w:pPr>
        <w:pStyle w:val="CommentText"/>
      </w:pPr>
      <w:r>
        <w:rPr>
          <w:rStyle w:val="CommentReference"/>
        </w:rPr>
        <w:annotationRef/>
      </w:r>
      <w:r>
        <w:t>Superscript</w:t>
      </w:r>
    </w:p>
  </w:comment>
  <w:comment w:id="50" w:author="kapil chauhan" w:date="2019-11-07T23:52:00Z" w:initials="kc">
    <w:p w:rsidR="006B2358" w:rsidRDefault="006B2358">
      <w:pPr>
        <w:pStyle w:val="CommentText"/>
      </w:pPr>
      <w:r>
        <w:rPr>
          <w:rStyle w:val="CommentReference"/>
        </w:rPr>
        <w:annotationRef/>
      </w:r>
      <w:r>
        <w:t>Italic</w:t>
      </w:r>
    </w:p>
  </w:comment>
  <w:comment w:id="51" w:author="kapil chauhan" w:date="2019-11-07T23:52:00Z" w:initials="kc">
    <w:p w:rsidR="006B2358" w:rsidRDefault="006B2358">
      <w:pPr>
        <w:pStyle w:val="CommentText"/>
      </w:pPr>
      <w:r>
        <w:rPr>
          <w:rStyle w:val="CommentReference"/>
        </w:rPr>
        <w:annotationRef/>
      </w:r>
      <w:r>
        <w:t>Italic?</w:t>
      </w:r>
    </w:p>
  </w:comment>
  <w:comment w:id="52" w:author="kapil chauhan" w:date="2019-11-07T23:52:00Z" w:initials="kc">
    <w:p w:rsidR="006B2358" w:rsidRDefault="006B2358">
      <w:pPr>
        <w:pStyle w:val="CommentText"/>
      </w:pPr>
      <w:r>
        <w:rPr>
          <w:rStyle w:val="CommentReference"/>
        </w:rPr>
        <w:annotationRef/>
      </w:r>
      <w:r>
        <w:t>Italic?</w:t>
      </w:r>
    </w:p>
  </w:comment>
  <w:comment w:id="53" w:author="kapil chauhan" w:date="2019-11-07T23:52:00Z" w:initials="kc">
    <w:p w:rsidR="006B2358" w:rsidRDefault="006B2358">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AD1" w:rsidRDefault="00D83AD1" w:rsidP="00857A26">
      <w:pPr>
        <w:spacing w:after="0" w:line="240" w:lineRule="auto"/>
      </w:pPr>
      <w:r>
        <w:separator/>
      </w:r>
    </w:p>
  </w:endnote>
  <w:endnote w:type="continuationSeparator" w:id="1">
    <w:p w:rsidR="00D83AD1" w:rsidRDefault="00D83AD1" w:rsidP="00857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E-BZ">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8" w:rsidRDefault="006B23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8" w:rsidRDefault="006B23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8" w:rsidRDefault="006B2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AD1" w:rsidRDefault="00D83AD1" w:rsidP="00857A26">
      <w:pPr>
        <w:spacing w:after="0" w:line="240" w:lineRule="auto"/>
      </w:pPr>
      <w:r>
        <w:separator/>
      </w:r>
    </w:p>
  </w:footnote>
  <w:footnote w:type="continuationSeparator" w:id="1">
    <w:p w:rsidR="00D83AD1" w:rsidRDefault="00D83AD1" w:rsidP="00857A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8" w:rsidRDefault="00510C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8304" o:spid="_x0000_s31746"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8" w:rsidRDefault="00510C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8305" o:spid="_x0000_s31747"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8" w:rsidRDefault="00510C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8303" o:spid="_x0000_s31745"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5C04"/>
    <w:multiLevelType w:val="hybridMultilevel"/>
    <w:tmpl w:val="7C4E52F4"/>
    <w:lvl w:ilvl="0" w:tplc="C2A480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901EC7"/>
    <w:multiLevelType w:val="hybridMultilevel"/>
    <w:tmpl w:val="5FAE0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B51F6"/>
    <w:multiLevelType w:val="hybridMultilevel"/>
    <w:tmpl w:val="1F266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40DCE"/>
    <w:multiLevelType w:val="hybridMultilevel"/>
    <w:tmpl w:val="565A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45BD6"/>
    <w:multiLevelType w:val="hybridMultilevel"/>
    <w:tmpl w:val="EBAC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D5662"/>
    <w:multiLevelType w:val="hybridMultilevel"/>
    <w:tmpl w:val="565A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42F48"/>
    <w:multiLevelType w:val="hybridMultilevel"/>
    <w:tmpl w:val="386E6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A0275"/>
    <w:multiLevelType w:val="hybridMultilevel"/>
    <w:tmpl w:val="5FAE0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A6B0E"/>
    <w:multiLevelType w:val="hybridMultilevel"/>
    <w:tmpl w:val="67221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0120F9"/>
    <w:multiLevelType w:val="hybridMultilevel"/>
    <w:tmpl w:val="48A2CB24"/>
    <w:lvl w:ilvl="0" w:tplc="C2A48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8"/>
  </w:num>
  <w:num w:numId="6">
    <w:abstractNumId w:val="3"/>
  </w:num>
  <w:num w:numId="7">
    <w:abstractNumId w:val="2"/>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5058"/>
    <o:shapelayout v:ext="edit">
      <o:idmap v:ext="edit" data="31"/>
    </o:shapelayout>
  </w:hdrShapeDefaults>
  <w:footnotePr>
    <w:footnote w:id="0"/>
    <w:footnote w:id="1"/>
  </w:footnotePr>
  <w:endnotePr>
    <w:endnote w:id="0"/>
    <w:endnote w:id="1"/>
  </w:endnotePr>
  <w:compat/>
  <w:rsids>
    <w:rsidRoot w:val="00521BDD"/>
    <w:rsid w:val="00001335"/>
    <w:rsid w:val="0002267E"/>
    <w:rsid w:val="00030113"/>
    <w:rsid w:val="0004291D"/>
    <w:rsid w:val="00052469"/>
    <w:rsid w:val="000625CB"/>
    <w:rsid w:val="00065B65"/>
    <w:rsid w:val="00092D8C"/>
    <w:rsid w:val="00097904"/>
    <w:rsid w:val="000A1318"/>
    <w:rsid w:val="000E44EE"/>
    <w:rsid w:val="000F52C3"/>
    <w:rsid w:val="0010755F"/>
    <w:rsid w:val="0011065E"/>
    <w:rsid w:val="001206F3"/>
    <w:rsid w:val="0013001C"/>
    <w:rsid w:val="00132F59"/>
    <w:rsid w:val="001454C9"/>
    <w:rsid w:val="00171892"/>
    <w:rsid w:val="001823FE"/>
    <w:rsid w:val="001A1A49"/>
    <w:rsid w:val="001B0814"/>
    <w:rsid w:val="001B4F52"/>
    <w:rsid w:val="001E291A"/>
    <w:rsid w:val="001E5B1C"/>
    <w:rsid w:val="001F0FD9"/>
    <w:rsid w:val="001F3833"/>
    <w:rsid w:val="001F5280"/>
    <w:rsid w:val="00200AF7"/>
    <w:rsid w:val="002248FB"/>
    <w:rsid w:val="0024167E"/>
    <w:rsid w:val="00263FA3"/>
    <w:rsid w:val="002945ED"/>
    <w:rsid w:val="002B3ECC"/>
    <w:rsid w:val="002E3C1D"/>
    <w:rsid w:val="003265DD"/>
    <w:rsid w:val="00327EAE"/>
    <w:rsid w:val="0033607D"/>
    <w:rsid w:val="00352899"/>
    <w:rsid w:val="00367278"/>
    <w:rsid w:val="0037030F"/>
    <w:rsid w:val="003761A7"/>
    <w:rsid w:val="0037634A"/>
    <w:rsid w:val="00382B76"/>
    <w:rsid w:val="003B3548"/>
    <w:rsid w:val="003D4574"/>
    <w:rsid w:val="003E4D79"/>
    <w:rsid w:val="0043595C"/>
    <w:rsid w:val="00442300"/>
    <w:rsid w:val="00444430"/>
    <w:rsid w:val="0045160C"/>
    <w:rsid w:val="004638BE"/>
    <w:rsid w:val="00490ACA"/>
    <w:rsid w:val="004D451A"/>
    <w:rsid w:val="004E3A51"/>
    <w:rsid w:val="004F2924"/>
    <w:rsid w:val="004F2E9F"/>
    <w:rsid w:val="004F7EBE"/>
    <w:rsid w:val="005027B5"/>
    <w:rsid w:val="00504595"/>
    <w:rsid w:val="00510C97"/>
    <w:rsid w:val="00512DBA"/>
    <w:rsid w:val="00521BDD"/>
    <w:rsid w:val="00534A07"/>
    <w:rsid w:val="005519F6"/>
    <w:rsid w:val="00553F02"/>
    <w:rsid w:val="00561F91"/>
    <w:rsid w:val="00586C67"/>
    <w:rsid w:val="005A2304"/>
    <w:rsid w:val="005A322B"/>
    <w:rsid w:val="005B01A6"/>
    <w:rsid w:val="005D3A7A"/>
    <w:rsid w:val="005F589F"/>
    <w:rsid w:val="005F7CC2"/>
    <w:rsid w:val="00606C55"/>
    <w:rsid w:val="00606DF0"/>
    <w:rsid w:val="00634835"/>
    <w:rsid w:val="00636793"/>
    <w:rsid w:val="00640D42"/>
    <w:rsid w:val="00653EA5"/>
    <w:rsid w:val="0066196E"/>
    <w:rsid w:val="006928D8"/>
    <w:rsid w:val="00696527"/>
    <w:rsid w:val="006A7DD2"/>
    <w:rsid w:val="006B2358"/>
    <w:rsid w:val="006C76A6"/>
    <w:rsid w:val="006D1704"/>
    <w:rsid w:val="006E3901"/>
    <w:rsid w:val="0070127E"/>
    <w:rsid w:val="007017C6"/>
    <w:rsid w:val="00731250"/>
    <w:rsid w:val="00760420"/>
    <w:rsid w:val="007608C3"/>
    <w:rsid w:val="00760D32"/>
    <w:rsid w:val="00765872"/>
    <w:rsid w:val="00793ACA"/>
    <w:rsid w:val="00794FA3"/>
    <w:rsid w:val="0079680F"/>
    <w:rsid w:val="00797EFD"/>
    <w:rsid w:val="007A2E6A"/>
    <w:rsid w:val="007C1628"/>
    <w:rsid w:val="007C3A1D"/>
    <w:rsid w:val="007F529F"/>
    <w:rsid w:val="00806AE0"/>
    <w:rsid w:val="00840988"/>
    <w:rsid w:val="00850902"/>
    <w:rsid w:val="00856CA2"/>
    <w:rsid w:val="00857A26"/>
    <w:rsid w:val="008843BB"/>
    <w:rsid w:val="00884980"/>
    <w:rsid w:val="00886D09"/>
    <w:rsid w:val="008923DA"/>
    <w:rsid w:val="008A4498"/>
    <w:rsid w:val="008A6B28"/>
    <w:rsid w:val="008B166E"/>
    <w:rsid w:val="008B3847"/>
    <w:rsid w:val="008C16B6"/>
    <w:rsid w:val="008E094D"/>
    <w:rsid w:val="008E5595"/>
    <w:rsid w:val="008F22E2"/>
    <w:rsid w:val="00900A0F"/>
    <w:rsid w:val="00900B28"/>
    <w:rsid w:val="00903DC5"/>
    <w:rsid w:val="00903FB5"/>
    <w:rsid w:val="00917D6C"/>
    <w:rsid w:val="00922035"/>
    <w:rsid w:val="00940A0B"/>
    <w:rsid w:val="00970564"/>
    <w:rsid w:val="009740FD"/>
    <w:rsid w:val="00975900"/>
    <w:rsid w:val="009973A1"/>
    <w:rsid w:val="009B22E6"/>
    <w:rsid w:val="009C318D"/>
    <w:rsid w:val="009D0ABF"/>
    <w:rsid w:val="009D4605"/>
    <w:rsid w:val="009D5BEC"/>
    <w:rsid w:val="009D5CBE"/>
    <w:rsid w:val="009E7050"/>
    <w:rsid w:val="00A01E46"/>
    <w:rsid w:val="00A12420"/>
    <w:rsid w:val="00A13710"/>
    <w:rsid w:val="00A37428"/>
    <w:rsid w:val="00A474DB"/>
    <w:rsid w:val="00A50A77"/>
    <w:rsid w:val="00A6064E"/>
    <w:rsid w:val="00A75BD5"/>
    <w:rsid w:val="00A83174"/>
    <w:rsid w:val="00A95A93"/>
    <w:rsid w:val="00AB3559"/>
    <w:rsid w:val="00AF517C"/>
    <w:rsid w:val="00B05AD6"/>
    <w:rsid w:val="00B06D1D"/>
    <w:rsid w:val="00B07A79"/>
    <w:rsid w:val="00B14137"/>
    <w:rsid w:val="00B22FDB"/>
    <w:rsid w:val="00B25888"/>
    <w:rsid w:val="00B54D89"/>
    <w:rsid w:val="00B6077D"/>
    <w:rsid w:val="00B6524F"/>
    <w:rsid w:val="00B701EB"/>
    <w:rsid w:val="00B703B7"/>
    <w:rsid w:val="00B72AC8"/>
    <w:rsid w:val="00B72FAC"/>
    <w:rsid w:val="00B767A3"/>
    <w:rsid w:val="00B77BBB"/>
    <w:rsid w:val="00B8523C"/>
    <w:rsid w:val="00B87E09"/>
    <w:rsid w:val="00B95476"/>
    <w:rsid w:val="00BA0C13"/>
    <w:rsid w:val="00BC2130"/>
    <w:rsid w:val="00BE07EC"/>
    <w:rsid w:val="00BF7045"/>
    <w:rsid w:val="00C038ED"/>
    <w:rsid w:val="00C1260B"/>
    <w:rsid w:val="00C35927"/>
    <w:rsid w:val="00C434A2"/>
    <w:rsid w:val="00C653A7"/>
    <w:rsid w:val="00C724FB"/>
    <w:rsid w:val="00C8402A"/>
    <w:rsid w:val="00C92212"/>
    <w:rsid w:val="00C922AE"/>
    <w:rsid w:val="00C926CC"/>
    <w:rsid w:val="00C9289B"/>
    <w:rsid w:val="00CA01D7"/>
    <w:rsid w:val="00CA28C9"/>
    <w:rsid w:val="00CA33C5"/>
    <w:rsid w:val="00CA72E5"/>
    <w:rsid w:val="00CB0372"/>
    <w:rsid w:val="00CB3EFF"/>
    <w:rsid w:val="00CC7E4A"/>
    <w:rsid w:val="00CF4EF5"/>
    <w:rsid w:val="00D01562"/>
    <w:rsid w:val="00D67A8F"/>
    <w:rsid w:val="00D70C33"/>
    <w:rsid w:val="00D76531"/>
    <w:rsid w:val="00D83AD1"/>
    <w:rsid w:val="00DA7DB3"/>
    <w:rsid w:val="00DB2F9F"/>
    <w:rsid w:val="00DB7A22"/>
    <w:rsid w:val="00DC2871"/>
    <w:rsid w:val="00E019AF"/>
    <w:rsid w:val="00E21325"/>
    <w:rsid w:val="00E23A45"/>
    <w:rsid w:val="00E26EE7"/>
    <w:rsid w:val="00E52309"/>
    <w:rsid w:val="00E750EA"/>
    <w:rsid w:val="00E95553"/>
    <w:rsid w:val="00E97E62"/>
    <w:rsid w:val="00EB6805"/>
    <w:rsid w:val="00ED25AB"/>
    <w:rsid w:val="00ED2604"/>
    <w:rsid w:val="00ED2DFD"/>
    <w:rsid w:val="00ED4C4B"/>
    <w:rsid w:val="00EF0AB1"/>
    <w:rsid w:val="00F15BC8"/>
    <w:rsid w:val="00F202F2"/>
    <w:rsid w:val="00F309B4"/>
    <w:rsid w:val="00F40E94"/>
    <w:rsid w:val="00F7203B"/>
    <w:rsid w:val="00F82F1F"/>
    <w:rsid w:val="00FA3868"/>
    <w:rsid w:val="00FB6F23"/>
    <w:rsid w:val="00FD2E76"/>
    <w:rsid w:val="00FD33E6"/>
    <w:rsid w:val="00FD58A0"/>
    <w:rsid w:val="00FE2946"/>
    <w:rsid w:val="00FF6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BDD"/>
  </w:style>
  <w:style w:type="paragraph" w:styleId="Heading2">
    <w:name w:val="heading 2"/>
    <w:basedOn w:val="Normal"/>
    <w:next w:val="Normal"/>
    <w:link w:val="Heading2Char"/>
    <w:uiPriority w:val="9"/>
    <w:unhideWhenUsed/>
    <w:qFormat/>
    <w:rsid w:val="00107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1BD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rsid w:val="00521BDD"/>
    <w:rPr>
      <w:color w:val="0000FF"/>
      <w:u w:val="single"/>
    </w:rPr>
  </w:style>
  <w:style w:type="paragraph" w:styleId="ListParagraph">
    <w:name w:val="List Paragraph"/>
    <w:basedOn w:val="Normal"/>
    <w:uiPriority w:val="34"/>
    <w:qFormat/>
    <w:rsid w:val="001206F3"/>
    <w:pPr>
      <w:ind w:left="720"/>
      <w:contextualSpacing/>
    </w:pPr>
  </w:style>
  <w:style w:type="paragraph" w:styleId="BalloonText">
    <w:name w:val="Balloon Text"/>
    <w:basedOn w:val="Normal"/>
    <w:link w:val="BalloonTextChar"/>
    <w:uiPriority w:val="99"/>
    <w:semiHidden/>
    <w:unhideWhenUsed/>
    <w:rsid w:val="00CB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372"/>
    <w:rPr>
      <w:rFonts w:ascii="Tahoma" w:hAnsi="Tahoma" w:cs="Tahoma"/>
      <w:sz w:val="16"/>
      <w:szCs w:val="16"/>
    </w:rPr>
  </w:style>
  <w:style w:type="paragraph" w:customStyle="1" w:styleId="Pa1">
    <w:name w:val="Pa1"/>
    <w:basedOn w:val="Default"/>
    <w:next w:val="Default"/>
    <w:uiPriority w:val="99"/>
    <w:rsid w:val="009D0ABF"/>
    <w:pPr>
      <w:spacing w:line="241" w:lineRule="atLeast"/>
    </w:pPr>
    <w:rPr>
      <w:rFonts w:ascii="Times New Roman" w:hAnsi="Times New Roman" w:cs="Times New Roman"/>
      <w:color w:val="auto"/>
    </w:rPr>
  </w:style>
  <w:style w:type="character" w:customStyle="1" w:styleId="A2">
    <w:name w:val="A2"/>
    <w:uiPriority w:val="99"/>
    <w:rsid w:val="009D0ABF"/>
    <w:rPr>
      <w:color w:val="000000"/>
      <w:sz w:val="22"/>
      <w:szCs w:val="22"/>
    </w:rPr>
  </w:style>
  <w:style w:type="table" w:styleId="TableGrid">
    <w:name w:val="Table Grid"/>
    <w:basedOn w:val="TableNormal"/>
    <w:uiPriority w:val="59"/>
    <w:rsid w:val="006E3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57A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7A26"/>
  </w:style>
  <w:style w:type="paragraph" w:styleId="Footer">
    <w:name w:val="footer"/>
    <w:basedOn w:val="Normal"/>
    <w:link w:val="FooterChar"/>
    <w:uiPriority w:val="99"/>
    <w:semiHidden/>
    <w:unhideWhenUsed/>
    <w:rsid w:val="00857A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7A26"/>
  </w:style>
  <w:style w:type="character" w:customStyle="1" w:styleId="Heading2Char">
    <w:name w:val="Heading 2 Char"/>
    <w:basedOn w:val="DefaultParagraphFont"/>
    <w:link w:val="Heading2"/>
    <w:uiPriority w:val="9"/>
    <w:rsid w:val="0010755F"/>
    <w:rPr>
      <w:rFonts w:asciiTheme="majorHAnsi" w:eastAsiaTheme="majorEastAsia" w:hAnsiTheme="majorHAnsi" w:cstheme="majorBidi"/>
      <w:b/>
      <w:bCs/>
      <w:color w:val="4F81BD" w:themeColor="accent1"/>
      <w:sz w:val="26"/>
      <w:szCs w:val="26"/>
    </w:rPr>
  </w:style>
  <w:style w:type="paragraph" w:customStyle="1" w:styleId="Pa5">
    <w:name w:val="Pa5"/>
    <w:basedOn w:val="Default"/>
    <w:next w:val="Default"/>
    <w:uiPriority w:val="99"/>
    <w:rsid w:val="0079680F"/>
    <w:pPr>
      <w:spacing w:line="241" w:lineRule="atLeast"/>
    </w:pPr>
    <w:rPr>
      <w:rFonts w:ascii="Times New Roman" w:hAnsi="Times New Roman" w:cs="Times New Roman"/>
      <w:color w:val="auto"/>
    </w:rPr>
  </w:style>
  <w:style w:type="character" w:customStyle="1" w:styleId="A10">
    <w:name w:val="A10"/>
    <w:uiPriority w:val="99"/>
    <w:rsid w:val="0079680F"/>
    <w:rPr>
      <w:color w:val="000000"/>
      <w:sz w:val="16"/>
      <w:szCs w:val="16"/>
    </w:rPr>
  </w:style>
  <w:style w:type="paragraph" w:customStyle="1" w:styleId="Pa10">
    <w:name w:val="Pa10"/>
    <w:basedOn w:val="Default"/>
    <w:next w:val="Default"/>
    <w:uiPriority w:val="99"/>
    <w:rsid w:val="0079680F"/>
    <w:pPr>
      <w:spacing w:line="241" w:lineRule="atLeast"/>
    </w:pPr>
    <w:rPr>
      <w:rFonts w:ascii="Times New Roman" w:hAnsi="Times New Roman" w:cs="Times New Roman"/>
      <w:color w:val="auto"/>
    </w:rPr>
  </w:style>
  <w:style w:type="paragraph" w:customStyle="1" w:styleId="Pa11">
    <w:name w:val="Pa11"/>
    <w:basedOn w:val="Default"/>
    <w:next w:val="Default"/>
    <w:uiPriority w:val="99"/>
    <w:rsid w:val="0079680F"/>
    <w:pPr>
      <w:spacing w:line="241" w:lineRule="atLeast"/>
    </w:pPr>
    <w:rPr>
      <w:rFonts w:ascii="Times New Roman" w:hAnsi="Times New Roman" w:cs="Times New Roman"/>
      <w:color w:val="auto"/>
    </w:rPr>
  </w:style>
  <w:style w:type="paragraph" w:customStyle="1" w:styleId="Pa12">
    <w:name w:val="Pa12"/>
    <w:basedOn w:val="Default"/>
    <w:next w:val="Default"/>
    <w:uiPriority w:val="99"/>
    <w:rsid w:val="0079680F"/>
    <w:pPr>
      <w:spacing w:line="241" w:lineRule="atLeast"/>
    </w:pPr>
    <w:rPr>
      <w:rFonts w:ascii="Times New Roman" w:hAnsi="Times New Roman" w:cs="Times New Roman"/>
      <w:color w:val="auto"/>
    </w:rPr>
  </w:style>
  <w:style w:type="paragraph" w:customStyle="1" w:styleId="Pa13">
    <w:name w:val="Pa13"/>
    <w:basedOn w:val="Default"/>
    <w:next w:val="Default"/>
    <w:uiPriority w:val="99"/>
    <w:rsid w:val="0079680F"/>
    <w:pPr>
      <w:spacing w:line="241" w:lineRule="atLeast"/>
    </w:pPr>
    <w:rPr>
      <w:rFonts w:ascii="Times New Roman" w:hAnsi="Times New Roman" w:cs="Times New Roman"/>
      <w:color w:val="auto"/>
    </w:rPr>
  </w:style>
  <w:style w:type="paragraph" w:customStyle="1" w:styleId="Pa14">
    <w:name w:val="Pa14"/>
    <w:basedOn w:val="Default"/>
    <w:next w:val="Default"/>
    <w:uiPriority w:val="99"/>
    <w:rsid w:val="0079680F"/>
    <w:pPr>
      <w:spacing w:line="241" w:lineRule="atLeast"/>
    </w:pPr>
    <w:rPr>
      <w:rFonts w:ascii="Times New Roman" w:hAnsi="Times New Roman" w:cs="Times New Roman"/>
      <w:color w:val="auto"/>
    </w:rPr>
  </w:style>
  <w:style w:type="paragraph" w:customStyle="1" w:styleId="Pa15">
    <w:name w:val="Pa15"/>
    <w:basedOn w:val="Default"/>
    <w:next w:val="Default"/>
    <w:uiPriority w:val="99"/>
    <w:rsid w:val="0079680F"/>
    <w:pPr>
      <w:spacing w:line="241" w:lineRule="atLeast"/>
    </w:pPr>
    <w:rPr>
      <w:rFonts w:ascii="Times New Roman" w:hAnsi="Times New Roman" w:cs="Times New Roman"/>
      <w:color w:val="auto"/>
    </w:rPr>
  </w:style>
  <w:style w:type="table" w:customStyle="1" w:styleId="LightShading1">
    <w:name w:val="Light Shading1"/>
    <w:basedOn w:val="TableNormal"/>
    <w:uiPriority w:val="60"/>
    <w:rsid w:val="007968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9680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inomial">
    <w:name w:val="binomial"/>
    <w:basedOn w:val="DefaultParagraphFont"/>
    <w:rsid w:val="00F309B4"/>
  </w:style>
  <w:style w:type="character" w:styleId="CommentReference">
    <w:name w:val="annotation reference"/>
    <w:basedOn w:val="DefaultParagraphFont"/>
    <w:uiPriority w:val="99"/>
    <w:semiHidden/>
    <w:unhideWhenUsed/>
    <w:rsid w:val="003B3548"/>
    <w:rPr>
      <w:sz w:val="16"/>
      <w:szCs w:val="16"/>
    </w:rPr>
  </w:style>
  <w:style w:type="paragraph" w:styleId="CommentText">
    <w:name w:val="annotation text"/>
    <w:basedOn w:val="Normal"/>
    <w:link w:val="CommentTextChar"/>
    <w:unhideWhenUsed/>
    <w:rsid w:val="003B3548"/>
    <w:pPr>
      <w:spacing w:line="240" w:lineRule="auto"/>
    </w:pPr>
    <w:rPr>
      <w:sz w:val="20"/>
      <w:szCs w:val="20"/>
    </w:rPr>
  </w:style>
  <w:style w:type="character" w:customStyle="1" w:styleId="CommentTextChar">
    <w:name w:val="Comment Text Char"/>
    <w:basedOn w:val="DefaultParagraphFont"/>
    <w:link w:val="CommentText"/>
    <w:rsid w:val="003B3548"/>
    <w:rPr>
      <w:sz w:val="20"/>
      <w:szCs w:val="20"/>
    </w:rPr>
  </w:style>
  <w:style w:type="paragraph" w:styleId="CommentSubject">
    <w:name w:val="annotation subject"/>
    <w:basedOn w:val="CommentText"/>
    <w:next w:val="CommentText"/>
    <w:link w:val="CommentSubjectChar"/>
    <w:uiPriority w:val="99"/>
    <w:semiHidden/>
    <w:unhideWhenUsed/>
    <w:rsid w:val="003B3548"/>
    <w:rPr>
      <w:b/>
      <w:bCs/>
    </w:rPr>
  </w:style>
  <w:style w:type="character" w:customStyle="1" w:styleId="CommentSubjectChar">
    <w:name w:val="Comment Subject Char"/>
    <w:basedOn w:val="CommentTextChar"/>
    <w:link w:val="CommentSubject"/>
    <w:uiPriority w:val="99"/>
    <w:semiHidden/>
    <w:rsid w:val="003B3548"/>
    <w:rPr>
      <w:b/>
      <w:bCs/>
    </w:rPr>
  </w:style>
</w:styles>
</file>

<file path=word/webSettings.xml><?xml version="1.0" encoding="utf-8"?>
<w:webSettings xmlns:r="http://schemas.openxmlformats.org/officeDocument/2006/relationships" xmlns:w="http://schemas.openxmlformats.org/wordprocessingml/2006/main">
  <w:divs>
    <w:div w:id="374234565">
      <w:bodyDiv w:val="1"/>
      <w:marLeft w:val="0"/>
      <w:marRight w:val="0"/>
      <w:marTop w:val="0"/>
      <w:marBottom w:val="0"/>
      <w:divBdr>
        <w:top w:val="none" w:sz="0" w:space="0" w:color="auto"/>
        <w:left w:val="none" w:sz="0" w:space="0" w:color="auto"/>
        <w:bottom w:val="none" w:sz="0" w:space="0" w:color="auto"/>
        <w:right w:val="none" w:sz="0" w:space="0" w:color="auto"/>
      </w:divBdr>
      <w:divsChild>
        <w:div w:id="1734035614">
          <w:marLeft w:val="0"/>
          <w:marRight w:val="0"/>
          <w:marTop w:val="0"/>
          <w:marBottom w:val="0"/>
          <w:divBdr>
            <w:top w:val="none" w:sz="0" w:space="0" w:color="auto"/>
            <w:left w:val="none" w:sz="0" w:space="0" w:color="auto"/>
            <w:bottom w:val="none" w:sz="0" w:space="0" w:color="auto"/>
            <w:right w:val="none" w:sz="0" w:space="0" w:color="auto"/>
          </w:divBdr>
        </w:div>
        <w:div w:id="1679698176">
          <w:marLeft w:val="0"/>
          <w:marRight w:val="0"/>
          <w:marTop w:val="0"/>
          <w:marBottom w:val="0"/>
          <w:divBdr>
            <w:top w:val="none" w:sz="0" w:space="0" w:color="auto"/>
            <w:left w:val="none" w:sz="0" w:space="0" w:color="auto"/>
            <w:bottom w:val="none" w:sz="0" w:space="0" w:color="auto"/>
            <w:right w:val="none" w:sz="0" w:space="0" w:color="auto"/>
          </w:divBdr>
        </w:div>
        <w:div w:id="2018531818">
          <w:marLeft w:val="0"/>
          <w:marRight w:val="0"/>
          <w:marTop w:val="0"/>
          <w:marBottom w:val="0"/>
          <w:divBdr>
            <w:top w:val="none" w:sz="0" w:space="0" w:color="auto"/>
            <w:left w:val="none" w:sz="0" w:space="0" w:color="auto"/>
            <w:bottom w:val="none" w:sz="0" w:space="0" w:color="auto"/>
            <w:right w:val="none" w:sz="0" w:space="0" w:color="auto"/>
          </w:divBdr>
        </w:div>
      </w:divsChild>
    </w:div>
    <w:div w:id="1392534594">
      <w:bodyDiv w:val="1"/>
      <w:marLeft w:val="0"/>
      <w:marRight w:val="0"/>
      <w:marTop w:val="0"/>
      <w:marBottom w:val="0"/>
      <w:divBdr>
        <w:top w:val="none" w:sz="0" w:space="0" w:color="auto"/>
        <w:left w:val="none" w:sz="0" w:space="0" w:color="auto"/>
        <w:bottom w:val="none" w:sz="0" w:space="0" w:color="auto"/>
        <w:right w:val="none" w:sz="0" w:space="0" w:color="auto"/>
      </w:divBdr>
    </w:div>
    <w:div w:id="21052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2.xml"/><Relationship Id="rId10" Type="http://schemas.openxmlformats.org/officeDocument/2006/relationships/hyperlink" Target="http://en.wikipedia.org/wiki/Sapotaceae"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mpaq\Desktop\particle%20siz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ompaq\Desktop\MUCOADHESIVE%20PROPERT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ompaq\Desktop\cheeku\MUCOADHESIVE%20PROPER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barChart>
        <c:barDir val="col"/>
        <c:grouping val="clustered"/>
        <c:ser>
          <c:idx val="0"/>
          <c:order val="0"/>
          <c:tx>
            <c:strRef>
              <c:f>Sheet1!$C$3</c:f>
              <c:strCache>
                <c:ptCount val="1"/>
                <c:pt idx="0">
                  <c:v>Number of particles</c:v>
                </c:pt>
              </c:strCache>
            </c:strRef>
          </c:tx>
          <c:cat>
            <c:strRef>
              <c:f>Sheet1!$B$4:$B$9</c:f>
              <c:strCache>
                <c:ptCount val="6"/>
                <c:pt idx="0">
                  <c:v>0-20</c:v>
                </c:pt>
                <c:pt idx="1">
                  <c:v>20-40</c:v>
                </c:pt>
                <c:pt idx="2">
                  <c:v>40-60</c:v>
                </c:pt>
                <c:pt idx="3">
                  <c:v>60-80</c:v>
                </c:pt>
                <c:pt idx="4">
                  <c:v>80-100</c:v>
                </c:pt>
                <c:pt idx="5">
                  <c:v>100-120</c:v>
                </c:pt>
              </c:strCache>
            </c:strRef>
          </c:cat>
          <c:val>
            <c:numRef>
              <c:f>Sheet1!$C$4:$C$9</c:f>
              <c:numCache>
                <c:formatCode>General</c:formatCode>
                <c:ptCount val="6"/>
                <c:pt idx="0">
                  <c:v>6</c:v>
                </c:pt>
                <c:pt idx="1">
                  <c:v>21</c:v>
                </c:pt>
                <c:pt idx="2">
                  <c:v>39</c:v>
                </c:pt>
                <c:pt idx="3">
                  <c:v>15</c:v>
                </c:pt>
                <c:pt idx="4">
                  <c:v>7</c:v>
                </c:pt>
                <c:pt idx="5">
                  <c:v>12</c:v>
                </c:pt>
              </c:numCache>
            </c:numRef>
          </c:val>
        </c:ser>
        <c:axId val="194885888"/>
        <c:axId val="194945408"/>
      </c:barChart>
      <c:catAx>
        <c:axId val="194885888"/>
        <c:scaling>
          <c:orientation val="minMax"/>
        </c:scaling>
        <c:axPos val="b"/>
        <c:title>
          <c:tx>
            <c:rich>
              <a:bodyPr/>
              <a:lstStyle/>
              <a:p>
                <a:pPr>
                  <a:defRPr lang="en-US"/>
                </a:pPr>
                <a:r>
                  <a:rPr lang="en-US"/>
                  <a:t>size</a:t>
                </a:r>
                <a:r>
                  <a:rPr lang="en-US" baseline="0"/>
                  <a:t> range</a:t>
                </a:r>
                <a:r>
                  <a:rPr lang="en-US" sz="1000" b="0" i="0" u="none" strike="noStrike" baseline="0"/>
                  <a:t> (</a:t>
                </a:r>
                <a:r>
                  <a:rPr lang="el-GR" sz="1000" b="0" i="0" u="none" strike="noStrike" baseline="0"/>
                  <a:t>μ </a:t>
                </a:r>
                <a:r>
                  <a:rPr lang="en-US" sz="1000" b="0" i="0" u="none" strike="noStrike" baseline="0"/>
                  <a:t>m)</a:t>
                </a:r>
                <a:r>
                  <a:rPr lang="en-US" sz="1000" b="1" i="0" u="none" strike="noStrike" baseline="0"/>
                  <a:t> </a:t>
                </a:r>
                <a:r>
                  <a:rPr lang="en-US" baseline="0"/>
                  <a:t> </a:t>
                </a:r>
                <a:endParaRPr lang="en-US"/>
              </a:p>
            </c:rich>
          </c:tx>
        </c:title>
        <c:majorTickMark val="none"/>
        <c:tickLblPos val="nextTo"/>
        <c:txPr>
          <a:bodyPr/>
          <a:lstStyle/>
          <a:p>
            <a:pPr>
              <a:defRPr lang="en-US"/>
            </a:pPr>
            <a:endParaRPr lang="en-US"/>
          </a:p>
        </c:txPr>
        <c:crossAx val="194945408"/>
        <c:crosses val="autoZero"/>
        <c:auto val="1"/>
        <c:lblAlgn val="ctr"/>
        <c:lblOffset val="100"/>
      </c:catAx>
      <c:valAx>
        <c:axId val="194945408"/>
        <c:scaling>
          <c:orientation val="minMax"/>
        </c:scaling>
        <c:axPos val="l"/>
        <c:title>
          <c:tx>
            <c:rich>
              <a:bodyPr rot="-5400000" vert="horz"/>
              <a:lstStyle/>
              <a:p>
                <a:pPr>
                  <a:defRPr lang="en-US"/>
                </a:pPr>
                <a:r>
                  <a:rPr lang="en-US"/>
                  <a:t>No of particle </a:t>
                </a:r>
              </a:p>
            </c:rich>
          </c:tx>
        </c:title>
        <c:numFmt formatCode="General" sourceLinked="1"/>
        <c:majorTickMark val="none"/>
        <c:tickLblPos val="nextTo"/>
        <c:txPr>
          <a:bodyPr/>
          <a:lstStyle/>
          <a:p>
            <a:pPr>
              <a:defRPr lang="en-US"/>
            </a:pPr>
            <a:endParaRPr lang="en-US"/>
          </a:p>
        </c:txPr>
        <c:crossAx val="19488588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SHEAR STRESS STUDY </a:t>
            </a:r>
          </a:p>
        </c:rich>
      </c:tx>
    </c:title>
    <c:plotArea>
      <c:layout/>
      <c:barChart>
        <c:barDir val="col"/>
        <c:grouping val="clustered"/>
        <c:ser>
          <c:idx val="0"/>
          <c:order val="0"/>
          <c:tx>
            <c:strRef>
              <c:f>Sheet1!$A$2</c:f>
              <c:strCache>
                <c:ptCount val="1"/>
                <c:pt idx="0">
                  <c:v>time (min)</c:v>
                </c:pt>
              </c:strCache>
            </c:strRef>
          </c:tx>
          <c:cat>
            <c:strRef>
              <c:f>Sheet1!$B$1:$H$1</c:f>
              <c:strCache>
                <c:ptCount val="7"/>
                <c:pt idx="0">
                  <c:v>B1%</c:v>
                </c:pt>
                <c:pt idx="1">
                  <c:v>B2%</c:v>
                </c:pt>
                <c:pt idx="2">
                  <c:v>B3%</c:v>
                </c:pt>
                <c:pt idx="3">
                  <c:v>B4%</c:v>
                </c:pt>
                <c:pt idx="4">
                  <c:v>B5%</c:v>
                </c:pt>
                <c:pt idx="5">
                  <c:v> HPMC 3%</c:v>
                </c:pt>
                <c:pt idx="6">
                  <c:v>NaCMC 3%</c:v>
                </c:pt>
              </c:strCache>
            </c:strRef>
          </c:cat>
          <c:val>
            <c:numRef>
              <c:f>Sheet1!$B$2:$H$2</c:f>
              <c:numCache>
                <c:formatCode>General</c:formatCode>
                <c:ptCount val="7"/>
                <c:pt idx="2">
                  <c:v>0</c:v>
                </c:pt>
              </c:numCache>
            </c:numRef>
          </c:val>
        </c:ser>
        <c:ser>
          <c:idx val="1"/>
          <c:order val="1"/>
          <c:tx>
            <c:strRef>
              <c:f>Sheet1!$A$3</c:f>
              <c:strCache>
                <c:ptCount val="1"/>
                <c:pt idx="0">
                  <c:v>5</c:v>
                </c:pt>
              </c:strCache>
            </c:strRef>
          </c:tx>
          <c:cat>
            <c:strRef>
              <c:f>Sheet1!$B$1:$H$1</c:f>
              <c:strCache>
                <c:ptCount val="7"/>
                <c:pt idx="0">
                  <c:v>B1%</c:v>
                </c:pt>
                <c:pt idx="1">
                  <c:v>B2%</c:v>
                </c:pt>
                <c:pt idx="2">
                  <c:v>B3%</c:v>
                </c:pt>
                <c:pt idx="3">
                  <c:v>B4%</c:v>
                </c:pt>
                <c:pt idx="4">
                  <c:v>B5%</c:v>
                </c:pt>
                <c:pt idx="5">
                  <c:v> HPMC 3%</c:v>
                </c:pt>
                <c:pt idx="6">
                  <c:v>NaCMC 3%</c:v>
                </c:pt>
              </c:strCache>
            </c:strRef>
          </c:cat>
          <c:val>
            <c:numRef>
              <c:f>Sheet1!$B$3:$H$3</c:f>
              <c:numCache>
                <c:formatCode>General</c:formatCode>
                <c:ptCount val="7"/>
                <c:pt idx="0">
                  <c:v>7.3</c:v>
                </c:pt>
                <c:pt idx="1">
                  <c:v>13.5</c:v>
                </c:pt>
                <c:pt idx="2">
                  <c:v>21.2</c:v>
                </c:pt>
                <c:pt idx="3">
                  <c:v>33.700000000000003</c:v>
                </c:pt>
                <c:pt idx="4">
                  <c:v>44.6</c:v>
                </c:pt>
                <c:pt idx="5">
                  <c:v>58.3</c:v>
                </c:pt>
                <c:pt idx="6">
                  <c:v>54.7</c:v>
                </c:pt>
              </c:numCache>
            </c:numRef>
          </c:val>
        </c:ser>
        <c:ser>
          <c:idx val="2"/>
          <c:order val="2"/>
          <c:tx>
            <c:strRef>
              <c:f>Sheet1!$A$4</c:f>
              <c:strCache>
                <c:ptCount val="1"/>
                <c:pt idx="0">
                  <c:v>10</c:v>
                </c:pt>
              </c:strCache>
            </c:strRef>
          </c:tx>
          <c:cat>
            <c:strRef>
              <c:f>Sheet1!$B$1:$H$1</c:f>
              <c:strCache>
                <c:ptCount val="7"/>
                <c:pt idx="0">
                  <c:v>B1%</c:v>
                </c:pt>
                <c:pt idx="1">
                  <c:v>B2%</c:v>
                </c:pt>
                <c:pt idx="2">
                  <c:v>B3%</c:v>
                </c:pt>
                <c:pt idx="3">
                  <c:v>B4%</c:v>
                </c:pt>
                <c:pt idx="4">
                  <c:v>B5%</c:v>
                </c:pt>
                <c:pt idx="5">
                  <c:v> HPMC 3%</c:v>
                </c:pt>
                <c:pt idx="6">
                  <c:v>NaCMC 3%</c:v>
                </c:pt>
              </c:strCache>
            </c:strRef>
          </c:cat>
          <c:val>
            <c:numRef>
              <c:f>Sheet1!$B$4:$H$4</c:f>
              <c:numCache>
                <c:formatCode>General</c:formatCode>
                <c:ptCount val="7"/>
                <c:pt idx="0">
                  <c:v>9.6</c:v>
                </c:pt>
                <c:pt idx="1">
                  <c:v>18.100000000000001</c:v>
                </c:pt>
                <c:pt idx="2">
                  <c:v>27.8</c:v>
                </c:pt>
                <c:pt idx="3">
                  <c:v>41.2</c:v>
                </c:pt>
                <c:pt idx="4">
                  <c:v>53.7</c:v>
                </c:pt>
                <c:pt idx="5">
                  <c:v>65.099999999999994</c:v>
                </c:pt>
                <c:pt idx="6">
                  <c:v>61.4</c:v>
                </c:pt>
              </c:numCache>
            </c:numRef>
          </c:val>
        </c:ser>
        <c:ser>
          <c:idx val="3"/>
          <c:order val="3"/>
          <c:tx>
            <c:strRef>
              <c:f>Sheet1!$A$5</c:f>
              <c:strCache>
                <c:ptCount val="1"/>
                <c:pt idx="0">
                  <c:v>15</c:v>
                </c:pt>
              </c:strCache>
            </c:strRef>
          </c:tx>
          <c:cat>
            <c:strRef>
              <c:f>Sheet1!$B$1:$H$1</c:f>
              <c:strCache>
                <c:ptCount val="7"/>
                <c:pt idx="0">
                  <c:v>B1%</c:v>
                </c:pt>
                <c:pt idx="1">
                  <c:v>B2%</c:v>
                </c:pt>
                <c:pt idx="2">
                  <c:v>B3%</c:v>
                </c:pt>
                <c:pt idx="3">
                  <c:v>B4%</c:v>
                </c:pt>
                <c:pt idx="4">
                  <c:v>B5%</c:v>
                </c:pt>
                <c:pt idx="5">
                  <c:v> HPMC 3%</c:v>
                </c:pt>
                <c:pt idx="6">
                  <c:v>NaCMC 3%</c:v>
                </c:pt>
              </c:strCache>
            </c:strRef>
          </c:cat>
          <c:val>
            <c:numRef>
              <c:f>Sheet1!$B$5:$H$5</c:f>
              <c:numCache>
                <c:formatCode>General</c:formatCode>
                <c:ptCount val="7"/>
                <c:pt idx="0">
                  <c:v>12.8</c:v>
                </c:pt>
                <c:pt idx="1">
                  <c:v>24.3</c:v>
                </c:pt>
                <c:pt idx="2">
                  <c:v>34.700000000000003</c:v>
                </c:pt>
                <c:pt idx="3">
                  <c:v>48.6</c:v>
                </c:pt>
                <c:pt idx="4">
                  <c:v>67.8</c:v>
                </c:pt>
                <c:pt idx="5">
                  <c:v>73.7</c:v>
                </c:pt>
                <c:pt idx="6">
                  <c:v>73.900000000000006</c:v>
                </c:pt>
              </c:numCache>
            </c:numRef>
          </c:val>
        </c:ser>
        <c:ser>
          <c:idx val="4"/>
          <c:order val="4"/>
          <c:tx>
            <c:strRef>
              <c:f>Sheet1!$A$6</c:f>
              <c:strCache>
                <c:ptCount val="1"/>
                <c:pt idx="0">
                  <c:v>20</c:v>
                </c:pt>
              </c:strCache>
            </c:strRef>
          </c:tx>
          <c:cat>
            <c:strRef>
              <c:f>Sheet1!$B$1:$H$1</c:f>
              <c:strCache>
                <c:ptCount val="7"/>
                <c:pt idx="0">
                  <c:v>B1%</c:v>
                </c:pt>
                <c:pt idx="1">
                  <c:v>B2%</c:v>
                </c:pt>
                <c:pt idx="2">
                  <c:v>B3%</c:v>
                </c:pt>
                <c:pt idx="3">
                  <c:v>B4%</c:v>
                </c:pt>
                <c:pt idx="4">
                  <c:v>B5%</c:v>
                </c:pt>
                <c:pt idx="5">
                  <c:v> HPMC 3%</c:v>
                </c:pt>
                <c:pt idx="6">
                  <c:v>NaCMC 3%</c:v>
                </c:pt>
              </c:strCache>
            </c:strRef>
          </c:cat>
          <c:val>
            <c:numRef>
              <c:f>Sheet1!$B$6:$H$6</c:f>
              <c:numCache>
                <c:formatCode>General</c:formatCode>
                <c:ptCount val="7"/>
                <c:pt idx="0">
                  <c:v>16.2</c:v>
                </c:pt>
                <c:pt idx="1">
                  <c:v>29.8</c:v>
                </c:pt>
                <c:pt idx="2">
                  <c:v>38.1</c:v>
                </c:pt>
                <c:pt idx="3">
                  <c:v>56.7</c:v>
                </c:pt>
                <c:pt idx="4">
                  <c:v>87.6</c:v>
                </c:pt>
                <c:pt idx="5">
                  <c:v>95.2</c:v>
                </c:pt>
                <c:pt idx="6">
                  <c:v>97.6</c:v>
                </c:pt>
              </c:numCache>
            </c:numRef>
          </c:val>
        </c:ser>
        <c:ser>
          <c:idx val="5"/>
          <c:order val="5"/>
          <c:tx>
            <c:strRef>
              <c:f>Sheet1!$A$7</c:f>
              <c:strCache>
                <c:ptCount val="1"/>
                <c:pt idx="0">
                  <c:v>25</c:v>
                </c:pt>
              </c:strCache>
            </c:strRef>
          </c:tx>
          <c:cat>
            <c:strRef>
              <c:f>Sheet1!$B$1:$H$1</c:f>
              <c:strCache>
                <c:ptCount val="7"/>
                <c:pt idx="0">
                  <c:v>B1%</c:v>
                </c:pt>
                <c:pt idx="1">
                  <c:v>B2%</c:v>
                </c:pt>
                <c:pt idx="2">
                  <c:v>B3%</c:v>
                </c:pt>
                <c:pt idx="3">
                  <c:v>B4%</c:v>
                </c:pt>
                <c:pt idx="4">
                  <c:v>B5%</c:v>
                </c:pt>
                <c:pt idx="5">
                  <c:v> HPMC 3%</c:v>
                </c:pt>
                <c:pt idx="6">
                  <c:v>NaCMC 3%</c:v>
                </c:pt>
              </c:strCache>
            </c:strRef>
          </c:cat>
          <c:val>
            <c:numRef>
              <c:f>Sheet1!$B$7:$H$7</c:f>
              <c:numCache>
                <c:formatCode>General</c:formatCode>
                <c:ptCount val="7"/>
                <c:pt idx="0">
                  <c:v>23.5</c:v>
                </c:pt>
                <c:pt idx="1">
                  <c:v>36.6</c:v>
                </c:pt>
                <c:pt idx="2">
                  <c:v>47.3</c:v>
                </c:pt>
                <c:pt idx="3">
                  <c:v>65.3</c:v>
                </c:pt>
                <c:pt idx="4">
                  <c:v>114.5</c:v>
                </c:pt>
                <c:pt idx="5">
                  <c:v>112.3</c:v>
                </c:pt>
                <c:pt idx="6">
                  <c:v>116.7</c:v>
                </c:pt>
              </c:numCache>
            </c:numRef>
          </c:val>
        </c:ser>
        <c:ser>
          <c:idx val="6"/>
          <c:order val="6"/>
          <c:tx>
            <c:strRef>
              <c:f>Sheet1!$A$8</c:f>
              <c:strCache>
                <c:ptCount val="1"/>
                <c:pt idx="0">
                  <c:v>30</c:v>
                </c:pt>
              </c:strCache>
            </c:strRef>
          </c:tx>
          <c:cat>
            <c:strRef>
              <c:f>Sheet1!$B$1:$H$1</c:f>
              <c:strCache>
                <c:ptCount val="7"/>
                <c:pt idx="0">
                  <c:v>B1%</c:v>
                </c:pt>
                <c:pt idx="1">
                  <c:v>B2%</c:v>
                </c:pt>
                <c:pt idx="2">
                  <c:v>B3%</c:v>
                </c:pt>
                <c:pt idx="3">
                  <c:v>B4%</c:v>
                </c:pt>
                <c:pt idx="4">
                  <c:v>B5%</c:v>
                </c:pt>
                <c:pt idx="5">
                  <c:v> HPMC 3%</c:v>
                </c:pt>
                <c:pt idx="6">
                  <c:v>NaCMC 3%</c:v>
                </c:pt>
              </c:strCache>
            </c:strRef>
          </c:cat>
          <c:val>
            <c:numRef>
              <c:f>Sheet1!$B$8:$H$8</c:f>
              <c:numCache>
                <c:formatCode>General</c:formatCode>
                <c:ptCount val="7"/>
                <c:pt idx="0">
                  <c:v>29.8</c:v>
                </c:pt>
                <c:pt idx="1">
                  <c:v>48.2</c:v>
                </c:pt>
                <c:pt idx="2">
                  <c:v>58.9</c:v>
                </c:pt>
                <c:pt idx="3">
                  <c:v>86.4</c:v>
                </c:pt>
                <c:pt idx="4">
                  <c:v>154.4</c:v>
                </c:pt>
                <c:pt idx="5">
                  <c:v>152.80000000000001</c:v>
                </c:pt>
                <c:pt idx="6">
                  <c:v>154.80000000000001</c:v>
                </c:pt>
              </c:numCache>
            </c:numRef>
          </c:val>
        </c:ser>
        <c:axId val="180950528"/>
        <c:axId val="180952448"/>
      </c:barChart>
      <c:catAx>
        <c:axId val="180950528"/>
        <c:scaling>
          <c:orientation val="minMax"/>
        </c:scaling>
        <c:axPos val="b"/>
        <c:title>
          <c:tx>
            <c:rich>
              <a:bodyPr/>
              <a:lstStyle/>
              <a:p>
                <a:pPr>
                  <a:defRPr lang="en-US"/>
                </a:pPr>
                <a:r>
                  <a:rPr lang="en-US"/>
                  <a:t>CONCENTRATION OF MUCOADHESIVE </a:t>
                </a:r>
              </a:p>
            </c:rich>
          </c:tx>
        </c:title>
        <c:majorTickMark val="none"/>
        <c:tickLblPos val="nextTo"/>
        <c:txPr>
          <a:bodyPr/>
          <a:lstStyle/>
          <a:p>
            <a:pPr>
              <a:defRPr lang="en-US"/>
            </a:pPr>
            <a:endParaRPr lang="en-US"/>
          </a:p>
        </c:txPr>
        <c:crossAx val="180952448"/>
        <c:crosses val="autoZero"/>
        <c:auto val="1"/>
        <c:lblAlgn val="ctr"/>
        <c:lblOffset val="100"/>
      </c:catAx>
      <c:valAx>
        <c:axId val="180952448"/>
        <c:scaling>
          <c:orientation val="minMax"/>
        </c:scaling>
        <c:axPos val="l"/>
        <c:majorGridlines/>
        <c:title>
          <c:tx>
            <c:rich>
              <a:bodyPr rot="-5400000" vert="horz"/>
              <a:lstStyle/>
              <a:p>
                <a:pPr>
                  <a:defRPr lang="en-US"/>
                </a:pPr>
                <a:r>
                  <a:rPr lang="en-US"/>
                  <a:t>WEIGHT IN GRAM</a:t>
                </a:r>
              </a:p>
            </c:rich>
          </c:tx>
        </c:title>
        <c:numFmt formatCode="General" sourceLinked="1"/>
        <c:majorTickMark val="none"/>
        <c:tickLblPos val="nextTo"/>
        <c:txPr>
          <a:bodyPr/>
          <a:lstStyle/>
          <a:p>
            <a:pPr>
              <a:defRPr lang="en-US"/>
            </a:pPr>
            <a:endParaRPr lang="en-US"/>
          </a:p>
        </c:txPr>
        <c:crossAx val="180950528"/>
        <c:crosses val="autoZero"/>
        <c:crossBetween val="between"/>
      </c:valAx>
    </c:plotArea>
    <c:legend>
      <c:legendPos val="r"/>
      <c:txPr>
        <a:bodyPr/>
        <a:lstStyle/>
        <a:p>
          <a:pPr>
            <a:defRPr lang="en-US"/>
          </a:pPr>
          <a:endParaRPr lang="en-US"/>
        </a:p>
      </c:txP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lang="en-US"/>
            </a:pPr>
            <a:r>
              <a:rPr lang="en-US"/>
              <a:t>FALLING SPHERE METHOD </a:t>
            </a:r>
          </a:p>
        </c:rich>
      </c:tx>
      <c:layout>
        <c:manualLayout>
          <c:xMode val="edge"/>
          <c:yMode val="edge"/>
          <c:x val="0.2166596675415573"/>
          <c:y val="3.7037037037037056E-2"/>
        </c:manualLayout>
      </c:layout>
    </c:title>
    <c:plotArea>
      <c:layout/>
      <c:barChart>
        <c:barDir val="col"/>
        <c:grouping val="clustered"/>
        <c:ser>
          <c:idx val="0"/>
          <c:order val="0"/>
          <c:tx>
            <c:strRef>
              <c:f>Sheet1!$E$20</c:f>
              <c:strCache>
                <c:ptCount val="1"/>
                <c:pt idx="0">
                  <c:v>time(sec) </c:v>
                </c:pt>
              </c:strCache>
            </c:strRef>
          </c:tx>
          <c:cat>
            <c:strRef>
              <c:f>Sheet1!$D$21:$D$27</c:f>
              <c:strCache>
                <c:ptCount val="7"/>
                <c:pt idx="0">
                  <c:v>biopolymer 1%</c:v>
                </c:pt>
                <c:pt idx="1">
                  <c:v>biopolymer 2%</c:v>
                </c:pt>
                <c:pt idx="2">
                  <c:v>biopolymer 3%</c:v>
                </c:pt>
                <c:pt idx="3">
                  <c:v>biopolymer 4%</c:v>
                </c:pt>
                <c:pt idx="4">
                  <c:v>biopolymer 5%</c:v>
                </c:pt>
                <c:pt idx="5">
                  <c:v>HPMC 3%</c:v>
                </c:pt>
                <c:pt idx="6">
                  <c:v>NaCMC3%</c:v>
                </c:pt>
              </c:strCache>
            </c:strRef>
          </c:cat>
          <c:val>
            <c:numRef>
              <c:f>Sheet1!$E$21:$E$27</c:f>
              <c:numCache>
                <c:formatCode>General</c:formatCode>
                <c:ptCount val="7"/>
                <c:pt idx="0">
                  <c:v>10.33</c:v>
                </c:pt>
                <c:pt idx="1">
                  <c:v>28.21</c:v>
                </c:pt>
                <c:pt idx="2">
                  <c:v>33.879999999999995</c:v>
                </c:pt>
                <c:pt idx="3">
                  <c:v>43.690000000000012</c:v>
                </c:pt>
                <c:pt idx="4">
                  <c:v>56.220000000000013</c:v>
                </c:pt>
                <c:pt idx="5">
                  <c:v>32.33</c:v>
                </c:pt>
                <c:pt idx="6">
                  <c:v>32.120000000000012</c:v>
                </c:pt>
              </c:numCache>
            </c:numRef>
          </c:val>
        </c:ser>
        <c:axId val="180960640"/>
        <c:axId val="180974720"/>
      </c:barChart>
      <c:catAx>
        <c:axId val="180960640"/>
        <c:scaling>
          <c:orientation val="minMax"/>
        </c:scaling>
        <c:axPos val="b"/>
        <c:tickLblPos val="nextTo"/>
        <c:txPr>
          <a:bodyPr/>
          <a:lstStyle/>
          <a:p>
            <a:pPr>
              <a:defRPr lang="en-US"/>
            </a:pPr>
            <a:endParaRPr lang="en-US"/>
          </a:p>
        </c:txPr>
        <c:crossAx val="180974720"/>
        <c:crosses val="autoZero"/>
        <c:auto val="1"/>
        <c:lblAlgn val="ctr"/>
        <c:lblOffset val="100"/>
      </c:catAx>
      <c:valAx>
        <c:axId val="180974720"/>
        <c:scaling>
          <c:orientation val="minMax"/>
        </c:scaling>
        <c:axPos val="l"/>
        <c:majorGridlines/>
        <c:numFmt formatCode="General" sourceLinked="1"/>
        <c:tickLblPos val="nextTo"/>
        <c:txPr>
          <a:bodyPr/>
          <a:lstStyle/>
          <a:p>
            <a:pPr>
              <a:defRPr lang="en-US"/>
            </a:pPr>
            <a:endParaRPr lang="en-US"/>
          </a:p>
        </c:txPr>
        <c:crossAx val="180960640"/>
        <c:crosses val="autoZero"/>
        <c:crossBetween val="between"/>
      </c:valAx>
    </c:plotArea>
    <c:plotVisOnly val="1"/>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title>
      <c:txPr>
        <a:bodyPr/>
        <a:lstStyle/>
        <a:p>
          <a:pPr>
            <a:defRPr lang="en-US"/>
          </a:pPr>
          <a:endParaRPr lang="en-US"/>
        </a:p>
      </c:txPr>
    </c:title>
    <c:plotArea>
      <c:layout/>
      <c:barChart>
        <c:barDir val="col"/>
        <c:grouping val="clustered"/>
        <c:ser>
          <c:idx val="0"/>
          <c:order val="0"/>
          <c:tx>
            <c:strRef>
              <c:f>Sheet1!$I$5</c:f>
              <c:strCache>
                <c:ptCount val="1"/>
                <c:pt idx="0">
                  <c:v>Dislodgement time(min)</c:v>
                </c:pt>
              </c:strCache>
            </c:strRef>
          </c:tx>
          <c:cat>
            <c:strRef>
              <c:f>Sheet1!$H$6:$H$8</c:f>
              <c:strCache>
                <c:ptCount val="3"/>
                <c:pt idx="0">
                  <c:v>Acarus zapotilla biopolymer </c:v>
                </c:pt>
                <c:pt idx="1">
                  <c:v>HPMC</c:v>
                </c:pt>
                <c:pt idx="2">
                  <c:v>NaCMC</c:v>
                </c:pt>
              </c:strCache>
            </c:strRef>
          </c:cat>
          <c:val>
            <c:numRef>
              <c:f>Sheet1!$I$6:$I$8</c:f>
              <c:numCache>
                <c:formatCode>General</c:formatCode>
                <c:ptCount val="3"/>
                <c:pt idx="0">
                  <c:v>95</c:v>
                </c:pt>
                <c:pt idx="1">
                  <c:v>105</c:v>
                </c:pt>
                <c:pt idx="2">
                  <c:v>90</c:v>
                </c:pt>
              </c:numCache>
            </c:numRef>
          </c:val>
        </c:ser>
        <c:axId val="180990336"/>
        <c:axId val="180991872"/>
      </c:barChart>
      <c:catAx>
        <c:axId val="180990336"/>
        <c:scaling>
          <c:orientation val="minMax"/>
        </c:scaling>
        <c:axPos val="b"/>
        <c:tickLblPos val="nextTo"/>
        <c:txPr>
          <a:bodyPr/>
          <a:lstStyle/>
          <a:p>
            <a:pPr>
              <a:defRPr lang="en-US"/>
            </a:pPr>
            <a:endParaRPr lang="en-US"/>
          </a:p>
        </c:txPr>
        <c:crossAx val="180991872"/>
        <c:crosses val="autoZero"/>
        <c:auto val="1"/>
        <c:lblAlgn val="ctr"/>
        <c:lblOffset val="100"/>
      </c:catAx>
      <c:valAx>
        <c:axId val="180991872"/>
        <c:scaling>
          <c:orientation val="minMax"/>
        </c:scaling>
        <c:axPos val="l"/>
        <c:majorGridlines/>
        <c:numFmt formatCode="General" sourceLinked="1"/>
        <c:tickLblPos val="nextTo"/>
        <c:txPr>
          <a:bodyPr/>
          <a:lstStyle/>
          <a:p>
            <a:pPr>
              <a:defRPr lang="en-US"/>
            </a:pPr>
            <a:endParaRPr lang="en-US"/>
          </a:p>
        </c:txPr>
        <c:crossAx val="180990336"/>
        <c:crosses val="autoZero"/>
        <c:crossBetween val="between"/>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9412-57BC-45CD-BFB7-FECA8CAB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4418</Words>
  <Characters>25184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Kapil</cp:lastModifiedBy>
  <cp:revision>19</cp:revision>
  <dcterms:created xsi:type="dcterms:W3CDTF">2017-08-03T07:00:00Z</dcterms:created>
  <dcterms:modified xsi:type="dcterms:W3CDTF">2021-05-09T04:53:00Z</dcterms:modified>
</cp:coreProperties>
</file>