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F3" w:rsidRDefault="001554F3" w:rsidP="00B21C49">
      <w:pPr>
        <w:spacing w:after="0" w:line="276" w:lineRule="auto"/>
        <w:jc w:val="both"/>
        <w:rPr>
          <w:rFonts w:ascii="Times New Roman" w:hAnsi="Times New Roman" w:cs="Times New Roman"/>
          <w:b/>
          <w:sz w:val="24"/>
          <w:szCs w:val="24"/>
          <w:lang w:val="en-US"/>
        </w:rPr>
      </w:pPr>
    </w:p>
    <w:p w:rsidR="007D4464" w:rsidRPr="006C1E68" w:rsidRDefault="007D4464" w:rsidP="007D4464">
      <w:pPr>
        <w:shd w:val="clear" w:color="auto" w:fill="C45911" w:themeFill="accent2" w:themeFillShade="BF"/>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EA4175" w:rsidRDefault="00EA4175" w:rsidP="00B21C49">
      <w:pPr>
        <w:spacing w:after="0" w:line="276" w:lineRule="auto"/>
        <w:jc w:val="both"/>
        <w:rPr>
          <w:rFonts w:ascii="Times New Roman" w:hAnsi="Times New Roman" w:cs="Times New Roman"/>
          <w:b/>
          <w:sz w:val="24"/>
          <w:szCs w:val="24"/>
          <w:lang w:val="en-US"/>
        </w:rPr>
      </w:pPr>
    </w:p>
    <w:p w:rsidR="00EA4175" w:rsidRDefault="00EA4175" w:rsidP="00B21C49">
      <w:pPr>
        <w:spacing w:after="0" w:line="276" w:lineRule="auto"/>
        <w:jc w:val="both"/>
        <w:rPr>
          <w:rFonts w:ascii="Times New Roman" w:hAnsi="Times New Roman" w:cs="Times New Roman"/>
          <w:b/>
          <w:sz w:val="24"/>
          <w:szCs w:val="24"/>
          <w:lang w:val="en-US"/>
        </w:rPr>
      </w:pPr>
      <w:commentRangeStart w:id="0"/>
      <w:r>
        <w:rPr>
          <w:rFonts w:ascii="Times New Roman" w:hAnsi="Times New Roman" w:cs="Times New Roman"/>
          <w:b/>
          <w:noProof/>
          <w:sz w:val="24"/>
          <w:szCs w:val="24"/>
          <w:lang w:val="en-US"/>
        </w:rPr>
        <w:drawing>
          <wp:inline distT="0" distB="0" distL="0" distR="0">
            <wp:extent cx="5400040" cy="199501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00040" cy="1995012"/>
                    </a:xfrm>
                    <a:prstGeom prst="rect">
                      <a:avLst/>
                    </a:prstGeom>
                    <a:noFill/>
                    <a:ln w="9525">
                      <a:noFill/>
                      <a:miter lim="800000"/>
                      <a:headEnd/>
                      <a:tailEnd/>
                    </a:ln>
                  </pic:spPr>
                </pic:pic>
              </a:graphicData>
            </a:graphic>
          </wp:inline>
        </w:drawing>
      </w:r>
      <w:commentRangeEnd w:id="0"/>
      <w:r>
        <w:rPr>
          <w:rStyle w:val="CommentReference"/>
        </w:rPr>
        <w:commentReference w:id="0"/>
      </w:r>
    </w:p>
    <w:p w:rsidR="003D4235" w:rsidRPr="00B21C49" w:rsidRDefault="00B56783" w:rsidP="00B21C49">
      <w:pPr>
        <w:spacing w:after="0" w:line="276" w:lineRule="auto"/>
        <w:jc w:val="both"/>
        <w:rPr>
          <w:rFonts w:ascii="Times New Roman" w:hAnsi="Times New Roman" w:cs="Times New Roman"/>
          <w:b/>
          <w:sz w:val="24"/>
          <w:szCs w:val="24"/>
          <w:lang w:val="en-US"/>
        </w:rPr>
      </w:pPr>
      <w:r w:rsidRPr="003D4235">
        <w:rPr>
          <w:rFonts w:ascii="Times New Roman" w:hAnsi="Times New Roman" w:cs="Times New Roman"/>
          <w:b/>
          <w:sz w:val="24"/>
          <w:szCs w:val="24"/>
          <w:lang w:val="en-US"/>
        </w:rPr>
        <w:t>Phytochemical profile and anti-</w:t>
      </w:r>
      <w:commentRangeStart w:id="1"/>
      <w:r w:rsidRPr="003D4235">
        <w:rPr>
          <w:rFonts w:ascii="Times New Roman" w:hAnsi="Times New Roman" w:cs="Times New Roman"/>
          <w:b/>
          <w:sz w:val="24"/>
          <w:szCs w:val="24"/>
          <w:lang w:val="en-US"/>
        </w:rPr>
        <w:t xml:space="preserve">tumor activity </w:t>
      </w:r>
      <w:commentRangeEnd w:id="1"/>
      <w:r w:rsidR="001554F3">
        <w:rPr>
          <w:rStyle w:val="CommentReference"/>
        </w:rPr>
        <w:commentReference w:id="1"/>
      </w:r>
      <w:r w:rsidRPr="003D4235">
        <w:rPr>
          <w:rFonts w:ascii="Times New Roman" w:hAnsi="Times New Roman" w:cs="Times New Roman"/>
          <w:b/>
          <w:sz w:val="24"/>
          <w:szCs w:val="24"/>
          <w:lang w:val="en-US"/>
        </w:rPr>
        <w:t xml:space="preserve">evaluation of the crude extract, essential oil and d-limonene from </w:t>
      </w:r>
      <w:r w:rsidRPr="003D4235">
        <w:rPr>
          <w:rFonts w:ascii="Times New Roman" w:hAnsi="Times New Roman" w:cs="Times New Roman"/>
          <w:b/>
          <w:i/>
          <w:sz w:val="24"/>
          <w:szCs w:val="24"/>
          <w:lang w:val="en-US"/>
        </w:rPr>
        <w:t>Citrus aurantium</w:t>
      </w:r>
      <w:r w:rsidRPr="003D4235">
        <w:rPr>
          <w:rFonts w:ascii="Times New Roman" w:hAnsi="Times New Roman" w:cs="Times New Roman"/>
          <w:b/>
          <w:sz w:val="24"/>
          <w:szCs w:val="24"/>
          <w:lang w:val="en-US"/>
        </w:rPr>
        <w:t xml:space="preserve">L. against </w:t>
      </w:r>
      <w:r w:rsidRPr="001554F3">
        <w:rPr>
          <w:rFonts w:ascii="Times New Roman" w:hAnsi="Times New Roman" w:cs="Times New Roman"/>
          <w:b/>
          <w:i/>
          <w:sz w:val="24"/>
          <w:szCs w:val="24"/>
          <w:lang w:val="en-US"/>
        </w:rPr>
        <w:t>Ehrlich carcinoma</w:t>
      </w:r>
      <w:r w:rsidRPr="003D4235">
        <w:rPr>
          <w:rFonts w:ascii="Times New Roman" w:hAnsi="Times New Roman" w:cs="Times New Roman"/>
          <w:b/>
          <w:sz w:val="24"/>
          <w:szCs w:val="24"/>
          <w:lang w:val="en-US"/>
        </w:rPr>
        <w:t>.</w:t>
      </w:r>
    </w:p>
    <w:p w:rsidR="005658B4" w:rsidRPr="003D4235" w:rsidRDefault="00466399" w:rsidP="00B21C49">
      <w:pPr>
        <w:spacing w:after="0" w:line="276" w:lineRule="auto"/>
        <w:jc w:val="center"/>
        <w:rPr>
          <w:rFonts w:ascii="Times New Roman" w:hAnsi="Times New Roman" w:cs="Times New Roman"/>
          <w:b/>
          <w:sz w:val="24"/>
          <w:szCs w:val="24"/>
          <w:lang w:val="en-US"/>
        </w:rPr>
      </w:pPr>
      <w:r w:rsidRPr="003D4235">
        <w:rPr>
          <w:rFonts w:ascii="Times New Roman" w:hAnsi="Times New Roman" w:cs="Times New Roman"/>
          <w:b/>
          <w:sz w:val="24"/>
          <w:szCs w:val="24"/>
          <w:lang w:val="en-US"/>
        </w:rPr>
        <w:t>ABSTRACT</w:t>
      </w:r>
    </w:p>
    <w:p w:rsidR="00466399" w:rsidRPr="003D4235" w:rsidRDefault="00466399" w:rsidP="00B21C49">
      <w:pPr>
        <w:spacing w:after="0" w:line="276" w:lineRule="auto"/>
        <w:jc w:val="both"/>
        <w:rPr>
          <w:rStyle w:val="hps"/>
          <w:rFonts w:ascii="Times New Roman" w:hAnsi="Times New Roman" w:cs="Times New Roman"/>
          <w:sz w:val="24"/>
          <w:szCs w:val="24"/>
          <w:lang w:val="en-US"/>
        </w:rPr>
      </w:pPr>
      <w:commentRangeStart w:id="2"/>
      <w:r w:rsidRPr="003D4235">
        <w:rPr>
          <w:rFonts w:ascii="Times New Roman" w:hAnsi="Times New Roman" w:cs="Times New Roman"/>
          <w:sz w:val="24"/>
          <w:szCs w:val="24"/>
          <w:lang w:val="en-US"/>
        </w:rPr>
        <w:t xml:space="preserve">Plant based drugs </w:t>
      </w:r>
      <w:r w:rsidR="00E31061" w:rsidRPr="003D4235">
        <w:rPr>
          <w:rFonts w:ascii="Times New Roman" w:hAnsi="Times New Roman" w:cs="Times New Roman"/>
          <w:sz w:val="24"/>
          <w:szCs w:val="24"/>
          <w:lang w:val="en-US"/>
        </w:rPr>
        <w:t>have been</w:t>
      </w:r>
      <w:r w:rsidRPr="003D4235">
        <w:rPr>
          <w:rFonts w:ascii="Times New Roman" w:hAnsi="Times New Roman" w:cs="Times New Roman"/>
          <w:sz w:val="24"/>
          <w:szCs w:val="24"/>
          <w:lang w:val="en-US"/>
        </w:rPr>
        <w:t xml:space="preserve"> a solution in the search for more cost-effe</w:t>
      </w:r>
      <w:r w:rsidR="004B4BEC" w:rsidRPr="003D4235">
        <w:rPr>
          <w:rFonts w:ascii="Times New Roman" w:hAnsi="Times New Roman" w:cs="Times New Roman"/>
          <w:sz w:val="24"/>
          <w:szCs w:val="24"/>
          <w:lang w:val="en-US"/>
        </w:rPr>
        <w:t>c</w:t>
      </w:r>
      <w:r w:rsidRPr="003D4235">
        <w:rPr>
          <w:rFonts w:ascii="Times New Roman" w:hAnsi="Times New Roman" w:cs="Times New Roman"/>
          <w:sz w:val="24"/>
          <w:szCs w:val="24"/>
          <w:lang w:val="en-US"/>
        </w:rPr>
        <w:t>tive and less harmful drugs</w:t>
      </w:r>
      <w:r w:rsidR="004B4BEC" w:rsidRPr="003D4235">
        <w:rPr>
          <w:rFonts w:ascii="Times New Roman" w:hAnsi="Times New Roman" w:cs="Times New Roman"/>
          <w:sz w:val="24"/>
          <w:szCs w:val="24"/>
          <w:lang w:val="en-US"/>
        </w:rPr>
        <w:t xml:space="preserve"> for </w:t>
      </w:r>
      <w:commentRangeStart w:id="3"/>
      <w:r w:rsidR="004B4BEC" w:rsidRPr="003D4235">
        <w:rPr>
          <w:rFonts w:ascii="Times New Roman" w:hAnsi="Times New Roman" w:cs="Times New Roman"/>
          <w:sz w:val="24"/>
          <w:szCs w:val="24"/>
          <w:lang w:val="en-US"/>
        </w:rPr>
        <w:t>the treatment of neoplasia</w:t>
      </w:r>
      <w:r w:rsidRPr="003D4235">
        <w:rPr>
          <w:rFonts w:ascii="Times New Roman" w:hAnsi="Times New Roman" w:cs="Times New Roman"/>
          <w:sz w:val="24"/>
          <w:szCs w:val="24"/>
          <w:lang w:val="en-US"/>
        </w:rPr>
        <w:t xml:space="preserve">. </w:t>
      </w:r>
      <w:r w:rsidRPr="003D4235">
        <w:rPr>
          <w:rFonts w:ascii="Times New Roman" w:hAnsi="Times New Roman" w:cs="Times New Roman"/>
          <w:i/>
          <w:sz w:val="24"/>
          <w:szCs w:val="24"/>
          <w:lang w:val="en-US"/>
        </w:rPr>
        <w:t xml:space="preserve">Citrus aurantium </w:t>
      </w:r>
      <w:r w:rsidRPr="003D4235">
        <w:rPr>
          <w:rFonts w:ascii="Times New Roman" w:hAnsi="Times New Roman" w:cs="Times New Roman"/>
          <w:sz w:val="24"/>
          <w:szCs w:val="24"/>
          <w:lang w:val="en-US"/>
        </w:rPr>
        <w:t xml:space="preserve">L. (Rutaceae) is </w:t>
      </w:r>
      <w:commentRangeStart w:id="4"/>
      <w:r w:rsidRPr="003D4235">
        <w:rPr>
          <w:rFonts w:ascii="Times New Roman" w:hAnsi="Times New Roman" w:cs="Times New Roman"/>
          <w:sz w:val="24"/>
          <w:szCs w:val="24"/>
          <w:lang w:val="en-US"/>
        </w:rPr>
        <w:t xml:space="preserve">abundant in Brazil </w:t>
      </w:r>
      <w:commentRangeEnd w:id="4"/>
      <w:r w:rsidR="00D738CF">
        <w:rPr>
          <w:rStyle w:val="CommentReference"/>
        </w:rPr>
        <w:commentReference w:id="4"/>
      </w:r>
      <w:r w:rsidRPr="003D4235">
        <w:rPr>
          <w:rFonts w:ascii="Times New Roman" w:hAnsi="Times New Roman" w:cs="Times New Roman"/>
          <w:sz w:val="24"/>
          <w:szCs w:val="24"/>
          <w:lang w:val="en-US"/>
        </w:rPr>
        <w:t>and d-limonene</w:t>
      </w:r>
      <w:r w:rsidR="00E31061" w:rsidRPr="003D4235">
        <w:rPr>
          <w:rFonts w:ascii="Times New Roman" w:hAnsi="Times New Roman" w:cs="Times New Roman"/>
          <w:sz w:val="24"/>
          <w:szCs w:val="24"/>
          <w:lang w:val="en-US"/>
        </w:rPr>
        <w:t xml:space="preserve">,a monoterpene used in the prevention and treatment of neoplasia, </w:t>
      </w:r>
      <w:r w:rsidRPr="003D4235">
        <w:rPr>
          <w:rFonts w:ascii="Times New Roman" w:hAnsi="Times New Roman" w:cs="Times New Roman"/>
          <w:sz w:val="24"/>
          <w:szCs w:val="24"/>
          <w:lang w:val="en-US"/>
        </w:rPr>
        <w:t>was identified</w:t>
      </w:r>
      <w:r w:rsidR="00F035B8" w:rsidRPr="003D4235">
        <w:rPr>
          <w:rFonts w:ascii="Times New Roman" w:hAnsi="Times New Roman" w:cs="Times New Roman"/>
          <w:sz w:val="24"/>
          <w:szCs w:val="24"/>
          <w:lang w:val="en-US"/>
        </w:rPr>
        <w:t xml:space="preserve"> as a major compound in the oilof</w:t>
      </w:r>
      <w:r w:rsidR="00E31061" w:rsidRPr="003D4235">
        <w:rPr>
          <w:rFonts w:ascii="Times New Roman" w:hAnsi="Times New Roman" w:cs="Times New Roman"/>
          <w:sz w:val="24"/>
          <w:szCs w:val="24"/>
          <w:lang w:val="en-US"/>
        </w:rPr>
        <w:t xml:space="preserve"> this specie</w:t>
      </w:r>
      <w:r w:rsidRPr="003D4235">
        <w:rPr>
          <w:rFonts w:ascii="Times New Roman" w:hAnsi="Times New Roman" w:cs="Times New Roman"/>
          <w:sz w:val="24"/>
          <w:szCs w:val="24"/>
          <w:lang w:val="en-US"/>
        </w:rPr>
        <w:t>. This study</w:t>
      </w:r>
      <w:r w:rsidR="005C0AA0" w:rsidRPr="003D4235">
        <w:rPr>
          <w:rFonts w:ascii="Times New Roman" w:hAnsi="Times New Roman" w:cs="Times New Roman"/>
          <w:sz w:val="24"/>
          <w:szCs w:val="24"/>
          <w:lang w:val="en-US"/>
        </w:rPr>
        <w:t xml:space="preserve"> aims to evaluate the anti-tumor</w:t>
      </w:r>
      <w:r w:rsidRPr="003D4235">
        <w:rPr>
          <w:rFonts w:ascii="Times New Roman" w:hAnsi="Times New Roman" w:cs="Times New Roman"/>
          <w:sz w:val="24"/>
          <w:szCs w:val="24"/>
          <w:lang w:val="en-US"/>
        </w:rPr>
        <w:t xml:space="preserve"> activity of the crude extract</w:t>
      </w:r>
      <w:r w:rsidR="007224BD" w:rsidRPr="003D4235">
        <w:rPr>
          <w:rFonts w:ascii="Times New Roman" w:hAnsi="Times New Roman" w:cs="Times New Roman"/>
          <w:sz w:val="24"/>
          <w:szCs w:val="24"/>
          <w:lang w:val="en-US"/>
        </w:rPr>
        <w:t>,</w:t>
      </w:r>
      <w:r w:rsidRPr="003D4235">
        <w:rPr>
          <w:rFonts w:ascii="Times New Roman" w:hAnsi="Times New Roman" w:cs="Times New Roman"/>
          <w:sz w:val="24"/>
          <w:szCs w:val="24"/>
          <w:lang w:val="en-US"/>
        </w:rPr>
        <w:t xml:space="preserve">essential oil </w:t>
      </w:r>
      <w:r w:rsidR="007224BD" w:rsidRPr="003D4235">
        <w:rPr>
          <w:rFonts w:ascii="Times New Roman" w:hAnsi="Times New Roman" w:cs="Times New Roman"/>
          <w:sz w:val="24"/>
          <w:szCs w:val="24"/>
          <w:lang w:val="en-US"/>
        </w:rPr>
        <w:t xml:space="preserve">and d-limonene </w:t>
      </w:r>
      <w:r w:rsidR="00E31061" w:rsidRPr="003D4235">
        <w:rPr>
          <w:rFonts w:ascii="Times New Roman" w:hAnsi="Times New Roman" w:cs="Times New Roman"/>
          <w:sz w:val="24"/>
          <w:szCs w:val="24"/>
          <w:lang w:val="en-US"/>
        </w:rPr>
        <w:t>from</w:t>
      </w:r>
      <w:r w:rsidRPr="003D4235">
        <w:rPr>
          <w:rFonts w:ascii="Times New Roman" w:hAnsi="Times New Roman" w:cs="Times New Roman"/>
          <w:i/>
          <w:sz w:val="24"/>
          <w:szCs w:val="24"/>
          <w:lang w:val="en-US"/>
        </w:rPr>
        <w:t>Citrus aurantium</w:t>
      </w:r>
      <w:r w:rsidRPr="003D4235">
        <w:rPr>
          <w:rFonts w:ascii="Times New Roman" w:hAnsi="Times New Roman" w:cs="Times New Roman"/>
          <w:sz w:val="24"/>
          <w:szCs w:val="24"/>
          <w:lang w:val="en-US"/>
        </w:rPr>
        <w:t xml:space="preserve"> L. (Rutaceae) against Ehrlich </w:t>
      </w:r>
      <w:r w:rsidR="005C0AA0" w:rsidRPr="003D4235">
        <w:rPr>
          <w:rFonts w:ascii="Times New Roman" w:hAnsi="Times New Roman" w:cs="Times New Roman"/>
          <w:sz w:val="24"/>
          <w:szCs w:val="24"/>
          <w:lang w:val="en-US"/>
        </w:rPr>
        <w:t>carcinoma</w:t>
      </w:r>
      <w:r w:rsidRPr="003D4235">
        <w:rPr>
          <w:rFonts w:ascii="Times New Roman" w:hAnsi="Times New Roman" w:cs="Times New Roman"/>
          <w:sz w:val="24"/>
          <w:szCs w:val="24"/>
          <w:lang w:val="en-US"/>
        </w:rPr>
        <w:t>, as well as the phytochemical evaluation of the essential oil</w:t>
      </w:r>
      <w:r w:rsidR="006647C4" w:rsidRPr="003D4235">
        <w:rPr>
          <w:rFonts w:ascii="Times New Roman" w:hAnsi="Times New Roman" w:cs="Times New Roman"/>
          <w:sz w:val="24"/>
          <w:szCs w:val="24"/>
          <w:lang w:val="en-US"/>
        </w:rPr>
        <w:t xml:space="preserve"> and d-limonene</w:t>
      </w:r>
      <w:r w:rsidRPr="003D4235">
        <w:rPr>
          <w:rFonts w:ascii="Times New Roman" w:hAnsi="Times New Roman" w:cs="Times New Roman"/>
          <w:sz w:val="24"/>
          <w:szCs w:val="24"/>
          <w:lang w:val="en-US"/>
        </w:rPr>
        <w:t xml:space="preserve">. This is a randomized </w:t>
      </w:r>
      <w:r w:rsidR="003A562B" w:rsidRPr="003D4235">
        <w:rPr>
          <w:rFonts w:ascii="Times New Roman" w:hAnsi="Times New Roman" w:cs="Times New Roman"/>
          <w:sz w:val="24"/>
          <w:szCs w:val="24"/>
          <w:lang w:val="en-US"/>
        </w:rPr>
        <w:t>non-clinical</w:t>
      </w:r>
      <w:r w:rsidRPr="003D4235">
        <w:rPr>
          <w:rFonts w:ascii="Times New Roman" w:hAnsi="Times New Roman" w:cs="Times New Roman"/>
          <w:sz w:val="24"/>
          <w:szCs w:val="24"/>
          <w:lang w:val="en-US"/>
        </w:rPr>
        <w:t xml:space="preserve"> trial in which were used adult male </w:t>
      </w:r>
      <w:r w:rsidR="00E24AA5" w:rsidRPr="003D4235">
        <w:rPr>
          <w:rFonts w:ascii="Times New Roman" w:hAnsi="Times New Roman" w:cs="Times New Roman"/>
          <w:sz w:val="24"/>
          <w:szCs w:val="24"/>
          <w:lang w:val="en-US"/>
        </w:rPr>
        <w:t>mice</w:t>
      </w:r>
      <w:r w:rsidRPr="003D4235">
        <w:rPr>
          <w:rStyle w:val="hps"/>
          <w:rFonts w:ascii="Times New Roman" w:hAnsi="Times New Roman" w:cs="Times New Roman"/>
          <w:sz w:val="24"/>
          <w:szCs w:val="24"/>
          <w:lang w:val="en-US"/>
        </w:rPr>
        <w:t>(</w:t>
      </w:r>
      <w:r w:rsidR="00E24AA5" w:rsidRPr="003D4235">
        <w:rPr>
          <w:rStyle w:val="hps"/>
          <w:rFonts w:ascii="Times New Roman" w:hAnsi="Times New Roman" w:cs="Times New Roman"/>
          <w:sz w:val="24"/>
          <w:szCs w:val="24"/>
          <w:lang w:val="en-US"/>
        </w:rPr>
        <w:t>Balb-C</w:t>
      </w:r>
      <w:r w:rsidRPr="003D4235">
        <w:rPr>
          <w:rStyle w:val="hps"/>
          <w:rFonts w:ascii="Times New Roman" w:hAnsi="Times New Roman" w:cs="Times New Roman"/>
          <w:sz w:val="24"/>
          <w:szCs w:val="24"/>
          <w:lang w:val="en-US"/>
        </w:rPr>
        <w:t>). The animals were divided into fo</w:t>
      </w:r>
      <w:r w:rsidR="00EB2125" w:rsidRPr="003D4235">
        <w:rPr>
          <w:rStyle w:val="hps"/>
          <w:rFonts w:ascii="Times New Roman" w:hAnsi="Times New Roman" w:cs="Times New Roman"/>
          <w:sz w:val="24"/>
          <w:szCs w:val="24"/>
          <w:lang w:val="en-US"/>
        </w:rPr>
        <w:t>u</w:t>
      </w:r>
      <w:r w:rsidRPr="003D4235">
        <w:rPr>
          <w:rStyle w:val="hps"/>
          <w:rFonts w:ascii="Times New Roman" w:hAnsi="Times New Roman" w:cs="Times New Roman"/>
          <w:sz w:val="24"/>
          <w:szCs w:val="24"/>
          <w:lang w:val="en-US"/>
        </w:rPr>
        <w:t>r groups (n=6). All groups were inoculated with the Ehrlich tumor and then received the treatment (control, crude extract</w:t>
      </w:r>
      <w:r w:rsidR="00EB2125" w:rsidRPr="003D4235">
        <w:rPr>
          <w:rStyle w:val="hps"/>
          <w:rFonts w:ascii="Times New Roman" w:hAnsi="Times New Roman" w:cs="Times New Roman"/>
          <w:sz w:val="24"/>
          <w:szCs w:val="24"/>
          <w:lang w:val="en-US"/>
        </w:rPr>
        <w:t>, essential oil</w:t>
      </w:r>
      <w:r w:rsidRPr="003D4235">
        <w:rPr>
          <w:rStyle w:val="hps"/>
          <w:rFonts w:ascii="Times New Roman" w:hAnsi="Times New Roman" w:cs="Times New Roman"/>
          <w:sz w:val="24"/>
          <w:szCs w:val="24"/>
          <w:lang w:val="en-US"/>
        </w:rPr>
        <w:t xml:space="preserve"> and d-limonene) by </w:t>
      </w:r>
      <w:r w:rsidR="00F035B8" w:rsidRPr="003D4235">
        <w:rPr>
          <w:rStyle w:val="hps"/>
          <w:rFonts w:ascii="Times New Roman" w:hAnsi="Times New Roman" w:cs="Times New Roman"/>
          <w:sz w:val="24"/>
          <w:szCs w:val="24"/>
          <w:lang w:val="en-US"/>
        </w:rPr>
        <w:t>oral route</w:t>
      </w:r>
      <w:r w:rsidRPr="003D4235">
        <w:rPr>
          <w:rStyle w:val="hps"/>
          <w:rFonts w:ascii="Times New Roman" w:hAnsi="Times New Roman" w:cs="Times New Roman"/>
          <w:sz w:val="24"/>
          <w:szCs w:val="24"/>
          <w:lang w:val="en-US"/>
        </w:rPr>
        <w:t xml:space="preserve"> daily</w:t>
      </w:r>
      <w:r w:rsidR="00E31061" w:rsidRPr="003D4235">
        <w:rPr>
          <w:rStyle w:val="hps"/>
          <w:rFonts w:ascii="Times New Roman" w:hAnsi="Times New Roman" w:cs="Times New Roman"/>
          <w:sz w:val="24"/>
          <w:szCs w:val="24"/>
          <w:lang w:val="en-US"/>
        </w:rPr>
        <w:t xml:space="preserve"> (X day treatment)</w:t>
      </w:r>
      <w:r w:rsidRPr="003D4235">
        <w:rPr>
          <w:rStyle w:val="hps"/>
          <w:rFonts w:ascii="Times New Roman" w:hAnsi="Times New Roman" w:cs="Times New Roman"/>
          <w:sz w:val="24"/>
          <w:szCs w:val="24"/>
          <w:lang w:val="en-US"/>
        </w:rPr>
        <w:t>. The chemical constitution of the essential oil (obtaine</w:t>
      </w:r>
      <w:r w:rsidR="004B4BEC" w:rsidRPr="003D4235">
        <w:rPr>
          <w:rStyle w:val="hps"/>
          <w:rFonts w:ascii="Times New Roman" w:hAnsi="Times New Roman" w:cs="Times New Roman"/>
          <w:sz w:val="24"/>
          <w:szCs w:val="24"/>
          <w:lang w:val="en-US"/>
        </w:rPr>
        <w:t>d by hydro-di</w:t>
      </w:r>
      <w:r w:rsidRPr="003D4235">
        <w:rPr>
          <w:rStyle w:val="hps"/>
          <w:rFonts w:ascii="Times New Roman" w:hAnsi="Times New Roman" w:cs="Times New Roman"/>
          <w:sz w:val="24"/>
          <w:szCs w:val="24"/>
          <w:lang w:val="en-US"/>
        </w:rPr>
        <w:t>stillation)</w:t>
      </w:r>
      <w:r w:rsidR="006647C4" w:rsidRPr="003D4235">
        <w:rPr>
          <w:rStyle w:val="hps"/>
          <w:rFonts w:ascii="Times New Roman" w:hAnsi="Times New Roman" w:cs="Times New Roman"/>
          <w:sz w:val="24"/>
          <w:szCs w:val="24"/>
          <w:lang w:val="en-US"/>
        </w:rPr>
        <w:t xml:space="preserve"> and d-limonene</w:t>
      </w:r>
      <w:r w:rsidRPr="003D4235">
        <w:rPr>
          <w:rStyle w:val="hps"/>
          <w:rFonts w:ascii="Times New Roman" w:hAnsi="Times New Roman" w:cs="Times New Roman"/>
          <w:sz w:val="24"/>
          <w:szCs w:val="24"/>
          <w:lang w:val="en-US"/>
        </w:rPr>
        <w:t xml:space="preserve"> was analyzed by </w:t>
      </w:r>
      <w:r w:rsidRPr="003D4235">
        <w:rPr>
          <w:rFonts w:ascii="Times New Roman" w:hAnsi="Times New Roman" w:cs="Times New Roman"/>
          <w:sz w:val="24"/>
          <w:szCs w:val="24"/>
          <w:lang w:val="en-US"/>
        </w:rPr>
        <w:t>gas chromatography attached to mass spectrometry</w:t>
      </w:r>
      <w:r w:rsidRPr="003D4235">
        <w:rPr>
          <w:rFonts w:ascii="Times New Roman" w:eastAsia="Times New Roman" w:hAnsi="Times New Roman" w:cs="Times New Roman"/>
          <w:sz w:val="24"/>
          <w:szCs w:val="24"/>
          <w:lang w:val="en-US" w:eastAsia="pt-BR"/>
        </w:rPr>
        <w:t xml:space="preserve"> (GC-MS)</w:t>
      </w:r>
      <w:r w:rsidR="00EB2125" w:rsidRPr="003D4235">
        <w:rPr>
          <w:rFonts w:ascii="Times New Roman" w:eastAsia="Times New Roman" w:hAnsi="Times New Roman" w:cs="Times New Roman"/>
          <w:sz w:val="24"/>
          <w:szCs w:val="24"/>
          <w:lang w:val="en-US" w:eastAsia="pt-BR"/>
        </w:rPr>
        <w:t xml:space="preserve">. A hemogram was performed at the end of the </w:t>
      </w:r>
      <w:commentRangeStart w:id="5"/>
      <w:r w:rsidR="00EB2125" w:rsidRPr="003D4235">
        <w:rPr>
          <w:rFonts w:ascii="Times New Roman" w:eastAsia="Times New Roman" w:hAnsi="Times New Roman" w:cs="Times New Roman"/>
          <w:sz w:val="24"/>
          <w:szCs w:val="24"/>
          <w:lang w:val="en-US" w:eastAsia="pt-BR"/>
        </w:rPr>
        <w:t>experiment</w:t>
      </w:r>
      <w:r w:rsidRPr="003D4235">
        <w:rPr>
          <w:rFonts w:ascii="Times New Roman" w:eastAsia="Times New Roman" w:hAnsi="Times New Roman" w:cs="Times New Roman"/>
          <w:sz w:val="24"/>
          <w:szCs w:val="24"/>
          <w:lang w:val="en-US" w:eastAsia="pt-BR"/>
        </w:rPr>
        <w:t>.</w:t>
      </w:r>
      <w:r w:rsidRPr="003D4235">
        <w:rPr>
          <w:rStyle w:val="hps"/>
          <w:rFonts w:ascii="Times New Roman" w:hAnsi="Times New Roman" w:cs="Times New Roman"/>
          <w:sz w:val="24"/>
          <w:szCs w:val="24"/>
          <w:lang w:val="en-US"/>
        </w:rPr>
        <w:t xml:space="preserve">Animals </w:t>
      </w:r>
      <w:commentRangeEnd w:id="5"/>
      <w:r w:rsidR="001554F3">
        <w:rPr>
          <w:rStyle w:val="CommentReference"/>
        </w:rPr>
        <w:commentReference w:id="5"/>
      </w:r>
      <w:r w:rsidRPr="003D4235">
        <w:rPr>
          <w:rStyle w:val="hps"/>
          <w:rFonts w:ascii="Times New Roman" w:hAnsi="Times New Roman" w:cs="Times New Roman"/>
          <w:sz w:val="24"/>
          <w:szCs w:val="24"/>
          <w:lang w:val="en-US"/>
        </w:rPr>
        <w:t xml:space="preserve">treated with the essential oil </w:t>
      </w:r>
      <w:r w:rsidR="00F035B8" w:rsidRPr="003D4235">
        <w:rPr>
          <w:rStyle w:val="hps"/>
          <w:rFonts w:ascii="Times New Roman" w:hAnsi="Times New Roman" w:cs="Times New Roman"/>
          <w:sz w:val="24"/>
          <w:szCs w:val="24"/>
          <w:lang w:val="en-US"/>
        </w:rPr>
        <w:t xml:space="preserve">has shown no significant </w:t>
      </w:r>
      <w:commentRangeStart w:id="6"/>
      <w:r w:rsidR="00F035B8" w:rsidRPr="003D4235">
        <w:rPr>
          <w:rStyle w:val="hps"/>
          <w:rFonts w:ascii="Times New Roman" w:hAnsi="Times New Roman" w:cs="Times New Roman"/>
          <w:sz w:val="24"/>
          <w:szCs w:val="24"/>
          <w:lang w:val="en-US"/>
        </w:rPr>
        <w:t xml:space="preserve">differencecompared </w:t>
      </w:r>
      <w:commentRangeEnd w:id="6"/>
      <w:r w:rsidR="001554F3">
        <w:rPr>
          <w:rStyle w:val="CommentReference"/>
        </w:rPr>
        <w:commentReference w:id="6"/>
      </w:r>
      <w:r w:rsidR="00F035B8" w:rsidRPr="003D4235">
        <w:rPr>
          <w:rStyle w:val="hps"/>
          <w:rFonts w:ascii="Times New Roman" w:hAnsi="Times New Roman" w:cs="Times New Roman"/>
          <w:sz w:val="24"/>
          <w:szCs w:val="24"/>
          <w:lang w:val="en-US"/>
        </w:rPr>
        <w:t>to the group treated with</w:t>
      </w:r>
      <w:r w:rsidRPr="003D4235">
        <w:rPr>
          <w:rStyle w:val="hps"/>
          <w:rFonts w:ascii="Times New Roman" w:hAnsi="Times New Roman" w:cs="Times New Roman"/>
          <w:sz w:val="24"/>
          <w:szCs w:val="24"/>
          <w:lang w:val="en-US"/>
        </w:rPr>
        <w:t xml:space="preserve"> d-limonene. The </w:t>
      </w:r>
      <w:r w:rsidR="00F035B8" w:rsidRPr="003D4235">
        <w:rPr>
          <w:rStyle w:val="hps"/>
          <w:rFonts w:ascii="Times New Roman" w:hAnsi="Times New Roman" w:cs="Times New Roman"/>
          <w:sz w:val="24"/>
          <w:szCs w:val="24"/>
          <w:lang w:val="en-US"/>
        </w:rPr>
        <w:t>group</w:t>
      </w:r>
      <w:r w:rsidRPr="003D4235">
        <w:rPr>
          <w:rStyle w:val="hps"/>
          <w:rFonts w:ascii="Times New Roman" w:hAnsi="Times New Roman" w:cs="Times New Roman"/>
          <w:sz w:val="24"/>
          <w:szCs w:val="24"/>
          <w:lang w:val="en-US"/>
        </w:rPr>
        <w:t xml:space="preserve"> treated with crude extract had a growth inhibition close to the essential oil and d-limo</w:t>
      </w:r>
      <w:r w:rsidR="008940D9" w:rsidRPr="003D4235">
        <w:rPr>
          <w:rStyle w:val="hps"/>
          <w:rFonts w:ascii="Times New Roman" w:hAnsi="Times New Roman" w:cs="Times New Roman"/>
          <w:sz w:val="24"/>
          <w:szCs w:val="24"/>
          <w:lang w:val="en-US"/>
        </w:rPr>
        <w:t>ne</w:t>
      </w:r>
      <w:r w:rsidRPr="003D4235">
        <w:rPr>
          <w:rStyle w:val="hps"/>
          <w:rFonts w:ascii="Times New Roman" w:hAnsi="Times New Roman" w:cs="Times New Roman"/>
          <w:sz w:val="24"/>
          <w:szCs w:val="24"/>
          <w:lang w:val="en-US"/>
        </w:rPr>
        <w:t>ne</w:t>
      </w:r>
      <w:r w:rsidR="00EB2125" w:rsidRPr="003D4235">
        <w:rPr>
          <w:rStyle w:val="hps"/>
          <w:rFonts w:ascii="Times New Roman" w:hAnsi="Times New Roman" w:cs="Times New Roman"/>
          <w:sz w:val="24"/>
          <w:szCs w:val="24"/>
          <w:lang w:val="en-US"/>
        </w:rPr>
        <w:t xml:space="preserve"> groups</w:t>
      </w:r>
      <w:r w:rsidRPr="003D4235">
        <w:rPr>
          <w:rStyle w:val="hps"/>
          <w:rFonts w:ascii="Times New Roman" w:hAnsi="Times New Roman" w:cs="Times New Roman"/>
          <w:sz w:val="24"/>
          <w:szCs w:val="24"/>
          <w:lang w:val="en-US"/>
        </w:rPr>
        <w:t xml:space="preserve">. It´s concluded that the essential oil and the crude extract of </w:t>
      </w:r>
      <w:r w:rsidRPr="003D4235">
        <w:rPr>
          <w:rStyle w:val="hps"/>
          <w:rFonts w:ascii="Times New Roman" w:hAnsi="Times New Roman" w:cs="Times New Roman"/>
          <w:i/>
          <w:sz w:val="24"/>
          <w:szCs w:val="24"/>
          <w:lang w:val="en-US"/>
        </w:rPr>
        <w:t>Citrus aurantium</w:t>
      </w:r>
      <w:r w:rsidRPr="003D4235">
        <w:rPr>
          <w:rStyle w:val="hps"/>
          <w:rFonts w:ascii="Times New Roman" w:hAnsi="Times New Roman" w:cs="Times New Roman"/>
          <w:sz w:val="24"/>
          <w:szCs w:val="24"/>
          <w:lang w:val="en-US"/>
        </w:rPr>
        <w:t>, L. (Rutaceae) can become therapeutic agent</w:t>
      </w:r>
      <w:r w:rsidR="004B4BEC" w:rsidRPr="003D4235">
        <w:rPr>
          <w:rStyle w:val="hps"/>
          <w:rFonts w:ascii="Times New Roman" w:hAnsi="Times New Roman" w:cs="Times New Roman"/>
          <w:sz w:val="24"/>
          <w:szCs w:val="24"/>
          <w:lang w:val="en-US"/>
        </w:rPr>
        <w:t xml:space="preserve">s because </w:t>
      </w:r>
      <w:r w:rsidR="00F035B8" w:rsidRPr="003D4235">
        <w:rPr>
          <w:rStyle w:val="hps"/>
          <w:rFonts w:ascii="Times New Roman" w:hAnsi="Times New Roman" w:cs="Times New Roman"/>
          <w:sz w:val="24"/>
          <w:szCs w:val="24"/>
          <w:lang w:val="en-US"/>
        </w:rPr>
        <w:t xml:space="preserve">of </w:t>
      </w:r>
      <w:r w:rsidR="004B4BEC" w:rsidRPr="003D4235">
        <w:rPr>
          <w:rStyle w:val="hps"/>
          <w:rFonts w:ascii="Times New Roman" w:hAnsi="Times New Roman" w:cs="Times New Roman"/>
          <w:sz w:val="24"/>
          <w:szCs w:val="24"/>
          <w:lang w:val="en-US"/>
        </w:rPr>
        <w:t>the</w:t>
      </w:r>
      <w:r w:rsidR="00F035B8" w:rsidRPr="003D4235">
        <w:rPr>
          <w:rStyle w:val="hps"/>
          <w:rFonts w:ascii="Times New Roman" w:hAnsi="Times New Roman" w:cs="Times New Roman"/>
          <w:sz w:val="24"/>
          <w:szCs w:val="24"/>
          <w:lang w:val="en-US"/>
        </w:rPr>
        <w:t>ir</w:t>
      </w:r>
      <w:r w:rsidR="004B4BEC" w:rsidRPr="003D4235">
        <w:rPr>
          <w:rStyle w:val="hps"/>
          <w:rFonts w:ascii="Times New Roman" w:hAnsi="Times New Roman" w:cs="Times New Roman"/>
          <w:sz w:val="24"/>
          <w:szCs w:val="24"/>
          <w:lang w:val="en-US"/>
        </w:rPr>
        <w:t xml:space="preserve"> anti-tumor</w:t>
      </w:r>
      <w:r w:rsidRPr="003D4235">
        <w:rPr>
          <w:rStyle w:val="hps"/>
          <w:rFonts w:ascii="Times New Roman" w:hAnsi="Times New Roman" w:cs="Times New Roman"/>
          <w:sz w:val="24"/>
          <w:szCs w:val="24"/>
          <w:lang w:val="en-US"/>
        </w:rPr>
        <w:t xml:space="preserve"> activity with no toxicity to the blood cells and have low cost of production. Further studies are necessary, so they can be used in the treatment o</w:t>
      </w:r>
      <w:r w:rsidR="004B4BEC" w:rsidRPr="003D4235">
        <w:rPr>
          <w:rStyle w:val="hps"/>
          <w:rFonts w:ascii="Times New Roman" w:hAnsi="Times New Roman" w:cs="Times New Roman"/>
          <w:sz w:val="24"/>
          <w:szCs w:val="24"/>
          <w:lang w:val="en-US"/>
        </w:rPr>
        <w:t>f neoplasia</w:t>
      </w:r>
      <w:r w:rsidRPr="003D4235">
        <w:rPr>
          <w:rStyle w:val="hps"/>
          <w:rFonts w:ascii="Times New Roman" w:hAnsi="Times New Roman" w:cs="Times New Roman"/>
          <w:sz w:val="24"/>
          <w:szCs w:val="24"/>
          <w:lang w:val="en-US"/>
        </w:rPr>
        <w:t xml:space="preserve"> in humans. The chromatographic and spectrometric analyzes indicated </w:t>
      </w:r>
      <w:commentRangeEnd w:id="3"/>
      <w:r w:rsidR="00CB6217">
        <w:rPr>
          <w:rStyle w:val="CommentReference"/>
        </w:rPr>
        <w:commentReference w:id="3"/>
      </w:r>
      <w:r w:rsidRPr="003D4235">
        <w:rPr>
          <w:rStyle w:val="hps"/>
          <w:rFonts w:ascii="Times New Roman" w:hAnsi="Times New Roman" w:cs="Times New Roman"/>
          <w:sz w:val="24"/>
          <w:szCs w:val="24"/>
          <w:lang w:val="en-US"/>
        </w:rPr>
        <w:t>the presence of other components in smaller amounts</w:t>
      </w:r>
      <w:r w:rsidR="00F845FB" w:rsidRPr="003D4235">
        <w:rPr>
          <w:rStyle w:val="hps"/>
          <w:rFonts w:ascii="Times New Roman" w:hAnsi="Times New Roman" w:cs="Times New Roman"/>
          <w:sz w:val="24"/>
          <w:szCs w:val="24"/>
          <w:lang w:val="en-US"/>
        </w:rPr>
        <w:t xml:space="preserve"> in the essential oil</w:t>
      </w:r>
      <w:r w:rsidRPr="003D4235">
        <w:rPr>
          <w:rStyle w:val="hps"/>
          <w:rFonts w:ascii="Times New Roman" w:hAnsi="Times New Roman" w:cs="Times New Roman"/>
          <w:sz w:val="24"/>
          <w:szCs w:val="24"/>
          <w:lang w:val="en-US"/>
        </w:rPr>
        <w:t xml:space="preserve">, </w:t>
      </w:r>
      <w:r w:rsidR="00E31061" w:rsidRPr="003D4235">
        <w:rPr>
          <w:rStyle w:val="hps"/>
          <w:rFonts w:ascii="Times New Roman" w:hAnsi="Times New Roman" w:cs="Times New Roman"/>
          <w:sz w:val="24"/>
          <w:szCs w:val="24"/>
          <w:lang w:val="en-US"/>
        </w:rPr>
        <w:t>which</w:t>
      </w:r>
      <w:r w:rsidRPr="003D4235">
        <w:rPr>
          <w:rStyle w:val="hps"/>
          <w:rFonts w:ascii="Times New Roman" w:hAnsi="Times New Roman" w:cs="Times New Roman"/>
          <w:sz w:val="24"/>
          <w:szCs w:val="24"/>
          <w:lang w:val="en-US"/>
        </w:rPr>
        <w:t xml:space="preserve"> suggests that they could have a synergic activity to the d-limonene. </w:t>
      </w:r>
      <w:commentRangeEnd w:id="2"/>
      <w:r w:rsidR="001554F3">
        <w:rPr>
          <w:rStyle w:val="CommentReference"/>
        </w:rPr>
        <w:commentReference w:id="2"/>
      </w:r>
    </w:p>
    <w:p w:rsidR="00466399" w:rsidRPr="003D4235" w:rsidRDefault="00466399" w:rsidP="00B21C49">
      <w:pPr>
        <w:spacing w:after="0" w:line="276" w:lineRule="auto"/>
        <w:jc w:val="both"/>
        <w:rPr>
          <w:rFonts w:ascii="Times New Roman" w:hAnsi="Times New Roman" w:cs="Times New Roman"/>
          <w:sz w:val="24"/>
          <w:szCs w:val="24"/>
          <w:lang w:val="en-US"/>
        </w:rPr>
      </w:pPr>
      <w:r w:rsidRPr="003D4235">
        <w:rPr>
          <w:rStyle w:val="hps"/>
          <w:rFonts w:ascii="Times New Roman" w:hAnsi="Times New Roman" w:cs="Times New Roman"/>
          <w:sz w:val="24"/>
          <w:szCs w:val="24"/>
          <w:lang w:val="en-US"/>
        </w:rPr>
        <w:t xml:space="preserve">Key words: </w:t>
      </w:r>
      <w:commentRangeStart w:id="7"/>
      <w:r w:rsidRPr="003D4235">
        <w:rPr>
          <w:rFonts w:ascii="Times New Roman" w:hAnsi="Times New Roman" w:cs="Times New Roman"/>
          <w:i/>
          <w:sz w:val="24"/>
          <w:szCs w:val="24"/>
          <w:lang w:val="en-US"/>
        </w:rPr>
        <w:t>Rutaceae</w:t>
      </w:r>
      <w:r w:rsidRPr="003D4235">
        <w:rPr>
          <w:rFonts w:ascii="Times New Roman" w:hAnsi="Times New Roman" w:cs="Times New Roman"/>
          <w:sz w:val="24"/>
          <w:szCs w:val="24"/>
          <w:lang w:val="en-US"/>
        </w:rPr>
        <w:t xml:space="preserve">; </w:t>
      </w:r>
      <w:r w:rsidRPr="003D4235">
        <w:rPr>
          <w:rFonts w:ascii="Times New Roman" w:hAnsi="Times New Roman" w:cs="Times New Roman"/>
          <w:i/>
          <w:sz w:val="24"/>
          <w:szCs w:val="24"/>
          <w:lang w:val="en-US"/>
        </w:rPr>
        <w:t xml:space="preserve">Citrus aurantium </w:t>
      </w:r>
      <w:r w:rsidRPr="003D4235">
        <w:rPr>
          <w:rFonts w:ascii="Times New Roman" w:hAnsi="Times New Roman" w:cs="Times New Roman"/>
          <w:sz w:val="24"/>
          <w:szCs w:val="24"/>
          <w:lang w:val="en-US"/>
        </w:rPr>
        <w:t xml:space="preserve">L.; d-limonene; Ehrlich </w:t>
      </w:r>
      <w:r w:rsidR="003B098C" w:rsidRPr="003D4235">
        <w:rPr>
          <w:rFonts w:ascii="Times New Roman" w:hAnsi="Times New Roman" w:cs="Times New Roman"/>
          <w:sz w:val="24"/>
          <w:szCs w:val="24"/>
          <w:lang w:val="en-US"/>
        </w:rPr>
        <w:t>carcinoma</w:t>
      </w:r>
      <w:r w:rsidRPr="003D4235">
        <w:rPr>
          <w:rFonts w:ascii="Times New Roman" w:hAnsi="Times New Roman" w:cs="Times New Roman"/>
          <w:sz w:val="24"/>
          <w:szCs w:val="24"/>
          <w:lang w:val="en-US"/>
        </w:rPr>
        <w:t>; cancer; spectrometry.</w:t>
      </w:r>
      <w:commentRangeEnd w:id="7"/>
      <w:r w:rsidR="001554F3">
        <w:rPr>
          <w:rStyle w:val="CommentReference"/>
        </w:rPr>
        <w:commentReference w:id="7"/>
      </w:r>
    </w:p>
    <w:p w:rsidR="00466399" w:rsidRPr="003D4235" w:rsidRDefault="00466399" w:rsidP="00B21C49">
      <w:pPr>
        <w:spacing w:after="0" w:line="276" w:lineRule="auto"/>
        <w:jc w:val="both"/>
        <w:rPr>
          <w:rFonts w:ascii="Times New Roman" w:hAnsi="Times New Roman" w:cs="Times New Roman"/>
          <w:b/>
          <w:sz w:val="24"/>
          <w:szCs w:val="24"/>
          <w:u w:val="single"/>
          <w:lang w:val="en-US"/>
        </w:rPr>
      </w:pPr>
      <w:r w:rsidRPr="003D4235">
        <w:rPr>
          <w:rFonts w:ascii="Times New Roman" w:hAnsi="Times New Roman" w:cs="Times New Roman"/>
          <w:b/>
          <w:sz w:val="24"/>
          <w:szCs w:val="24"/>
          <w:u w:val="single"/>
          <w:lang w:val="en-US"/>
        </w:rPr>
        <w:t>INTRODUCTION</w:t>
      </w:r>
    </w:p>
    <w:p w:rsidR="00E83319" w:rsidRPr="003D4235" w:rsidRDefault="00466399" w:rsidP="00B21C49">
      <w:pPr>
        <w:spacing w:after="0" w:line="276" w:lineRule="auto"/>
        <w:ind w:firstLine="567"/>
        <w:jc w:val="both"/>
        <w:rPr>
          <w:rFonts w:ascii="Times New Roman" w:hAnsi="Times New Roman" w:cs="Times New Roman"/>
          <w:sz w:val="24"/>
          <w:szCs w:val="24"/>
          <w:lang w:val="en-US"/>
        </w:rPr>
      </w:pPr>
      <w:commentRangeStart w:id="8"/>
      <w:r w:rsidRPr="003D4235">
        <w:rPr>
          <w:rFonts w:ascii="Times New Roman" w:hAnsi="Times New Roman" w:cs="Times New Roman"/>
          <w:sz w:val="24"/>
          <w:szCs w:val="24"/>
          <w:lang w:val="en-US"/>
        </w:rPr>
        <w:t xml:space="preserve">Plant based </w:t>
      </w:r>
      <w:commentRangeStart w:id="9"/>
      <w:r w:rsidRPr="003D4235">
        <w:rPr>
          <w:rFonts w:ascii="Times New Roman" w:hAnsi="Times New Roman" w:cs="Times New Roman"/>
          <w:sz w:val="24"/>
          <w:szCs w:val="24"/>
          <w:lang w:val="en-US"/>
        </w:rPr>
        <w:t xml:space="preserve">drugs </w:t>
      </w:r>
      <w:r w:rsidR="00E31061" w:rsidRPr="003D4235">
        <w:rPr>
          <w:rFonts w:ascii="Times New Roman" w:hAnsi="Times New Roman" w:cs="Times New Roman"/>
          <w:sz w:val="24"/>
          <w:szCs w:val="24"/>
          <w:lang w:val="en-US"/>
        </w:rPr>
        <w:t>have been</w:t>
      </w:r>
      <w:r w:rsidRPr="003D4235">
        <w:rPr>
          <w:rFonts w:ascii="Times New Roman" w:hAnsi="Times New Roman" w:cs="Times New Roman"/>
          <w:sz w:val="24"/>
          <w:szCs w:val="24"/>
          <w:lang w:val="en-US"/>
        </w:rPr>
        <w:t xml:space="preserve"> a solution in the search for more cost-effe</w:t>
      </w:r>
      <w:r w:rsidR="004B4BEC" w:rsidRPr="003D4235">
        <w:rPr>
          <w:rFonts w:ascii="Times New Roman" w:hAnsi="Times New Roman" w:cs="Times New Roman"/>
          <w:sz w:val="24"/>
          <w:szCs w:val="24"/>
          <w:lang w:val="en-US"/>
        </w:rPr>
        <w:t>c</w:t>
      </w:r>
      <w:r w:rsidRPr="003D4235">
        <w:rPr>
          <w:rFonts w:ascii="Times New Roman" w:hAnsi="Times New Roman" w:cs="Times New Roman"/>
          <w:sz w:val="24"/>
          <w:szCs w:val="24"/>
          <w:lang w:val="en-US"/>
        </w:rPr>
        <w:t>tive and less harmful drugs</w:t>
      </w:r>
      <w:r w:rsidR="004B4BEC" w:rsidRPr="003D4235">
        <w:rPr>
          <w:rFonts w:ascii="Times New Roman" w:hAnsi="Times New Roman" w:cs="Times New Roman"/>
          <w:sz w:val="24"/>
          <w:szCs w:val="24"/>
          <w:lang w:val="en-US"/>
        </w:rPr>
        <w:t xml:space="preserve"> for the treatment of neoplasia</w:t>
      </w:r>
      <w:r w:rsidR="00E31061" w:rsidRPr="003D4235">
        <w:rPr>
          <w:rFonts w:ascii="Times New Roman" w:hAnsi="Times New Roman" w:cs="Times New Roman"/>
          <w:sz w:val="24"/>
          <w:szCs w:val="24"/>
          <w:lang w:val="en-US"/>
        </w:rPr>
        <w:t xml:space="preserve">. Several species originated medicines such as </w:t>
      </w:r>
      <w:r w:rsidR="00E31061" w:rsidRPr="003D4235">
        <w:rPr>
          <w:rFonts w:ascii="Times New Roman" w:hAnsi="Times New Roman" w:cs="Times New Roman"/>
          <w:i/>
          <w:sz w:val="24"/>
          <w:szCs w:val="24"/>
          <w:lang w:val="en-US"/>
        </w:rPr>
        <w:t>Taxus brevifolia</w:t>
      </w:r>
      <w:r w:rsidR="00E31061" w:rsidRPr="003D4235">
        <w:rPr>
          <w:rFonts w:ascii="Times New Roman" w:hAnsi="Times New Roman" w:cs="Times New Roman"/>
          <w:sz w:val="24"/>
          <w:szCs w:val="24"/>
          <w:lang w:val="en-US"/>
        </w:rPr>
        <w:t xml:space="preserve"> </w:t>
      </w:r>
      <w:commentRangeEnd w:id="9"/>
      <w:r w:rsidR="00CB6217">
        <w:rPr>
          <w:rStyle w:val="CommentReference"/>
        </w:rPr>
        <w:commentReference w:id="9"/>
      </w:r>
      <w:r w:rsidR="00E31061" w:rsidRPr="003D4235">
        <w:rPr>
          <w:rFonts w:ascii="Times New Roman" w:hAnsi="Times New Roman" w:cs="Times New Roman"/>
          <w:sz w:val="24"/>
          <w:szCs w:val="24"/>
          <w:lang w:val="en-US"/>
        </w:rPr>
        <w:t>(Paclitaxel</w:t>
      </w:r>
      <w:r w:rsidR="00E31061" w:rsidRPr="003D4235">
        <w:rPr>
          <w:rFonts w:ascii="Times New Roman" w:hAnsi="Times New Roman" w:cs="Times New Roman"/>
          <w:sz w:val="24"/>
          <w:szCs w:val="24"/>
          <w:vertAlign w:val="superscript"/>
          <w:lang w:val="en-US"/>
        </w:rPr>
        <w:t>®</w:t>
      </w:r>
      <w:r w:rsidR="00E31061" w:rsidRPr="003D4235">
        <w:rPr>
          <w:rFonts w:ascii="Times New Roman" w:hAnsi="Times New Roman" w:cs="Times New Roman"/>
          <w:sz w:val="24"/>
          <w:szCs w:val="24"/>
          <w:lang w:val="en-US"/>
        </w:rPr>
        <w:t xml:space="preserve">), </w:t>
      </w:r>
      <w:r w:rsidR="00E31061" w:rsidRPr="003D4235">
        <w:rPr>
          <w:rFonts w:ascii="Times New Roman" w:hAnsi="Times New Roman" w:cs="Times New Roman"/>
          <w:i/>
          <w:sz w:val="24"/>
          <w:szCs w:val="24"/>
          <w:lang w:val="en-US"/>
        </w:rPr>
        <w:t>Catharanthus roseus</w:t>
      </w:r>
      <w:r w:rsidR="00E31061" w:rsidRPr="003D4235">
        <w:rPr>
          <w:rFonts w:ascii="Times New Roman" w:hAnsi="Times New Roman" w:cs="Times New Roman"/>
          <w:sz w:val="24"/>
          <w:szCs w:val="24"/>
          <w:lang w:val="en-US"/>
        </w:rPr>
        <w:t xml:space="preserve"> (vincristine and vimblastine), </w:t>
      </w:r>
      <w:r w:rsidR="00E31061" w:rsidRPr="003D4235">
        <w:rPr>
          <w:rFonts w:ascii="Times New Roman" w:hAnsi="Times New Roman" w:cs="Times New Roman"/>
          <w:i/>
          <w:sz w:val="24"/>
          <w:szCs w:val="24"/>
          <w:lang w:val="en-US"/>
        </w:rPr>
        <w:t>Curcuma longa</w:t>
      </w:r>
      <w:r w:rsidR="00E31061" w:rsidRPr="003D4235">
        <w:rPr>
          <w:rFonts w:ascii="Times New Roman" w:hAnsi="Times New Roman" w:cs="Times New Roman"/>
          <w:sz w:val="24"/>
          <w:szCs w:val="24"/>
          <w:lang w:val="en-US"/>
        </w:rPr>
        <w:t xml:space="preserve"> (curcumin) and others</w:t>
      </w:r>
      <w:r w:rsidRPr="003D4235">
        <w:rPr>
          <w:rFonts w:ascii="Times New Roman" w:hAnsi="Times New Roman" w:cs="Times New Roman"/>
          <w:sz w:val="24"/>
          <w:szCs w:val="24"/>
          <w:lang w:val="en-US"/>
        </w:rPr>
        <w:t xml:space="preserve">. </w:t>
      </w:r>
      <w:r w:rsidRPr="003D4235">
        <w:rPr>
          <w:rFonts w:ascii="Times New Roman" w:hAnsi="Times New Roman" w:cs="Times New Roman"/>
          <w:i/>
          <w:sz w:val="24"/>
          <w:szCs w:val="24"/>
          <w:lang w:val="en-US"/>
        </w:rPr>
        <w:t xml:space="preserve">Citrus aurantium </w:t>
      </w:r>
      <w:r w:rsidRPr="003D4235">
        <w:rPr>
          <w:rFonts w:ascii="Times New Roman" w:hAnsi="Times New Roman" w:cs="Times New Roman"/>
          <w:sz w:val="24"/>
          <w:szCs w:val="24"/>
          <w:lang w:val="en-US"/>
        </w:rPr>
        <w:t>L. (Rutaceae)</w:t>
      </w:r>
      <w:r w:rsidR="00975A11" w:rsidRPr="003D4235">
        <w:rPr>
          <w:rFonts w:ascii="Times New Roman" w:hAnsi="Times New Roman" w:cs="Times New Roman"/>
          <w:sz w:val="24"/>
          <w:szCs w:val="24"/>
          <w:lang w:val="en-US"/>
        </w:rPr>
        <w:t xml:space="preserve">, </w:t>
      </w:r>
      <w:r w:rsidR="00975A11" w:rsidRPr="003D4235">
        <w:rPr>
          <w:rFonts w:ascii="Times New Roman" w:hAnsi="Times New Roman" w:cs="Times New Roman"/>
          <w:sz w:val="24"/>
          <w:szCs w:val="24"/>
          <w:lang w:val="en-US"/>
        </w:rPr>
        <w:lastRenderedPageBreak/>
        <w:t>commonly known as orange, is a traditional fruit</w:t>
      </w:r>
      <w:r w:rsidRPr="003D4235">
        <w:rPr>
          <w:rFonts w:ascii="Times New Roman" w:hAnsi="Times New Roman" w:cs="Times New Roman"/>
          <w:sz w:val="24"/>
          <w:szCs w:val="24"/>
          <w:lang w:val="en-US"/>
        </w:rPr>
        <w:t xml:space="preserve"> abundant in Brazil</w:t>
      </w:r>
      <w:r w:rsidR="00975A11" w:rsidRPr="003D4235">
        <w:rPr>
          <w:rFonts w:ascii="Times New Roman" w:hAnsi="Times New Roman" w:cs="Times New Roman"/>
          <w:sz w:val="24"/>
          <w:szCs w:val="24"/>
          <w:lang w:val="en-US"/>
        </w:rPr>
        <w:t>. From it peels, d-limonene, a chemical marker</w:t>
      </w:r>
      <w:r w:rsidRPr="003D4235">
        <w:rPr>
          <w:rFonts w:ascii="Times New Roman" w:hAnsi="Times New Roman" w:cs="Times New Roman"/>
          <w:sz w:val="24"/>
          <w:szCs w:val="24"/>
          <w:lang w:val="en-US"/>
        </w:rPr>
        <w:t xml:space="preserve"> was identified</w:t>
      </w:r>
      <w:commentRangeEnd w:id="8"/>
      <w:r w:rsidR="00EA4175">
        <w:rPr>
          <w:rStyle w:val="CommentReference"/>
        </w:rPr>
        <w:commentReference w:id="8"/>
      </w:r>
      <w:r w:rsidR="00975A11" w:rsidRPr="003D4235">
        <w:rPr>
          <w:rFonts w:ascii="Times New Roman" w:hAnsi="Times New Roman" w:cs="Times New Roman"/>
          <w:sz w:val="24"/>
          <w:szCs w:val="24"/>
          <w:lang w:val="en-US"/>
        </w:rPr>
        <w:t xml:space="preserve">. </w:t>
      </w:r>
      <w:commentRangeStart w:id="10"/>
      <w:r w:rsidR="00975A11" w:rsidRPr="003D4235">
        <w:rPr>
          <w:rFonts w:ascii="Times New Roman" w:hAnsi="Times New Roman" w:cs="Times New Roman"/>
          <w:sz w:val="24"/>
          <w:szCs w:val="24"/>
          <w:lang w:val="en-US"/>
        </w:rPr>
        <w:t>This compound is</w:t>
      </w:r>
      <w:r w:rsidRPr="003D4235">
        <w:rPr>
          <w:rFonts w:ascii="Times New Roman" w:hAnsi="Times New Roman" w:cs="Times New Roman"/>
          <w:sz w:val="24"/>
          <w:szCs w:val="24"/>
          <w:lang w:val="en-US"/>
        </w:rPr>
        <w:t xml:space="preserve"> a monoterpene used in the preven</w:t>
      </w:r>
      <w:r w:rsidR="004B4BEC" w:rsidRPr="003D4235">
        <w:rPr>
          <w:rFonts w:ascii="Times New Roman" w:hAnsi="Times New Roman" w:cs="Times New Roman"/>
          <w:sz w:val="24"/>
          <w:szCs w:val="24"/>
          <w:lang w:val="en-US"/>
        </w:rPr>
        <w:t xml:space="preserve">tion and treatment of </w:t>
      </w:r>
      <w:commentRangeStart w:id="11"/>
      <w:r w:rsidR="004B4BEC" w:rsidRPr="003D4235">
        <w:rPr>
          <w:rFonts w:ascii="Times New Roman" w:hAnsi="Times New Roman" w:cs="Times New Roman"/>
          <w:sz w:val="24"/>
          <w:szCs w:val="24"/>
          <w:lang w:val="en-US"/>
        </w:rPr>
        <w:t>neoplasia</w:t>
      </w:r>
      <w:commentRangeEnd w:id="11"/>
      <w:r w:rsidR="0099783C">
        <w:rPr>
          <w:rStyle w:val="CommentReference"/>
        </w:rPr>
        <w:commentReference w:id="11"/>
      </w:r>
      <w:r w:rsidR="00E83319" w:rsidRPr="003D4235">
        <w:rPr>
          <w:rFonts w:ascii="Times New Roman" w:hAnsi="Times New Roman" w:cs="Times New Roman"/>
          <w:sz w:val="24"/>
          <w:szCs w:val="24"/>
          <w:lang w:val="en-US"/>
        </w:rPr>
        <w:t xml:space="preserve">. </w:t>
      </w:r>
      <w:r w:rsidR="00601367" w:rsidRPr="003D4235">
        <w:rPr>
          <w:rFonts w:ascii="Times New Roman" w:hAnsi="Times New Roman" w:cs="Times New Roman"/>
          <w:sz w:val="24"/>
          <w:szCs w:val="24"/>
          <w:lang w:val="en-US"/>
        </w:rPr>
        <w:t>L</w:t>
      </w:r>
      <w:r w:rsidR="00E83319" w:rsidRPr="003D4235">
        <w:rPr>
          <w:rFonts w:ascii="Times New Roman" w:hAnsi="Times New Roman" w:cs="Times New Roman"/>
          <w:sz w:val="24"/>
          <w:szCs w:val="24"/>
          <w:lang w:val="en-US"/>
        </w:rPr>
        <w:t>imonene is a cheap, effective and promising compound with a broad spectrum of anticancer activity</w:t>
      </w:r>
      <w:r w:rsidR="00601367" w:rsidRPr="003D4235">
        <w:rPr>
          <w:rFonts w:ascii="Times New Roman" w:hAnsi="Times New Roman" w:cs="Times New Roman"/>
          <w:sz w:val="24"/>
          <w:szCs w:val="24"/>
          <w:vertAlign w:val="superscript"/>
          <w:lang w:val="en-US"/>
        </w:rPr>
        <w:t>1</w:t>
      </w:r>
      <w:r w:rsidRPr="003D4235">
        <w:rPr>
          <w:rFonts w:ascii="Times New Roman" w:hAnsi="Times New Roman" w:cs="Times New Roman"/>
          <w:sz w:val="24"/>
          <w:szCs w:val="24"/>
          <w:lang w:val="en-US"/>
        </w:rPr>
        <w:t>.</w:t>
      </w:r>
      <w:r w:rsidR="00E83319" w:rsidRPr="003D4235">
        <w:rPr>
          <w:rFonts w:ascii="Times New Roman" w:hAnsi="Times New Roman" w:cs="Times New Roman"/>
          <w:sz w:val="24"/>
          <w:szCs w:val="24"/>
          <w:lang w:val="en-US"/>
        </w:rPr>
        <w:t xml:space="preserve"> Moreover, the anticancer of orange essential oil and other compounds present</w:t>
      </w:r>
      <w:r w:rsidR="0065174C" w:rsidRPr="003D4235">
        <w:rPr>
          <w:rFonts w:ascii="Times New Roman" w:hAnsi="Times New Roman" w:cs="Times New Roman"/>
          <w:sz w:val="24"/>
          <w:szCs w:val="24"/>
          <w:lang w:val="en-US"/>
        </w:rPr>
        <w:t xml:space="preserve">, were investigated in cancer cell lines A549 (human lung) and 22RV-1 (prostate). The essential oil, comprised mainly with D-limonene (74.6%) has shown a positive effect on the proliferation and </w:t>
      </w:r>
      <w:r w:rsidR="00601367" w:rsidRPr="003D4235">
        <w:rPr>
          <w:rFonts w:ascii="Times New Roman" w:hAnsi="Times New Roman" w:cs="Times New Roman"/>
          <w:sz w:val="24"/>
          <w:szCs w:val="24"/>
          <w:lang w:val="en-US"/>
        </w:rPr>
        <w:t>inhibition of these cells line</w:t>
      </w:r>
      <w:r w:rsidR="00601367" w:rsidRPr="003D4235">
        <w:rPr>
          <w:rFonts w:ascii="Times New Roman" w:hAnsi="Times New Roman" w:cs="Times New Roman"/>
          <w:sz w:val="24"/>
          <w:szCs w:val="24"/>
          <w:vertAlign w:val="superscript"/>
          <w:lang w:val="en-US"/>
        </w:rPr>
        <w:t>2</w:t>
      </w:r>
      <w:r w:rsidR="0065174C" w:rsidRPr="003D4235">
        <w:rPr>
          <w:rFonts w:ascii="Times New Roman" w:hAnsi="Times New Roman" w:cs="Times New Roman"/>
          <w:sz w:val="24"/>
          <w:szCs w:val="24"/>
          <w:lang w:val="en-US"/>
        </w:rPr>
        <w:t>.</w:t>
      </w:r>
    </w:p>
    <w:p w:rsidR="00527BF2" w:rsidRPr="003D4235" w:rsidRDefault="00527BF2" w:rsidP="00B21C49">
      <w:pPr>
        <w:spacing w:after="0" w:line="276" w:lineRule="auto"/>
        <w:ind w:firstLine="567"/>
        <w:jc w:val="both"/>
        <w:rPr>
          <w:rFonts w:ascii="Times New Roman" w:hAnsi="Times New Roman" w:cs="Times New Roman"/>
          <w:sz w:val="24"/>
          <w:szCs w:val="24"/>
          <w:lang w:val="en-US"/>
        </w:rPr>
      </w:pPr>
      <w:commentRangeStart w:id="12"/>
      <w:r w:rsidRPr="003D4235">
        <w:rPr>
          <w:rFonts w:ascii="Times New Roman" w:hAnsi="Times New Roman" w:cs="Times New Roman"/>
          <w:sz w:val="24"/>
          <w:szCs w:val="24"/>
          <w:lang w:val="en-US"/>
        </w:rPr>
        <w:t>The constituents of the essential oils are originated by the mevalonic acid pathway. Preferentially, monoterpenes and sesquiterpenes are synthetized, which are hydrocarbons with the general formula (C5H</w:t>
      </w:r>
      <w:commentRangeStart w:id="13"/>
      <w:r w:rsidRPr="003D4235">
        <w:rPr>
          <w:rFonts w:ascii="Times New Roman" w:hAnsi="Times New Roman" w:cs="Times New Roman"/>
          <w:sz w:val="24"/>
          <w:szCs w:val="24"/>
          <w:lang w:val="en-US"/>
        </w:rPr>
        <w:t>8</w:t>
      </w:r>
      <w:commentRangeEnd w:id="13"/>
      <w:r w:rsidR="0099783C">
        <w:rPr>
          <w:rStyle w:val="CommentReference"/>
        </w:rPr>
        <w:commentReference w:id="13"/>
      </w:r>
      <w:r w:rsidRPr="003D4235">
        <w:rPr>
          <w:rFonts w:ascii="Times New Roman" w:hAnsi="Times New Roman" w:cs="Times New Roman"/>
          <w:sz w:val="24"/>
          <w:szCs w:val="24"/>
          <w:lang w:val="en-US"/>
        </w:rPr>
        <w:t>)n, known as isoprene. These are oxygenated compounds derived from hydrocarbons including alcohols, esters, aldehydes, ethers, phenols, ketones and oxides. There are several activities reported for this class, like as antibacterial, antifungal, antivi</w:t>
      </w:r>
      <w:r w:rsidR="00601367" w:rsidRPr="003D4235">
        <w:rPr>
          <w:rFonts w:ascii="Times New Roman" w:hAnsi="Times New Roman" w:cs="Times New Roman"/>
          <w:sz w:val="24"/>
          <w:szCs w:val="24"/>
          <w:lang w:val="en-US"/>
        </w:rPr>
        <w:t>ral and antioxidant properties</w:t>
      </w:r>
      <w:r w:rsidR="00601367" w:rsidRPr="003D4235">
        <w:rPr>
          <w:rFonts w:ascii="Times New Roman" w:hAnsi="Times New Roman" w:cs="Times New Roman"/>
          <w:sz w:val="24"/>
          <w:szCs w:val="24"/>
          <w:vertAlign w:val="superscript"/>
          <w:lang w:val="en-US"/>
        </w:rPr>
        <w:t>3</w:t>
      </w:r>
      <w:r w:rsidRPr="003D4235">
        <w:rPr>
          <w:rFonts w:ascii="Times New Roman" w:hAnsi="Times New Roman" w:cs="Times New Roman"/>
          <w:sz w:val="24"/>
          <w:szCs w:val="24"/>
          <w:lang w:val="en-US"/>
        </w:rPr>
        <w:t>. In Brazil, the genus Citrus is one of the most important commercial fruit crops. The genus includes several species of oranges, tangerines, limes</w:t>
      </w:r>
      <w:commentRangeEnd w:id="10"/>
      <w:r w:rsidR="0020041F">
        <w:rPr>
          <w:rStyle w:val="CommentReference"/>
        </w:rPr>
        <w:commentReference w:id="10"/>
      </w:r>
      <w:r w:rsidRPr="003D4235">
        <w:rPr>
          <w:rFonts w:ascii="Times New Roman" w:hAnsi="Times New Roman" w:cs="Times New Roman"/>
          <w:sz w:val="24"/>
          <w:szCs w:val="24"/>
          <w:lang w:val="en-US"/>
        </w:rPr>
        <w:t>, mandarins, grapefruit and lemons.</w:t>
      </w:r>
      <w:commentRangeEnd w:id="12"/>
      <w:r w:rsidR="00EA4175">
        <w:rPr>
          <w:rStyle w:val="CommentReference"/>
        </w:rPr>
        <w:commentReference w:id="12"/>
      </w:r>
    </w:p>
    <w:p w:rsidR="00D81A6F" w:rsidRPr="003D4235" w:rsidRDefault="00D81A6F" w:rsidP="00B21C49">
      <w:pPr>
        <w:spacing w:after="0" w:line="276" w:lineRule="auto"/>
        <w:ind w:firstLine="567"/>
        <w:jc w:val="both"/>
        <w:rPr>
          <w:rFonts w:ascii="Times New Roman" w:hAnsi="Times New Roman" w:cs="Times New Roman"/>
          <w:color w:val="000000"/>
          <w:sz w:val="24"/>
          <w:szCs w:val="24"/>
          <w:shd w:val="clear" w:color="auto" w:fill="FFFFFF"/>
          <w:lang w:val="en-US"/>
        </w:rPr>
      </w:pPr>
      <w:commentRangeStart w:id="14"/>
      <w:commentRangeStart w:id="15"/>
      <w:r w:rsidRPr="003D4235">
        <w:rPr>
          <w:rStyle w:val="highlight"/>
          <w:rFonts w:ascii="Times New Roman" w:hAnsi="Times New Roman" w:cs="Times New Roman"/>
          <w:color w:val="000000"/>
          <w:sz w:val="24"/>
          <w:szCs w:val="24"/>
          <w:shd w:val="clear" w:color="auto" w:fill="FFFFFF"/>
          <w:lang w:val="en-US"/>
        </w:rPr>
        <w:t>Limonene</w:t>
      </w:r>
      <w:r w:rsidRPr="003D4235">
        <w:rPr>
          <w:rStyle w:val="apple-converted-space"/>
          <w:rFonts w:ascii="Times New Roman" w:hAnsi="Times New Roman" w:cs="Times New Roman"/>
          <w:color w:val="000000"/>
          <w:sz w:val="24"/>
          <w:szCs w:val="24"/>
          <w:shd w:val="clear" w:color="auto" w:fill="FFFFFF"/>
          <w:lang w:val="en-US"/>
        </w:rPr>
        <w:t> </w:t>
      </w:r>
      <w:r w:rsidRPr="003D4235">
        <w:rPr>
          <w:rFonts w:ascii="Times New Roman" w:hAnsi="Times New Roman" w:cs="Times New Roman"/>
          <w:color w:val="000000"/>
          <w:sz w:val="24"/>
          <w:szCs w:val="24"/>
          <w:shd w:val="clear" w:color="auto" w:fill="FFFFFF"/>
          <w:lang w:val="en-US"/>
        </w:rPr>
        <w:t>(1-</w:t>
      </w:r>
      <w:r w:rsidR="007224BD" w:rsidRPr="003D4235">
        <w:rPr>
          <w:rFonts w:ascii="Times New Roman" w:hAnsi="Times New Roman" w:cs="Times New Roman"/>
          <w:color w:val="000000"/>
          <w:sz w:val="24"/>
          <w:szCs w:val="24"/>
          <w:shd w:val="clear" w:color="auto" w:fill="FFFFFF"/>
          <w:lang w:val="en-US"/>
        </w:rPr>
        <w:t>methyl-4-isopropyl-cyclohexene)</w:t>
      </w:r>
      <w:r w:rsidRPr="003D4235">
        <w:rPr>
          <w:rFonts w:ascii="Times New Roman" w:hAnsi="Times New Roman" w:cs="Times New Roman"/>
          <w:color w:val="000000"/>
          <w:sz w:val="24"/>
          <w:szCs w:val="24"/>
          <w:shd w:val="clear" w:color="auto" w:fill="FFFFFF"/>
          <w:lang w:val="en-US"/>
        </w:rPr>
        <w:t xml:space="preserve"> consists of two isoprene units, that comprises more than 90% of citrus essential oil and it exists in many fruits and vegetables. Although, the anticancer activity of d-</w:t>
      </w:r>
      <w:r w:rsidRPr="003D4235">
        <w:rPr>
          <w:rStyle w:val="highlight"/>
          <w:rFonts w:ascii="Times New Roman" w:hAnsi="Times New Roman" w:cs="Times New Roman"/>
          <w:color w:val="000000"/>
          <w:sz w:val="24"/>
          <w:szCs w:val="24"/>
          <w:shd w:val="clear" w:color="auto" w:fill="FFFFFF"/>
          <w:lang w:val="en-US"/>
        </w:rPr>
        <w:t>limonene</w:t>
      </w:r>
      <w:r w:rsidRPr="003D4235">
        <w:rPr>
          <w:rStyle w:val="apple-converted-space"/>
          <w:rFonts w:ascii="Times New Roman" w:hAnsi="Times New Roman" w:cs="Times New Roman"/>
          <w:color w:val="000000"/>
          <w:sz w:val="24"/>
          <w:szCs w:val="24"/>
          <w:shd w:val="clear" w:color="auto" w:fill="FFFFFF"/>
          <w:lang w:val="en-US"/>
        </w:rPr>
        <w:t> </w:t>
      </w:r>
      <w:r w:rsidRPr="003D4235">
        <w:rPr>
          <w:rFonts w:ascii="Times New Roman" w:hAnsi="Times New Roman" w:cs="Times New Roman"/>
          <w:color w:val="000000"/>
          <w:sz w:val="24"/>
          <w:szCs w:val="24"/>
          <w:shd w:val="clear" w:color="auto" w:fill="FFFFFF"/>
          <w:lang w:val="en-US"/>
        </w:rPr>
        <w:t>has identified nearly two decades ago, it has recently attracted much more attention in translational medicine</w:t>
      </w:r>
      <w:r w:rsidR="00601367" w:rsidRPr="003D4235">
        <w:rPr>
          <w:rFonts w:ascii="Times New Roman" w:hAnsi="Times New Roman" w:cs="Times New Roman"/>
          <w:color w:val="000000"/>
          <w:sz w:val="24"/>
          <w:szCs w:val="24"/>
          <w:shd w:val="clear" w:color="auto" w:fill="FFFFFF"/>
          <w:vertAlign w:val="superscript"/>
          <w:lang w:val="en-US"/>
        </w:rPr>
        <w:t>4</w:t>
      </w:r>
      <w:r w:rsidRPr="003D4235">
        <w:rPr>
          <w:rFonts w:ascii="Times New Roman" w:hAnsi="Times New Roman" w:cs="Times New Roman"/>
          <w:color w:val="000000"/>
          <w:sz w:val="24"/>
          <w:szCs w:val="24"/>
          <w:shd w:val="clear" w:color="auto" w:fill="FFFFFF"/>
          <w:lang w:val="en-US"/>
        </w:rPr>
        <w:t>.</w:t>
      </w:r>
    </w:p>
    <w:p w:rsidR="00A2595A" w:rsidRPr="003D4235" w:rsidRDefault="00A2595A" w:rsidP="00B21C49">
      <w:pPr>
        <w:spacing w:after="0" w:line="276" w:lineRule="auto"/>
        <w:ind w:firstLine="567"/>
        <w:jc w:val="both"/>
        <w:rPr>
          <w:rFonts w:ascii="Times New Roman" w:hAnsi="Times New Roman" w:cs="Times New Roman"/>
          <w:sz w:val="24"/>
          <w:szCs w:val="24"/>
          <w:lang w:val="en-US"/>
        </w:rPr>
      </w:pPr>
      <w:r w:rsidRPr="003D4235">
        <w:rPr>
          <w:rFonts w:ascii="Times New Roman" w:hAnsi="Times New Roman" w:cs="Times New Roman"/>
          <w:sz w:val="24"/>
          <w:szCs w:val="24"/>
          <w:lang w:val="en-US"/>
        </w:rPr>
        <w:t>D-limonene comprises more than 90% of the orange peel oil. It has shown to have chemopreventive activity against lung, liver, skin and forestomach cance</w:t>
      </w:r>
      <w:r w:rsidR="00601367" w:rsidRPr="003D4235">
        <w:rPr>
          <w:rFonts w:ascii="Times New Roman" w:hAnsi="Times New Roman" w:cs="Times New Roman"/>
          <w:sz w:val="24"/>
          <w:szCs w:val="24"/>
          <w:lang w:val="en-US"/>
        </w:rPr>
        <w:t>rs</w:t>
      </w:r>
      <w:r w:rsidR="00601367" w:rsidRPr="003D4235">
        <w:rPr>
          <w:rFonts w:ascii="Times New Roman" w:hAnsi="Times New Roman" w:cs="Times New Roman"/>
          <w:sz w:val="24"/>
          <w:szCs w:val="24"/>
          <w:vertAlign w:val="superscript"/>
          <w:lang w:val="en-US"/>
        </w:rPr>
        <w:t>5</w:t>
      </w:r>
      <w:r w:rsidRPr="003D4235">
        <w:rPr>
          <w:rFonts w:ascii="Times New Roman" w:hAnsi="Times New Roman" w:cs="Times New Roman"/>
          <w:sz w:val="24"/>
          <w:szCs w:val="24"/>
          <w:lang w:val="en-US"/>
        </w:rPr>
        <w:t>. It has been demonstrated to i</w:t>
      </w:r>
      <w:r w:rsidR="00601367" w:rsidRPr="003D4235">
        <w:rPr>
          <w:rFonts w:ascii="Times New Roman" w:hAnsi="Times New Roman" w:cs="Times New Roman"/>
          <w:sz w:val="24"/>
          <w:szCs w:val="24"/>
          <w:lang w:val="en-US"/>
        </w:rPr>
        <w:t>nduce apoptosis on tumor cells</w:t>
      </w:r>
      <w:r w:rsidR="00601367" w:rsidRPr="003D4235">
        <w:rPr>
          <w:rFonts w:ascii="Times New Roman" w:hAnsi="Times New Roman" w:cs="Times New Roman"/>
          <w:sz w:val="24"/>
          <w:szCs w:val="24"/>
          <w:vertAlign w:val="superscript"/>
          <w:lang w:val="en-US"/>
        </w:rPr>
        <w:t>6</w:t>
      </w:r>
      <w:r w:rsidRPr="003D4235">
        <w:rPr>
          <w:rFonts w:ascii="Times New Roman" w:hAnsi="Times New Roman" w:cs="Times New Roman"/>
          <w:sz w:val="24"/>
          <w:szCs w:val="24"/>
          <w:lang w:val="en-US"/>
        </w:rPr>
        <w:t xml:space="preserve">. Moreover, perillyl alcohol, a hydroxylated limonene analog, has present chemopreventive activity against liver, pancreas, mammary gland and colon cancer in </w:t>
      </w:r>
      <w:r w:rsidR="00601367" w:rsidRPr="003D4235">
        <w:rPr>
          <w:rFonts w:ascii="Times New Roman" w:hAnsi="Times New Roman" w:cs="Times New Roman"/>
          <w:sz w:val="24"/>
          <w:szCs w:val="24"/>
          <w:lang w:val="en-US"/>
        </w:rPr>
        <w:t>rodent</w:t>
      </w:r>
      <w:r w:rsidR="00601367" w:rsidRPr="003D4235">
        <w:rPr>
          <w:rFonts w:ascii="Times New Roman" w:hAnsi="Times New Roman" w:cs="Times New Roman"/>
          <w:sz w:val="24"/>
          <w:szCs w:val="24"/>
          <w:vertAlign w:val="superscript"/>
          <w:lang w:val="en-US"/>
        </w:rPr>
        <w:t>7</w:t>
      </w:r>
      <w:r w:rsidRPr="003D4235">
        <w:rPr>
          <w:rFonts w:ascii="Times New Roman" w:hAnsi="Times New Roman" w:cs="Times New Roman"/>
          <w:sz w:val="24"/>
          <w:szCs w:val="24"/>
          <w:lang w:val="en-US"/>
        </w:rPr>
        <w:t xml:space="preserve">. </w:t>
      </w:r>
    </w:p>
    <w:p w:rsidR="00EA10BA" w:rsidRPr="003D4235" w:rsidRDefault="003B098C" w:rsidP="00B21C49">
      <w:pPr>
        <w:spacing w:after="0" w:line="276" w:lineRule="auto"/>
        <w:ind w:firstLine="567"/>
        <w:jc w:val="both"/>
        <w:rPr>
          <w:rFonts w:ascii="Times New Roman" w:hAnsi="Times New Roman" w:cs="Times New Roman"/>
          <w:color w:val="000000" w:themeColor="text1"/>
          <w:sz w:val="24"/>
          <w:szCs w:val="24"/>
          <w:lang w:val="en-US"/>
        </w:rPr>
      </w:pPr>
      <w:r w:rsidRPr="003D4235">
        <w:rPr>
          <w:rFonts w:ascii="Times New Roman" w:hAnsi="Times New Roman" w:cs="Times New Roman"/>
          <w:color w:val="000000" w:themeColor="text1"/>
          <w:sz w:val="24"/>
          <w:szCs w:val="24"/>
          <w:shd w:val="clear" w:color="auto" w:fill="FFFFFF"/>
          <w:lang w:val="en-US"/>
        </w:rPr>
        <w:t>The principal</w:t>
      </w:r>
      <w:r w:rsidRPr="003D4235">
        <w:rPr>
          <w:rStyle w:val="apple-converted-space"/>
          <w:rFonts w:ascii="Times New Roman" w:hAnsi="Times New Roman" w:cs="Times New Roman"/>
          <w:color w:val="000000" w:themeColor="text1"/>
          <w:sz w:val="24"/>
          <w:szCs w:val="24"/>
          <w:shd w:val="clear" w:color="auto" w:fill="FFFFFF"/>
          <w:lang w:val="en-US"/>
        </w:rPr>
        <w:t> </w:t>
      </w:r>
      <w:hyperlink r:id="rId10" w:tooltip="Metabolites" w:history="1">
        <w:r w:rsidRPr="003D4235">
          <w:rPr>
            <w:rStyle w:val="Hyperlink"/>
            <w:rFonts w:ascii="Times New Roman" w:hAnsi="Times New Roman" w:cs="Times New Roman"/>
            <w:color w:val="000000" w:themeColor="text1"/>
            <w:sz w:val="24"/>
            <w:szCs w:val="24"/>
            <w:u w:val="none"/>
            <w:shd w:val="clear" w:color="auto" w:fill="FFFFFF"/>
            <w:lang w:val="en-US"/>
          </w:rPr>
          <w:t>metabolites</w:t>
        </w:r>
      </w:hyperlink>
      <w:r w:rsidRPr="003D4235">
        <w:rPr>
          <w:rStyle w:val="apple-converted-space"/>
          <w:rFonts w:ascii="Times New Roman" w:hAnsi="Times New Roman" w:cs="Times New Roman"/>
          <w:color w:val="000000" w:themeColor="text1"/>
          <w:sz w:val="24"/>
          <w:szCs w:val="24"/>
          <w:shd w:val="clear" w:color="auto" w:fill="FFFFFF"/>
          <w:lang w:val="en-US"/>
        </w:rPr>
        <w:t> </w:t>
      </w:r>
      <w:r w:rsidRPr="003D4235">
        <w:rPr>
          <w:rFonts w:ascii="Times New Roman" w:hAnsi="Times New Roman" w:cs="Times New Roman"/>
          <w:color w:val="000000" w:themeColor="text1"/>
          <w:sz w:val="24"/>
          <w:szCs w:val="24"/>
          <w:shd w:val="clear" w:color="auto" w:fill="FFFFFF"/>
          <w:lang w:val="en-US"/>
        </w:rPr>
        <w:t>of limonene are (+)- and</w:t>
      </w:r>
      <w:r w:rsidRPr="003D4235">
        <w:rPr>
          <w:rStyle w:val="apple-converted-space"/>
          <w:rFonts w:ascii="Times New Roman" w:hAnsi="Times New Roman" w:cs="Times New Roman"/>
          <w:color w:val="000000" w:themeColor="text1"/>
          <w:sz w:val="24"/>
          <w:szCs w:val="24"/>
          <w:shd w:val="clear" w:color="auto" w:fill="FFFFFF"/>
          <w:lang w:val="en-US"/>
        </w:rPr>
        <w:t> </w:t>
      </w:r>
      <w:commentRangeStart w:id="16"/>
      <w:r w:rsidR="005C1AA9" w:rsidRPr="005C1AA9">
        <w:fldChar w:fldCharType="begin"/>
      </w:r>
      <w:r w:rsidR="0099783C">
        <w:instrText xml:space="preserve"> HYPERLINK "https://en.wikipedia.org/wiki/Carveol" \o "Carveol" </w:instrText>
      </w:r>
      <w:r w:rsidR="005C1AA9" w:rsidRPr="005C1AA9">
        <w:fldChar w:fldCharType="separate"/>
      </w:r>
      <w:r w:rsidRPr="003D4235">
        <w:rPr>
          <w:rStyle w:val="Hyperlink"/>
          <w:rFonts w:ascii="Times New Roman" w:hAnsi="Times New Roman" w:cs="Times New Roman"/>
          <w:color w:val="000000" w:themeColor="text1"/>
          <w:sz w:val="24"/>
          <w:szCs w:val="24"/>
          <w:u w:val="none"/>
          <w:shd w:val="clear" w:color="auto" w:fill="FFFFFF"/>
          <w:lang w:val="en-US"/>
        </w:rPr>
        <w:t>(−)-trans–carveol</w:t>
      </w:r>
      <w:r w:rsidR="005C1AA9">
        <w:rPr>
          <w:rStyle w:val="Hyperlink"/>
          <w:rFonts w:ascii="Times New Roman" w:hAnsi="Times New Roman" w:cs="Times New Roman"/>
          <w:color w:val="000000" w:themeColor="text1"/>
          <w:sz w:val="24"/>
          <w:szCs w:val="24"/>
          <w:u w:val="none"/>
          <w:shd w:val="clear" w:color="auto" w:fill="FFFFFF"/>
          <w:lang w:val="en-US"/>
        </w:rPr>
        <w:fldChar w:fldCharType="end"/>
      </w:r>
      <w:commentRangeEnd w:id="16"/>
      <w:r w:rsidR="009213BE">
        <w:rPr>
          <w:rStyle w:val="CommentReference"/>
        </w:rPr>
        <w:commentReference w:id="16"/>
      </w:r>
      <w:r w:rsidRPr="003D4235">
        <w:rPr>
          <w:rFonts w:ascii="Times New Roman" w:hAnsi="Times New Roman" w:cs="Times New Roman"/>
          <w:color w:val="000000" w:themeColor="text1"/>
          <w:sz w:val="24"/>
          <w:szCs w:val="24"/>
          <w:shd w:val="clear" w:color="auto" w:fill="FFFFFF"/>
          <w:lang w:val="en-US"/>
        </w:rPr>
        <w:t>, a product of 6-hydroxylation</w:t>
      </w:r>
      <w:r w:rsidRPr="009213BE">
        <w:rPr>
          <w:rFonts w:ascii="Times New Roman" w:hAnsi="Times New Roman" w:cs="Times New Roman"/>
          <w:color w:val="000000" w:themeColor="text1"/>
          <w:sz w:val="24"/>
          <w:szCs w:val="24"/>
          <w:highlight w:val="yellow"/>
          <w:shd w:val="clear" w:color="auto" w:fill="FFFFFF"/>
          <w:lang w:val="en-US"/>
        </w:rPr>
        <w:t>)</w:t>
      </w:r>
      <w:r w:rsidRPr="003D4235">
        <w:rPr>
          <w:rFonts w:ascii="Times New Roman" w:hAnsi="Times New Roman" w:cs="Times New Roman"/>
          <w:color w:val="000000" w:themeColor="text1"/>
          <w:sz w:val="24"/>
          <w:szCs w:val="24"/>
          <w:shd w:val="clear" w:color="auto" w:fill="FFFFFF"/>
          <w:lang w:val="en-US"/>
        </w:rPr>
        <w:t xml:space="preserve"> and (+)- and (−)-perillyl alcohol, a product of 7-hydroxylation by CYP2C9 and CYP2C19</w:t>
      </w:r>
      <w:r w:rsidRPr="003D4235">
        <w:rPr>
          <w:rStyle w:val="apple-converted-space"/>
          <w:rFonts w:ascii="Times New Roman" w:hAnsi="Times New Roman" w:cs="Times New Roman"/>
          <w:color w:val="000000" w:themeColor="text1"/>
          <w:sz w:val="24"/>
          <w:szCs w:val="24"/>
          <w:shd w:val="clear" w:color="auto" w:fill="FFFFFF"/>
          <w:lang w:val="en-US"/>
        </w:rPr>
        <w:t> </w:t>
      </w:r>
      <w:hyperlink r:id="rId11" w:tooltip="Cytochrome" w:history="1">
        <w:r w:rsidRPr="003D4235">
          <w:rPr>
            <w:rStyle w:val="Hyperlink"/>
            <w:rFonts w:ascii="Times New Roman" w:hAnsi="Times New Roman" w:cs="Times New Roman"/>
            <w:color w:val="000000" w:themeColor="text1"/>
            <w:sz w:val="24"/>
            <w:szCs w:val="24"/>
            <w:u w:val="none"/>
            <w:shd w:val="clear" w:color="auto" w:fill="FFFFFF"/>
            <w:lang w:val="en-US"/>
          </w:rPr>
          <w:t>cytochromes</w:t>
        </w:r>
      </w:hyperlink>
      <w:r w:rsidRPr="003D4235">
        <w:rPr>
          <w:rStyle w:val="apple-converted-space"/>
          <w:rFonts w:ascii="Times New Roman" w:hAnsi="Times New Roman" w:cs="Times New Roman"/>
          <w:color w:val="000000" w:themeColor="text1"/>
          <w:sz w:val="24"/>
          <w:szCs w:val="24"/>
          <w:shd w:val="clear" w:color="auto" w:fill="FFFFFF"/>
          <w:lang w:val="en-US"/>
        </w:rPr>
        <w:t> </w:t>
      </w:r>
      <w:r w:rsidRPr="003D4235">
        <w:rPr>
          <w:rFonts w:ascii="Times New Roman" w:hAnsi="Times New Roman" w:cs="Times New Roman"/>
          <w:color w:val="000000" w:themeColor="text1"/>
          <w:sz w:val="24"/>
          <w:szCs w:val="24"/>
          <w:shd w:val="clear" w:color="auto" w:fill="FFFFFF"/>
          <w:lang w:val="en-US"/>
        </w:rPr>
        <w:t>in human</w:t>
      </w:r>
      <w:r w:rsidRPr="003D4235">
        <w:rPr>
          <w:rStyle w:val="apple-converted-space"/>
          <w:rFonts w:ascii="Times New Roman" w:hAnsi="Times New Roman" w:cs="Times New Roman"/>
          <w:color w:val="000000" w:themeColor="text1"/>
          <w:sz w:val="24"/>
          <w:szCs w:val="24"/>
          <w:shd w:val="clear" w:color="auto" w:fill="FFFFFF"/>
          <w:lang w:val="en-US"/>
        </w:rPr>
        <w:t> </w:t>
      </w:r>
      <w:hyperlink r:id="rId12" w:tooltip="Liver" w:history="1">
        <w:r w:rsidRPr="003D4235">
          <w:rPr>
            <w:rStyle w:val="Hyperlink"/>
            <w:rFonts w:ascii="Times New Roman" w:hAnsi="Times New Roman" w:cs="Times New Roman"/>
            <w:color w:val="000000" w:themeColor="text1"/>
            <w:sz w:val="24"/>
            <w:szCs w:val="24"/>
            <w:u w:val="none"/>
            <w:shd w:val="clear" w:color="auto" w:fill="FFFFFF"/>
            <w:lang w:val="en-US"/>
          </w:rPr>
          <w:t>liver</w:t>
        </w:r>
      </w:hyperlink>
      <w:r w:rsidRPr="003D4235">
        <w:rPr>
          <w:rStyle w:val="apple-converted-space"/>
          <w:rFonts w:ascii="Times New Roman" w:hAnsi="Times New Roman" w:cs="Times New Roman"/>
          <w:color w:val="000000" w:themeColor="text1"/>
          <w:sz w:val="24"/>
          <w:szCs w:val="24"/>
          <w:shd w:val="clear" w:color="auto" w:fill="FFFFFF"/>
          <w:lang w:val="en-US"/>
        </w:rPr>
        <w:t> </w:t>
      </w:r>
      <w:hyperlink r:id="rId13" w:tooltip="Microsomes" w:history="1">
        <w:r w:rsidRPr="003D4235">
          <w:rPr>
            <w:rStyle w:val="Hyperlink"/>
            <w:rFonts w:ascii="Times New Roman" w:hAnsi="Times New Roman" w:cs="Times New Roman"/>
            <w:color w:val="000000" w:themeColor="text1"/>
            <w:sz w:val="24"/>
            <w:szCs w:val="24"/>
            <w:u w:val="none"/>
            <w:shd w:val="clear" w:color="auto" w:fill="FFFFFF"/>
            <w:lang w:val="en-US"/>
          </w:rPr>
          <w:t>microsomes</w:t>
        </w:r>
      </w:hyperlink>
      <w:r w:rsidR="00601367" w:rsidRPr="003D4235">
        <w:rPr>
          <w:rFonts w:ascii="Times New Roman" w:hAnsi="Times New Roman" w:cs="Times New Roman"/>
          <w:sz w:val="24"/>
          <w:szCs w:val="24"/>
          <w:vertAlign w:val="superscript"/>
          <w:lang w:val="en-US"/>
        </w:rPr>
        <w:t>8</w:t>
      </w:r>
      <w:r w:rsidRPr="003D4235">
        <w:rPr>
          <w:rFonts w:ascii="Times New Roman" w:hAnsi="Times New Roman" w:cs="Times New Roman"/>
          <w:color w:val="000000" w:themeColor="text1"/>
          <w:sz w:val="24"/>
          <w:szCs w:val="24"/>
          <w:shd w:val="clear" w:color="auto" w:fill="FFFFFF"/>
          <w:lang w:val="en-US"/>
        </w:rPr>
        <w:t>.The enantiomers of</w:t>
      </w:r>
      <w:r w:rsidRPr="003D4235">
        <w:rPr>
          <w:rStyle w:val="apple-converted-space"/>
          <w:rFonts w:ascii="Times New Roman" w:hAnsi="Times New Roman" w:cs="Times New Roman"/>
          <w:color w:val="000000" w:themeColor="text1"/>
          <w:sz w:val="24"/>
          <w:szCs w:val="24"/>
          <w:shd w:val="clear" w:color="auto" w:fill="FFFFFF"/>
          <w:lang w:val="en-US"/>
        </w:rPr>
        <w:t> </w:t>
      </w:r>
      <w:hyperlink r:id="rId14" w:tooltip="Perillyl alcohol" w:history="1">
        <w:r w:rsidRPr="003D4235">
          <w:rPr>
            <w:rStyle w:val="Hyperlink"/>
            <w:rFonts w:ascii="Times New Roman" w:hAnsi="Times New Roman" w:cs="Times New Roman"/>
            <w:color w:val="000000" w:themeColor="text1"/>
            <w:sz w:val="24"/>
            <w:szCs w:val="24"/>
            <w:u w:val="none"/>
            <w:shd w:val="clear" w:color="auto" w:fill="FFFFFF"/>
            <w:lang w:val="en-US"/>
          </w:rPr>
          <w:t>perillyl alcohol</w:t>
        </w:r>
      </w:hyperlink>
      <w:r w:rsidRPr="003D4235">
        <w:rPr>
          <w:rFonts w:ascii="Times New Roman" w:hAnsi="Times New Roman" w:cs="Times New Roman"/>
          <w:color w:val="000000" w:themeColor="text1"/>
          <w:sz w:val="24"/>
          <w:szCs w:val="24"/>
          <w:shd w:val="clear" w:color="auto" w:fill="FFFFFF"/>
          <w:lang w:val="en-US"/>
        </w:rPr>
        <w:t>have been investigated for their pharmacological activities as dietary chemotherapeutic agents. They are viewed as novel therapeutic options in some CNS</w:t>
      </w:r>
      <w:r w:rsidRPr="003D4235">
        <w:rPr>
          <w:rStyle w:val="apple-converted-space"/>
          <w:rFonts w:ascii="Times New Roman" w:hAnsi="Times New Roman" w:cs="Times New Roman"/>
          <w:color w:val="000000" w:themeColor="text1"/>
          <w:sz w:val="24"/>
          <w:szCs w:val="24"/>
          <w:shd w:val="clear" w:color="auto" w:fill="FFFFFF"/>
          <w:lang w:val="en-US"/>
        </w:rPr>
        <w:t> </w:t>
      </w:r>
      <w:hyperlink r:id="rId15" w:tooltip="Neoplasm" w:history="1">
        <w:r w:rsidRPr="003D4235">
          <w:rPr>
            <w:rStyle w:val="Hyperlink"/>
            <w:rFonts w:ascii="Times New Roman" w:hAnsi="Times New Roman" w:cs="Times New Roman"/>
            <w:color w:val="000000" w:themeColor="text1"/>
            <w:sz w:val="24"/>
            <w:szCs w:val="24"/>
            <w:u w:val="none"/>
            <w:shd w:val="clear" w:color="auto" w:fill="FFFFFF"/>
            <w:lang w:val="en-US"/>
          </w:rPr>
          <w:t>neoplasms</w:t>
        </w:r>
      </w:hyperlink>
      <w:r w:rsidRPr="003D4235">
        <w:rPr>
          <w:rStyle w:val="apple-converted-space"/>
          <w:rFonts w:ascii="Times New Roman" w:hAnsi="Times New Roman" w:cs="Times New Roman"/>
          <w:color w:val="000000" w:themeColor="text1"/>
          <w:sz w:val="24"/>
          <w:szCs w:val="24"/>
          <w:shd w:val="clear" w:color="auto" w:fill="FFFFFF"/>
          <w:lang w:val="en-US"/>
        </w:rPr>
        <w:t> </w:t>
      </w:r>
      <w:r w:rsidRPr="003D4235">
        <w:rPr>
          <w:rFonts w:ascii="Times New Roman" w:hAnsi="Times New Roman" w:cs="Times New Roman"/>
          <w:color w:val="000000" w:themeColor="text1"/>
          <w:sz w:val="24"/>
          <w:szCs w:val="24"/>
          <w:shd w:val="clear" w:color="auto" w:fill="FFFFFF"/>
          <w:lang w:val="en-US"/>
        </w:rPr>
        <w:t xml:space="preserve">and other solid </w:t>
      </w:r>
      <w:r w:rsidR="008C6D10" w:rsidRPr="003D4235">
        <w:rPr>
          <w:rFonts w:ascii="Times New Roman" w:hAnsi="Times New Roman" w:cs="Times New Roman"/>
          <w:color w:val="000000" w:themeColor="text1"/>
          <w:sz w:val="24"/>
          <w:szCs w:val="24"/>
          <w:shd w:val="clear" w:color="auto" w:fill="FFFFFF"/>
          <w:lang w:val="en-US"/>
        </w:rPr>
        <w:t>tumors</w:t>
      </w:r>
      <w:r w:rsidRPr="003D4235">
        <w:rPr>
          <w:rFonts w:ascii="Times New Roman" w:hAnsi="Times New Roman" w:cs="Times New Roman"/>
          <w:color w:val="000000" w:themeColor="text1"/>
          <w:sz w:val="24"/>
          <w:szCs w:val="24"/>
          <w:shd w:val="clear" w:color="auto" w:fill="FFFFFF"/>
          <w:lang w:val="en-US"/>
        </w:rPr>
        <w:t>, particularly for the treatment of</w:t>
      </w:r>
      <w:r w:rsidRPr="003D4235">
        <w:rPr>
          <w:rStyle w:val="apple-converted-space"/>
          <w:rFonts w:ascii="Times New Roman" w:hAnsi="Times New Roman" w:cs="Times New Roman"/>
          <w:color w:val="000000" w:themeColor="text1"/>
          <w:sz w:val="24"/>
          <w:szCs w:val="24"/>
          <w:shd w:val="clear" w:color="auto" w:fill="FFFFFF"/>
          <w:lang w:val="en-US"/>
        </w:rPr>
        <w:t> </w:t>
      </w:r>
      <w:r w:rsidR="008C6D10" w:rsidRPr="003D4235">
        <w:rPr>
          <w:rFonts w:ascii="Times New Roman" w:hAnsi="Times New Roman" w:cs="Times New Roman"/>
          <w:sz w:val="24"/>
          <w:szCs w:val="24"/>
          <w:lang w:val="en-US"/>
        </w:rPr>
        <w:t>glio</w:t>
      </w:r>
      <w:r w:rsidR="00601367" w:rsidRPr="003D4235">
        <w:rPr>
          <w:rFonts w:ascii="Times New Roman" w:hAnsi="Times New Roman" w:cs="Times New Roman"/>
          <w:sz w:val="24"/>
          <w:szCs w:val="24"/>
          <w:lang w:val="en-US"/>
        </w:rPr>
        <w:t>mas</w:t>
      </w:r>
      <w:r w:rsidR="00601367" w:rsidRPr="003D4235">
        <w:rPr>
          <w:rFonts w:ascii="Times New Roman" w:hAnsi="Times New Roman" w:cs="Times New Roman"/>
          <w:sz w:val="24"/>
          <w:szCs w:val="24"/>
          <w:vertAlign w:val="superscript"/>
          <w:lang w:val="en-US"/>
        </w:rPr>
        <w:t>9</w:t>
      </w:r>
      <w:r w:rsidRPr="003D4235">
        <w:rPr>
          <w:rFonts w:ascii="Times New Roman" w:hAnsi="Times New Roman" w:cs="Times New Roman"/>
          <w:color w:val="000000" w:themeColor="text1"/>
          <w:sz w:val="24"/>
          <w:szCs w:val="24"/>
          <w:shd w:val="clear" w:color="auto" w:fill="FFFFFF"/>
          <w:lang w:val="en-US"/>
        </w:rPr>
        <w:t>.The</w:t>
      </w:r>
      <w:r w:rsidRPr="003D4235">
        <w:rPr>
          <w:rStyle w:val="apple-converted-space"/>
          <w:rFonts w:ascii="Times New Roman" w:hAnsi="Times New Roman" w:cs="Times New Roman"/>
          <w:color w:val="000000" w:themeColor="text1"/>
          <w:sz w:val="24"/>
          <w:szCs w:val="24"/>
          <w:shd w:val="clear" w:color="auto" w:fill="FFFFFF"/>
          <w:lang w:val="en-US"/>
        </w:rPr>
        <w:t> </w:t>
      </w:r>
      <w:hyperlink r:id="rId16" w:tooltip="Cytotoxic" w:history="1">
        <w:r w:rsidRPr="003D4235">
          <w:rPr>
            <w:rStyle w:val="Hyperlink"/>
            <w:rFonts w:ascii="Times New Roman" w:hAnsi="Times New Roman" w:cs="Times New Roman"/>
            <w:color w:val="000000" w:themeColor="text1"/>
            <w:sz w:val="24"/>
            <w:szCs w:val="24"/>
            <w:u w:val="none"/>
            <w:shd w:val="clear" w:color="auto" w:fill="FFFFFF"/>
            <w:lang w:val="en-US"/>
          </w:rPr>
          <w:t>cytotoxic</w:t>
        </w:r>
      </w:hyperlink>
      <w:r w:rsidRPr="003D4235">
        <w:rPr>
          <w:rStyle w:val="apple-converted-space"/>
          <w:rFonts w:ascii="Times New Roman" w:hAnsi="Times New Roman" w:cs="Times New Roman"/>
          <w:color w:val="000000" w:themeColor="text1"/>
          <w:sz w:val="24"/>
          <w:szCs w:val="24"/>
          <w:shd w:val="clear" w:color="auto" w:fill="FFFFFF"/>
          <w:lang w:val="en-US"/>
        </w:rPr>
        <w:t> </w:t>
      </w:r>
      <w:r w:rsidRPr="003D4235">
        <w:rPr>
          <w:rFonts w:ascii="Times New Roman" w:hAnsi="Times New Roman" w:cs="Times New Roman"/>
          <w:color w:val="000000" w:themeColor="text1"/>
          <w:sz w:val="24"/>
          <w:szCs w:val="24"/>
          <w:shd w:val="clear" w:color="auto" w:fill="FFFFFF"/>
          <w:lang w:val="en-US"/>
        </w:rPr>
        <w:t>activities of</w:t>
      </w:r>
      <w:r w:rsidRPr="003D4235">
        <w:rPr>
          <w:rStyle w:val="apple-converted-space"/>
          <w:rFonts w:ascii="Times New Roman" w:hAnsi="Times New Roman" w:cs="Times New Roman"/>
          <w:color w:val="000000" w:themeColor="text1"/>
          <w:sz w:val="24"/>
          <w:szCs w:val="24"/>
          <w:shd w:val="clear" w:color="auto" w:fill="FFFFFF"/>
          <w:lang w:val="en-US"/>
        </w:rPr>
        <w:t> </w:t>
      </w:r>
      <w:hyperlink r:id="rId17" w:tooltip="Perillyl alcohol" w:history="1">
        <w:r w:rsidRPr="003D4235">
          <w:rPr>
            <w:rStyle w:val="Hyperlink"/>
            <w:rFonts w:ascii="Times New Roman" w:hAnsi="Times New Roman" w:cs="Times New Roman"/>
            <w:color w:val="000000" w:themeColor="text1"/>
            <w:sz w:val="24"/>
            <w:szCs w:val="24"/>
            <w:u w:val="none"/>
            <w:shd w:val="clear" w:color="auto" w:fill="FFFFFF"/>
            <w:lang w:val="en-US"/>
          </w:rPr>
          <w:t>perillyl alcohol</w:t>
        </w:r>
      </w:hyperlink>
      <w:r w:rsidRPr="003D4235">
        <w:rPr>
          <w:rStyle w:val="apple-converted-space"/>
          <w:rFonts w:ascii="Times New Roman" w:hAnsi="Times New Roman" w:cs="Times New Roman"/>
          <w:color w:val="000000" w:themeColor="text1"/>
          <w:sz w:val="24"/>
          <w:szCs w:val="24"/>
          <w:shd w:val="clear" w:color="auto" w:fill="FFFFFF"/>
          <w:lang w:val="en-US"/>
        </w:rPr>
        <w:t> </w:t>
      </w:r>
      <w:r w:rsidRPr="003D4235">
        <w:rPr>
          <w:rFonts w:ascii="Times New Roman" w:hAnsi="Times New Roman" w:cs="Times New Roman"/>
          <w:color w:val="000000" w:themeColor="text1"/>
          <w:sz w:val="24"/>
          <w:szCs w:val="24"/>
          <w:shd w:val="clear" w:color="auto" w:fill="FFFFFF"/>
          <w:lang w:val="en-US"/>
        </w:rPr>
        <w:t>and limonen</w:t>
      </w:r>
      <w:r w:rsidR="008C6D10" w:rsidRPr="003D4235">
        <w:rPr>
          <w:rFonts w:ascii="Times New Roman" w:hAnsi="Times New Roman" w:cs="Times New Roman"/>
          <w:color w:val="000000" w:themeColor="text1"/>
          <w:sz w:val="24"/>
          <w:szCs w:val="24"/>
          <w:shd w:val="clear" w:color="auto" w:fill="FFFFFF"/>
          <w:lang w:val="en-US"/>
        </w:rPr>
        <w:t xml:space="preserve">e metabolites are likely due to </w:t>
      </w:r>
      <w:r w:rsidRPr="003D4235">
        <w:rPr>
          <w:rFonts w:ascii="Times New Roman" w:hAnsi="Times New Roman" w:cs="Times New Roman"/>
          <w:color w:val="000000" w:themeColor="text1"/>
          <w:sz w:val="24"/>
          <w:szCs w:val="24"/>
          <w:shd w:val="clear" w:color="auto" w:fill="FFFFFF"/>
          <w:lang w:val="en-US"/>
        </w:rPr>
        <w:t>their</w:t>
      </w:r>
      <w:r w:rsidRPr="003D4235">
        <w:rPr>
          <w:rStyle w:val="apple-converted-space"/>
          <w:rFonts w:ascii="Times New Roman" w:hAnsi="Times New Roman" w:cs="Times New Roman"/>
          <w:color w:val="000000" w:themeColor="text1"/>
          <w:sz w:val="24"/>
          <w:szCs w:val="24"/>
          <w:shd w:val="clear" w:color="auto" w:fill="FFFFFF"/>
          <w:lang w:val="en-US"/>
        </w:rPr>
        <w:t> </w:t>
      </w:r>
      <w:hyperlink r:id="rId18" w:tooltip="Antiangiogenic" w:history="1">
        <w:r w:rsidRPr="003D4235">
          <w:rPr>
            <w:rStyle w:val="Hyperlink"/>
            <w:rFonts w:ascii="Times New Roman" w:hAnsi="Times New Roman" w:cs="Times New Roman"/>
            <w:color w:val="000000" w:themeColor="text1"/>
            <w:sz w:val="24"/>
            <w:szCs w:val="24"/>
            <w:u w:val="none"/>
            <w:shd w:val="clear" w:color="auto" w:fill="FFFFFF"/>
            <w:lang w:val="en-US"/>
          </w:rPr>
          <w:t>antiangiogenic</w:t>
        </w:r>
      </w:hyperlink>
      <w:r w:rsidRPr="003D4235">
        <w:rPr>
          <w:rStyle w:val="apple-converted-space"/>
          <w:rFonts w:ascii="Times New Roman" w:hAnsi="Times New Roman" w:cs="Times New Roman"/>
          <w:color w:val="000000" w:themeColor="text1"/>
          <w:sz w:val="24"/>
          <w:szCs w:val="24"/>
          <w:shd w:val="clear" w:color="auto" w:fill="FFFFFF"/>
          <w:lang w:val="en-US"/>
        </w:rPr>
        <w:t> </w:t>
      </w:r>
      <w:r w:rsidRPr="003D4235">
        <w:rPr>
          <w:rFonts w:ascii="Times New Roman" w:hAnsi="Times New Roman" w:cs="Times New Roman"/>
          <w:color w:val="000000" w:themeColor="text1"/>
          <w:sz w:val="24"/>
          <w:szCs w:val="24"/>
          <w:shd w:val="clear" w:color="auto" w:fill="FFFFFF"/>
          <w:lang w:val="en-US"/>
        </w:rPr>
        <w:t>activities,</w:t>
      </w:r>
      <w:r w:rsidRPr="003D4235">
        <w:rPr>
          <w:rStyle w:val="apple-converted-space"/>
          <w:rFonts w:ascii="Times New Roman" w:hAnsi="Times New Roman" w:cs="Times New Roman"/>
          <w:color w:val="000000" w:themeColor="text1"/>
          <w:sz w:val="24"/>
          <w:szCs w:val="24"/>
          <w:shd w:val="clear" w:color="auto" w:fill="FFFFFF"/>
          <w:lang w:val="en-US"/>
        </w:rPr>
        <w:t> </w:t>
      </w:r>
      <w:hyperlink r:id="rId19" w:tooltip="Hyperthermia" w:history="1">
        <w:r w:rsidRPr="003D4235">
          <w:rPr>
            <w:rStyle w:val="Hyperlink"/>
            <w:rFonts w:ascii="Times New Roman" w:hAnsi="Times New Roman" w:cs="Times New Roman"/>
            <w:color w:val="000000" w:themeColor="text1"/>
            <w:sz w:val="24"/>
            <w:szCs w:val="24"/>
            <w:u w:val="none"/>
            <w:shd w:val="clear" w:color="auto" w:fill="FFFFFF"/>
            <w:lang w:val="en-US"/>
          </w:rPr>
          <w:t>hyperthermia</w:t>
        </w:r>
      </w:hyperlink>
      <w:r w:rsidRPr="003D4235">
        <w:rPr>
          <w:rStyle w:val="apple-converted-space"/>
          <w:rFonts w:ascii="Times New Roman" w:hAnsi="Times New Roman" w:cs="Times New Roman"/>
          <w:color w:val="000000" w:themeColor="text1"/>
          <w:sz w:val="24"/>
          <w:szCs w:val="24"/>
          <w:shd w:val="clear" w:color="auto" w:fill="FFFFFF"/>
          <w:lang w:val="en-US"/>
        </w:rPr>
        <w:t> </w:t>
      </w:r>
      <w:r w:rsidRPr="003D4235">
        <w:rPr>
          <w:rFonts w:ascii="Times New Roman" w:hAnsi="Times New Roman" w:cs="Times New Roman"/>
          <w:color w:val="000000" w:themeColor="text1"/>
          <w:sz w:val="24"/>
          <w:szCs w:val="24"/>
          <w:shd w:val="clear" w:color="auto" w:fill="FFFFFF"/>
          <w:lang w:val="en-US"/>
        </w:rPr>
        <w:t xml:space="preserve">inducing effects as well </w:t>
      </w:r>
      <w:commentRangeStart w:id="17"/>
      <w:r w:rsidRPr="003D4235">
        <w:rPr>
          <w:rFonts w:ascii="Times New Roman" w:hAnsi="Times New Roman" w:cs="Times New Roman"/>
          <w:color w:val="000000" w:themeColor="text1"/>
          <w:sz w:val="24"/>
          <w:szCs w:val="24"/>
          <w:shd w:val="clear" w:color="auto" w:fill="FFFFFF"/>
          <w:lang w:val="en-US"/>
        </w:rPr>
        <w:t>asnegative</w:t>
      </w:r>
      <w:r w:rsidRPr="003D4235">
        <w:rPr>
          <w:rStyle w:val="apple-converted-space"/>
          <w:rFonts w:ascii="Times New Roman" w:hAnsi="Times New Roman" w:cs="Times New Roman"/>
          <w:color w:val="000000" w:themeColor="text1"/>
          <w:sz w:val="24"/>
          <w:szCs w:val="24"/>
          <w:shd w:val="clear" w:color="auto" w:fill="FFFFFF"/>
          <w:lang w:val="en-US"/>
        </w:rPr>
        <w:t> </w:t>
      </w:r>
      <w:commentRangeEnd w:id="17"/>
      <w:r w:rsidR="001554F3">
        <w:rPr>
          <w:rStyle w:val="CommentReference"/>
        </w:rPr>
        <w:commentReference w:id="17"/>
      </w:r>
      <w:hyperlink r:id="rId20" w:tooltip="Apoptosis" w:history="1">
        <w:r w:rsidRPr="003D4235">
          <w:rPr>
            <w:rStyle w:val="Hyperlink"/>
            <w:rFonts w:ascii="Times New Roman" w:hAnsi="Times New Roman" w:cs="Times New Roman"/>
            <w:color w:val="000000" w:themeColor="text1"/>
            <w:sz w:val="24"/>
            <w:szCs w:val="24"/>
            <w:u w:val="none"/>
            <w:shd w:val="clear" w:color="auto" w:fill="FFFFFF"/>
            <w:lang w:val="en-US"/>
          </w:rPr>
          <w:t>apoptosis</w:t>
        </w:r>
      </w:hyperlink>
      <w:r w:rsidRPr="003D4235">
        <w:rPr>
          <w:rStyle w:val="apple-converted-space"/>
          <w:rFonts w:ascii="Times New Roman" w:hAnsi="Times New Roman" w:cs="Times New Roman"/>
          <w:color w:val="000000" w:themeColor="text1"/>
          <w:sz w:val="24"/>
          <w:szCs w:val="24"/>
          <w:shd w:val="clear" w:color="auto" w:fill="FFFFFF"/>
          <w:lang w:val="en-US"/>
        </w:rPr>
        <w:t> </w:t>
      </w:r>
      <w:r w:rsidRPr="003D4235">
        <w:rPr>
          <w:rFonts w:ascii="Times New Roman" w:hAnsi="Times New Roman" w:cs="Times New Roman"/>
          <w:color w:val="000000" w:themeColor="text1"/>
          <w:sz w:val="24"/>
          <w:szCs w:val="24"/>
          <w:shd w:val="clear" w:color="auto" w:fill="FFFFFF"/>
          <w:lang w:val="en-US"/>
        </w:rPr>
        <w:t>regulation and Ras pathways</w:t>
      </w:r>
      <w:r w:rsidR="00601367" w:rsidRPr="003D4235">
        <w:rPr>
          <w:rFonts w:ascii="Times New Roman" w:hAnsi="Times New Roman" w:cs="Times New Roman"/>
          <w:color w:val="000000" w:themeColor="text1"/>
          <w:sz w:val="24"/>
          <w:szCs w:val="24"/>
          <w:shd w:val="clear" w:color="auto" w:fill="FFFFFF"/>
          <w:vertAlign w:val="superscript"/>
          <w:lang w:val="en-US"/>
        </w:rPr>
        <w:t>10</w:t>
      </w:r>
      <w:commentRangeEnd w:id="14"/>
      <w:r w:rsidR="00EA4175">
        <w:rPr>
          <w:rStyle w:val="CommentReference"/>
        </w:rPr>
        <w:commentReference w:id="14"/>
      </w:r>
      <w:commentRangeEnd w:id="15"/>
      <w:r w:rsidR="0020041F">
        <w:rPr>
          <w:rStyle w:val="CommentReference"/>
        </w:rPr>
        <w:commentReference w:id="15"/>
      </w:r>
      <w:r w:rsidRPr="003D4235">
        <w:rPr>
          <w:rFonts w:ascii="Times New Roman" w:hAnsi="Times New Roman" w:cs="Times New Roman"/>
          <w:color w:val="000000" w:themeColor="text1"/>
          <w:sz w:val="24"/>
          <w:szCs w:val="24"/>
          <w:shd w:val="clear" w:color="auto" w:fill="FFFFFF"/>
          <w:lang w:val="en-US"/>
        </w:rPr>
        <w:t>.</w:t>
      </w:r>
    </w:p>
    <w:p w:rsidR="00EA10BA" w:rsidRPr="003D4235" w:rsidRDefault="00A13292" w:rsidP="00B21C49">
      <w:pPr>
        <w:spacing w:after="0" w:line="276" w:lineRule="auto"/>
        <w:ind w:firstLine="567"/>
        <w:jc w:val="both"/>
        <w:rPr>
          <w:rFonts w:ascii="Times New Roman" w:hAnsi="Times New Roman" w:cs="Times New Roman"/>
          <w:color w:val="000000" w:themeColor="text1"/>
          <w:sz w:val="24"/>
          <w:szCs w:val="24"/>
          <w:lang w:val="en-US"/>
        </w:rPr>
      </w:pPr>
      <w:commentRangeStart w:id="18"/>
      <w:commentRangeStart w:id="19"/>
      <w:r w:rsidRPr="003D4235">
        <w:rPr>
          <w:rFonts w:ascii="Times New Roman" w:hAnsi="Times New Roman" w:cs="Times New Roman"/>
          <w:sz w:val="24"/>
          <w:szCs w:val="24"/>
          <w:lang w:val="en-US"/>
        </w:rPr>
        <w:t>The study of orange oil, limonene and extracts has shown a</w:t>
      </w:r>
      <w:r w:rsidR="00A2595A" w:rsidRPr="003D4235">
        <w:rPr>
          <w:rFonts w:ascii="Times New Roman" w:hAnsi="Times New Roman" w:cs="Times New Roman"/>
          <w:sz w:val="24"/>
          <w:szCs w:val="24"/>
          <w:lang w:val="en-US"/>
        </w:rPr>
        <w:t>n</w:t>
      </w:r>
      <w:r w:rsidRPr="003D4235">
        <w:rPr>
          <w:rFonts w:ascii="Times New Roman" w:hAnsi="Times New Roman" w:cs="Times New Roman"/>
          <w:sz w:val="24"/>
          <w:szCs w:val="24"/>
          <w:lang w:val="en-US"/>
        </w:rPr>
        <w:t xml:space="preserve"> interesting effect of these compounds upon cancer and several </w:t>
      </w:r>
      <w:r w:rsidR="00A2595A" w:rsidRPr="003D4235">
        <w:rPr>
          <w:rFonts w:ascii="Times New Roman" w:hAnsi="Times New Roman" w:cs="Times New Roman"/>
          <w:sz w:val="24"/>
          <w:szCs w:val="24"/>
          <w:lang w:val="en-US"/>
        </w:rPr>
        <w:t>illnesses</w:t>
      </w:r>
      <w:r w:rsidRPr="003D4235">
        <w:rPr>
          <w:rFonts w:ascii="Times New Roman" w:hAnsi="Times New Roman" w:cs="Times New Roman"/>
          <w:sz w:val="24"/>
          <w:szCs w:val="24"/>
          <w:lang w:val="en-US"/>
        </w:rPr>
        <w:t xml:space="preserve"> associated to antioxidant activity. Some enzymes activity </w:t>
      </w:r>
      <w:commentRangeStart w:id="20"/>
      <w:r w:rsidR="00A2595A" w:rsidRPr="003D4235">
        <w:rPr>
          <w:rFonts w:ascii="Times New Roman" w:hAnsi="Times New Roman" w:cs="Times New Roman"/>
          <w:sz w:val="24"/>
          <w:szCs w:val="24"/>
          <w:lang w:val="en-US"/>
        </w:rPr>
        <w:t>wasanalyze</w:t>
      </w:r>
      <w:commentRangeEnd w:id="20"/>
      <w:r w:rsidR="001554F3">
        <w:rPr>
          <w:rStyle w:val="CommentReference"/>
        </w:rPr>
        <w:commentReference w:id="20"/>
      </w:r>
      <w:r w:rsidR="00A2595A" w:rsidRPr="003D4235">
        <w:rPr>
          <w:rFonts w:ascii="Times New Roman" w:hAnsi="Times New Roman" w:cs="Times New Roman"/>
          <w:sz w:val="24"/>
          <w:szCs w:val="24"/>
          <w:lang w:val="en-US"/>
        </w:rPr>
        <w:t>d</w:t>
      </w:r>
      <w:r w:rsidRPr="003D4235">
        <w:rPr>
          <w:rFonts w:ascii="Times New Roman" w:hAnsi="Times New Roman" w:cs="Times New Roman"/>
          <w:sz w:val="24"/>
          <w:szCs w:val="24"/>
          <w:lang w:val="en-US"/>
        </w:rPr>
        <w:t xml:space="preserve"> and the increase of glutathione-S- transferase (GST), glutathione content (GSH), and lipid peroxidation (LPO) has been demonstrated, supporting the antitumor effect of these c</w:t>
      </w:r>
      <w:r w:rsidR="0075465C" w:rsidRPr="003D4235">
        <w:rPr>
          <w:rFonts w:ascii="Times New Roman" w:hAnsi="Times New Roman" w:cs="Times New Roman"/>
          <w:sz w:val="24"/>
          <w:szCs w:val="24"/>
          <w:lang w:val="en-US"/>
        </w:rPr>
        <w:t>ompounds</w:t>
      </w:r>
      <w:r w:rsidR="0075465C" w:rsidRPr="003D4235">
        <w:rPr>
          <w:rFonts w:ascii="Times New Roman" w:hAnsi="Times New Roman" w:cs="Times New Roman"/>
          <w:sz w:val="24"/>
          <w:szCs w:val="24"/>
          <w:vertAlign w:val="superscript"/>
          <w:lang w:val="en-US"/>
        </w:rPr>
        <w:t>11</w:t>
      </w:r>
      <w:r w:rsidRPr="003D4235">
        <w:rPr>
          <w:rFonts w:ascii="Times New Roman" w:hAnsi="Times New Roman" w:cs="Times New Roman"/>
          <w:sz w:val="24"/>
          <w:szCs w:val="24"/>
          <w:lang w:val="en-US"/>
        </w:rPr>
        <w:t xml:space="preserve">. </w:t>
      </w:r>
    </w:p>
    <w:p w:rsidR="008C6D10" w:rsidRPr="003D4235" w:rsidRDefault="008C6D10" w:rsidP="00B21C49">
      <w:pPr>
        <w:spacing w:after="0" w:line="276" w:lineRule="auto"/>
        <w:ind w:firstLine="567"/>
        <w:jc w:val="both"/>
        <w:rPr>
          <w:rFonts w:ascii="Times New Roman" w:hAnsi="Times New Roman" w:cs="Times New Roman"/>
          <w:color w:val="000000" w:themeColor="text1"/>
          <w:sz w:val="24"/>
          <w:szCs w:val="24"/>
          <w:lang w:val="en-US"/>
        </w:rPr>
      </w:pPr>
      <w:r w:rsidRPr="003D4235">
        <w:rPr>
          <w:rFonts w:ascii="Times New Roman" w:hAnsi="Times New Roman" w:cs="Times New Roman"/>
          <w:sz w:val="24"/>
          <w:szCs w:val="24"/>
          <w:lang w:val="en-US"/>
        </w:rPr>
        <w:t xml:space="preserve">Considering the exposed above, it is important to study all possibilities associated to orange oil and cancer, once this is a cheap product, with high production in Brazil and well seeing all over the world as a promising agent in this filed. </w:t>
      </w:r>
    </w:p>
    <w:p w:rsidR="00EA10BA" w:rsidRPr="003D4235" w:rsidRDefault="00EA10BA" w:rsidP="00B21C49">
      <w:pPr>
        <w:spacing w:after="0" w:line="276" w:lineRule="auto"/>
        <w:ind w:firstLine="567"/>
        <w:jc w:val="both"/>
        <w:rPr>
          <w:rFonts w:ascii="Times New Roman" w:hAnsi="Times New Roman" w:cs="Times New Roman"/>
          <w:sz w:val="24"/>
          <w:szCs w:val="24"/>
          <w:lang w:val="en-US"/>
        </w:rPr>
      </w:pPr>
      <w:r w:rsidRPr="003D4235">
        <w:rPr>
          <w:rFonts w:ascii="Times New Roman" w:hAnsi="Times New Roman" w:cs="Times New Roman"/>
          <w:sz w:val="24"/>
          <w:szCs w:val="24"/>
          <w:lang w:val="en-US"/>
        </w:rPr>
        <w:t>The present</w:t>
      </w:r>
      <w:r w:rsidR="001856FA" w:rsidRPr="003D4235">
        <w:rPr>
          <w:rFonts w:ascii="Times New Roman" w:hAnsi="Times New Roman" w:cs="Times New Roman"/>
          <w:sz w:val="24"/>
          <w:szCs w:val="24"/>
          <w:lang w:val="en-US"/>
        </w:rPr>
        <w:t xml:space="preserve"> study aims to </w:t>
      </w:r>
      <w:r w:rsidR="00A2595A" w:rsidRPr="003D4235">
        <w:rPr>
          <w:rFonts w:ascii="Times New Roman" w:hAnsi="Times New Roman" w:cs="Times New Roman"/>
          <w:sz w:val="24"/>
          <w:szCs w:val="24"/>
          <w:lang w:val="en-US"/>
        </w:rPr>
        <w:t xml:space="preserve">evaluate </w:t>
      </w:r>
      <w:r w:rsidRPr="003D4235">
        <w:rPr>
          <w:rFonts w:ascii="Times New Roman" w:hAnsi="Times New Roman" w:cs="Times New Roman"/>
          <w:sz w:val="24"/>
          <w:szCs w:val="24"/>
          <w:lang w:val="en-US"/>
        </w:rPr>
        <w:t xml:space="preserve">the anti-tumor activity of the crude extract, essential oil </w:t>
      </w:r>
      <w:commentRangeEnd w:id="19"/>
      <w:r w:rsidR="0020041F">
        <w:rPr>
          <w:rStyle w:val="CommentReference"/>
        </w:rPr>
        <w:commentReference w:id="19"/>
      </w:r>
      <w:r w:rsidRPr="003D4235">
        <w:rPr>
          <w:rFonts w:ascii="Times New Roman" w:hAnsi="Times New Roman" w:cs="Times New Roman"/>
          <w:sz w:val="24"/>
          <w:szCs w:val="24"/>
          <w:lang w:val="en-US"/>
        </w:rPr>
        <w:t xml:space="preserve">and d-limonene against Ehrlich carcinoma as well as </w:t>
      </w:r>
      <w:r w:rsidR="00A2595A" w:rsidRPr="003D4235">
        <w:rPr>
          <w:rFonts w:ascii="Times New Roman" w:hAnsi="Times New Roman" w:cs="Times New Roman"/>
          <w:sz w:val="24"/>
          <w:szCs w:val="24"/>
          <w:lang w:val="en-US"/>
        </w:rPr>
        <w:t>the</w:t>
      </w:r>
      <w:r w:rsidR="00806718" w:rsidRPr="003D4235">
        <w:rPr>
          <w:rFonts w:ascii="Times New Roman" w:hAnsi="Times New Roman" w:cs="Times New Roman"/>
          <w:sz w:val="24"/>
          <w:szCs w:val="24"/>
          <w:lang w:val="en-US"/>
        </w:rPr>
        <w:t xml:space="preserve"> phytochemical </w:t>
      </w:r>
      <w:r w:rsidR="00A2595A" w:rsidRPr="003D4235">
        <w:rPr>
          <w:rFonts w:ascii="Times New Roman" w:hAnsi="Times New Roman" w:cs="Times New Roman"/>
          <w:sz w:val="24"/>
          <w:szCs w:val="24"/>
          <w:lang w:val="en-US"/>
        </w:rPr>
        <w:t>analyses</w:t>
      </w:r>
      <w:r w:rsidR="00806718" w:rsidRPr="003D4235">
        <w:rPr>
          <w:rFonts w:ascii="Times New Roman" w:hAnsi="Times New Roman" w:cs="Times New Roman"/>
          <w:sz w:val="24"/>
          <w:szCs w:val="24"/>
          <w:lang w:val="en-US"/>
        </w:rPr>
        <w:t xml:space="preserve"> of the essential oil and d-limonene of </w:t>
      </w:r>
      <w:r w:rsidR="00806718" w:rsidRPr="003D4235">
        <w:rPr>
          <w:rFonts w:ascii="Times New Roman" w:hAnsi="Times New Roman" w:cs="Times New Roman"/>
          <w:i/>
          <w:sz w:val="24"/>
          <w:szCs w:val="24"/>
          <w:lang w:val="en-US"/>
        </w:rPr>
        <w:t>C. aurantium</w:t>
      </w:r>
      <w:r w:rsidRPr="003D4235">
        <w:rPr>
          <w:rFonts w:ascii="Times New Roman" w:hAnsi="Times New Roman" w:cs="Times New Roman"/>
          <w:sz w:val="24"/>
          <w:szCs w:val="24"/>
          <w:lang w:val="en-US"/>
        </w:rPr>
        <w:t xml:space="preserve"> and the comparison among these products</w:t>
      </w:r>
      <w:r w:rsidR="00A2595A" w:rsidRPr="003D4235">
        <w:rPr>
          <w:rFonts w:ascii="Times New Roman" w:hAnsi="Times New Roman" w:cs="Times New Roman"/>
          <w:sz w:val="24"/>
          <w:szCs w:val="24"/>
          <w:lang w:val="en-US"/>
        </w:rPr>
        <w:t>.</w:t>
      </w:r>
    </w:p>
    <w:commentRangeEnd w:id="18"/>
    <w:p w:rsidR="00EA10BA" w:rsidRPr="003D4235" w:rsidRDefault="00EA4175" w:rsidP="00B21C49">
      <w:pPr>
        <w:spacing w:after="0" w:line="276" w:lineRule="auto"/>
        <w:jc w:val="both"/>
        <w:rPr>
          <w:rFonts w:ascii="Times New Roman" w:hAnsi="Times New Roman" w:cs="Times New Roman"/>
          <w:sz w:val="24"/>
          <w:szCs w:val="24"/>
          <w:lang w:val="en-US"/>
        </w:rPr>
      </w:pPr>
      <w:r>
        <w:rPr>
          <w:rStyle w:val="CommentReference"/>
        </w:rPr>
        <w:lastRenderedPageBreak/>
        <w:commentReference w:id="18"/>
      </w:r>
    </w:p>
    <w:p w:rsidR="008940D9" w:rsidRPr="003D4235" w:rsidRDefault="003D4235" w:rsidP="00B21C49">
      <w:pPr>
        <w:spacing w:after="0" w:line="276" w:lineRule="auto"/>
        <w:jc w:val="both"/>
        <w:rPr>
          <w:rFonts w:ascii="Times New Roman" w:hAnsi="Times New Roman" w:cs="Times New Roman"/>
          <w:sz w:val="24"/>
          <w:szCs w:val="24"/>
          <w:lang w:val="en-US"/>
        </w:rPr>
      </w:pPr>
      <w:r>
        <w:rPr>
          <w:rFonts w:ascii="Times New Roman" w:hAnsi="Times New Roman" w:cs="Times New Roman"/>
          <w:b/>
          <w:sz w:val="24"/>
          <w:szCs w:val="24"/>
          <w:u w:val="single"/>
          <w:lang w:val="en-US"/>
        </w:rPr>
        <w:t xml:space="preserve">MATERIALS AND </w:t>
      </w:r>
      <w:r w:rsidR="00466399" w:rsidRPr="003D4235">
        <w:rPr>
          <w:rFonts w:ascii="Times New Roman" w:hAnsi="Times New Roman" w:cs="Times New Roman"/>
          <w:b/>
          <w:sz w:val="24"/>
          <w:szCs w:val="24"/>
          <w:u w:val="single"/>
          <w:lang w:val="en-US"/>
        </w:rPr>
        <w:t>METHODS</w:t>
      </w:r>
    </w:p>
    <w:p w:rsidR="00D00FEC" w:rsidRPr="003D4235" w:rsidRDefault="00EA10BA" w:rsidP="00B21C49">
      <w:pPr>
        <w:pStyle w:val="NormalWeb"/>
        <w:shd w:val="clear" w:color="auto" w:fill="FFFFFF"/>
        <w:spacing w:before="166" w:beforeAutospacing="0" w:after="0" w:afterAutospacing="0" w:line="276" w:lineRule="auto"/>
        <w:jc w:val="both"/>
        <w:rPr>
          <w:caps/>
          <w:u w:val="single"/>
          <w:lang w:val="en-US"/>
        </w:rPr>
      </w:pPr>
      <w:r w:rsidRPr="003D4235">
        <w:rPr>
          <w:u w:val="single"/>
          <w:lang w:val="en-US"/>
        </w:rPr>
        <w:t>Essential oil gas chromatography/ mass spectrometry</w:t>
      </w:r>
      <w:r w:rsidR="00D00FEC" w:rsidRPr="003D4235">
        <w:rPr>
          <w:caps/>
          <w:u w:val="single"/>
          <w:lang w:val="en-US"/>
        </w:rPr>
        <w:t xml:space="preserve"> (GC-MS)</w:t>
      </w:r>
    </w:p>
    <w:p w:rsidR="00806718" w:rsidRPr="003D4235" w:rsidRDefault="00806718" w:rsidP="00B21C49">
      <w:pPr>
        <w:pStyle w:val="NormalWeb"/>
        <w:shd w:val="clear" w:color="auto" w:fill="FFFFFF"/>
        <w:spacing w:before="166" w:beforeAutospacing="0" w:after="0" w:afterAutospacing="0" w:line="276" w:lineRule="auto"/>
        <w:ind w:firstLine="709"/>
        <w:jc w:val="both"/>
        <w:rPr>
          <w:color w:val="000000"/>
          <w:lang w:val="en-US"/>
        </w:rPr>
      </w:pPr>
      <w:commentRangeStart w:id="21"/>
      <w:r w:rsidRPr="003D4235">
        <w:rPr>
          <w:color w:val="000000"/>
          <w:lang w:val="en-US"/>
        </w:rPr>
        <w:t xml:space="preserve">GC </w:t>
      </w:r>
      <w:commentRangeStart w:id="22"/>
      <w:r w:rsidRPr="003D4235">
        <w:rPr>
          <w:color w:val="000000"/>
          <w:lang w:val="en-US"/>
        </w:rPr>
        <w:t xml:space="preserve">analysis was carried out using </w:t>
      </w:r>
      <w:commentRangeStart w:id="23"/>
      <w:r w:rsidRPr="003D4235">
        <w:rPr>
          <w:color w:val="000000"/>
          <w:lang w:val="en-US"/>
        </w:rPr>
        <w:t>an</w:t>
      </w:r>
      <w:commentRangeEnd w:id="23"/>
      <w:r w:rsidR="00785878">
        <w:rPr>
          <w:rStyle w:val="CommentReference"/>
          <w:rFonts w:asciiTheme="minorHAnsi" w:eastAsiaTheme="minorHAnsi" w:hAnsiTheme="minorHAnsi" w:cstheme="minorBidi"/>
          <w:rtl/>
          <w:lang w:eastAsia="en-US"/>
        </w:rPr>
        <w:commentReference w:id="23"/>
      </w:r>
      <w:r w:rsidRPr="003D4235">
        <w:rPr>
          <w:color w:val="000000"/>
          <w:lang w:val="en-US"/>
        </w:rPr>
        <w:t xml:space="preserve"> Shimadzu gas chromatograph GC-2012 Plus equipped with flame ionization detector and an DB-5 (fused silica) column (30 m× 0.25 mm I.D., film thickness 0.25 </w:t>
      </w:r>
      <w:r w:rsidRPr="003D4235">
        <w:rPr>
          <w:color w:val="000000"/>
        </w:rPr>
        <w:t>μ</w:t>
      </w:r>
      <w:r w:rsidRPr="003D4235">
        <w:rPr>
          <w:color w:val="000000"/>
          <w:lang w:val="en-US"/>
        </w:rPr>
        <w:t>m) and split ratio, 1:25. The GC settings were as follows: initial oven temperature was held at 40 °C for 1 min, rising to 250 °C at 5 °C/min. The injector temperature was maintained at 250 °C. The detector temperature was at 230 °C. The carrier gas used was Helium at a flow rate of 1</w:t>
      </w:r>
      <w:commentRangeStart w:id="24"/>
      <w:r w:rsidRPr="003D4235">
        <w:rPr>
          <w:color w:val="000000"/>
          <w:lang w:val="en-US"/>
        </w:rPr>
        <w:t>,</w:t>
      </w:r>
      <w:commentRangeEnd w:id="24"/>
      <w:r w:rsidR="00341D78">
        <w:rPr>
          <w:rStyle w:val="CommentReference"/>
          <w:rFonts w:asciiTheme="minorHAnsi" w:eastAsiaTheme="minorHAnsi" w:hAnsiTheme="minorHAnsi" w:cstheme="minorBidi"/>
          <w:lang w:eastAsia="en-US"/>
        </w:rPr>
        <w:commentReference w:id="24"/>
      </w:r>
      <w:r w:rsidRPr="003D4235">
        <w:rPr>
          <w:color w:val="000000"/>
          <w:lang w:val="en-US"/>
        </w:rPr>
        <w:t>37 ml/min. GC-MS was performed on Agilent Technology 5973 mass selective detector connected with an Shimadzu GC-2012 Plus gas chromatograph. The oil and d-limonene of </w:t>
      </w:r>
      <w:r w:rsidRPr="003D4235">
        <w:rPr>
          <w:i/>
          <w:iCs/>
          <w:color w:val="000000"/>
          <w:lang w:val="en-US"/>
        </w:rPr>
        <w:t>C. aurantium</w:t>
      </w:r>
      <w:r w:rsidRPr="003D4235">
        <w:rPr>
          <w:color w:val="000000"/>
          <w:lang w:val="en-US"/>
        </w:rPr>
        <w:t xml:space="preserve"> was analyzed using </w:t>
      </w:r>
      <w:commentRangeStart w:id="25"/>
      <w:r w:rsidRPr="003D4235">
        <w:rPr>
          <w:color w:val="000000"/>
          <w:lang w:val="en-US"/>
        </w:rPr>
        <w:t>an</w:t>
      </w:r>
      <w:commentRangeEnd w:id="25"/>
      <w:r w:rsidR="00341D78">
        <w:rPr>
          <w:rStyle w:val="CommentReference"/>
          <w:rFonts w:asciiTheme="minorHAnsi" w:eastAsiaTheme="minorHAnsi" w:hAnsiTheme="minorHAnsi" w:cstheme="minorBidi"/>
          <w:lang w:eastAsia="en-US"/>
        </w:rPr>
        <w:commentReference w:id="25"/>
      </w:r>
      <w:r w:rsidRPr="003D4235">
        <w:rPr>
          <w:color w:val="000000"/>
          <w:lang w:val="en-US"/>
        </w:rPr>
        <w:t xml:space="preserve"> DB-5 (Fused silica) with the same column and temperature programmed as above. The MS operated from 10 to 200 eV ionization energy. Quantitative </w:t>
      </w:r>
      <w:commentRangeEnd w:id="21"/>
      <w:r w:rsidR="00CB6217">
        <w:rPr>
          <w:rStyle w:val="CommentReference"/>
          <w:rFonts w:asciiTheme="minorHAnsi" w:eastAsiaTheme="minorHAnsi" w:hAnsiTheme="minorHAnsi" w:cstheme="minorBidi"/>
          <w:lang w:eastAsia="en-US"/>
        </w:rPr>
        <w:commentReference w:id="21"/>
      </w:r>
      <w:r w:rsidRPr="003D4235">
        <w:rPr>
          <w:color w:val="000000"/>
          <w:lang w:val="en-US"/>
        </w:rPr>
        <w:t xml:space="preserve">data were obtained from the electronic integration of the Flame Ionization Detector (FID) </w:t>
      </w:r>
      <w:commentRangeEnd w:id="22"/>
      <w:r w:rsidR="0020041F">
        <w:rPr>
          <w:rStyle w:val="CommentReference"/>
          <w:rFonts w:asciiTheme="minorHAnsi" w:eastAsiaTheme="minorHAnsi" w:hAnsiTheme="minorHAnsi" w:cstheme="minorBidi"/>
          <w:lang w:eastAsia="en-US"/>
        </w:rPr>
        <w:commentReference w:id="22"/>
      </w:r>
      <w:r w:rsidRPr="003D4235">
        <w:rPr>
          <w:color w:val="000000"/>
          <w:lang w:val="en-US"/>
        </w:rPr>
        <w:t>peak areas</w:t>
      </w:r>
      <w:r w:rsidR="0075465C" w:rsidRPr="003D4235">
        <w:rPr>
          <w:color w:val="000000"/>
          <w:vertAlign w:val="superscript"/>
          <w:lang w:val="en-US"/>
        </w:rPr>
        <w:t>12</w:t>
      </w:r>
      <w:r w:rsidRPr="003D4235">
        <w:rPr>
          <w:color w:val="000000"/>
          <w:lang w:val="en-US"/>
        </w:rPr>
        <w:t>.</w:t>
      </w:r>
    </w:p>
    <w:p w:rsidR="00D00FEC" w:rsidRPr="003D4235" w:rsidRDefault="00EA10BA" w:rsidP="00B21C49">
      <w:pPr>
        <w:spacing w:after="0" w:line="276" w:lineRule="auto"/>
        <w:jc w:val="both"/>
        <w:rPr>
          <w:rFonts w:ascii="Times New Roman" w:hAnsi="Times New Roman" w:cs="Times New Roman"/>
          <w:sz w:val="24"/>
          <w:szCs w:val="24"/>
          <w:u w:val="single"/>
          <w:lang w:val="en-US"/>
        </w:rPr>
      </w:pPr>
      <w:r w:rsidRPr="003D4235">
        <w:rPr>
          <w:rFonts w:ascii="Times New Roman" w:hAnsi="Times New Roman" w:cs="Times New Roman"/>
          <w:sz w:val="24"/>
          <w:szCs w:val="24"/>
          <w:u w:val="single"/>
          <w:lang w:val="en-US"/>
        </w:rPr>
        <w:t>Animals</w:t>
      </w:r>
    </w:p>
    <w:p w:rsidR="00502F3D" w:rsidRPr="003D4235" w:rsidRDefault="006B0F7C" w:rsidP="00B21C49">
      <w:pPr>
        <w:spacing w:after="0" w:line="276" w:lineRule="auto"/>
        <w:ind w:firstLine="709"/>
        <w:jc w:val="both"/>
        <w:rPr>
          <w:rFonts w:ascii="Times New Roman" w:hAnsi="Times New Roman" w:cs="Times New Roman"/>
          <w:color w:val="000000"/>
          <w:sz w:val="24"/>
          <w:szCs w:val="24"/>
          <w:shd w:val="clear" w:color="auto" w:fill="FFFFFF"/>
          <w:lang w:val="en-US"/>
        </w:rPr>
      </w:pPr>
      <w:r w:rsidRPr="003D4235">
        <w:rPr>
          <w:rFonts w:ascii="Times New Roman" w:hAnsi="Times New Roman" w:cs="Times New Roman"/>
          <w:sz w:val="24"/>
          <w:szCs w:val="24"/>
          <w:lang w:val="en-US"/>
        </w:rPr>
        <w:t>M</w:t>
      </w:r>
      <w:r w:rsidR="00502F3D" w:rsidRPr="003D4235">
        <w:rPr>
          <w:rFonts w:ascii="Times New Roman" w:hAnsi="Times New Roman" w:cs="Times New Roman"/>
          <w:color w:val="000000"/>
          <w:sz w:val="24"/>
          <w:szCs w:val="24"/>
          <w:shd w:val="clear" w:color="auto" w:fill="FFFFFF"/>
          <w:lang w:val="en-US"/>
        </w:rPr>
        <w:t xml:space="preserve">ice </w:t>
      </w:r>
      <w:r w:rsidRPr="003D4235">
        <w:rPr>
          <w:rFonts w:ascii="Times New Roman" w:hAnsi="Times New Roman" w:cs="Times New Roman"/>
          <w:color w:val="000000"/>
          <w:sz w:val="24"/>
          <w:szCs w:val="24"/>
          <w:shd w:val="clear" w:color="auto" w:fill="FFFFFF"/>
          <w:lang w:val="en-US"/>
        </w:rPr>
        <w:t>(</w:t>
      </w:r>
      <w:r w:rsidR="00502F3D" w:rsidRPr="003D4235">
        <w:rPr>
          <w:rFonts w:ascii="Times New Roman" w:hAnsi="Times New Roman" w:cs="Times New Roman"/>
          <w:color w:val="000000"/>
          <w:sz w:val="24"/>
          <w:szCs w:val="24"/>
          <w:shd w:val="clear" w:color="auto" w:fill="FFFFFF"/>
          <w:lang w:val="en-US"/>
        </w:rPr>
        <w:t>Balb-</w:t>
      </w:r>
      <w:commentRangeStart w:id="26"/>
      <w:r w:rsidR="00502F3D" w:rsidRPr="003D4235">
        <w:rPr>
          <w:rFonts w:ascii="Times New Roman" w:hAnsi="Times New Roman" w:cs="Times New Roman"/>
          <w:color w:val="000000"/>
          <w:sz w:val="24"/>
          <w:szCs w:val="24"/>
          <w:shd w:val="clear" w:color="auto" w:fill="FFFFFF"/>
          <w:lang w:val="en-US"/>
        </w:rPr>
        <w:t>C</w:t>
      </w:r>
      <w:r w:rsidRPr="003D4235">
        <w:rPr>
          <w:rFonts w:ascii="Times New Roman" w:hAnsi="Times New Roman" w:cs="Times New Roman"/>
          <w:color w:val="000000"/>
          <w:sz w:val="24"/>
          <w:szCs w:val="24"/>
          <w:shd w:val="clear" w:color="auto" w:fill="FFFFFF"/>
          <w:lang w:val="en-US"/>
        </w:rPr>
        <w:t xml:space="preserve">, </w:t>
      </w:r>
      <w:r w:rsidR="00502F3D" w:rsidRPr="003D4235">
        <w:rPr>
          <w:rFonts w:ascii="Times New Roman" w:hAnsi="Times New Roman" w:cs="Times New Roman"/>
          <w:color w:val="000000"/>
          <w:sz w:val="24"/>
          <w:szCs w:val="24"/>
          <w:shd w:val="clear" w:color="auto" w:fill="FFFFFF"/>
          <w:lang w:val="en-US"/>
        </w:rPr>
        <w:t>20–28 g) of 8 weeks of age were used for the experiment and</w:t>
      </w:r>
      <w:r w:rsidR="000F0D01" w:rsidRPr="003D4235">
        <w:rPr>
          <w:rFonts w:ascii="Times New Roman" w:hAnsi="Times New Roman" w:cs="Times New Roman"/>
          <w:color w:val="000000"/>
          <w:sz w:val="24"/>
          <w:szCs w:val="24"/>
          <w:shd w:val="clear" w:color="auto" w:fill="FFFFFF"/>
          <w:lang w:val="en-US"/>
        </w:rPr>
        <w:t xml:space="preserve"> were kept in polyacrylic cages</w:t>
      </w:r>
      <w:r w:rsidR="00502F3D" w:rsidRPr="003D4235">
        <w:rPr>
          <w:rFonts w:ascii="Times New Roman" w:hAnsi="Times New Roman" w:cs="Times New Roman"/>
          <w:color w:val="000000"/>
          <w:sz w:val="24"/>
          <w:szCs w:val="24"/>
          <w:shd w:val="clear" w:color="auto" w:fill="FFFFFF"/>
          <w:lang w:val="en-US"/>
        </w:rPr>
        <w:t xml:space="preserve">. The animals were grouped </w:t>
      </w:r>
      <w:r w:rsidRPr="003D4235">
        <w:rPr>
          <w:rFonts w:ascii="Times New Roman" w:hAnsi="Times New Roman" w:cs="Times New Roman"/>
          <w:color w:val="000000"/>
          <w:sz w:val="24"/>
          <w:szCs w:val="24"/>
          <w:shd w:val="clear" w:color="auto" w:fill="FFFFFF"/>
          <w:lang w:val="en-US"/>
        </w:rPr>
        <w:t>in</w:t>
      </w:r>
      <w:r w:rsidR="00502F3D" w:rsidRPr="003D4235">
        <w:rPr>
          <w:rFonts w:ascii="Times New Roman" w:hAnsi="Times New Roman" w:cs="Times New Roman"/>
          <w:color w:val="000000"/>
          <w:sz w:val="24"/>
          <w:szCs w:val="24"/>
          <w:shd w:val="clear" w:color="auto" w:fill="FFFFFF"/>
          <w:lang w:val="en-US"/>
        </w:rPr>
        <w:t xml:space="preserve"> three per cage. </w:t>
      </w:r>
      <w:r w:rsidR="00CE1E32" w:rsidRPr="003D4235">
        <w:rPr>
          <w:rFonts w:ascii="Times New Roman" w:hAnsi="Times New Roman" w:cs="Times New Roman"/>
          <w:color w:val="000000"/>
          <w:sz w:val="24"/>
          <w:szCs w:val="24"/>
          <w:shd w:val="clear" w:color="auto" w:fill="FFFFFF"/>
          <w:lang w:val="en-US"/>
        </w:rPr>
        <w:t>The animals were maintained i</w:t>
      </w:r>
      <w:r w:rsidR="00502F3D" w:rsidRPr="003D4235">
        <w:rPr>
          <w:rFonts w:ascii="Times New Roman" w:hAnsi="Times New Roman" w:cs="Times New Roman"/>
          <w:color w:val="000000"/>
          <w:sz w:val="24"/>
          <w:szCs w:val="24"/>
          <w:shd w:val="clear" w:color="auto" w:fill="FFFFFF"/>
          <w:lang w:val="en-US"/>
        </w:rPr>
        <w:t xml:space="preserve">n standard laboratory conditions with </w:t>
      </w:r>
      <w:r w:rsidR="00CE1E32" w:rsidRPr="003D4235">
        <w:rPr>
          <w:rFonts w:ascii="Times New Roman" w:hAnsi="Times New Roman" w:cs="Times New Roman"/>
          <w:color w:val="000000"/>
          <w:sz w:val="24"/>
          <w:szCs w:val="24"/>
          <w:shd w:val="clear" w:color="auto" w:fill="FFFFFF"/>
          <w:lang w:val="en-US"/>
        </w:rPr>
        <w:t>controlled</w:t>
      </w:r>
      <w:r w:rsidR="00502F3D" w:rsidRPr="003D4235">
        <w:rPr>
          <w:rFonts w:ascii="Times New Roman" w:hAnsi="Times New Roman" w:cs="Times New Roman"/>
          <w:color w:val="000000"/>
          <w:sz w:val="24"/>
          <w:szCs w:val="24"/>
          <w:shd w:val="clear" w:color="auto" w:fill="FFFFFF"/>
          <w:lang w:val="en-US"/>
        </w:rPr>
        <w:t xml:space="preserve"> temperature </w:t>
      </w:r>
      <w:r w:rsidR="00CE1E32" w:rsidRPr="003D4235">
        <w:rPr>
          <w:rFonts w:ascii="Times New Roman" w:hAnsi="Times New Roman" w:cs="Times New Roman"/>
          <w:color w:val="000000"/>
          <w:sz w:val="24"/>
          <w:szCs w:val="24"/>
          <w:shd w:val="clear" w:color="auto" w:fill="FFFFFF"/>
          <w:lang w:val="en-US"/>
        </w:rPr>
        <w:t xml:space="preserve">(20 </w:t>
      </w:r>
      <w:r w:rsidR="00CE1E32" w:rsidRPr="003D4235">
        <w:rPr>
          <w:rFonts w:ascii="Times New Roman" w:hAnsi="Times New Roman" w:cs="Times New Roman"/>
          <w:color w:val="000000"/>
          <w:sz w:val="24"/>
          <w:szCs w:val="24"/>
          <w:u w:val="single"/>
          <w:shd w:val="clear" w:color="auto" w:fill="FFFFFF"/>
          <w:lang w:val="en-US"/>
        </w:rPr>
        <w:t>+</w:t>
      </w:r>
      <w:r w:rsidR="00CE1E32" w:rsidRPr="003D4235">
        <w:rPr>
          <w:rFonts w:ascii="Times New Roman" w:hAnsi="Times New Roman" w:cs="Times New Roman"/>
          <w:color w:val="000000"/>
          <w:sz w:val="24"/>
          <w:szCs w:val="24"/>
          <w:shd w:val="clear" w:color="auto" w:fill="FFFFFF"/>
          <w:lang w:val="en-US"/>
        </w:rPr>
        <w:t xml:space="preserve"> 2 </w:t>
      </w:r>
      <w:r w:rsidR="00502F3D" w:rsidRPr="003D4235">
        <w:rPr>
          <w:rFonts w:ascii="Times New Roman" w:hAnsi="Times New Roman" w:cs="Times New Roman"/>
          <w:color w:val="000000"/>
          <w:sz w:val="24"/>
          <w:szCs w:val="24"/>
          <w:shd w:val="clear" w:color="auto" w:fill="FFFFFF"/>
          <w:lang w:val="en-US"/>
        </w:rPr>
        <w:t>C</w:t>
      </w:r>
      <w:r w:rsidR="00CE1E32" w:rsidRPr="003D4235">
        <w:rPr>
          <w:rFonts w:ascii="Times New Roman" w:hAnsi="Times New Roman" w:cs="Times New Roman"/>
          <w:color w:val="000000"/>
          <w:sz w:val="24"/>
          <w:szCs w:val="24"/>
          <w:shd w:val="clear" w:color="auto" w:fill="FFFFFF"/>
          <w:vertAlign w:val="superscript"/>
          <w:lang w:val="en-US"/>
        </w:rPr>
        <w:t>o</w:t>
      </w:r>
      <w:r w:rsidR="00CE1E32" w:rsidRPr="003D4235">
        <w:rPr>
          <w:rFonts w:ascii="Times New Roman" w:hAnsi="Times New Roman" w:cs="Times New Roman"/>
          <w:color w:val="000000"/>
          <w:sz w:val="24"/>
          <w:szCs w:val="24"/>
          <w:shd w:val="clear" w:color="auto" w:fill="FFFFFF"/>
          <w:lang w:val="en-US"/>
        </w:rPr>
        <w:t>)</w:t>
      </w:r>
      <w:r w:rsidR="00502F3D" w:rsidRPr="003D4235">
        <w:rPr>
          <w:rFonts w:ascii="Times New Roman" w:hAnsi="Times New Roman" w:cs="Times New Roman"/>
          <w:color w:val="000000"/>
          <w:sz w:val="24"/>
          <w:szCs w:val="24"/>
          <w:shd w:val="clear" w:color="auto" w:fill="FFFFFF"/>
          <w:lang w:val="en-US"/>
        </w:rPr>
        <w:t xml:space="preserve">, relative humidity </w:t>
      </w:r>
      <w:r w:rsidR="00CE1E32" w:rsidRPr="003D4235">
        <w:rPr>
          <w:rFonts w:ascii="Times New Roman" w:hAnsi="Times New Roman" w:cs="Times New Roman"/>
          <w:color w:val="000000"/>
          <w:sz w:val="24"/>
          <w:szCs w:val="24"/>
          <w:shd w:val="clear" w:color="auto" w:fill="FFFFFF"/>
          <w:lang w:val="en-US"/>
        </w:rPr>
        <w:t>(</w:t>
      </w:r>
      <w:r w:rsidR="00502F3D" w:rsidRPr="003D4235">
        <w:rPr>
          <w:rFonts w:ascii="Times New Roman" w:hAnsi="Times New Roman" w:cs="Times New Roman"/>
          <w:color w:val="000000"/>
          <w:sz w:val="24"/>
          <w:szCs w:val="24"/>
          <w:shd w:val="clear" w:color="auto" w:fill="FFFFFF"/>
          <w:lang w:val="en-US"/>
        </w:rPr>
        <w:t>55</w:t>
      </w:r>
      <w:r w:rsidR="00CE1E32" w:rsidRPr="003D4235">
        <w:rPr>
          <w:rFonts w:ascii="Times New Roman" w:hAnsi="Times New Roman" w:cs="Times New Roman"/>
          <w:color w:val="000000"/>
          <w:sz w:val="24"/>
          <w:szCs w:val="24"/>
          <w:u w:val="single"/>
          <w:shd w:val="clear" w:color="auto" w:fill="FFFFFF"/>
          <w:lang w:val="en-US"/>
        </w:rPr>
        <w:t>+</w:t>
      </w:r>
      <w:r w:rsidR="00CE1E32" w:rsidRPr="003D4235">
        <w:rPr>
          <w:rFonts w:ascii="Times New Roman" w:hAnsi="Times New Roman" w:cs="Times New Roman"/>
          <w:color w:val="000000"/>
          <w:sz w:val="24"/>
          <w:szCs w:val="24"/>
          <w:shd w:val="clear" w:color="auto" w:fill="FFFFFF"/>
          <w:lang w:val="en-US"/>
        </w:rPr>
        <w:t xml:space="preserve"> 5</w:t>
      </w:r>
      <w:r w:rsidR="00502F3D" w:rsidRPr="003D4235">
        <w:rPr>
          <w:rFonts w:ascii="Times New Roman" w:hAnsi="Times New Roman" w:cs="Times New Roman"/>
          <w:color w:val="000000"/>
          <w:sz w:val="24"/>
          <w:szCs w:val="24"/>
          <w:shd w:val="clear" w:color="auto" w:fill="FFFFFF"/>
          <w:lang w:val="en-US"/>
        </w:rPr>
        <w:t>%</w:t>
      </w:r>
      <w:r w:rsidR="00CE1E32" w:rsidRPr="003D4235">
        <w:rPr>
          <w:rFonts w:ascii="Times New Roman" w:hAnsi="Times New Roman" w:cs="Times New Roman"/>
          <w:color w:val="000000"/>
          <w:sz w:val="24"/>
          <w:szCs w:val="24"/>
          <w:shd w:val="clear" w:color="auto" w:fill="FFFFFF"/>
          <w:lang w:val="en-US"/>
        </w:rPr>
        <w:t>)</w:t>
      </w:r>
      <w:r w:rsidR="00502F3D" w:rsidRPr="003D4235">
        <w:rPr>
          <w:rFonts w:ascii="Times New Roman" w:hAnsi="Times New Roman" w:cs="Times New Roman"/>
          <w:color w:val="000000"/>
          <w:sz w:val="24"/>
          <w:szCs w:val="24"/>
          <w:shd w:val="clear" w:color="auto" w:fill="FFFFFF"/>
          <w:lang w:val="en-US"/>
        </w:rPr>
        <w:t xml:space="preserve"> and with the dark/light cycle </w:t>
      </w:r>
      <w:r w:rsidR="00CE1E32" w:rsidRPr="003D4235">
        <w:rPr>
          <w:rFonts w:ascii="Times New Roman" w:hAnsi="Times New Roman" w:cs="Times New Roman"/>
          <w:color w:val="000000"/>
          <w:sz w:val="24"/>
          <w:szCs w:val="24"/>
          <w:shd w:val="clear" w:color="auto" w:fill="FFFFFF"/>
          <w:lang w:val="en-US"/>
        </w:rPr>
        <w:t>(</w:t>
      </w:r>
      <w:r w:rsidR="00502F3D" w:rsidRPr="003D4235">
        <w:rPr>
          <w:rFonts w:ascii="Times New Roman" w:hAnsi="Times New Roman" w:cs="Times New Roman"/>
          <w:color w:val="000000"/>
          <w:sz w:val="24"/>
          <w:szCs w:val="24"/>
          <w:shd w:val="clear" w:color="auto" w:fill="FFFFFF"/>
          <w:lang w:val="en-US"/>
        </w:rPr>
        <w:t>1</w:t>
      </w:r>
      <w:r w:rsidR="000F0D01" w:rsidRPr="003D4235">
        <w:rPr>
          <w:rFonts w:ascii="Times New Roman" w:hAnsi="Times New Roman" w:cs="Times New Roman"/>
          <w:color w:val="000000"/>
          <w:sz w:val="24"/>
          <w:szCs w:val="24"/>
          <w:shd w:val="clear" w:color="auto" w:fill="FFFFFF"/>
          <w:lang w:val="en-US"/>
        </w:rPr>
        <w:t>2</w:t>
      </w:r>
      <w:r w:rsidR="00502F3D" w:rsidRPr="003D4235">
        <w:rPr>
          <w:rFonts w:ascii="Times New Roman" w:hAnsi="Times New Roman" w:cs="Times New Roman"/>
          <w:color w:val="000000"/>
          <w:sz w:val="24"/>
          <w:szCs w:val="24"/>
          <w:shd w:val="clear" w:color="auto" w:fill="FFFFFF"/>
          <w:lang w:val="en-US"/>
        </w:rPr>
        <w:t>/1</w:t>
      </w:r>
      <w:r w:rsidR="000F0D01" w:rsidRPr="003D4235">
        <w:rPr>
          <w:rFonts w:ascii="Times New Roman" w:hAnsi="Times New Roman" w:cs="Times New Roman"/>
          <w:color w:val="000000"/>
          <w:sz w:val="24"/>
          <w:szCs w:val="24"/>
          <w:shd w:val="clear" w:color="auto" w:fill="FFFFFF"/>
          <w:lang w:val="en-US"/>
        </w:rPr>
        <w:t>2</w:t>
      </w:r>
      <w:r w:rsidR="00502F3D" w:rsidRPr="003D4235">
        <w:rPr>
          <w:rFonts w:ascii="Times New Roman" w:hAnsi="Times New Roman" w:cs="Times New Roman"/>
          <w:color w:val="000000"/>
          <w:sz w:val="24"/>
          <w:szCs w:val="24"/>
          <w:shd w:val="clear" w:color="auto" w:fill="FFFFFF"/>
          <w:lang w:val="en-US"/>
        </w:rPr>
        <w:t xml:space="preserve"> h</w:t>
      </w:r>
      <w:r w:rsidR="00CE1E32" w:rsidRPr="003D4235">
        <w:rPr>
          <w:rFonts w:ascii="Times New Roman" w:hAnsi="Times New Roman" w:cs="Times New Roman"/>
          <w:color w:val="000000"/>
          <w:sz w:val="24"/>
          <w:szCs w:val="24"/>
          <w:shd w:val="clear" w:color="auto" w:fill="FFFFFF"/>
          <w:lang w:val="en-US"/>
        </w:rPr>
        <w:t>)</w:t>
      </w:r>
      <w:r w:rsidR="00502F3D" w:rsidRPr="003D4235">
        <w:rPr>
          <w:rFonts w:ascii="Times New Roman" w:hAnsi="Times New Roman" w:cs="Times New Roman"/>
          <w:color w:val="000000"/>
          <w:sz w:val="24"/>
          <w:szCs w:val="24"/>
          <w:shd w:val="clear" w:color="auto" w:fill="FFFFFF"/>
          <w:lang w:val="en-US"/>
        </w:rPr>
        <w:t xml:space="preserve">. </w:t>
      </w:r>
      <w:r w:rsidR="00CE1E32" w:rsidRPr="003D4235">
        <w:rPr>
          <w:rFonts w:ascii="Times New Roman" w:hAnsi="Times New Roman" w:cs="Times New Roman"/>
          <w:color w:val="000000"/>
          <w:sz w:val="24"/>
          <w:szCs w:val="24"/>
          <w:shd w:val="clear" w:color="auto" w:fill="FFFFFF"/>
          <w:lang w:val="en-US"/>
        </w:rPr>
        <w:t xml:space="preserve">Food (standard dry pellet diet) and water were provided </w:t>
      </w:r>
      <w:r w:rsidR="00CE1E32" w:rsidRPr="003D4235">
        <w:rPr>
          <w:rFonts w:ascii="Times New Roman" w:hAnsi="Times New Roman" w:cs="Times New Roman"/>
          <w:i/>
          <w:color w:val="000000"/>
          <w:sz w:val="24"/>
          <w:szCs w:val="24"/>
          <w:shd w:val="clear" w:color="auto" w:fill="FFFFFF"/>
          <w:lang w:val="en-US"/>
        </w:rPr>
        <w:t>ad libitum</w:t>
      </w:r>
      <w:r w:rsidR="00CE1E32" w:rsidRPr="003D4235">
        <w:rPr>
          <w:rFonts w:ascii="Times New Roman" w:hAnsi="Times New Roman" w:cs="Times New Roman"/>
          <w:color w:val="000000"/>
          <w:sz w:val="24"/>
          <w:szCs w:val="24"/>
          <w:shd w:val="clear" w:color="auto" w:fill="FFFFFF"/>
          <w:lang w:val="en-US"/>
        </w:rPr>
        <w:t>. M</w:t>
      </w:r>
      <w:r w:rsidR="00502F3D" w:rsidRPr="003D4235">
        <w:rPr>
          <w:rFonts w:ascii="Times New Roman" w:hAnsi="Times New Roman" w:cs="Times New Roman"/>
          <w:color w:val="000000"/>
          <w:sz w:val="24"/>
          <w:szCs w:val="24"/>
          <w:shd w:val="clear" w:color="auto" w:fill="FFFFFF"/>
          <w:lang w:val="en-US"/>
        </w:rPr>
        <w:t xml:space="preserve">ice were obtained from the </w:t>
      </w:r>
      <w:r w:rsidR="00CE1E32" w:rsidRPr="003D4235">
        <w:rPr>
          <w:rFonts w:ascii="Times New Roman" w:hAnsi="Times New Roman" w:cs="Times New Roman"/>
          <w:color w:val="000000"/>
          <w:sz w:val="24"/>
          <w:szCs w:val="24"/>
          <w:shd w:val="clear" w:color="auto" w:fill="FFFFFF"/>
          <w:lang w:val="en-US"/>
        </w:rPr>
        <w:t>C</w:t>
      </w:r>
      <w:r w:rsidR="00502F3D" w:rsidRPr="003D4235">
        <w:rPr>
          <w:rFonts w:ascii="Times New Roman" w:hAnsi="Times New Roman" w:cs="Times New Roman"/>
          <w:color w:val="000000"/>
          <w:sz w:val="24"/>
          <w:szCs w:val="24"/>
          <w:shd w:val="clear" w:color="auto" w:fill="FFFFFF"/>
          <w:lang w:val="en-US"/>
        </w:rPr>
        <w:t xml:space="preserve">entral </w:t>
      </w:r>
      <w:r w:rsidR="00CE1E32" w:rsidRPr="003D4235">
        <w:rPr>
          <w:rFonts w:ascii="Times New Roman" w:hAnsi="Times New Roman" w:cs="Times New Roman"/>
          <w:color w:val="000000"/>
          <w:sz w:val="24"/>
          <w:szCs w:val="24"/>
          <w:shd w:val="clear" w:color="auto" w:fill="FFFFFF"/>
          <w:lang w:val="en-US"/>
        </w:rPr>
        <w:t>Biotery</w:t>
      </w:r>
      <w:r w:rsidR="00502F3D" w:rsidRPr="003D4235">
        <w:rPr>
          <w:rFonts w:ascii="Times New Roman" w:hAnsi="Times New Roman" w:cs="Times New Roman"/>
          <w:color w:val="000000"/>
          <w:sz w:val="24"/>
          <w:szCs w:val="24"/>
          <w:shd w:val="clear" w:color="auto" w:fill="FFFFFF"/>
          <w:lang w:val="en-US"/>
        </w:rPr>
        <w:t xml:space="preserve"> of</w:t>
      </w:r>
      <w:r w:rsidR="00502F3D" w:rsidRPr="003D4235">
        <w:rPr>
          <w:rStyle w:val="hps"/>
          <w:rFonts w:ascii="Times New Roman" w:hAnsi="Times New Roman" w:cs="Times New Roman"/>
          <w:sz w:val="24"/>
          <w:szCs w:val="24"/>
          <w:lang w:val="en-US"/>
        </w:rPr>
        <w:t>FMABC</w:t>
      </w:r>
      <w:r w:rsidR="000F0D01" w:rsidRPr="003D4235">
        <w:rPr>
          <w:rStyle w:val="hps"/>
          <w:rFonts w:ascii="Times New Roman" w:hAnsi="Times New Roman" w:cs="Times New Roman"/>
          <w:sz w:val="24"/>
          <w:szCs w:val="24"/>
          <w:lang w:val="en-US"/>
        </w:rPr>
        <w:t>.</w:t>
      </w:r>
      <w:r w:rsidR="00502F3D" w:rsidRPr="003D4235">
        <w:rPr>
          <w:rFonts w:ascii="Times New Roman" w:hAnsi="Times New Roman" w:cs="Times New Roman"/>
          <w:color w:val="000000"/>
          <w:sz w:val="24"/>
          <w:szCs w:val="24"/>
          <w:shd w:val="clear" w:color="auto" w:fill="FFFFFF"/>
          <w:lang w:val="en-US"/>
        </w:rPr>
        <w:t xml:space="preserve"> All the described procedures were reviewed and approved by </w:t>
      </w:r>
      <w:r w:rsidR="000F0D01" w:rsidRPr="003D4235">
        <w:rPr>
          <w:rFonts w:ascii="Times New Roman" w:hAnsi="Times New Roman" w:cs="Times New Roman"/>
          <w:color w:val="000000"/>
          <w:sz w:val="24"/>
          <w:szCs w:val="24"/>
          <w:shd w:val="clear" w:color="auto" w:fill="FFFFFF"/>
          <w:lang w:val="en-US"/>
        </w:rPr>
        <w:t>Federal</w:t>
      </w:r>
      <w:r w:rsidR="00502F3D" w:rsidRPr="003D4235">
        <w:rPr>
          <w:rFonts w:ascii="Times New Roman" w:hAnsi="Times New Roman" w:cs="Times New Roman"/>
          <w:color w:val="000000"/>
          <w:sz w:val="24"/>
          <w:szCs w:val="24"/>
          <w:shd w:val="clear" w:color="auto" w:fill="FFFFFF"/>
          <w:lang w:val="en-US"/>
        </w:rPr>
        <w:t>University</w:t>
      </w:r>
      <w:r w:rsidR="000F0D01" w:rsidRPr="003D4235">
        <w:rPr>
          <w:rFonts w:ascii="Times New Roman" w:hAnsi="Times New Roman" w:cs="Times New Roman"/>
          <w:color w:val="000000"/>
          <w:sz w:val="24"/>
          <w:szCs w:val="24"/>
          <w:shd w:val="clear" w:color="auto" w:fill="FFFFFF"/>
          <w:lang w:val="en-US"/>
        </w:rPr>
        <w:t xml:space="preserve"> of São Paulo</w:t>
      </w:r>
      <w:r w:rsidR="00502F3D" w:rsidRPr="003D4235">
        <w:rPr>
          <w:rFonts w:ascii="Times New Roman" w:hAnsi="Times New Roman" w:cs="Times New Roman"/>
          <w:color w:val="000000"/>
          <w:sz w:val="24"/>
          <w:szCs w:val="24"/>
          <w:shd w:val="clear" w:color="auto" w:fill="FFFFFF"/>
          <w:lang w:val="en-US"/>
        </w:rPr>
        <w:t xml:space="preserve"> Animal Et</w:t>
      </w:r>
      <w:r w:rsidR="00203EEC" w:rsidRPr="003D4235">
        <w:rPr>
          <w:rFonts w:ascii="Times New Roman" w:hAnsi="Times New Roman" w:cs="Times New Roman"/>
          <w:color w:val="000000"/>
          <w:sz w:val="24"/>
          <w:szCs w:val="24"/>
          <w:shd w:val="clear" w:color="auto" w:fill="FFFFFF"/>
          <w:lang w:val="en-US"/>
        </w:rPr>
        <w:t>hics Committee</w:t>
      </w:r>
      <w:r w:rsidR="009F1676" w:rsidRPr="003D4235">
        <w:rPr>
          <w:rFonts w:ascii="Times New Roman" w:hAnsi="Times New Roman" w:cs="Times New Roman"/>
          <w:color w:val="000000"/>
          <w:sz w:val="24"/>
          <w:szCs w:val="24"/>
          <w:shd w:val="clear" w:color="auto" w:fill="FFFFFF"/>
          <w:lang w:val="en-US"/>
        </w:rPr>
        <w:t xml:space="preserve"> (CEUA # 415527)</w:t>
      </w:r>
      <w:r w:rsidR="00455D13" w:rsidRPr="003D4235">
        <w:rPr>
          <w:rFonts w:ascii="Times New Roman" w:hAnsi="Times New Roman" w:cs="Times New Roman"/>
          <w:color w:val="000000"/>
          <w:sz w:val="24"/>
          <w:szCs w:val="24"/>
          <w:shd w:val="clear" w:color="auto" w:fill="FFFFFF"/>
          <w:lang w:val="en-US"/>
        </w:rPr>
        <w:t>.</w:t>
      </w:r>
    </w:p>
    <w:p w:rsidR="00CE1E32" w:rsidRPr="003D4235" w:rsidRDefault="00EA10BA" w:rsidP="00B21C49">
      <w:pPr>
        <w:spacing w:after="0" w:line="276" w:lineRule="auto"/>
        <w:jc w:val="both"/>
        <w:rPr>
          <w:rFonts w:ascii="Times New Roman" w:hAnsi="Times New Roman" w:cs="Times New Roman"/>
          <w:sz w:val="24"/>
          <w:szCs w:val="24"/>
          <w:u w:val="single"/>
          <w:lang w:val="en-US"/>
        </w:rPr>
      </w:pPr>
      <w:r w:rsidRPr="003D4235">
        <w:rPr>
          <w:rFonts w:ascii="Times New Roman" w:hAnsi="Times New Roman" w:cs="Times New Roman"/>
          <w:sz w:val="24"/>
          <w:szCs w:val="24"/>
          <w:u w:val="single"/>
          <w:lang w:val="en-US"/>
        </w:rPr>
        <w:t>Ehrlichtumor model</w:t>
      </w:r>
    </w:p>
    <w:p w:rsidR="000A7169" w:rsidRPr="003D4235" w:rsidRDefault="000A7169" w:rsidP="00B21C49">
      <w:pPr>
        <w:spacing w:after="0" w:line="276" w:lineRule="auto"/>
        <w:ind w:firstLine="709"/>
        <w:jc w:val="both"/>
        <w:rPr>
          <w:rFonts w:ascii="Times New Roman" w:hAnsi="Times New Roman" w:cs="Times New Roman"/>
          <w:sz w:val="24"/>
          <w:szCs w:val="24"/>
          <w:lang w:val="en-US"/>
        </w:rPr>
      </w:pPr>
      <w:commentRangeStart w:id="27"/>
      <w:r w:rsidRPr="003D4235">
        <w:rPr>
          <w:rFonts w:ascii="Times New Roman" w:hAnsi="Times New Roman" w:cs="Times New Roman"/>
          <w:color w:val="000000"/>
          <w:sz w:val="24"/>
          <w:szCs w:val="24"/>
          <w:shd w:val="clear" w:color="auto" w:fill="FFFFFF"/>
          <w:lang w:val="en-US"/>
        </w:rPr>
        <w:t>EAC cells were collected by sterile disp</w:t>
      </w:r>
      <w:r w:rsidR="00A65633" w:rsidRPr="003D4235">
        <w:rPr>
          <w:rFonts w:ascii="Times New Roman" w:hAnsi="Times New Roman" w:cs="Times New Roman"/>
          <w:color w:val="000000"/>
          <w:sz w:val="24"/>
          <w:szCs w:val="24"/>
          <w:shd w:val="clear" w:color="auto" w:fill="FFFFFF"/>
          <w:lang w:val="en-US"/>
        </w:rPr>
        <w:t>osable syringe from donor mice (Balb-C)</w:t>
      </w:r>
      <w:r w:rsidRPr="003D4235">
        <w:rPr>
          <w:rFonts w:ascii="Times New Roman" w:hAnsi="Times New Roman" w:cs="Times New Roman"/>
          <w:color w:val="000000"/>
          <w:sz w:val="24"/>
          <w:szCs w:val="24"/>
          <w:shd w:val="clear" w:color="auto" w:fill="FFFFFF"/>
          <w:lang w:val="en-US"/>
        </w:rPr>
        <w:t xml:space="preserve"> of </w:t>
      </w:r>
      <w:r w:rsidR="00A65633" w:rsidRPr="003D4235">
        <w:rPr>
          <w:rFonts w:ascii="Times New Roman" w:hAnsi="Times New Roman" w:cs="Times New Roman"/>
          <w:color w:val="000000"/>
          <w:sz w:val="24"/>
          <w:szCs w:val="24"/>
          <w:shd w:val="clear" w:color="auto" w:fill="FFFFFF"/>
          <w:lang w:val="en-US"/>
        </w:rPr>
        <w:t>20</w:t>
      </w:r>
      <w:r w:rsidRPr="003D4235">
        <w:rPr>
          <w:rFonts w:ascii="Times New Roman" w:hAnsi="Times New Roman" w:cs="Times New Roman"/>
          <w:color w:val="000000"/>
          <w:sz w:val="24"/>
          <w:szCs w:val="24"/>
          <w:shd w:val="clear" w:color="auto" w:fill="FFFFFF"/>
          <w:lang w:val="en-US"/>
        </w:rPr>
        <w:t>–2</w:t>
      </w:r>
      <w:r w:rsidR="00A65633" w:rsidRPr="003D4235">
        <w:rPr>
          <w:rFonts w:ascii="Times New Roman" w:hAnsi="Times New Roman" w:cs="Times New Roman"/>
          <w:color w:val="000000"/>
          <w:sz w:val="24"/>
          <w:szCs w:val="24"/>
          <w:shd w:val="clear" w:color="auto" w:fill="FFFFFF"/>
          <w:lang w:val="en-US"/>
        </w:rPr>
        <w:t>8</w:t>
      </w:r>
      <w:r w:rsidRPr="003D4235">
        <w:rPr>
          <w:rFonts w:ascii="Times New Roman" w:hAnsi="Times New Roman" w:cs="Times New Roman"/>
          <w:color w:val="000000"/>
          <w:sz w:val="24"/>
          <w:szCs w:val="24"/>
          <w:shd w:val="clear" w:color="auto" w:fill="FFFFFF"/>
          <w:lang w:val="en-US"/>
        </w:rPr>
        <w:t xml:space="preserve"> g body weight and suspended in sterile isotonic saline. The viability of the cells was 99% as judged by trypan blue exclusion </w:t>
      </w:r>
      <w:commentRangeStart w:id="28"/>
      <w:r w:rsidRPr="003D4235">
        <w:rPr>
          <w:rFonts w:ascii="Times New Roman" w:hAnsi="Times New Roman" w:cs="Times New Roman"/>
          <w:color w:val="000000"/>
          <w:sz w:val="24"/>
          <w:szCs w:val="24"/>
          <w:shd w:val="clear" w:color="auto" w:fill="FFFFFF"/>
          <w:lang w:val="en-US"/>
        </w:rPr>
        <w:t xml:space="preserve">assay.To </w:t>
      </w:r>
      <w:commentRangeEnd w:id="28"/>
      <w:r w:rsidR="001554F3">
        <w:rPr>
          <w:rStyle w:val="CommentReference"/>
        </w:rPr>
        <w:commentReference w:id="28"/>
      </w:r>
      <w:r w:rsidRPr="003D4235">
        <w:rPr>
          <w:rFonts w:ascii="Times New Roman" w:hAnsi="Times New Roman" w:cs="Times New Roman"/>
          <w:color w:val="000000"/>
          <w:sz w:val="24"/>
          <w:szCs w:val="24"/>
          <w:shd w:val="clear" w:color="auto" w:fill="FFFFFF"/>
          <w:lang w:val="en-US"/>
        </w:rPr>
        <w:t>asses a solid mass of Ehrlich tumor, a fixed number of viable cells 0.</w:t>
      </w:r>
      <w:r w:rsidR="006321D7" w:rsidRPr="003D4235">
        <w:rPr>
          <w:rFonts w:ascii="Times New Roman" w:hAnsi="Times New Roman" w:cs="Times New Roman"/>
          <w:color w:val="000000"/>
          <w:sz w:val="24"/>
          <w:szCs w:val="24"/>
          <w:shd w:val="clear" w:color="auto" w:fill="FFFFFF"/>
          <w:lang w:val="en-US"/>
        </w:rPr>
        <w:t>2</w:t>
      </w:r>
      <w:r w:rsidRPr="003D4235">
        <w:rPr>
          <w:rFonts w:ascii="Times New Roman" w:hAnsi="Times New Roman" w:cs="Times New Roman"/>
          <w:color w:val="000000"/>
          <w:sz w:val="24"/>
          <w:szCs w:val="24"/>
          <w:shd w:val="clear" w:color="auto" w:fill="FFFFFF"/>
          <w:lang w:val="en-US"/>
        </w:rPr>
        <w:t xml:space="preserve"> mL EAC cells containing </w:t>
      </w:r>
      <w:r w:rsidR="00A65633" w:rsidRPr="003D4235">
        <w:rPr>
          <w:rFonts w:ascii="Times New Roman" w:hAnsi="Times New Roman" w:cs="Times New Roman"/>
          <w:color w:val="000000"/>
          <w:sz w:val="24"/>
          <w:szCs w:val="24"/>
          <w:shd w:val="clear" w:color="auto" w:fill="FFFFFF"/>
          <w:lang w:val="en-US"/>
        </w:rPr>
        <w:t>5</w:t>
      </w:r>
      <w:r w:rsidRPr="003D4235">
        <w:rPr>
          <w:rFonts w:ascii="Times New Roman" w:hAnsi="Times New Roman" w:cs="Times New Roman"/>
          <w:color w:val="000000"/>
          <w:sz w:val="24"/>
          <w:szCs w:val="24"/>
          <w:shd w:val="clear" w:color="auto" w:fill="FFFFFF"/>
          <w:lang w:val="en-US"/>
        </w:rPr>
        <w:t> × 10</w:t>
      </w:r>
      <w:r w:rsidR="00A65633" w:rsidRPr="003D4235">
        <w:rPr>
          <w:rFonts w:ascii="Times New Roman" w:hAnsi="Times New Roman" w:cs="Times New Roman"/>
          <w:color w:val="000000"/>
          <w:sz w:val="24"/>
          <w:szCs w:val="24"/>
          <w:shd w:val="clear" w:color="auto" w:fill="FFFFFF"/>
          <w:vertAlign w:val="superscript"/>
          <w:lang w:val="en-US"/>
        </w:rPr>
        <w:t>5</w:t>
      </w:r>
      <w:r w:rsidRPr="003D4235">
        <w:rPr>
          <w:rFonts w:ascii="Times New Roman" w:hAnsi="Times New Roman" w:cs="Times New Roman"/>
          <w:color w:val="000000"/>
          <w:sz w:val="24"/>
          <w:szCs w:val="24"/>
          <w:shd w:val="clear" w:color="auto" w:fill="FFFFFF"/>
          <w:lang w:val="en-US"/>
        </w:rPr>
        <w:t> cells/mouse were inoculated intraperitoneally</w:t>
      </w:r>
      <w:r w:rsidRPr="003D4235">
        <w:rPr>
          <w:rStyle w:val="apple-converted-space"/>
          <w:rFonts w:ascii="Times New Roman" w:hAnsi="Times New Roman" w:cs="Times New Roman"/>
          <w:color w:val="000000"/>
          <w:sz w:val="24"/>
          <w:szCs w:val="24"/>
          <w:shd w:val="clear" w:color="auto" w:fill="FFFFFF"/>
          <w:lang w:val="en-US"/>
        </w:rPr>
        <w:t> </w:t>
      </w:r>
      <w:r w:rsidRPr="003D4235">
        <w:rPr>
          <w:rFonts w:ascii="Times New Roman" w:hAnsi="Times New Roman" w:cs="Times New Roman"/>
          <w:color w:val="000000"/>
          <w:sz w:val="24"/>
          <w:szCs w:val="24"/>
          <w:shd w:val="clear" w:color="auto" w:fill="FFFFFF"/>
          <w:lang w:val="en-US"/>
        </w:rPr>
        <w:t xml:space="preserve">and left for </w:t>
      </w:r>
      <w:r w:rsidR="00A65633" w:rsidRPr="003D4235">
        <w:rPr>
          <w:rFonts w:ascii="Times New Roman" w:hAnsi="Times New Roman" w:cs="Times New Roman"/>
          <w:color w:val="000000"/>
          <w:sz w:val="24"/>
          <w:szCs w:val="24"/>
          <w:shd w:val="clear" w:color="auto" w:fill="FFFFFF"/>
          <w:lang w:val="en-US"/>
        </w:rPr>
        <w:t xml:space="preserve">28 </w:t>
      </w:r>
      <w:r w:rsidRPr="003D4235">
        <w:rPr>
          <w:rFonts w:ascii="Times New Roman" w:hAnsi="Times New Roman" w:cs="Times New Roman"/>
          <w:color w:val="000000"/>
          <w:sz w:val="24"/>
          <w:szCs w:val="24"/>
          <w:shd w:val="clear" w:color="auto" w:fill="FFFFFF"/>
          <w:lang w:val="en-US"/>
        </w:rPr>
        <w:t>days to allow tumor to</w:t>
      </w:r>
      <w:r w:rsidR="006321D7" w:rsidRPr="003D4235">
        <w:rPr>
          <w:rFonts w:ascii="Times New Roman" w:hAnsi="Times New Roman" w:cs="Times New Roman"/>
          <w:color w:val="000000"/>
          <w:sz w:val="24"/>
          <w:szCs w:val="24"/>
          <w:shd w:val="clear" w:color="auto" w:fill="FFFFFF"/>
          <w:lang w:val="en-US"/>
        </w:rPr>
        <w:t xml:space="preserve"> grow.</w:t>
      </w:r>
    </w:p>
    <w:p w:rsidR="00CE1E32" w:rsidRPr="003D4235" w:rsidRDefault="00EA10BA" w:rsidP="00B21C49">
      <w:pPr>
        <w:pStyle w:val="svarticle"/>
        <w:shd w:val="clear" w:color="auto" w:fill="FFFFFF"/>
        <w:spacing w:before="0" w:beforeAutospacing="0" w:after="0" w:afterAutospacing="0" w:line="276" w:lineRule="auto"/>
        <w:jc w:val="both"/>
        <w:textAlignment w:val="baseline"/>
        <w:rPr>
          <w:caps/>
          <w:u w:val="single"/>
          <w:lang w:val="en-US"/>
        </w:rPr>
      </w:pPr>
      <w:r w:rsidRPr="003D4235">
        <w:rPr>
          <w:u w:val="single"/>
          <w:lang w:val="en-US"/>
        </w:rPr>
        <w:t>Treatment schedule</w:t>
      </w:r>
    </w:p>
    <w:commentRangeEnd w:id="27"/>
    <w:p w:rsidR="00217A08" w:rsidRPr="003D4235" w:rsidRDefault="00EA4175" w:rsidP="00B21C49">
      <w:pPr>
        <w:pStyle w:val="svarticle"/>
        <w:shd w:val="clear" w:color="auto" w:fill="FFFFFF"/>
        <w:spacing w:before="0" w:beforeAutospacing="0" w:after="0" w:afterAutospacing="0" w:line="276" w:lineRule="auto"/>
        <w:ind w:firstLine="567"/>
        <w:jc w:val="both"/>
        <w:textAlignment w:val="baseline"/>
        <w:rPr>
          <w:color w:val="2E2E2E"/>
          <w:lang w:val="en-US"/>
        </w:rPr>
      </w:pPr>
      <w:r>
        <w:rPr>
          <w:rStyle w:val="CommentReference"/>
          <w:rFonts w:asciiTheme="minorHAnsi" w:eastAsiaTheme="minorHAnsi" w:hAnsiTheme="minorHAnsi" w:cstheme="minorBidi"/>
          <w:lang w:eastAsia="en-US"/>
        </w:rPr>
        <w:commentReference w:id="27"/>
      </w:r>
      <w:r w:rsidR="00217A08" w:rsidRPr="003D4235">
        <w:rPr>
          <w:lang w:val="en-US"/>
        </w:rPr>
        <w:t>Seven days after the inoculation of the Ehrlich cells</w:t>
      </w:r>
      <w:r w:rsidR="001B2626" w:rsidRPr="003D4235">
        <w:rPr>
          <w:lang w:val="en-US"/>
        </w:rPr>
        <w:t>,</w:t>
      </w:r>
      <w:r w:rsidR="00EA10BA" w:rsidRPr="003D4235">
        <w:rPr>
          <w:lang w:val="en-US"/>
        </w:rPr>
        <w:t xml:space="preserve"> the treatments have started. </w:t>
      </w:r>
      <w:r w:rsidR="00217A08" w:rsidRPr="003D4235">
        <w:rPr>
          <w:lang w:val="en-US"/>
        </w:rPr>
        <w:t>T</w:t>
      </w:r>
      <w:r w:rsidR="00217A08" w:rsidRPr="003D4235">
        <w:rPr>
          <w:color w:val="2E2E2E"/>
          <w:lang w:val="en-US"/>
        </w:rPr>
        <w:t>he animals (n=24) were divided into four groups</w:t>
      </w:r>
      <w:r w:rsidR="001B2626" w:rsidRPr="003D4235">
        <w:rPr>
          <w:color w:val="2E2E2E"/>
          <w:lang w:val="en-US"/>
        </w:rPr>
        <w:t>,</w:t>
      </w:r>
      <w:r w:rsidR="00217A08" w:rsidRPr="003D4235">
        <w:rPr>
          <w:color w:val="2E2E2E"/>
          <w:lang w:val="en-US"/>
        </w:rPr>
        <w:t xml:space="preserve"> each containing six mice</w:t>
      </w:r>
      <w:r w:rsidR="001B2626" w:rsidRPr="003D4235">
        <w:rPr>
          <w:color w:val="2E2E2E"/>
          <w:lang w:val="en-US"/>
        </w:rPr>
        <w:t xml:space="preserve">.They </w:t>
      </w:r>
      <w:r w:rsidR="00217A08" w:rsidRPr="003D4235">
        <w:rPr>
          <w:color w:val="2E2E2E"/>
          <w:lang w:val="en-US"/>
        </w:rPr>
        <w:t>received their treatment orally by gavage</w:t>
      </w:r>
      <w:r w:rsidR="001B2626" w:rsidRPr="003D4235">
        <w:rPr>
          <w:color w:val="2E2E2E"/>
          <w:lang w:val="en-US"/>
        </w:rPr>
        <w:t xml:space="preserve"> daily</w:t>
      </w:r>
      <w:r w:rsidR="00EA10BA" w:rsidRPr="003D4235">
        <w:rPr>
          <w:color w:val="2E2E2E"/>
          <w:lang w:val="en-US"/>
        </w:rPr>
        <w:t>, as follow:</w:t>
      </w:r>
    </w:p>
    <w:p w:rsidR="009B46B8" w:rsidRPr="003D4235" w:rsidRDefault="00217A08" w:rsidP="00B21C49">
      <w:pPr>
        <w:pStyle w:val="svarticle"/>
        <w:shd w:val="clear" w:color="auto" w:fill="FFFFFF"/>
        <w:spacing w:before="0" w:beforeAutospacing="0" w:after="0" w:afterAutospacing="0" w:line="276" w:lineRule="auto"/>
        <w:jc w:val="both"/>
        <w:textAlignment w:val="baseline"/>
        <w:rPr>
          <w:color w:val="2E2E2E"/>
          <w:lang w:val="en-US"/>
        </w:rPr>
      </w:pPr>
      <w:r w:rsidRPr="003D4235">
        <w:rPr>
          <w:color w:val="2E2E2E"/>
          <w:lang w:val="en-US"/>
        </w:rPr>
        <w:t xml:space="preserve">Group I (control group): treated with </w:t>
      </w:r>
      <w:r w:rsidR="001B2626" w:rsidRPr="003D4235">
        <w:rPr>
          <w:color w:val="2E2E2E"/>
          <w:lang w:val="en-US"/>
        </w:rPr>
        <w:t>0</w:t>
      </w:r>
      <w:r w:rsidR="009B46B8" w:rsidRPr="003D4235">
        <w:rPr>
          <w:color w:val="2E2E2E"/>
          <w:lang w:val="en-US"/>
        </w:rPr>
        <w:t>.</w:t>
      </w:r>
      <w:r w:rsidR="001B2626" w:rsidRPr="003D4235">
        <w:rPr>
          <w:color w:val="2E2E2E"/>
          <w:lang w:val="en-US"/>
        </w:rPr>
        <w:t>3 ml of 0</w:t>
      </w:r>
      <w:r w:rsidR="009B46B8" w:rsidRPr="003D4235">
        <w:rPr>
          <w:color w:val="2E2E2E"/>
          <w:lang w:val="en-US"/>
        </w:rPr>
        <w:t>.</w:t>
      </w:r>
      <w:r w:rsidR="001B2626" w:rsidRPr="003D4235">
        <w:rPr>
          <w:color w:val="2E2E2E"/>
          <w:lang w:val="en-US"/>
        </w:rPr>
        <w:t>9%</w:t>
      </w:r>
      <w:r w:rsidRPr="003D4235">
        <w:rPr>
          <w:color w:val="2E2E2E"/>
          <w:lang w:val="en-US"/>
        </w:rPr>
        <w:t>saline</w:t>
      </w:r>
      <w:r w:rsidR="00EA10BA" w:rsidRPr="003D4235">
        <w:rPr>
          <w:color w:val="2E2E2E"/>
          <w:lang w:val="en-US"/>
        </w:rPr>
        <w:t xml:space="preserve"> solution</w:t>
      </w:r>
      <w:r w:rsidRPr="003D4235">
        <w:rPr>
          <w:color w:val="2E2E2E"/>
          <w:lang w:val="en-US"/>
        </w:rPr>
        <w:t>.</w:t>
      </w:r>
    </w:p>
    <w:p w:rsidR="009F1676" w:rsidRPr="003D4235" w:rsidRDefault="00217A08" w:rsidP="00B21C49">
      <w:pPr>
        <w:pStyle w:val="svarticle"/>
        <w:shd w:val="clear" w:color="auto" w:fill="FFFFFF"/>
        <w:spacing w:before="0" w:beforeAutospacing="0" w:after="0" w:afterAutospacing="0" w:line="276" w:lineRule="auto"/>
        <w:jc w:val="both"/>
        <w:textAlignment w:val="baseline"/>
        <w:rPr>
          <w:color w:val="2E2E2E"/>
          <w:lang w:val="en-US"/>
        </w:rPr>
      </w:pPr>
      <w:r w:rsidRPr="003D4235">
        <w:rPr>
          <w:color w:val="2E2E2E"/>
          <w:lang w:val="en-US"/>
        </w:rPr>
        <w:t xml:space="preserve">Group II: Treated with </w:t>
      </w:r>
      <w:r w:rsidR="001B2626" w:rsidRPr="003D4235">
        <w:rPr>
          <w:color w:val="2E2E2E"/>
          <w:lang w:val="en-US"/>
        </w:rPr>
        <w:t>0</w:t>
      </w:r>
      <w:r w:rsidR="009B46B8" w:rsidRPr="003D4235">
        <w:rPr>
          <w:color w:val="2E2E2E"/>
          <w:lang w:val="en-US"/>
        </w:rPr>
        <w:t>.</w:t>
      </w:r>
      <w:r w:rsidR="001B2626" w:rsidRPr="003D4235">
        <w:rPr>
          <w:color w:val="2E2E2E"/>
          <w:lang w:val="en-US"/>
        </w:rPr>
        <w:t>3</w:t>
      </w:r>
      <w:commentRangeEnd w:id="26"/>
      <w:r w:rsidR="0020041F">
        <w:rPr>
          <w:rStyle w:val="CommentReference"/>
          <w:rFonts w:asciiTheme="minorHAnsi" w:eastAsiaTheme="minorHAnsi" w:hAnsiTheme="minorHAnsi" w:cstheme="minorBidi"/>
          <w:lang w:eastAsia="en-US"/>
        </w:rPr>
        <w:commentReference w:id="26"/>
      </w:r>
      <w:r w:rsidR="001B2626" w:rsidRPr="003D4235">
        <w:rPr>
          <w:color w:val="2E2E2E"/>
          <w:lang w:val="en-US"/>
        </w:rPr>
        <w:t xml:space="preserve">% of </w:t>
      </w:r>
      <w:r w:rsidRPr="003D4235">
        <w:rPr>
          <w:color w:val="2E2E2E"/>
          <w:lang w:val="en-US"/>
        </w:rPr>
        <w:t xml:space="preserve">crude extract of </w:t>
      </w:r>
      <w:commentRangeStart w:id="29"/>
      <w:r w:rsidRPr="003D4235">
        <w:rPr>
          <w:i/>
          <w:color w:val="2E2E2E"/>
          <w:lang w:val="en-US"/>
        </w:rPr>
        <w:t>C.aurantium</w:t>
      </w:r>
      <w:r w:rsidR="001B2626" w:rsidRPr="003D4235">
        <w:rPr>
          <w:color w:val="2E2E2E"/>
          <w:lang w:val="en-US"/>
        </w:rPr>
        <w:t xml:space="preserve">diluted </w:t>
      </w:r>
      <w:commentRangeEnd w:id="29"/>
      <w:r w:rsidR="001554F3">
        <w:rPr>
          <w:rStyle w:val="CommentReference"/>
          <w:rFonts w:asciiTheme="minorHAnsi" w:eastAsiaTheme="minorHAnsi" w:hAnsiTheme="minorHAnsi" w:cstheme="minorBidi"/>
          <w:lang w:eastAsia="en-US"/>
        </w:rPr>
        <w:commentReference w:id="29"/>
      </w:r>
      <w:r w:rsidR="001B2626" w:rsidRPr="003D4235">
        <w:rPr>
          <w:color w:val="2E2E2E"/>
          <w:lang w:val="en-US"/>
        </w:rPr>
        <w:t>in 0</w:t>
      </w:r>
      <w:r w:rsidR="009B46B8" w:rsidRPr="003D4235">
        <w:rPr>
          <w:color w:val="2E2E2E"/>
          <w:lang w:val="en-US"/>
        </w:rPr>
        <w:t>.</w:t>
      </w:r>
      <w:r w:rsidR="001B2626" w:rsidRPr="003D4235">
        <w:rPr>
          <w:color w:val="2E2E2E"/>
          <w:lang w:val="en-US"/>
        </w:rPr>
        <w:t>50 ml of 0</w:t>
      </w:r>
      <w:r w:rsidR="009B46B8" w:rsidRPr="003D4235">
        <w:rPr>
          <w:color w:val="2E2E2E"/>
          <w:lang w:val="en-US"/>
        </w:rPr>
        <w:t>.</w:t>
      </w:r>
      <w:r w:rsidR="001B2626" w:rsidRPr="003D4235">
        <w:rPr>
          <w:color w:val="2E2E2E"/>
          <w:lang w:val="en-US"/>
        </w:rPr>
        <w:t>9% saline</w:t>
      </w:r>
      <w:r w:rsidR="00EA10BA" w:rsidRPr="003D4235">
        <w:rPr>
          <w:color w:val="2E2E2E"/>
          <w:lang w:val="en-US"/>
        </w:rPr>
        <w:t xml:space="preserve"> solution</w:t>
      </w:r>
      <w:r w:rsidR="001B2626" w:rsidRPr="003D4235">
        <w:rPr>
          <w:color w:val="2E2E2E"/>
          <w:lang w:val="en-US"/>
        </w:rPr>
        <w:t>.</w:t>
      </w:r>
    </w:p>
    <w:p w:rsidR="009F1676" w:rsidRPr="003D4235" w:rsidRDefault="00217A08" w:rsidP="00B21C49">
      <w:pPr>
        <w:pStyle w:val="svarticle"/>
        <w:shd w:val="clear" w:color="auto" w:fill="FFFFFF"/>
        <w:spacing w:before="0" w:beforeAutospacing="0" w:after="0" w:afterAutospacing="0" w:line="276" w:lineRule="auto"/>
        <w:jc w:val="both"/>
        <w:textAlignment w:val="baseline"/>
        <w:rPr>
          <w:color w:val="2E2E2E"/>
          <w:lang w:val="en-US"/>
        </w:rPr>
      </w:pPr>
      <w:r w:rsidRPr="003D4235">
        <w:rPr>
          <w:color w:val="2E2E2E"/>
          <w:lang w:val="en-US"/>
        </w:rPr>
        <w:t xml:space="preserve">Group III: animals treated with </w:t>
      </w:r>
      <w:r w:rsidR="001B2626" w:rsidRPr="003D4235">
        <w:rPr>
          <w:color w:val="2E2E2E"/>
          <w:lang w:val="en-US"/>
        </w:rPr>
        <w:t>0</w:t>
      </w:r>
      <w:r w:rsidR="009B46B8" w:rsidRPr="003D4235">
        <w:rPr>
          <w:color w:val="2E2E2E"/>
          <w:lang w:val="en-US"/>
        </w:rPr>
        <w:t>.</w:t>
      </w:r>
      <w:r w:rsidR="001B2626" w:rsidRPr="003D4235">
        <w:rPr>
          <w:color w:val="2E2E2E"/>
          <w:lang w:val="en-US"/>
        </w:rPr>
        <w:t xml:space="preserve">3 ml of </w:t>
      </w:r>
      <w:r w:rsidRPr="003D4235">
        <w:rPr>
          <w:color w:val="2E2E2E"/>
          <w:lang w:val="en-US"/>
        </w:rPr>
        <w:t>essential oil</w:t>
      </w:r>
      <w:r w:rsidR="001B2626" w:rsidRPr="003D4235">
        <w:rPr>
          <w:color w:val="2E2E2E"/>
          <w:lang w:val="en-US"/>
        </w:rPr>
        <w:t xml:space="preserve"> from </w:t>
      </w:r>
      <w:r w:rsidR="001B2626" w:rsidRPr="003D4235">
        <w:rPr>
          <w:i/>
          <w:color w:val="2E2E2E"/>
          <w:lang w:val="en-US"/>
        </w:rPr>
        <w:t>C. aurantium.</w:t>
      </w:r>
    </w:p>
    <w:p w:rsidR="00217A08" w:rsidRPr="003D4235" w:rsidRDefault="00217A08" w:rsidP="00B21C49">
      <w:pPr>
        <w:pStyle w:val="svarticle"/>
        <w:shd w:val="clear" w:color="auto" w:fill="FFFFFF"/>
        <w:spacing w:before="0" w:beforeAutospacing="0" w:after="0" w:afterAutospacing="0" w:line="276" w:lineRule="auto"/>
        <w:jc w:val="both"/>
        <w:textAlignment w:val="baseline"/>
        <w:rPr>
          <w:color w:val="2E2E2E"/>
          <w:lang w:val="en-US"/>
        </w:rPr>
      </w:pPr>
      <w:r w:rsidRPr="003D4235">
        <w:rPr>
          <w:color w:val="2E2E2E"/>
          <w:lang w:val="en-US"/>
        </w:rPr>
        <w:t xml:space="preserve">Group IV: animals treated with </w:t>
      </w:r>
      <w:r w:rsidR="001B2626" w:rsidRPr="003D4235">
        <w:rPr>
          <w:color w:val="2E2E2E"/>
          <w:lang w:val="en-US"/>
        </w:rPr>
        <w:t>0</w:t>
      </w:r>
      <w:r w:rsidR="009B46B8" w:rsidRPr="003D4235">
        <w:rPr>
          <w:color w:val="2E2E2E"/>
          <w:lang w:val="en-US"/>
        </w:rPr>
        <w:t>.</w:t>
      </w:r>
      <w:r w:rsidR="001B2626" w:rsidRPr="003D4235">
        <w:rPr>
          <w:color w:val="2E2E2E"/>
          <w:lang w:val="en-US"/>
        </w:rPr>
        <w:t xml:space="preserve">3 ml of </w:t>
      </w:r>
      <w:r w:rsidRPr="003D4235">
        <w:rPr>
          <w:color w:val="2E2E2E"/>
          <w:lang w:val="en-US"/>
        </w:rPr>
        <w:t>d-limonene</w:t>
      </w:r>
      <w:r w:rsidR="001B2626" w:rsidRPr="003D4235">
        <w:rPr>
          <w:color w:val="2E2E2E"/>
          <w:lang w:val="en-US"/>
        </w:rPr>
        <w:t xml:space="preserve"> diluted in 0</w:t>
      </w:r>
      <w:r w:rsidR="009B46B8" w:rsidRPr="003D4235">
        <w:rPr>
          <w:color w:val="2E2E2E"/>
          <w:lang w:val="en-US"/>
        </w:rPr>
        <w:t>.</w:t>
      </w:r>
      <w:r w:rsidR="001B2626" w:rsidRPr="003D4235">
        <w:rPr>
          <w:color w:val="2E2E2E"/>
          <w:lang w:val="en-US"/>
        </w:rPr>
        <w:t>50 ml of 0</w:t>
      </w:r>
      <w:r w:rsidR="009B46B8" w:rsidRPr="003D4235">
        <w:rPr>
          <w:color w:val="2E2E2E"/>
          <w:lang w:val="en-US"/>
        </w:rPr>
        <w:t>.</w:t>
      </w:r>
      <w:r w:rsidR="001B2626" w:rsidRPr="003D4235">
        <w:rPr>
          <w:color w:val="2E2E2E"/>
          <w:lang w:val="en-US"/>
        </w:rPr>
        <w:t>9% saline</w:t>
      </w:r>
      <w:r w:rsidR="00EA10BA" w:rsidRPr="003D4235">
        <w:rPr>
          <w:color w:val="2E2E2E"/>
          <w:lang w:val="en-US"/>
        </w:rPr>
        <w:t xml:space="preserve"> solution</w:t>
      </w:r>
      <w:r w:rsidR="001B2626" w:rsidRPr="003D4235">
        <w:rPr>
          <w:color w:val="2E2E2E"/>
          <w:lang w:val="en-US"/>
        </w:rPr>
        <w:t>.</w:t>
      </w:r>
    </w:p>
    <w:p w:rsidR="001B2626" w:rsidRPr="003D4235" w:rsidRDefault="001A490D" w:rsidP="00B21C49">
      <w:pPr>
        <w:pStyle w:val="svarticle"/>
        <w:shd w:val="clear" w:color="auto" w:fill="FFFFFF"/>
        <w:spacing w:before="0" w:beforeAutospacing="0" w:after="0" w:afterAutospacing="0" w:line="276" w:lineRule="auto"/>
        <w:ind w:firstLine="567"/>
        <w:jc w:val="both"/>
        <w:textAlignment w:val="baseline"/>
        <w:rPr>
          <w:color w:val="2E2E2E"/>
          <w:lang w:val="en-US"/>
        </w:rPr>
      </w:pPr>
      <w:r w:rsidRPr="003D4235">
        <w:rPr>
          <w:color w:val="2E2E2E"/>
          <w:lang w:val="en-US"/>
        </w:rPr>
        <w:t>In order to measure the tumor growth, t</w:t>
      </w:r>
      <w:r w:rsidR="001B2626" w:rsidRPr="003D4235">
        <w:rPr>
          <w:color w:val="2E2E2E"/>
          <w:lang w:val="en-US"/>
        </w:rPr>
        <w:t>he animals were measured weekly with a digital pa</w:t>
      </w:r>
      <w:r w:rsidRPr="003D4235">
        <w:rPr>
          <w:color w:val="2E2E2E"/>
          <w:lang w:val="en-US"/>
        </w:rPr>
        <w:t>chy</w:t>
      </w:r>
      <w:r w:rsidR="001B2626" w:rsidRPr="003D4235">
        <w:rPr>
          <w:color w:val="2E2E2E"/>
          <w:lang w:val="en-US"/>
        </w:rPr>
        <w:t>meter</w:t>
      </w:r>
      <w:r w:rsidRPr="003D4235">
        <w:rPr>
          <w:color w:val="2E2E2E"/>
          <w:lang w:val="en-US"/>
        </w:rPr>
        <w:t>.</w:t>
      </w:r>
    </w:p>
    <w:p w:rsidR="001B2626" w:rsidRPr="003D4235" w:rsidRDefault="001B2626" w:rsidP="00B21C49">
      <w:pPr>
        <w:pStyle w:val="svarticle"/>
        <w:shd w:val="clear" w:color="auto" w:fill="FFFFFF"/>
        <w:spacing w:before="0" w:beforeAutospacing="0" w:after="0" w:afterAutospacing="0" w:line="276" w:lineRule="auto"/>
        <w:ind w:firstLine="567"/>
        <w:jc w:val="both"/>
        <w:textAlignment w:val="baseline"/>
        <w:rPr>
          <w:color w:val="2E2E2E"/>
          <w:lang w:val="en-US"/>
        </w:rPr>
      </w:pPr>
      <w:r w:rsidRPr="003D4235">
        <w:rPr>
          <w:color w:val="2E2E2E"/>
          <w:shd w:val="clear" w:color="auto" w:fill="FFFFFF"/>
          <w:lang w:val="en-US"/>
        </w:rPr>
        <w:t xml:space="preserve">At the end of the 28 days </w:t>
      </w:r>
      <w:r w:rsidR="00EA10BA" w:rsidRPr="003D4235">
        <w:rPr>
          <w:color w:val="2E2E2E"/>
          <w:shd w:val="clear" w:color="auto" w:fill="FFFFFF"/>
          <w:lang w:val="en-US"/>
        </w:rPr>
        <w:t xml:space="preserve">of </w:t>
      </w:r>
      <w:r w:rsidRPr="003D4235">
        <w:rPr>
          <w:color w:val="2E2E2E"/>
          <w:shd w:val="clear" w:color="auto" w:fill="FFFFFF"/>
          <w:lang w:val="en-US"/>
        </w:rPr>
        <w:t>experiment</w:t>
      </w:r>
      <w:r w:rsidR="00EA10BA" w:rsidRPr="003D4235">
        <w:rPr>
          <w:color w:val="2E2E2E"/>
          <w:shd w:val="clear" w:color="auto" w:fill="FFFFFF"/>
          <w:lang w:val="en-US"/>
        </w:rPr>
        <w:t>, mice</w:t>
      </w:r>
      <w:r w:rsidRPr="003D4235">
        <w:rPr>
          <w:color w:val="2E2E2E"/>
          <w:shd w:val="clear" w:color="auto" w:fill="FFFFFF"/>
          <w:lang w:val="en-US"/>
        </w:rPr>
        <w:t xml:space="preserve"> were sacrificed by cervical decapitation. Blood was collected</w:t>
      </w:r>
      <w:r w:rsidRPr="003D4235">
        <w:rPr>
          <w:rStyle w:val="apple-converted-space"/>
          <w:color w:val="2E2E2E"/>
          <w:shd w:val="clear" w:color="auto" w:fill="FFFFFF"/>
          <w:lang w:val="en-US"/>
        </w:rPr>
        <w:t> </w:t>
      </w:r>
      <w:r w:rsidR="0029662F" w:rsidRPr="003D4235">
        <w:rPr>
          <w:rStyle w:val="apple-converted-space"/>
          <w:color w:val="2E2E2E"/>
          <w:shd w:val="clear" w:color="auto" w:fill="FFFFFF"/>
          <w:lang w:val="en-US"/>
        </w:rPr>
        <w:t xml:space="preserve">and storage in EDTA tubes </w:t>
      </w:r>
      <w:r w:rsidRPr="003D4235">
        <w:rPr>
          <w:rStyle w:val="apple-converted-space"/>
          <w:color w:val="2E2E2E"/>
          <w:shd w:val="clear" w:color="auto" w:fill="FFFFFF"/>
          <w:lang w:val="en-US"/>
        </w:rPr>
        <w:t>for hemogram</w:t>
      </w:r>
      <w:r w:rsidR="0029662F" w:rsidRPr="003D4235">
        <w:rPr>
          <w:rStyle w:val="apple-converted-space"/>
          <w:color w:val="2E2E2E"/>
          <w:shd w:val="clear" w:color="auto" w:fill="FFFFFF"/>
          <w:lang w:val="en-US"/>
        </w:rPr>
        <w:t xml:space="preserve"> </w:t>
      </w:r>
      <w:commentRangeStart w:id="30"/>
      <w:r w:rsidR="0029662F" w:rsidRPr="003D4235">
        <w:rPr>
          <w:rStyle w:val="apple-converted-space"/>
          <w:color w:val="2E2E2E"/>
          <w:shd w:val="clear" w:color="auto" w:fill="FFFFFF"/>
          <w:lang w:val="en-US"/>
        </w:rPr>
        <w:t>analyses.</w:t>
      </w:r>
      <w:r w:rsidR="001A490D" w:rsidRPr="003D4235">
        <w:rPr>
          <w:rStyle w:val="apple-converted-space"/>
          <w:color w:val="2E2E2E"/>
          <w:shd w:val="clear" w:color="auto" w:fill="FFFFFF"/>
          <w:lang w:val="en-US"/>
        </w:rPr>
        <w:t xml:space="preserve">The </w:t>
      </w:r>
      <w:commentRangeEnd w:id="30"/>
      <w:r w:rsidR="001554F3">
        <w:rPr>
          <w:rStyle w:val="CommentReference"/>
          <w:rFonts w:asciiTheme="minorHAnsi" w:eastAsiaTheme="minorHAnsi" w:hAnsiTheme="minorHAnsi" w:cstheme="minorBidi"/>
          <w:lang w:eastAsia="en-US"/>
        </w:rPr>
        <w:commentReference w:id="30"/>
      </w:r>
      <w:r w:rsidR="001A490D" w:rsidRPr="003D4235">
        <w:rPr>
          <w:rStyle w:val="apple-converted-space"/>
          <w:color w:val="2E2E2E"/>
          <w:shd w:val="clear" w:color="auto" w:fill="FFFFFF"/>
          <w:lang w:val="en-US"/>
        </w:rPr>
        <w:t>tumor mass were weighed, storage</w:t>
      </w:r>
      <w:r w:rsidR="009B1D5A" w:rsidRPr="003D4235">
        <w:rPr>
          <w:rStyle w:val="apple-converted-space"/>
          <w:color w:val="2E2E2E"/>
          <w:shd w:val="clear" w:color="auto" w:fill="FFFFFF"/>
          <w:lang w:val="en-US"/>
        </w:rPr>
        <w:t>d</w:t>
      </w:r>
      <w:r w:rsidR="001A490D" w:rsidRPr="003D4235">
        <w:rPr>
          <w:rStyle w:val="apple-converted-space"/>
          <w:color w:val="2E2E2E"/>
          <w:shd w:val="clear" w:color="auto" w:fill="FFFFFF"/>
          <w:lang w:val="en-US"/>
        </w:rPr>
        <w:t xml:space="preserve"> and frozen in liquid nitrogen.</w:t>
      </w:r>
    </w:p>
    <w:p w:rsidR="00D00FEC" w:rsidRPr="003D4235" w:rsidRDefault="00EA10BA" w:rsidP="00B21C49">
      <w:pPr>
        <w:pStyle w:val="svarticle"/>
        <w:shd w:val="clear" w:color="auto" w:fill="FFFFFF"/>
        <w:spacing w:before="0" w:beforeAutospacing="0" w:after="0" w:afterAutospacing="0" w:line="276" w:lineRule="auto"/>
        <w:jc w:val="both"/>
        <w:textAlignment w:val="baseline"/>
        <w:rPr>
          <w:rStyle w:val="apple-converted-space"/>
          <w:color w:val="2E2E2E"/>
          <w:u w:val="single"/>
          <w:lang w:val="en-US"/>
        </w:rPr>
      </w:pPr>
      <w:commentRangeStart w:id="31"/>
      <w:r w:rsidRPr="003D4235">
        <w:rPr>
          <w:rStyle w:val="apple-converted-space"/>
          <w:color w:val="2E2E2E"/>
          <w:u w:val="single"/>
          <w:lang w:val="en-US"/>
        </w:rPr>
        <w:lastRenderedPageBreak/>
        <w:t xml:space="preserve">Statistical analysis </w:t>
      </w:r>
    </w:p>
    <w:p w:rsidR="008940D9" w:rsidRPr="003D4235" w:rsidRDefault="00DD70D9" w:rsidP="00B21C49">
      <w:pPr>
        <w:pStyle w:val="svarticle"/>
        <w:shd w:val="clear" w:color="auto" w:fill="FFFFFF"/>
        <w:spacing w:before="0" w:beforeAutospacing="0" w:after="0" w:afterAutospacing="0" w:line="276" w:lineRule="auto"/>
        <w:ind w:firstLine="709"/>
        <w:jc w:val="both"/>
        <w:textAlignment w:val="baseline"/>
        <w:rPr>
          <w:caps/>
          <w:lang w:val="en-US"/>
        </w:rPr>
      </w:pPr>
      <w:r w:rsidRPr="003D4235">
        <w:rPr>
          <w:color w:val="000000"/>
          <w:shd w:val="clear" w:color="auto" w:fill="FFFFFF"/>
          <w:lang w:val="en-US"/>
        </w:rPr>
        <w:t xml:space="preserve">All data are presented as the mean ± standard error of mean (SEM).  Shapiro-Wilk test was used for data distribution. For the correlation regarding body size and body weight between moments in the groups was used the Spearman test. </w:t>
      </w:r>
      <w:r w:rsidR="00EA10BA" w:rsidRPr="003D4235">
        <w:rPr>
          <w:color w:val="000000"/>
          <w:shd w:val="clear" w:color="auto" w:fill="FFFFFF"/>
          <w:lang w:val="en-US"/>
        </w:rPr>
        <w:t>T</w:t>
      </w:r>
      <w:r w:rsidRPr="003D4235">
        <w:rPr>
          <w:color w:val="000000"/>
          <w:shd w:val="clear" w:color="auto" w:fill="FFFFFF"/>
          <w:lang w:val="en-US"/>
        </w:rPr>
        <w:t>he difference regarding body weight and size in the initial and final moments among groups</w:t>
      </w:r>
      <w:r w:rsidR="00EA10BA" w:rsidRPr="003D4235">
        <w:rPr>
          <w:color w:val="000000"/>
          <w:shd w:val="clear" w:color="auto" w:fill="FFFFFF"/>
          <w:lang w:val="en-US"/>
        </w:rPr>
        <w:t xml:space="preserve"> was analyzed using</w:t>
      </w:r>
      <w:r w:rsidRPr="003D4235">
        <w:rPr>
          <w:color w:val="000000"/>
          <w:shd w:val="clear" w:color="auto" w:fill="FFFFFF"/>
          <w:lang w:val="en-US"/>
        </w:rPr>
        <w:t xml:space="preserve"> the Kruskall-Wallis test </w:t>
      </w:r>
      <w:commentRangeStart w:id="32"/>
      <w:r w:rsidRPr="003D4235">
        <w:rPr>
          <w:color w:val="000000"/>
          <w:shd w:val="clear" w:color="auto" w:fill="FFFFFF"/>
          <w:lang w:val="en-US"/>
        </w:rPr>
        <w:t>was used</w:t>
      </w:r>
      <w:commentRangeEnd w:id="32"/>
      <w:r w:rsidR="00341D78">
        <w:rPr>
          <w:rStyle w:val="CommentReference"/>
          <w:rFonts w:asciiTheme="minorHAnsi" w:eastAsiaTheme="minorHAnsi" w:hAnsiTheme="minorHAnsi" w:cstheme="minorBidi"/>
          <w:lang w:eastAsia="en-US"/>
        </w:rPr>
        <w:commentReference w:id="32"/>
      </w:r>
      <w:r w:rsidRPr="003D4235">
        <w:rPr>
          <w:color w:val="000000"/>
          <w:shd w:val="clear" w:color="auto" w:fill="FFFFFF"/>
          <w:lang w:val="en-US"/>
        </w:rPr>
        <w:t xml:space="preserve">.  Experiment was performed </w:t>
      </w:r>
      <w:commentRangeEnd w:id="31"/>
      <w:r w:rsidR="0020041F">
        <w:rPr>
          <w:rStyle w:val="CommentReference"/>
          <w:rFonts w:asciiTheme="minorHAnsi" w:eastAsiaTheme="minorHAnsi" w:hAnsiTheme="minorHAnsi" w:cstheme="minorBidi"/>
          <w:lang w:eastAsia="en-US"/>
        </w:rPr>
        <w:commentReference w:id="31"/>
      </w:r>
      <w:r w:rsidRPr="003D4235">
        <w:rPr>
          <w:color w:val="000000"/>
          <w:shd w:val="clear" w:color="auto" w:fill="FFFFFF"/>
          <w:lang w:val="en-US"/>
        </w:rPr>
        <w:t>using Stat 11.0 software. Results were considered significant when</w:t>
      </w:r>
      <w:r w:rsidRPr="003D4235">
        <w:rPr>
          <w:rStyle w:val="apple-converted-space"/>
          <w:color w:val="000000"/>
          <w:shd w:val="clear" w:color="auto" w:fill="FFFFFF"/>
          <w:lang w:val="en-US"/>
        </w:rPr>
        <w:t> </w:t>
      </w:r>
      <w:r w:rsidR="00EA10BA" w:rsidRPr="003D4235">
        <w:rPr>
          <w:rStyle w:val="Emphasis"/>
          <w:color w:val="000000"/>
          <w:shd w:val="clear" w:color="auto" w:fill="FFFFFF"/>
          <w:lang w:val="en-US"/>
        </w:rPr>
        <w:t>P</w:t>
      </w:r>
      <w:r w:rsidRPr="003D4235">
        <w:rPr>
          <w:color w:val="000000"/>
          <w:shd w:val="clear" w:color="auto" w:fill="FFFFFF"/>
          <w:lang w:val="en-US"/>
        </w:rPr>
        <w:t> &lt; 0.05</w:t>
      </w:r>
      <w:r w:rsidR="0075465C" w:rsidRPr="003D4235">
        <w:rPr>
          <w:color w:val="000000"/>
          <w:shd w:val="clear" w:color="auto" w:fill="FFFFFF"/>
          <w:vertAlign w:val="superscript"/>
          <w:lang w:val="en-US"/>
        </w:rPr>
        <w:t>13</w:t>
      </w:r>
      <w:r w:rsidRPr="003D4235">
        <w:rPr>
          <w:color w:val="000000"/>
          <w:shd w:val="clear" w:color="auto" w:fill="FFFFFF"/>
          <w:lang w:val="en-US"/>
        </w:rPr>
        <w:t xml:space="preserve">. </w:t>
      </w:r>
    </w:p>
    <w:p w:rsidR="00D443D4" w:rsidRPr="003D4235" w:rsidRDefault="00466399" w:rsidP="00B21C49">
      <w:pPr>
        <w:spacing w:after="0" w:line="276" w:lineRule="auto"/>
        <w:jc w:val="both"/>
        <w:rPr>
          <w:rFonts w:ascii="Times New Roman" w:hAnsi="Times New Roman" w:cs="Times New Roman"/>
          <w:b/>
          <w:sz w:val="24"/>
          <w:szCs w:val="24"/>
          <w:u w:val="single"/>
          <w:lang w:val="en-US"/>
        </w:rPr>
      </w:pPr>
      <w:commentRangeStart w:id="33"/>
      <w:r w:rsidRPr="003D4235">
        <w:rPr>
          <w:rFonts w:ascii="Times New Roman" w:hAnsi="Times New Roman" w:cs="Times New Roman"/>
          <w:b/>
          <w:sz w:val="24"/>
          <w:szCs w:val="24"/>
          <w:u w:val="single"/>
          <w:lang w:val="en-US"/>
        </w:rPr>
        <w:t>RESULTS</w:t>
      </w:r>
      <w:r w:rsidR="009E2328" w:rsidRPr="003D4235">
        <w:rPr>
          <w:rFonts w:ascii="Times New Roman" w:hAnsi="Times New Roman" w:cs="Times New Roman"/>
          <w:b/>
          <w:sz w:val="24"/>
          <w:szCs w:val="24"/>
          <w:u w:val="single"/>
          <w:lang w:val="en-US"/>
        </w:rPr>
        <w:t xml:space="preserve"> AND DISCUSSION</w:t>
      </w:r>
      <w:commentRangeEnd w:id="33"/>
      <w:r w:rsidR="00D738CF">
        <w:rPr>
          <w:rStyle w:val="CommentReference"/>
        </w:rPr>
        <w:commentReference w:id="33"/>
      </w:r>
    </w:p>
    <w:p w:rsidR="009E2328" w:rsidRPr="003D4235" w:rsidRDefault="009E2328" w:rsidP="00B21C49">
      <w:pPr>
        <w:spacing w:after="0" w:line="276" w:lineRule="auto"/>
        <w:ind w:firstLine="851"/>
        <w:jc w:val="both"/>
        <w:rPr>
          <w:rFonts w:ascii="Times New Roman" w:hAnsi="Times New Roman" w:cs="Times New Roman"/>
          <w:color w:val="000000"/>
          <w:sz w:val="24"/>
          <w:szCs w:val="24"/>
          <w:shd w:val="clear" w:color="auto" w:fill="FFFFFF"/>
          <w:lang w:val="en-US"/>
        </w:rPr>
      </w:pPr>
      <w:commentRangeStart w:id="34"/>
      <w:r w:rsidRPr="003D4235">
        <w:rPr>
          <w:rFonts w:ascii="Times New Roman" w:hAnsi="Times New Roman" w:cs="Times New Roman"/>
          <w:color w:val="000000"/>
          <w:sz w:val="24"/>
          <w:szCs w:val="24"/>
          <w:shd w:val="clear" w:color="auto" w:fill="FFFFFF"/>
          <w:lang w:val="en-US"/>
        </w:rPr>
        <w:t>Natural products have a long history of use in traditional medicines and their activities against different diseases have been the focus of many basic and clinical researches in past few decades. The essential oils, volatile liquid containing aroma compound from plants, are known as active ingredients in the herbal medicine. Perillyl alcohol (POH) is usually available through dietary sources and is being explored for its</w:t>
      </w:r>
      <w:r w:rsidRPr="003D4235">
        <w:rPr>
          <w:rStyle w:val="apple-converted-space"/>
          <w:rFonts w:ascii="Times New Roman" w:hAnsi="Times New Roman" w:cs="Times New Roman"/>
          <w:color w:val="000000"/>
          <w:sz w:val="24"/>
          <w:szCs w:val="24"/>
          <w:shd w:val="clear" w:color="auto" w:fill="FFFFFF"/>
          <w:lang w:val="en-US"/>
        </w:rPr>
        <w:t> </w:t>
      </w:r>
      <w:r w:rsidRPr="003D4235">
        <w:rPr>
          <w:rStyle w:val="highlight"/>
          <w:rFonts w:ascii="Times New Roman" w:hAnsi="Times New Roman" w:cs="Times New Roman"/>
          <w:color w:val="000000"/>
          <w:sz w:val="24"/>
          <w:szCs w:val="24"/>
          <w:shd w:val="clear" w:color="auto" w:fill="FFFFFF"/>
          <w:lang w:val="en-US"/>
        </w:rPr>
        <w:t xml:space="preserve">cancer </w:t>
      </w:r>
      <w:r w:rsidRPr="003D4235">
        <w:rPr>
          <w:rFonts w:ascii="Times New Roman" w:hAnsi="Times New Roman" w:cs="Times New Roman"/>
          <w:color w:val="000000"/>
          <w:sz w:val="24"/>
          <w:szCs w:val="24"/>
          <w:shd w:val="clear" w:color="auto" w:fill="FFFFFF"/>
          <w:lang w:val="en-US"/>
        </w:rPr>
        <w:t>chemoprevention, tumor growth suppression, and regression</w:t>
      </w:r>
      <w:r w:rsidR="0075465C" w:rsidRPr="003D4235">
        <w:rPr>
          <w:rFonts w:ascii="Times New Roman" w:hAnsi="Times New Roman" w:cs="Times New Roman"/>
          <w:color w:val="000000"/>
          <w:sz w:val="24"/>
          <w:szCs w:val="24"/>
          <w:shd w:val="clear" w:color="auto" w:fill="FFFFFF"/>
          <w:vertAlign w:val="superscript"/>
          <w:lang w:val="en-US"/>
        </w:rPr>
        <w:t>14</w:t>
      </w:r>
      <w:r w:rsidRPr="003D4235">
        <w:rPr>
          <w:rFonts w:ascii="Times New Roman" w:hAnsi="Times New Roman" w:cs="Times New Roman"/>
          <w:color w:val="000000"/>
          <w:sz w:val="24"/>
          <w:szCs w:val="24"/>
          <w:shd w:val="clear" w:color="auto" w:fill="FFFFFF"/>
          <w:lang w:val="en-US"/>
        </w:rPr>
        <w:t>. Citrus peels are the waste product of juice manufacturing industries and have been considered as a critical problem for environmental green ecology policies for years. One of the most well-known approaches to overcome this problem is transformation of these monoterpene by the use of specific strains of bacteria or yeasts.</w:t>
      </w:r>
      <w:r w:rsidRPr="003D4235">
        <w:rPr>
          <w:rStyle w:val="apple-converted-space"/>
          <w:rFonts w:ascii="Times New Roman" w:hAnsi="Times New Roman" w:cs="Times New Roman"/>
          <w:color w:val="000000"/>
          <w:sz w:val="24"/>
          <w:szCs w:val="24"/>
          <w:shd w:val="clear" w:color="auto" w:fill="FFFFFF"/>
          <w:lang w:val="en-US"/>
        </w:rPr>
        <w:t> </w:t>
      </w:r>
      <w:r w:rsidRPr="003D4235">
        <w:rPr>
          <w:rStyle w:val="highlight"/>
          <w:rFonts w:ascii="Times New Roman" w:hAnsi="Times New Roman" w:cs="Times New Roman"/>
          <w:color w:val="000000"/>
          <w:sz w:val="24"/>
          <w:szCs w:val="24"/>
          <w:shd w:val="clear" w:color="auto" w:fill="FFFFFF"/>
          <w:lang w:val="en-US"/>
        </w:rPr>
        <w:t>Limonene</w:t>
      </w:r>
      <w:r w:rsidRPr="003D4235">
        <w:rPr>
          <w:rStyle w:val="apple-converted-space"/>
          <w:rFonts w:ascii="Times New Roman" w:hAnsi="Times New Roman" w:cs="Times New Roman"/>
          <w:color w:val="000000"/>
          <w:sz w:val="24"/>
          <w:szCs w:val="24"/>
          <w:shd w:val="clear" w:color="auto" w:fill="FFFFFF"/>
          <w:lang w:val="en-US"/>
        </w:rPr>
        <w:t> </w:t>
      </w:r>
      <w:r w:rsidRPr="003D4235">
        <w:rPr>
          <w:rFonts w:ascii="Times New Roman" w:hAnsi="Times New Roman" w:cs="Times New Roman"/>
          <w:color w:val="000000"/>
          <w:sz w:val="24"/>
          <w:szCs w:val="24"/>
          <w:shd w:val="clear" w:color="auto" w:fill="FFFFFF"/>
          <w:lang w:val="en-US"/>
        </w:rPr>
        <w:t>(1-methyl-4-isopropyl-cyclohexene) is a monoterpene, as other monoterpenes consists of two isoprene units, that comprises more than 90% of citrus essential oil and it exists in many fruits and vegetables. Although, the anticancer activity of d-</w:t>
      </w:r>
      <w:r w:rsidRPr="003D4235">
        <w:rPr>
          <w:rStyle w:val="highlight"/>
          <w:rFonts w:ascii="Times New Roman" w:hAnsi="Times New Roman" w:cs="Times New Roman"/>
          <w:color w:val="000000"/>
          <w:sz w:val="24"/>
          <w:szCs w:val="24"/>
          <w:shd w:val="clear" w:color="auto" w:fill="FFFFFF"/>
          <w:lang w:val="en-US"/>
        </w:rPr>
        <w:t>limonene</w:t>
      </w:r>
      <w:r w:rsidRPr="003D4235">
        <w:rPr>
          <w:rStyle w:val="apple-converted-space"/>
          <w:rFonts w:ascii="Times New Roman" w:hAnsi="Times New Roman" w:cs="Times New Roman"/>
          <w:color w:val="000000"/>
          <w:sz w:val="24"/>
          <w:szCs w:val="24"/>
          <w:shd w:val="clear" w:color="auto" w:fill="FFFFFF"/>
          <w:lang w:val="en-US"/>
        </w:rPr>
        <w:t> </w:t>
      </w:r>
      <w:r w:rsidRPr="003D4235">
        <w:rPr>
          <w:rFonts w:ascii="Times New Roman" w:hAnsi="Times New Roman" w:cs="Times New Roman"/>
          <w:color w:val="000000"/>
          <w:sz w:val="24"/>
          <w:szCs w:val="24"/>
          <w:shd w:val="clear" w:color="auto" w:fill="FFFFFF"/>
          <w:lang w:val="en-US"/>
        </w:rPr>
        <w:t>has identified nearly two decades ago, it has recently attracted much more attention in translational medicine</w:t>
      </w:r>
      <w:r w:rsidR="0075465C" w:rsidRPr="003D4235">
        <w:rPr>
          <w:rFonts w:ascii="Times New Roman" w:hAnsi="Times New Roman" w:cs="Times New Roman"/>
          <w:color w:val="000000"/>
          <w:sz w:val="24"/>
          <w:szCs w:val="24"/>
          <w:shd w:val="clear" w:color="auto" w:fill="FFFFFF"/>
          <w:vertAlign w:val="superscript"/>
          <w:lang w:val="en-US"/>
        </w:rPr>
        <w:t>4</w:t>
      </w:r>
      <w:r w:rsidR="0075465C" w:rsidRPr="003D4235">
        <w:rPr>
          <w:rFonts w:ascii="Times New Roman" w:hAnsi="Times New Roman" w:cs="Times New Roman"/>
          <w:color w:val="000000"/>
          <w:sz w:val="24"/>
          <w:szCs w:val="24"/>
          <w:shd w:val="clear" w:color="auto" w:fill="FFFFFF"/>
          <w:lang w:val="en-US"/>
        </w:rPr>
        <w:t>.</w:t>
      </w:r>
    </w:p>
    <w:p w:rsidR="009E2328" w:rsidRPr="003D4235" w:rsidRDefault="009E2328" w:rsidP="00B21C49">
      <w:pPr>
        <w:spacing w:after="0" w:line="276" w:lineRule="auto"/>
        <w:ind w:firstLine="851"/>
        <w:jc w:val="both"/>
        <w:rPr>
          <w:rFonts w:ascii="Times New Roman" w:hAnsi="Times New Roman" w:cs="Times New Roman"/>
          <w:color w:val="000000"/>
          <w:sz w:val="24"/>
          <w:szCs w:val="24"/>
          <w:shd w:val="clear" w:color="auto" w:fill="FFFFFF"/>
          <w:lang w:val="en-US"/>
        </w:rPr>
      </w:pPr>
      <w:r w:rsidRPr="003D4235">
        <w:rPr>
          <w:rFonts w:ascii="Times New Roman" w:hAnsi="Times New Roman" w:cs="Times New Roman"/>
          <w:color w:val="000000"/>
          <w:sz w:val="24"/>
          <w:szCs w:val="24"/>
          <w:shd w:val="clear" w:color="auto" w:fill="FFFFFF"/>
          <w:lang w:val="en-US"/>
        </w:rPr>
        <w:t>Chemical constituents were evaluated in terms of qualitative and quantitative analyses by gas chromatography/</w:t>
      </w:r>
      <w:r w:rsidRPr="003D4235">
        <w:rPr>
          <w:rStyle w:val="highlight"/>
          <w:rFonts w:ascii="Times New Roman" w:hAnsi="Times New Roman" w:cs="Times New Roman"/>
          <w:color w:val="000000"/>
          <w:sz w:val="24"/>
          <w:szCs w:val="24"/>
          <w:shd w:val="clear" w:color="auto" w:fill="FFFFFF"/>
          <w:lang w:val="en-US"/>
        </w:rPr>
        <w:t>mass spectrometry</w:t>
      </w:r>
      <w:r w:rsidRPr="003D4235">
        <w:rPr>
          <w:rFonts w:ascii="Times New Roman" w:hAnsi="Times New Roman" w:cs="Times New Roman"/>
          <w:color w:val="000000"/>
          <w:sz w:val="24"/>
          <w:szCs w:val="24"/>
          <w:shd w:val="clear" w:color="auto" w:fill="FFFFFF"/>
          <w:lang w:val="en-US"/>
        </w:rPr>
        <w:t>. Fifty-four components were identified in the essential oil and 44 in the extracts. In all cultivars, the main component was</w:t>
      </w:r>
      <w:r w:rsidRPr="003D4235">
        <w:rPr>
          <w:rStyle w:val="apple-converted-space"/>
          <w:rFonts w:ascii="Times New Roman" w:hAnsi="Times New Roman" w:cs="Times New Roman"/>
          <w:color w:val="000000"/>
          <w:sz w:val="24"/>
          <w:szCs w:val="24"/>
          <w:shd w:val="clear" w:color="auto" w:fill="FFFFFF"/>
          <w:lang w:val="en-US"/>
        </w:rPr>
        <w:t> </w:t>
      </w:r>
      <w:r w:rsidRPr="003D4235">
        <w:rPr>
          <w:rStyle w:val="highlight"/>
          <w:rFonts w:ascii="Times New Roman" w:hAnsi="Times New Roman" w:cs="Times New Roman"/>
          <w:color w:val="000000"/>
          <w:sz w:val="24"/>
          <w:szCs w:val="24"/>
          <w:shd w:val="clear" w:color="auto" w:fill="FFFFFF"/>
          <w:lang w:val="en-US"/>
        </w:rPr>
        <w:t>D-limonene</w:t>
      </w:r>
      <w:r w:rsidRPr="003D4235">
        <w:rPr>
          <w:rStyle w:val="apple-converted-space"/>
          <w:rFonts w:ascii="Times New Roman" w:hAnsi="Times New Roman" w:cs="Times New Roman"/>
          <w:color w:val="000000"/>
          <w:sz w:val="24"/>
          <w:szCs w:val="24"/>
          <w:shd w:val="clear" w:color="auto" w:fill="FFFFFF"/>
          <w:lang w:val="en-US"/>
        </w:rPr>
        <w:t> </w:t>
      </w:r>
      <w:r w:rsidRPr="003D4235">
        <w:rPr>
          <w:rFonts w:ascii="Times New Roman" w:hAnsi="Times New Roman" w:cs="Times New Roman"/>
          <w:color w:val="000000"/>
          <w:sz w:val="24"/>
          <w:szCs w:val="24"/>
          <w:shd w:val="clear" w:color="auto" w:fill="FFFFFF"/>
          <w:lang w:val="en-US"/>
        </w:rPr>
        <w:t>(73.9 - 97%). Discrete percentages of linalool, geraniol and nerol were also found. Cluster analysis based on essential oils composition showed a certain degree of affinity between cultivars of the same type. The antimicrobial activity was investigated against three micro-organisms (</w:t>
      </w:r>
      <w:r w:rsidRPr="003D4235">
        <w:rPr>
          <w:rFonts w:ascii="Times New Roman" w:hAnsi="Times New Roman" w:cs="Times New Roman"/>
          <w:i/>
          <w:color w:val="000000"/>
          <w:sz w:val="24"/>
          <w:szCs w:val="24"/>
          <w:shd w:val="clear" w:color="auto" w:fill="FFFFFF"/>
          <w:lang w:val="en-US"/>
        </w:rPr>
        <w:t>Staphylococcus aureus</w:t>
      </w:r>
      <w:r w:rsidRPr="003D4235">
        <w:rPr>
          <w:rFonts w:ascii="Times New Roman" w:hAnsi="Times New Roman" w:cs="Times New Roman"/>
          <w:color w:val="000000"/>
          <w:sz w:val="24"/>
          <w:szCs w:val="24"/>
          <w:shd w:val="clear" w:color="auto" w:fill="FFFFFF"/>
          <w:lang w:val="en-US"/>
        </w:rPr>
        <w:t xml:space="preserve">, </w:t>
      </w:r>
      <w:r w:rsidRPr="003D4235">
        <w:rPr>
          <w:rFonts w:ascii="Times New Roman" w:hAnsi="Times New Roman" w:cs="Times New Roman"/>
          <w:i/>
          <w:color w:val="000000"/>
          <w:sz w:val="24"/>
          <w:szCs w:val="24"/>
          <w:shd w:val="clear" w:color="auto" w:fill="FFFFFF"/>
          <w:lang w:val="en-US"/>
        </w:rPr>
        <w:t>Listeria monocytogens</w:t>
      </w:r>
      <w:r w:rsidRPr="003D4235">
        <w:rPr>
          <w:rFonts w:ascii="Times New Roman" w:hAnsi="Times New Roman" w:cs="Times New Roman"/>
          <w:color w:val="000000"/>
          <w:sz w:val="24"/>
          <w:szCs w:val="24"/>
          <w:shd w:val="clear" w:color="auto" w:fill="FFFFFF"/>
          <w:lang w:val="en-US"/>
        </w:rPr>
        <w:t xml:space="preserve"> and </w:t>
      </w:r>
      <w:r w:rsidRPr="003D4235">
        <w:rPr>
          <w:rFonts w:ascii="Times New Roman" w:hAnsi="Times New Roman" w:cs="Times New Roman"/>
          <w:i/>
          <w:color w:val="000000"/>
          <w:sz w:val="24"/>
          <w:szCs w:val="24"/>
          <w:shd w:val="clear" w:color="auto" w:fill="FFFFFF"/>
          <w:lang w:val="en-US"/>
        </w:rPr>
        <w:t>Pseudomonas aeruginosa</w:t>
      </w:r>
      <w:r w:rsidRPr="003D4235">
        <w:rPr>
          <w:rFonts w:ascii="Times New Roman" w:hAnsi="Times New Roman" w:cs="Times New Roman"/>
          <w:color w:val="000000"/>
          <w:sz w:val="24"/>
          <w:szCs w:val="24"/>
          <w:shd w:val="clear" w:color="auto" w:fill="FFFFFF"/>
          <w:lang w:val="en-US"/>
        </w:rPr>
        <w:t xml:space="preserve">). 'Sanguinello' and 'Solarino Moro' essential oils were significantly active against </w:t>
      </w:r>
      <w:r w:rsidRPr="003D4235">
        <w:rPr>
          <w:rFonts w:ascii="Times New Roman" w:hAnsi="Times New Roman" w:cs="Times New Roman"/>
          <w:i/>
          <w:color w:val="000000"/>
          <w:sz w:val="24"/>
          <w:szCs w:val="24"/>
          <w:shd w:val="clear" w:color="auto" w:fill="FFFFFF"/>
          <w:lang w:val="en-US"/>
        </w:rPr>
        <w:t>L. monocytogenes</w:t>
      </w:r>
      <w:r w:rsidRPr="003D4235">
        <w:rPr>
          <w:rFonts w:ascii="Times New Roman" w:hAnsi="Times New Roman" w:cs="Times New Roman"/>
          <w:color w:val="000000"/>
          <w:sz w:val="24"/>
          <w:szCs w:val="24"/>
          <w:shd w:val="clear" w:color="auto" w:fill="FFFFFF"/>
          <w:lang w:val="en-US"/>
        </w:rPr>
        <w:t>, while 'Valencia' hexanic extract against all the tested micro-organisms was not</w:t>
      </w:r>
      <w:r w:rsidR="0075465C" w:rsidRPr="003D4235">
        <w:rPr>
          <w:rFonts w:ascii="Times New Roman" w:hAnsi="Times New Roman" w:cs="Times New Roman"/>
          <w:color w:val="000000"/>
          <w:sz w:val="24"/>
          <w:szCs w:val="24"/>
          <w:shd w:val="clear" w:color="auto" w:fill="FFFFFF"/>
          <w:vertAlign w:val="superscript"/>
          <w:lang w:val="en-US"/>
        </w:rPr>
        <w:t>15</w:t>
      </w:r>
      <w:r w:rsidRPr="003D4235">
        <w:rPr>
          <w:rFonts w:ascii="Times New Roman" w:hAnsi="Times New Roman" w:cs="Times New Roman"/>
          <w:color w:val="000000"/>
          <w:sz w:val="24"/>
          <w:szCs w:val="24"/>
          <w:shd w:val="clear" w:color="auto" w:fill="FFFFFF"/>
          <w:lang w:val="en-US"/>
        </w:rPr>
        <w:t>.</w:t>
      </w:r>
    </w:p>
    <w:commentRangeEnd w:id="34"/>
    <w:p w:rsidR="009E2328" w:rsidRPr="003D4235" w:rsidRDefault="00EA4175" w:rsidP="00B21C49">
      <w:pPr>
        <w:spacing w:after="0" w:line="276" w:lineRule="auto"/>
        <w:ind w:firstLine="851"/>
        <w:jc w:val="both"/>
        <w:rPr>
          <w:rFonts w:ascii="Times New Roman" w:hAnsi="Times New Roman" w:cs="Times New Roman"/>
          <w:color w:val="000000"/>
          <w:sz w:val="24"/>
          <w:szCs w:val="24"/>
          <w:shd w:val="clear" w:color="auto" w:fill="FFFFFF"/>
          <w:lang w:val="en-US"/>
        </w:rPr>
      </w:pPr>
      <w:r>
        <w:rPr>
          <w:rStyle w:val="CommentReference"/>
        </w:rPr>
        <w:commentReference w:id="34"/>
      </w:r>
      <w:commentRangeStart w:id="35"/>
      <w:commentRangeStart w:id="36"/>
      <w:r w:rsidR="009E2328" w:rsidRPr="003D4235">
        <w:rPr>
          <w:rFonts w:ascii="Times New Roman" w:hAnsi="Times New Roman" w:cs="Times New Roman"/>
          <w:color w:val="000000"/>
          <w:sz w:val="24"/>
          <w:szCs w:val="24"/>
          <w:shd w:val="clear" w:color="auto" w:fill="FFFFFF"/>
          <w:lang w:val="en-US"/>
        </w:rPr>
        <w:t>Characteristic mass spectra with many diagnostic ions were obtained from the extract analysis, allowing a fast and reliable identification of these species. Tandem mass spectrometry (MS/MS) was employed to confirm the identity of specific metabolites. HPTLC/DESI-MS imaging is a relatively fast, versatile, and efficient technique for natural product analysis, since many more ions are observed than with the direct infusion ESI-MS. The MS/MS technique provided information about the component structures, revealing the presence of important bioactive components.   The application of DESI-MS imaging may contribute to the improvement identification and characterization of pharmacologically active compounds in phytochemistry</w:t>
      </w:r>
      <w:commentRangeEnd w:id="35"/>
      <w:r w:rsidR="00BE4790">
        <w:rPr>
          <w:rStyle w:val="CommentReference"/>
        </w:rPr>
        <w:commentReference w:id="35"/>
      </w:r>
      <w:r w:rsidR="0075465C" w:rsidRPr="003D4235">
        <w:rPr>
          <w:rFonts w:ascii="Times New Roman" w:hAnsi="Times New Roman" w:cs="Times New Roman"/>
          <w:color w:val="000000"/>
          <w:sz w:val="24"/>
          <w:szCs w:val="24"/>
          <w:shd w:val="clear" w:color="auto" w:fill="FFFFFF"/>
          <w:vertAlign w:val="superscript"/>
          <w:lang w:val="en-US"/>
        </w:rPr>
        <w:t>16</w:t>
      </w:r>
      <w:r w:rsidR="009E2328" w:rsidRPr="003D4235">
        <w:rPr>
          <w:rFonts w:ascii="Times New Roman" w:hAnsi="Times New Roman" w:cs="Times New Roman"/>
          <w:color w:val="000000"/>
          <w:sz w:val="24"/>
          <w:szCs w:val="24"/>
          <w:shd w:val="clear" w:color="auto" w:fill="FFFFFF"/>
          <w:lang w:val="en-US"/>
        </w:rPr>
        <w:t>.</w:t>
      </w:r>
    </w:p>
    <w:p w:rsidR="00806718" w:rsidRPr="003D4235" w:rsidRDefault="00694F12" w:rsidP="00B21C49">
      <w:pPr>
        <w:spacing w:after="0" w:line="276" w:lineRule="auto"/>
        <w:ind w:firstLine="709"/>
        <w:jc w:val="both"/>
        <w:rPr>
          <w:rFonts w:ascii="Times New Roman" w:hAnsi="Times New Roman" w:cs="Times New Roman"/>
          <w:sz w:val="24"/>
          <w:szCs w:val="24"/>
          <w:lang w:val="en-US"/>
        </w:rPr>
      </w:pPr>
      <w:r w:rsidRPr="003D4235">
        <w:rPr>
          <w:rFonts w:ascii="Times New Roman" w:hAnsi="Times New Roman" w:cs="Times New Roman"/>
          <w:sz w:val="24"/>
          <w:szCs w:val="24"/>
          <w:lang w:val="en-US"/>
        </w:rPr>
        <w:t xml:space="preserve">The chromatographic analyses of the essential oil of </w:t>
      </w:r>
      <w:r w:rsidRPr="003D4235">
        <w:rPr>
          <w:rFonts w:ascii="Times New Roman" w:hAnsi="Times New Roman" w:cs="Times New Roman"/>
          <w:i/>
          <w:sz w:val="24"/>
          <w:szCs w:val="24"/>
          <w:lang w:val="en-US"/>
        </w:rPr>
        <w:t>C. aurantium</w:t>
      </w:r>
      <w:r w:rsidRPr="003D4235">
        <w:rPr>
          <w:rFonts w:ascii="Times New Roman" w:hAnsi="Times New Roman" w:cs="Times New Roman"/>
          <w:sz w:val="24"/>
          <w:szCs w:val="24"/>
          <w:lang w:val="en-US"/>
        </w:rPr>
        <w:t xml:space="preserve"> have shown 14</w:t>
      </w:r>
      <w:r w:rsidR="000E42B4" w:rsidRPr="003D4235">
        <w:rPr>
          <w:rFonts w:ascii="Times New Roman" w:hAnsi="Times New Roman" w:cs="Times New Roman"/>
          <w:sz w:val="24"/>
          <w:szCs w:val="24"/>
          <w:lang w:val="en-US"/>
        </w:rPr>
        <w:t xml:space="preserve"> components: </w:t>
      </w:r>
      <w:r w:rsidR="000E42B4" w:rsidRPr="003D4235">
        <w:rPr>
          <w:rFonts w:ascii="Times New Roman" w:hAnsi="Times New Roman" w:cs="Times New Roman"/>
          <w:sz w:val="24"/>
          <w:szCs w:val="24"/>
        </w:rPr>
        <w:t>β</w:t>
      </w:r>
      <w:r w:rsidR="000E42B4" w:rsidRPr="003D4235">
        <w:rPr>
          <w:rFonts w:ascii="Times New Roman" w:hAnsi="Times New Roman" w:cs="Times New Roman"/>
          <w:sz w:val="24"/>
          <w:szCs w:val="24"/>
          <w:lang w:val="en-US"/>
        </w:rPr>
        <w:t xml:space="preserve">-pinene, </w:t>
      </w:r>
      <w:r w:rsidR="000E42B4" w:rsidRPr="003D4235">
        <w:rPr>
          <w:rFonts w:ascii="Times New Roman" w:hAnsi="Times New Roman" w:cs="Times New Roman"/>
          <w:sz w:val="24"/>
          <w:szCs w:val="24"/>
        </w:rPr>
        <w:t>β</w:t>
      </w:r>
      <w:r w:rsidR="000E42B4" w:rsidRPr="003D4235">
        <w:rPr>
          <w:rFonts w:ascii="Times New Roman" w:hAnsi="Times New Roman" w:cs="Times New Roman"/>
          <w:sz w:val="24"/>
          <w:szCs w:val="24"/>
          <w:lang w:val="en-US"/>
        </w:rPr>
        <w:t xml:space="preserve">-mircene, 3-carene, d-limonene, </w:t>
      </w:r>
      <w:r w:rsidR="000E42B4" w:rsidRPr="003D4235">
        <w:rPr>
          <w:rFonts w:ascii="Times New Roman" w:hAnsi="Times New Roman" w:cs="Times New Roman"/>
          <w:sz w:val="24"/>
          <w:szCs w:val="24"/>
        </w:rPr>
        <w:t>α</w:t>
      </w:r>
      <w:r w:rsidR="000E42B4" w:rsidRPr="003D4235">
        <w:rPr>
          <w:rFonts w:ascii="Times New Roman" w:hAnsi="Times New Roman" w:cs="Times New Roman"/>
          <w:sz w:val="24"/>
          <w:szCs w:val="24"/>
          <w:lang w:val="en-US"/>
        </w:rPr>
        <w:t>-pinene, cis-</w:t>
      </w:r>
      <w:r w:rsidR="000E42B4" w:rsidRPr="003D4235">
        <w:rPr>
          <w:rFonts w:ascii="Times New Roman" w:hAnsi="Times New Roman" w:cs="Times New Roman"/>
          <w:sz w:val="24"/>
          <w:szCs w:val="24"/>
        </w:rPr>
        <w:t>β</w:t>
      </w:r>
      <w:r w:rsidR="000E42B4" w:rsidRPr="003D4235">
        <w:rPr>
          <w:rFonts w:ascii="Times New Roman" w:hAnsi="Times New Roman" w:cs="Times New Roman"/>
          <w:sz w:val="24"/>
          <w:szCs w:val="24"/>
          <w:lang w:val="en-US"/>
        </w:rPr>
        <w:t xml:space="preserve">-ocimene, </w:t>
      </w:r>
      <w:r w:rsidR="000E42B4" w:rsidRPr="003D4235">
        <w:rPr>
          <w:rFonts w:ascii="Times New Roman" w:hAnsi="Times New Roman" w:cs="Times New Roman"/>
          <w:sz w:val="24"/>
          <w:szCs w:val="24"/>
        </w:rPr>
        <w:t>γ</w:t>
      </w:r>
      <w:r w:rsidR="000E42B4" w:rsidRPr="003D4235">
        <w:rPr>
          <w:rFonts w:ascii="Times New Roman" w:hAnsi="Times New Roman" w:cs="Times New Roman"/>
          <w:sz w:val="24"/>
          <w:szCs w:val="24"/>
          <w:lang w:val="en-US"/>
        </w:rPr>
        <w:t xml:space="preserve">-terpinene, </w:t>
      </w:r>
      <w:r w:rsidR="000E42B4" w:rsidRPr="003D4235">
        <w:rPr>
          <w:rFonts w:ascii="Times New Roman" w:hAnsi="Times New Roman" w:cs="Times New Roman"/>
          <w:sz w:val="24"/>
          <w:szCs w:val="24"/>
        </w:rPr>
        <w:t>β</w:t>
      </w:r>
      <w:r w:rsidR="000E42B4" w:rsidRPr="003D4235">
        <w:rPr>
          <w:rFonts w:ascii="Times New Roman" w:hAnsi="Times New Roman" w:cs="Times New Roman"/>
          <w:sz w:val="24"/>
          <w:szCs w:val="24"/>
          <w:lang w:val="en-US"/>
        </w:rPr>
        <w:t xml:space="preserve">-linalol, </w:t>
      </w:r>
      <w:r w:rsidR="000E42B4" w:rsidRPr="003D4235">
        <w:rPr>
          <w:rFonts w:ascii="Times New Roman" w:hAnsi="Times New Roman" w:cs="Times New Roman"/>
          <w:sz w:val="24"/>
          <w:szCs w:val="24"/>
        </w:rPr>
        <w:t>α</w:t>
      </w:r>
      <w:r w:rsidR="000E42B4" w:rsidRPr="003D4235">
        <w:rPr>
          <w:rFonts w:ascii="Times New Roman" w:hAnsi="Times New Roman" w:cs="Times New Roman"/>
          <w:sz w:val="24"/>
          <w:szCs w:val="24"/>
          <w:lang w:val="en-US"/>
        </w:rPr>
        <w:t xml:space="preserve">-terpineol, nerill acetate, linalil acetate, lavandulol acetate, geraniol acetate and </w:t>
      </w:r>
      <w:r w:rsidR="000E42B4" w:rsidRPr="003D4235">
        <w:rPr>
          <w:rFonts w:ascii="Times New Roman" w:hAnsi="Times New Roman" w:cs="Times New Roman"/>
          <w:sz w:val="24"/>
          <w:szCs w:val="24"/>
        </w:rPr>
        <w:t>α</w:t>
      </w:r>
      <w:r w:rsidR="000E42B4" w:rsidRPr="003D4235">
        <w:rPr>
          <w:rFonts w:ascii="Times New Roman" w:hAnsi="Times New Roman" w:cs="Times New Roman"/>
          <w:sz w:val="24"/>
          <w:szCs w:val="24"/>
          <w:lang w:val="en-US"/>
        </w:rPr>
        <w:t>-bisabolene</w:t>
      </w:r>
      <w:commentRangeEnd w:id="36"/>
      <w:r w:rsidR="0020041F">
        <w:rPr>
          <w:rStyle w:val="CommentReference"/>
        </w:rPr>
        <w:commentReference w:id="36"/>
      </w:r>
      <w:r w:rsidR="000E42B4" w:rsidRPr="003D4235">
        <w:rPr>
          <w:rFonts w:ascii="Times New Roman" w:hAnsi="Times New Roman" w:cs="Times New Roman"/>
          <w:sz w:val="24"/>
          <w:szCs w:val="24"/>
          <w:lang w:val="en-US"/>
        </w:rPr>
        <w:t xml:space="preserve">. </w:t>
      </w:r>
      <w:r w:rsidRPr="003D4235">
        <w:rPr>
          <w:rFonts w:ascii="Times New Roman" w:hAnsi="Times New Roman" w:cs="Times New Roman"/>
          <w:sz w:val="24"/>
          <w:szCs w:val="24"/>
          <w:lang w:val="en-US"/>
        </w:rPr>
        <w:t>The major compound identified in the oil was D-</w:t>
      </w:r>
      <w:r w:rsidRPr="003D4235">
        <w:rPr>
          <w:rFonts w:ascii="Times New Roman" w:hAnsi="Times New Roman" w:cs="Times New Roman"/>
          <w:sz w:val="24"/>
          <w:szCs w:val="24"/>
          <w:lang w:val="en-US"/>
        </w:rPr>
        <w:lastRenderedPageBreak/>
        <w:t xml:space="preserve">limonene and </w:t>
      </w:r>
      <w:r w:rsidRPr="003D4235">
        <w:rPr>
          <w:rFonts w:ascii="Times New Roman" w:hAnsi="Times New Roman" w:cs="Times New Roman"/>
          <w:sz w:val="24"/>
          <w:szCs w:val="24"/>
        </w:rPr>
        <w:t>β</w:t>
      </w:r>
      <w:r w:rsidRPr="003D4235">
        <w:rPr>
          <w:rFonts w:ascii="Times New Roman" w:hAnsi="Times New Roman" w:cs="Times New Roman"/>
          <w:sz w:val="24"/>
          <w:szCs w:val="24"/>
          <w:lang w:val="en-US"/>
        </w:rPr>
        <w:t xml:space="preserve">-pinene. </w:t>
      </w:r>
      <w:r w:rsidR="000E42B4" w:rsidRPr="003D4235">
        <w:rPr>
          <w:rFonts w:ascii="Times New Roman" w:hAnsi="Times New Roman" w:cs="Times New Roman"/>
          <w:sz w:val="24"/>
          <w:szCs w:val="24"/>
          <w:lang w:val="en-US"/>
        </w:rPr>
        <w:t>The chromatographic profile and the spectrometric results where the components were identified using the GC-Solution software are below.</w:t>
      </w:r>
    </w:p>
    <w:p w:rsidR="000E42B4" w:rsidRPr="003D4235" w:rsidRDefault="000E42B4" w:rsidP="00B21C49">
      <w:pPr>
        <w:pStyle w:val="NoSpacing"/>
        <w:spacing w:line="276" w:lineRule="auto"/>
        <w:jc w:val="center"/>
        <w:rPr>
          <w:rFonts w:ascii="Times New Roman" w:hAnsi="Times New Roman" w:cs="Times New Roman"/>
          <w:sz w:val="24"/>
          <w:szCs w:val="24"/>
        </w:rPr>
      </w:pPr>
      <w:commentRangeStart w:id="37"/>
      <w:r w:rsidRPr="003D4235">
        <w:rPr>
          <w:rFonts w:ascii="Times New Roman" w:hAnsi="Times New Roman" w:cs="Times New Roman"/>
          <w:noProof/>
          <w:sz w:val="24"/>
          <w:szCs w:val="24"/>
          <w:lang w:val="en-US"/>
        </w:rPr>
        <w:drawing>
          <wp:inline distT="0" distB="0" distL="0" distR="0">
            <wp:extent cx="5248275" cy="2222898"/>
            <wp:effectExtent l="19050" t="0" r="9525" b="0"/>
            <wp:docPr id="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lum contrast="2000"/>
                    </a:blip>
                    <a:srcRect t="4280" r="7313"/>
                    <a:stretch>
                      <a:fillRect/>
                    </a:stretch>
                  </pic:blipFill>
                  <pic:spPr bwMode="auto">
                    <a:xfrm>
                      <a:off x="0" y="0"/>
                      <a:ext cx="5248275" cy="2222898"/>
                    </a:xfrm>
                    <a:prstGeom prst="rect">
                      <a:avLst/>
                    </a:prstGeom>
                    <a:noFill/>
                    <a:ln w="9525">
                      <a:noFill/>
                      <a:miter lim="800000"/>
                      <a:headEnd/>
                      <a:tailEnd/>
                    </a:ln>
                  </pic:spPr>
                </pic:pic>
              </a:graphicData>
            </a:graphic>
          </wp:inline>
        </w:drawing>
      </w:r>
      <w:commentRangeEnd w:id="37"/>
      <w:r w:rsidR="00D738CF">
        <w:rPr>
          <w:rStyle w:val="CommentReference"/>
        </w:rPr>
        <w:commentReference w:id="37"/>
      </w:r>
    </w:p>
    <w:p w:rsidR="000E42B4" w:rsidRPr="003D4235" w:rsidRDefault="000E42B4" w:rsidP="00B21C49">
      <w:pPr>
        <w:pStyle w:val="NoSpacing"/>
        <w:spacing w:line="276" w:lineRule="auto"/>
        <w:ind w:right="-1701"/>
        <w:jc w:val="center"/>
        <w:rPr>
          <w:rFonts w:ascii="Times New Roman" w:hAnsi="Times New Roman" w:cs="Times New Roman"/>
          <w:sz w:val="24"/>
          <w:szCs w:val="24"/>
          <w:lang w:val="en-US"/>
        </w:rPr>
      </w:pPr>
      <w:r w:rsidRPr="003D4235">
        <w:rPr>
          <w:rFonts w:ascii="Times New Roman" w:hAnsi="Times New Roman" w:cs="Times New Roman"/>
          <w:b/>
          <w:sz w:val="24"/>
          <w:szCs w:val="24"/>
          <w:lang w:val="en-US"/>
        </w:rPr>
        <w:t xml:space="preserve">Figure 1. </w:t>
      </w:r>
      <w:commentRangeStart w:id="38"/>
      <w:r w:rsidRPr="003D4235">
        <w:rPr>
          <w:rFonts w:ascii="Times New Roman" w:hAnsi="Times New Roman" w:cs="Times New Roman"/>
          <w:i/>
          <w:sz w:val="24"/>
          <w:szCs w:val="24"/>
          <w:lang w:val="en-US"/>
        </w:rPr>
        <w:t>C</w:t>
      </w:r>
      <w:commentRangeEnd w:id="38"/>
      <w:r w:rsidR="0085132B">
        <w:rPr>
          <w:rStyle w:val="CommentReference"/>
        </w:rPr>
        <w:commentReference w:id="38"/>
      </w:r>
      <w:r w:rsidRPr="003D4235">
        <w:rPr>
          <w:rFonts w:ascii="Times New Roman" w:hAnsi="Times New Roman" w:cs="Times New Roman"/>
          <w:i/>
          <w:sz w:val="24"/>
          <w:szCs w:val="24"/>
          <w:lang w:val="en-US"/>
        </w:rPr>
        <w:t>. aurantium</w:t>
      </w:r>
      <w:r w:rsidRPr="003D4235">
        <w:rPr>
          <w:rFonts w:ascii="Times New Roman" w:hAnsi="Times New Roman" w:cs="Times New Roman"/>
          <w:sz w:val="24"/>
          <w:szCs w:val="24"/>
          <w:lang w:val="en-US"/>
        </w:rPr>
        <w:t xml:space="preserve"> Essential oil chromatographic profile</w:t>
      </w:r>
    </w:p>
    <w:p w:rsidR="000E42B4" w:rsidRPr="003D4235" w:rsidRDefault="000E42B4" w:rsidP="00B21C49">
      <w:pPr>
        <w:spacing w:after="0" w:line="276" w:lineRule="auto"/>
        <w:ind w:right="-1"/>
        <w:jc w:val="both"/>
        <w:rPr>
          <w:rFonts w:ascii="Times New Roman" w:hAnsi="Times New Roman" w:cs="Times New Roman"/>
          <w:sz w:val="24"/>
          <w:szCs w:val="24"/>
          <w:lang w:val="en-US"/>
        </w:rPr>
      </w:pPr>
    </w:p>
    <w:p w:rsidR="000E42B4" w:rsidRPr="003D4235" w:rsidRDefault="000E42B4" w:rsidP="00B21C49">
      <w:pPr>
        <w:pStyle w:val="NoSpacing"/>
        <w:spacing w:line="276" w:lineRule="auto"/>
        <w:jc w:val="center"/>
        <w:rPr>
          <w:rFonts w:ascii="Times New Roman" w:hAnsi="Times New Roman" w:cs="Times New Roman"/>
          <w:sz w:val="24"/>
          <w:szCs w:val="24"/>
          <w:lang w:val="en-US"/>
        </w:rPr>
      </w:pPr>
      <w:r w:rsidRPr="003D4235">
        <w:rPr>
          <w:rFonts w:ascii="Times New Roman" w:hAnsi="Times New Roman" w:cs="Times New Roman"/>
          <w:noProof/>
          <w:sz w:val="24"/>
          <w:szCs w:val="24"/>
          <w:lang w:val="en-US"/>
        </w:rPr>
        <w:drawing>
          <wp:inline distT="0" distB="0" distL="0" distR="0">
            <wp:extent cx="5391150" cy="942975"/>
            <wp:effectExtent l="19050" t="0" r="0" b="0"/>
            <wp:docPr id="1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5391150" cy="942975"/>
                    </a:xfrm>
                    <a:prstGeom prst="rect">
                      <a:avLst/>
                    </a:prstGeom>
                    <a:noFill/>
                    <a:ln w="9525">
                      <a:noFill/>
                      <a:miter lim="800000"/>
                      <a:headEnd/>
                      <a:tailEnd/>
                    </a:ln>
                  </pic:spPr>
                </pic:pic>
              </a:graphicData>
            </a:graphic>
          </wp:inline>
        </w:drawing>
      </w:r>
      <w:r w:rsidRPr="003D4235">
        <w:rPr>
          <w:rFonts w:ascii="Times New Roman" w:hAnsi="Times New Roman" w:cs="Times New Roman"/>
          <w:b/>
          <w:sz w:val="24"/>
          <w:szCs w:val="24"/>
          <w:lang w:val="en-US"/>
        </w:rPr>
        <w:t xml:space="preserve">Figure 2. </w:t>
      </w:r>
      <w:r w:rsidRPr="003D4235">
        <w:rPr>
          <w:rFonts w:ascii="Times New Roman" w:hAnsi="Times New Roman" w:cs="Times New Roman"/>
          <w:sz w:val="24"/>
          <w:szCs w:val="24"/>
        </w:rPr>
        <w:t>β</w:t>
      </w:r>
      <w:r w:rsidRPr="003D4235">
        <w:rPr>
          <w:rFonts w:ascii="Times New Roman" w:hAnsi="Times New Roman" w:cs="Times New Roman"/>
          <w:sz w:val="24"/>
          <w:szCs w:val="24"/>
          <w:lang w:val="en-US"/>
        </w:rPr>
        <w:t xml:space="preserve">-pinene </w:t>
      </w:r>
      <w:commentRangeStart w:id="39"/>
      <w:r w:rsidRPr="003D4235">
        <w:rPr>
          <w:rFonts w:ascii="Times New Roman" w:hAnsi="Times New Roman" w:cs="Times New Roman"/>
          <w:sz w:val="24"/>
          <w:szCs w:val="24"/>
          <w:lang w:val="en-US"/>
        </w:rPr>
        <w:t>mass spectrum</w:t>
      </w:r>
      <w:commentRangeEnd w:id="39"/>
      <w:r w:rsidR="0085132B">
        <w:rPr>
          <w:rStyle w:val="CommentReference"/>
        </w:rPr>
        <w:commentReference w:id="39"/>
      </w:r>
      <w:r w:rsidRPr="003D4235">
        <w:rPr>
          <w:rFonts w:ascii="Times New Roman" w:hAnsi="Times New Roman" w:cs="Times New Roman"/>
          <w:sz w:val="24"/>
          <w:szCs w:val="24"/>
          <w:lang w:val="en-US"/>
        </w:rPr>
        <w:t>.</w:t>
      </w:r>
    </w:p>
    <w:p w:rsidR="00BF65F7" w:rsidRPr="003D4235" w:rsidRDefault="00BF65F7" w:rsidP="00B21C49">
      <w:pPr>
        <w:tabs>
          <w:tab w:val="left" w:pos="2638"/>
        </w:tabs>
        <w:spacing w:after="0" w:line="276" w:lineRule="auto"/>
        <w:ind w:left="708"/>
        <w:jc w:val="both"/>
        <w:rPr>
          <w:rFonts w:ascii="Times New Roman" w:hAnsi="Times New Roman" w:cs="Times New Roman"/>
          <w:sz w:val="24"/>
          <w:szCs w:val="24"/>
          <w:lang w:val="en-US"/>
        </w:rPr>
      </w:pPr>
    </w:p>
    <w:p w:rsidR="000E42B4" w:rsidRPr="003D4235" w:rsidRDefault="000E42B4" w:rsidP="00B21C49">
      <w:pPr>
        <w:tabs>
          <w:tab w:val="left" w:pos="2638"/>
        </w:tabs>
        <w:spacing w:after="0" w:line="276" w:lineRule="auto"/>
        <w:jc w:val="center"/>
        <w:rPr>
          <w:rFonts w:ascii="Times New Roman" w:hAnsi="Times New Roman" w:cs="Times New Roman"/>
          <w:sz w:val="24"/>
          <w:szCs w:val="24"/>
          <w:lang w:val="en-US"/>
        </w:rPr>
      </w:pPr>
      <w:r w:rsidRPr="003D4235">
        <w:rPr>
          <w:rFonts w:ascii="Times New Roman" w:hAnsi="Times New Roman" w:cs="Times New Roman"/>
          <w:noProof/>
          <w:sz w:val="24"/>
          <w:szCs w:val="24"/>
          <w:lang w:val="en-US"/>
        </w:rPr>
        <w:drawing>
          <wp:inline distT="0" distB="0" distL="0" distR="0">
            <wp:extent cx="5400675" cy="952500"/>
            <wp:effectExtent l="19050" t="0" r="9525" b="0"/>
            <wp:docPr id="5"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23" cstate="print"/>
                    <a:srcRect/>
                    <a:stretch>
                      <a:fillRect/>
                    </a:stretch>
                  </pic:blipFill>
                  <pic:spPr bwMode="auto">
                    <a:xfrm>
                      <a:off x="0" y="0"/>
                      <a:ext cx="5400675" cy="952500"/>
                    </a:xfrm>
                    <a:prstGeom prst="rect">
                      <a:avLst/>
                    </a:prstGeom>
                    <a:noFill/>
                    <a:ln w="9525">
                      <a:noFill/>
                      <a:miter lim="800000"/>
                      <a:headEnd/>
                      <a:tailEnd/>
                    </a:ln>
                  </pic:spPr>
                </pic:pic>
              </a:graphicData>
            </a:graphic>
          </wp:inline>
        </w:drawing>
      </w:r>
      <w:r w:rsidR="009B1D5A" w:rsidRPr="003D4235">
        <w:rPr>
          <w:rFonts w:ascii="Times New Roman" w:hAnsi="Times New Roman" w:cs="Times New Roman"/>
          <w:b/>
          <w:sz w:val="24"/>
          <w:szCs w:val="24"/>
          <w:lang w:val="en-US"/>
        </w:rPr>
        <w:t>Figure</w:t>
      </w:r>
      <w:r w:rsidR="00104173" w:rsidRPr="003D4235">
        <w:rPr>
          <w:rFonts w:ascii="Times New Roman" w:hAnsi="Times New Roman" w:cs="Times New Roman"/>
          <w:b/>
          <w:sz w:val="24"/>
          <w:szCs w:val="24"/>
          <w:lang w:val="en-US"/>
        </w:rPr>
        <w:t>3</w:t>
      </w:r>
      <w:r w:rsidRPr="003D4235">
        <w:rPr>
          <w:rFonts w:ascii="Times New Roman" w:hAnsi="Times New Roman" w:cs="Times New Roman"/>
          <w:b/>
          <w:sz w:val="24"/>
          <w:szCs w:val="24"/>
          <w:lang w:val="en-US"/>
        </w:rPr>
        <w:t xml:space="preserve">. </w:t>
      </w:r>
      <w:r w:rsidR="009B1D5A" w:rsidRPr="003D4235">
        <w:rPr>
          <w:rFonts w:ascii="Times New Roman" w:hAnsi="Times New Roman" w:cs="Times New Roman"/>
          <w:sz w:val="24"/>
          <w:szCs w:val="24"/>
          <w:lang w:val="en-US"/>
        </w:rPr>
        <w:t>D</w:t>
      </w:r>
      <w:r w:rsidRPr="003D4235">
        <w:rPr>
          <w:rFonts w:ascii="Times New Roman" w:hAnsi="Times New Roman" w:cs="Times New Roman"/>
          <w:sz w:val="24"/>
          <w:szCs w:val="24"/>
          <w:lang w:val="en-US"/>
        </w:rPr>
        <w:t>-limonen</w:t>
      </w:r>
      <w:r w:rsidR="009B1D5A" w:rsidRPr="003D4235">
        <w:rPr>
          <w:rFonts w:ascii="Times New Roman" w:hAnsi="Times New Roman" w:cs="Times New Roman"/>
          <w:sz w:val="24"/>
          <w:szCs w:val="24"/>
          <w:lang w:val="en-US"/>
        </w:rPr>
        <w:t>e mass spectrum</w:t>
      </w:r>
      <w:r w:rsidRPr="003D4235">
        <w:rPr>
          <w:rFonts w:ascii="Times New Roman" w:hAnsi="Times New Roman" w:cs="Times New Roman"/>
          <w:sz w:val="24"/>
          <w:szCs w:val="24"/>
          <w:lang w:val="en-US"/>
        </w:rPr>
        <w:t>.</w:t>
      </w:r>
    </w:p>
    <w:p w:rsidR="000E42B4" w:rsidRPr="003D4235" w:rsidRDefault="000E42B4" w:rsidP="00B21C49">
      <w:pPr>
        <w:pStyle w:val="NoSpacing"/>
        <w:spacing w:line="276" w:lineRule="auto"/>
        <w:ind w:left="-1701" w:right="-1701"/>
        <w:jc w:val="both"/>
        <w:rPr>
          <w:rFonts w:ascii="Times New Roman" w:hAnsi="Times New Roman" w:cs="Times New Roman"/>
          <w:sz w:val="24"/>
          <w:szCs w:val="24"/>
          <w:lang w:val="en-US"/>
        </w:rPr>
      </w:pPr>
    </w:p>
    <w:p w:rsidR="000E42B4" w:rsidRPr="003D4235" w:rsidRDefault="000E42B4" w:rsidP="00B21C49">
      <w:pPr>
        <w:pStyle w:val="NoSpacing"/>
        <w:spacing w:line="276" w:lineRule="auto"/>
        <w:ind w:left="-1701" w:right="-1701"/>
        <w:jc w:val="both"/>
        <w:rPr>
          <w:rFonts w:ascii="Times New Roman" w:hAnsi="Times New Roman" w:cs="Times New Roman"/>
          <w:sz w:val="24"/>
          <w:szCs w:val="24"/>
          <w:lang w:val="en-US"/>
        </w:rPr>
      </w:pPr>
    </w:p>
    <w:p w:rsidR="00D27FDB" w:rsidRPr="003D4235" w:rsidRDefault="00D27FDB" w:rsidP="00B21C49">
      <w:pPr>
        <w:spacing w:after="0" w:line="276" w:lineRule="auto"/>
        <w:ind w:firstLine="567"/>
        <w:jc w:val="both"/>
        <w:rPr>
          <w:rFonts w:ascii="Times New Roman" w:hAnsi="Times New Roman" w:cs="Times New Roman"/>
          <w:sz w:val="24"/>
          <w:szCs w:val="24"/>
          <w:lang w:val="en-US"/>
        </w:rPr>
      </w:pPr>
      <w:r w:rsidRPr="003D4235">
        <w:rPr>
          <w:rFonts w:ascii="Times New Roman" w:hAnsi="Times New Roman" w:cs="Times New Roman"/>
          <w:sz w:val="24"/>
          <w:szCs w:val="24"/>
          <w:lang w:val="en-US"/>
        </w:rPr>
        <w:t xml:space="preserve">The chemical characterization of d-limonene from </w:t>
      </w:r>
      <w:r w:rsidRPr="003D4235">
        <w:rPr>
          <w:rFonts w:ascii="Times New Roman" w:hAnsi="Times New Roman" w:cs="Times New Roman"/>
          <w:i/>
          <w:sz w:val="24"/>
          <w:szCs w:val="24"/>
          <w:lang w:val="en-US"/>
        </w:rPr>
        <w:t>C. aurantium</w:t>
      </w:r>
      <w:r w:rsidRPr="003D4235">
        <w:rPr>
          <w:rFonts w:ascii="Times New Roman" w:hAnsi="Times New Roman" w:cs="Times New Roman"/>
          <w:sz w:val="24"/>
          <w:szCs w:val="24"/>
          <w:lang w:val="en-US"/>
        </w:rPr>
        <w:t xml:space="preserve"> using GC-MS </w:t>
      </w:r>
      <w:r w:rsidR="00694F12" w:rsidRPr="003D4235">
        <w:rPr>
          <w:rFonts w:ascii="Times New Roman" w:hAnsi="Times New Roman" w:cs="Times New Roman"/>
          <w:sz w:val="24"/>
          <w:szCs w:val="24"/>
          <w:lang w:val="en-US"/>
        </w:rPr>
        <w:t xml:space="preserve">has </w:t>
      </w:r>
      <w:r w:rsidRPr="003D4235">
        <w:rPr>
          <w:rFonts w:ascii="Times New Roman" w:hAnsi="Times New Roman" w:cs="Times New Roman"/>
          <w:sz w:val="24"/>
          <w:szCs w:val="24"/>
          <w:lang w:val="en-US"/>
        </w:rPr>
        <w:t xml:space="preserve">made possible to properly identify the component. The chromatographic profile and mass spectrum obtained using the GC Solution software </w:t>
      </w:r>
      <w:r w:rsidR="003B3266" w:rsidRPr="003D4235">
        <w:rPr>
          <w:rFonts w:ascii="Times New Roman" w:hAnsi="Times New Roman" w:cs="Times New Roman"/>
          <w:sz w:val="24"/>
          <w:szCs w:val="24"/>
          <w:lang w:val="en-US"/>
        </w:rPr>
        <w:t>is</w:t>
      </w:r>
      <w:r w:rsidRPr="003D4235">
        <w:rPr>
          <w:rFonts w:ascii="Times New Roman" w:hAnsi="Times New Roman" w:cs="Times New Roman"/>
          <w:sz w:val="24"/>
          <w:szCs w:val="24"/>
          <w:lang w:val="en-US"/>
        </w:rPr>
        <w:t xml:space="preserve"> below.</w:t>
      </w:r>
    </w:p>
    <w:p w:rsidR="008E1743" w:rsidRPr="003D4235" w:rsidRDefault="0084767B" w:rsidP="00B21C49">
      <w:pPr>
        <w:spacing w:after="0" w:line="276" w:lineRule="auto"/>
        <w:jc w:val="center"/>
        <w:rPr>
          <w:rFonts w:ascii="Times New Roman" w:hAnsi="Times New Roman" w:cs="Times New Roman"/>
          <w:sz w:val="24"/>
          <w:szCs w:val="24"/>
          <w:lang w:val="en-US"/>
        </w:rPr>
      </w:pPr>
      <w:r w:rsidRPr="003D4235">
        <w:rPr>
          <w:rFonts w:ascii="Times New Roman" w:hAnsi="Times New Roman" w:cs="Times New Roman"/>
          <w:noProof/>
          <w:sz w:val="24"/>
          <w:szCs w:val="24"/>
          <w:lang w:val="en-US"/>
        </w:rPr>
        <w:drawing>
          <wp:inline distT="0" distB="0" distL="0" distR="0">
            <wp:extent cx="5306755" cy="2238318"/>
            <wp:effectExtent l="0" t="0" r="0" b="0"/>
            <wp:docPr id="2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t="3834" r="7222"/>
                    <a:stretch>
                      <a:fillRect/>
                    </a:stretch>
                  </pic:blipFill>
                  <pic:spPr bwMode="auto">
                    <a:xfrm>
                      <a:off x="0" y="0"/>
                      <a:ext cx="5312373" cy="2240688"/>
                    </a:xfrm>
                    <a:prstGeom prst="rect">
                      <a:avLst/>
                    </a:prstGeom>
                    <a:noFill/>
                    <a:ln w="9525">
                      <a:noFill/>
                      <a:miter lim="800000"/>
                      <a:headEnd/>
                      <a:tailEnd/>
                    </a:ln>
                  </pic:spPr>
                </pic:pic>
              </a:graphicData>
            </a:graphic>
          </wp:inline>
        </w:drawing>
      </w:r>
      <w:r w:rsidR="008E1743" w:rsidRPr="003D4235">
        <w:rPr>
          <w:rFonts w:ascii="Times New Roman" w:hAnsi="Times New Roman" w:cs="Times New Roman"/>
          <w:b/>
          <w:sz w:val="24"/>
          <w:szCs w:val="24"/>
          <w:lang w:val="en-US"/>
        </w:rPr>
        <w:t xml:space="preserve">Figure </w:t>
      </w:r>
      <w:r w:rsidR="00104173" w:rsidRPr="003D4235">
        <w:rPr>
          <w:rFonts w:ascii="Times New Roman" w:hAnsi="Times New Roman" w:cs="Times New Roman"/>
          <w:b/>
          <w:sz w:val="24"/>
          <w:szCs w:val="24"/>
          <w:lang w:val="en-US"/>
        </w:rPr>
        <w:t>4</w:t>
      </w:r>
      <w:r w:rsidR="008E1743" w:rsidRPr="003D4235">
        <w:rPr>
          <w:rFonts w:ascii="Times New Roman" w:hAnsi="Times New Roman" w:cs="Times New Roman"/>
          <w:b/>
          <w:sz w:val="24"/>
          <w:szCs w:val="24"/>
          <w:lang w:val="en-US"/>
        </w:rPr>
        <w:t xml:space="preserve">. </w:t>
      </w:r>
      <w:r w:rsidR="008E1743" w:rsidRPr="003D4235">
        <w:rPr>
          <w:rFonts w:ascii="Times New Roman" w:hAnsi="Times New Roman" w:cs="Times New Roman"/>
          <w:sz w:val="24"/>
          <w:szCs w:val="24"/>
          <w:lang w:val="en-US"/>
        </w:rPr>
        <w:t>D-limonene chromatographic profile.</w:t>
      </w:r>
    </w:p>
    <w:p w:rsidR="00E50395" w:rsidRPr="003D4235" w:rsidRDefault="00E50395" w:rsidP="00B21C49">
      <w:pPr>
        <w:pStyle w:val="NoSpacing"/>
        <w:spacing w:line="276" w:lineRule="auto"/>
        <w:ind w:left="-1701" w:right="-1701"/>
        <w:jc w:val="both"/>
        <w:rPr>
          <w:rFonts w:ascii="Times New Roman" w:hAnsi="Times New Roman" w:cs="Times New Roman"/>
          <w:sz w:val="24"/>
          <w:szCs w:val="24"/>
          <w:lang w:val="en-US"/>
        </w:rPr>
      </w:pPr>
    </w:p>
    <w:p w:rsidR="008E1743" w:rsidRPr="003D4235" w:rsidRDefault="0084767B" w:rsidP="00B21C49">
      <w:pPr>
        <w:pStyle w:val="NoSpacing"/>
        <w:spacing w:line="276" w:lineRule="auto"/>
        <w:ind w:right="-1"/>
        <w:jc w:val="center"/>
        <w:rPr>
          <w:rFonts w:ascii="Times New Roman" w:hAnsi="Times New Roman" w:cs="Times New Roman"/>
          <w:sz w:val="24"/>
          <w:szCs w:val="24"/>
        </w:rPr>
      </w:pPr>
      <w:r w:rsidRPr="003D4235">
        <w:rPr>
          <w:rFonts w:ascii="Times New Roman" w:hAnsi="Times New Roman" w:cs="Times New Roman"/>
          <w:noProof/>
          <w:sz w:val="24"/>
          <w:szCs w:val="24"/>
          <w:lang w:val="en-US"/>
        </w:rPr>
        <w:lastRenderedPageBreak/>
        <w:drawing>
          <wp:inline distT="0" distB="0" distL="0" distR="0">
            <wp:extent cx="5010150" cy="942305"/>
            <wp:effectExtent l="19050" t="0" r="0" b="0"/>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5" cstate="print"/>
                    <a:srcRect/>
                    <a:stretch>
                      <a:fillRect/>
                    </a:stretch>
                  </pic:blipFill>
                  <pic:spPr bwMode="auto">
                    <a:xfrm>
                      <a:off x="0" y="0"/>
                      <a:ext cx="5127356" cy="964349"/>
                    </a:xfrm>
                    <a:prstGeom prst="rect">
                      <a:avLst/>
                    </a:prstGeom>
                    <a:noFill/>
                    <a:ln w="9525">
                      <a:noFill/>
                      <a:miter lim="800000"/>
                      <a:headEnd/>
                      <a:tailEnd/>
                    </a:ln>
                  </pic:spPr>
                </pic:pic>
              </a:graphicData>
            </a:graphic>
          </wp:inline>
        </w:drawing>
      </w:r>
    </w:p>
    <w:p w:rsidR="008E1743" w:rsidRPr="003D4235" w:rsidRDefault="008E1743" w:rsidP="00B21C49">
      <w:pPr>
        <w:pStyle w:val="NoSpacing"/>
        <w:spacing w:line="276" w:lineRule="auto"/>
        <w:ind w:left="-993" w:right="-1" w:firstLine="993"/>
        <w:jc w:val="center"/>
        <w:rPr>
          <w:rFonts w:ascii="Times New Roman" w:hAnsi="Times New Roman" w:cs="Times New Roman"/>
          <w:sz w:val="24"/>
          <w:szCs w:val="24"/>
          <w:lang w:val="en-US"/>
        </w:rPr>
      </w:pPr>
      <w:r w:rsidRPr="003D4235">
        <w:rPr>
          <w:rFonts w:ascii="Times New Roman" w:hAnsi="Times New Roman" w:cs="Times New Roman"/>
          <w:b/>
          <w:sz w:val="24"/>
          <w:szCs w:val="24"/>
          <w:lang w:val="en-US"/>
        </w:rPr>
        <w:t xml:space="preserve">Figure </w:t>
      </w:r>
      <w:r w:rsidR="00104173" w:rsidRPr="003D4235">
        <w:rPr>
          <w:rFonts w:ascii="Times New Roman" w:hAnsi="Times New Roman" w:cs="Times New Roman"/>
          <w:b/>
          <w:sz w:val="24"/>
          <w:szCs w:val="24"/>
          <w:lang w:val="en-US"/>
        </w:rPr>
        <w:t>5</w:t>
      </w:r>
      <w:r w:rsidRPr="003D4235">
        <w:rPr>
          <w:rFonts w:ascii="Times New Roman" w:hAnsi="Times New Roman" w:cs="Times New Roman"/>
          <w:b/>
          <w:sz w:val="24"/>
          <w:szCs w:val="24"/>
          <w:lang w:val="en-US"/>
        </w:rPr>
        <w:t xml:space="preserve">. </w:t>
      </w:r>
      <w:r w:rsidRPr="003D4235">
        <w:rPr>
          <w:rFonts w:ascii="Times New Roman" w:hAnsi="Times New Roman" w:cs="Times New Roman"/>
          <w:sz w:val="24"/>
          <w:szCs w:val="24"/>
          <w:lang w:val="en-US"/>
        </w:rPr>
        <w:t>D-limonene mass spectrum.</w:t>
      </w:r>
    </w:p>
    <w:p w:rsidR="008E1743" w:rsidRPr="003D4235" w:rsidRDefault="008E1743" w:rsidP="00B21C49">
      <w:pPr>
        <w:pStyle w:val="NoSpacing"/>
        <w:spacing w:line="276" w:lineRule="auto"/>
        <w:ind w:left="-1701" w:right="-1701"/>
        <w:jc w:val="both"/>
        <w:rPr>
          <w:rFonts w:ascii="Times New Roman" w:hAnsi="Times New Roman" w:cs="Times New Roman"/>
          <w:sz w:val="24"/>
          <w:szCs w:val="24"/>
          <w:lang w:val="en-US"/>
        </w:rPr>
      </w:pPr>
    </w:p>
    <w:p w:rsidR="00E84F9E" w:rsidRPr="003D4235" w:rsidRDefault="00E84F9E" w:rsidP="00B21C49">
      <w:pPr>
        <w:spacing w:after="0" w:line="276" w:lineRule="auto"/>
        <w:jc w:val="both"/>
        <w:rPr>
          <w:rFonts w:ascii="Times New Roman" w:hAnsi="Times New Roman" w:cs="Times New Roman"/>
          <w:b/>
          <w:sz w:val="24"/>
          <w:szCs w:val="24"/>
          <w:u w:val="single"/>
          <w:lang w:val="en-US"/>
        </w:rPr>
      </w:pPr>
    </w:p>
    <w:p w:rsidR="009E2328" w:rsidRPr="003D4235" w:rsidRDefault="009E2328" w:rsidP="00B21C49">
      <w:pPr>
        <w:spacing w:after="0" w:line="276" w:lineRule="auto"/>
        <w:ind w:firstLine="851"/>
        <w:jc w:val="both"/>
        <w:rPr>
          <w:rFonts w:ascii="Times New Roman" w:hAnsi="Times New Roman" w:cs="Times New Roman"/>
          <w:color w:val="000000"/>
          <w:sz w:val="24"/>
          <w:szCs w:val="24"/>
          <w:shd w:val="clear" w:color="auto" w:fill="FFFFFF"/>
          <w:lang w:val="en-US"/>
        </w:rPr>
      </w:pPr>
      <w:commentRangeStart w:id="40"/>
      <w:commentRangeStart w:id="41"/>
      <w:r w:rsidRPr="003D4235">
        <w:rPr>
          <w:rFonts w:ascii="Times New Roman" w:hAnsi="Times New Roman" w:cs="Times New Roman"/>
          <w:color w:val="000000"/>
          <w:sz w:val="24"/>
          <w:szCs w:val="24"/>
          <w:shd w:val="clear" w:color="auto" w:fill="FFFFFF"/>
          <w:lang w:val="en-US"/>
        </w:rPr>
        <w:t>Contemporary nutrition regime has focused the attention of the researchers on phytochemicals enriched spices to mitigate various oncological threats. Numerous chemopreventive strategies against malignancy have been developed considering the anticancer perspectives of allied nutraceutical constituents. Current evidences have proven an inverse association of spices with that of oncological incidences. The high antioxidant activity of spices derived bioactives triggers the free radicals scavenging ability at cellular level thereby alleviating various metabolic syndromes. Promising compounds including curcumin and curcuminoids (turmeric),</w:t>
      </w:r>
      <w:r w:rsidRPr="003D4235">
        <w:rPr>
          <w:rStyle w:val="apple-converted-space"/>
          <w:rFonts w:ascii="Times New Roman" w:hAnsi="Times New Roman" w:cs="Times New Roman"/>
          <w:color w:val="000000"/>
          <w:sz w:val="24"/>
          <w:szCs w:val="24"/>
          <w:shd w:val="clear" w:color="auto" w:fill="FFFFFF"/>
          <w:lang w:val="en-US"/>
        </w:rPr>
        <w:t> </w:t>
      </w:r>
      <w:r w:rsidRPr="003D4235">
        <w:rPr>
          <w:rStyle w:val="highlight"/>
          <w:rFonts w:ascii="Times New Roman" w:hAnsi="Times New Roman" w:cs="Times New Roman"/>
          <w:color w:val="000000"/>
          <w:sz w:val="24"/>
          <w:szCs w:val="24"/>
          <w:shd w:val="clear" w:color="auto" w:fill="FFFFFF"/>
          <w:lang w:val="en-US"/>
        </w:rPr>
        <w:t>limonene</w:t>
      </w:r>
      <w:r w:rsidRPr="003D4235">
        <w:rPr>
          <w:rStyle w:val="apple-converted-space"/>
          <w:rFonts w:ascii="Times New Roman" w:hAnsi="Times New Roman" w:cs="Times New Roman"/>
          <w:color w:val="000000"/>
          <w:sz w:val="24"/>
          <w:szCs w:val="24"/>
          <w:shd w:val="clear" w:color="auto" w:fill="FFFFFF"/>
          <w:lang w:val="en-US"/>
        </w:rPr>
        <w:t> </w:t>
      </w:r>
      <w:r w:rsidRPr="003D4235">
        <w:rPr>
          <w:rFonts w:ascii="Times New Roman" w:hAnsi="Times New Roman" w:cs="Times New Roman"/>
          <w:color w:val="000000"/>
          <w:sz w:val="24"/>
          <w:szCs w:val="24"/>
          <w:shd w:val="clear" w:color="auto" w:fill="FFFFFF"/>
          <w:lang w:val="en-US"/>
        </w:rPr>
        <w:t>(cardamom), allicin, allyl isothiocyanate (garlic), cinnamic aldehyde, 2-hydroxycinnamaldehyde and eugenol (cinnamon), gingerol, zingiberone, zingiberene (ginger), dipropyle disulfides and quercetin (onion), piperidine piperine,</w:t>
      </w:r>
      <w:r w:rsidRPr="003D4235">
        <w:rPr>
          <w:rStyle w:val="apple-converted-space"/>
          <w:rFonts w:ascii="Times New Roman" w:hAnsi="Times New Roman" w:cs="Times New Roman"/>
          <w:color w:val="000000"/>
          <w:sz w:val="24"/>
          <w:szCs w:val="24"/>
          <w:shd w:val="clear" w:color="auto" w:fill="FFFFFF"/>
          <w:lang w:val="en-US"/>
        </w:rPr>
        <w:t> </w:t>
      </w:r>
      <w:r w:rsidRPr="003D4235">
        <w:rPr>
          <w:rStyle w:val="highlight"/>
          <w:rFonts w:ascii="Times New Roman" w:hAnsi="Times New Roman" w:cs="Times New Roman"/>
          <w:color w:val="000000"/>
          <w:sz w:val="24"/>
          <w:szCs w:val="24"/>
          <w:shd w:val="clear" w:color="auto" w:fill="FFFFFF"/>
          <w:lang w:val="en-US"/>
        </w:rPr>
        <w:t>limonene</w:t>
      </w:r>
      <w:r w:rsidRPr="003D4235">
        <w:rPr>
          <w:rFonts w:ascii="Times New Roman" w:hAnsi="Times New Roman" w:cs="Times New Roman"/>
          <w:color w:val="000000"/>
          <w:sz w:val="24"/>
          <w:szCs w:val="24"/>
          <w:shd w:val="clear" w:color="auto" w:fill="FFFFFF"/>
          <w:lang w:val="en-US"/>
        </w:rPr>
        <w:t xml:space="preserve">, </w:t>
      </w:r>
      <w:r w:rsidRPr="003D4235">
        <w:rPr>
          <w:rFonts w:ascii="Times New Roman" w:hAnsi="Times New Roman" w:cs="Times New Roman"/>
          <w:color w:val="000000"/>
          <w:sz w:val="24"/>
          <w:szCs w:val="24"/>
          <w:shd w:val="clear" w:color="auto" w:fill="FFFFFF"/>
        </w:rPr>
        <w:t>α</w:t>
      </w:r>
      <w:r w:rsidRPr="003D4235">
        <w:rPr>
          <w:rFonts w:ascii="Times New Roman" w:hAnsi="Times New Roman" w:cs="Times New Roman"/>
          <w:color w:val="000000"/>
          <w:sz w:val="24"/>
          <w:szCs w:val="24"/>
          <w:shd w:val="clear" w:color="auto" w:fill="FFFFFF"/>
          <w:lang w:val="en-US"/>
        </w:rPr>
        <w:t xml:space="preserve">- and </w:t>
      </w:r>
      <w:r w:rsidRPr="003D4235">
        <w:rPr>
          <w:rFonts w:ascii="Times New Roman" w:hAnsi="Times New Roman" w:cs="Times New Roman"/>
          <w:color w:val="000000"/>
          <w:sz w:val="24"/>
          <w:szCs w:val="24"/>
          <w:shd w:val="clear" w:color="auto" w:fill="FFFFFF"/>
        </w:rPr>
        <w:t>β</w:t>
      </w:r>
      <w:r w:rsidRPr="003D4235">
        <w:rPr>
          <w:rFonts w:ascii="Times New Roman" w:hAnsi="Times New Roman" w:cs="Times New Roman"/>
          <w:color w:val="000000"/>
          <w:sz w:val="24"/>
          <w:szCs w:val="24"/>
          <w:shd w:val="clear" w:color="auto" w:fill="FFFFFF"/>
          <w:lang w:val="en-US"/>
        </w:rPr>
        <w:t>-pinene (black pepper), crocetin, crocin and safranal (saffron) have been identified as chemopreventing agents against various malignancies</w:t>
      </w:r>
      <w:r w:rsidR="0075465C" w:rsidRPr="003D4235">
        <w:rPr>
          <w:rFonts w:ascii="Times New Roman" w:hAnsi="Times New Roman" w:cs="Times New Roman"/>
          <w:color w:val="000000"/>
          <w:sz w:val="24"/>
          <w:szCs w:val="24"/>
          <w:shd w:val="clear" w:color="auto" w:fill="FFFFFF"/>
          <w:vertAlign w:val="superscript"/>
          <w:lang w:val="en-US"/>
        </w:rPr>
        <w:t>17</w:t>
      </w:r>
      <w:commentRangeEnd w:id="40"/>
      <w:r w:rsidR="00EA4175">
        <w:rPr>
          <w:rStyle w:val="CommentReference"/>
        </w:rPr>
        <w:commentReference w:id="40"/>
      </w:r>
      <w:commentRangeEnd w:id="41"/>
      <w:r w:rsidR="0020041F">
        <w:rPr>
          <w:rStyle w:val="CommentReference"/>
        </w:rPr>
        <w:commentReference w:id="41"/>
      </w:r>
      <w:r w:rsidRPr="003D4235">
        <w:rPr>
          <w:rFonts w:ascii="Times New Roman" w:hAnsi="Times New Roman" w:cs="Times New Roman"/>
          <w:color w:val="000000"/>
          <w:sz w:val="24"/>
          <w:szCs w:val="24"/>
          <w:shd w:val="clear" w:color="auto" w:fill="FFFFFF"/>
          <w:lang w:val="en-US"/>
        </w:rPr>
        <w:t>.</w:t>
      </w:r>
    </w:p>
    <w:p w:rsidR="009E2328" w:rsidRPr="003D4235" w:rsidRDefault="009E2328" w:rsidP="00B21C49">
      <w:pPr>
        <w:spacing w:after="0" w:line="276" w:lineRule="auto"/>
        <w:ind w:firstLine="851"/>
        <w:jc w:val="both"/>
        <w:rPr>
          <w:rFonts w:ascii="Times New Roman" w:hAnsi="Times New Roman" w:cs="Times New Roman"/>
          <w:color w:val="000000"/>
          <w:sz w:val="24"/>
          <w:szCs w:val="24"/>
          <w:shd w:val="clear" w:color="auto" w:fill="FFFFFF"/>
          <w:lang w:val="en-US"/>
        </w:rPr>
      </w:pPr>
      <w:commentRangeStart w:id="42"/>
      <w:r w:rsidRPr="003D4235">
        <w:rPr>
          <w:rStyle w:val="highlight"/>
          <w:rFonts w:ascii="Times New Roman" w:hAnsi="Times New Roman" w:cs="Times New Roman"/>
          <w:color w:val="000000"/>
          <w:sz w:val="24"/>
          <w:szCs w:val="24"/>
          <w:shd w:val="clear" w:color="auto" w:fill="FFFFFF"/>
          <w:lang w:val="en-US"/>
        </w:rPr>
        <w:t>D-limonene</w:t>
      </w:r>
      <w:r w:rsidRPr="003D4235">
        <w:rPr>
          <w:rStyle w:val="apple-converted-space"/>
          <w:rFonts w:ascii="Times New Roman" w:hAnsi="Times New Roman" w:cs="Times New Roman"/>
          <w:color w:val="000000"/>
          <w:sz w:val="24"/>
          <w:szCs w:val="24"/>
          <w:shd w:val="clear" w:color="auto" w:fill="FFFFFF"/>
          <w:lang w:val="en-US"/>
        </w:rPr>
        <w:t> </w:t>
      </w:r>
      <w:r w:rsidRPr="003D4235">
        <w:rPr>
          <w:rFonts w:ascii="Times New Roman" w:hAnsi="Times New Roman" w:cs="Times New Roman"/>
          <w:color w:val="000000"/>
          <w:sz w:val="24"/>
          <w:szCs w:val="24"/>
          <w:shd w:val="clear" w:color="auto" w:fill="FFFFFF"/>
          <w:lang w:val="en-US"/>
        </w:rPr>
        <w:t>is considered to have fairly low toxicity. It has been tested for carcinogenicity in mice and rats. Although initial results showed</w:t>
      </w:r>
      <w:r w:rsidRPr="003D4235">
        <w:rPr>
          <w:rStyle w:val="apple-converted-space"/>
          <w:rFonts w:ascii="Times New Roman" w:hAnsi="Times New Roman" w:cs="Times New Roman"/>
          <w:color w:val="000000"/>
          <w:sz w:val="24"/>
          <w:szCs w:val="24"/>
          <w:shd w:val="clear" w:color="auto" w:fill="FFFFFF"/>
          <w:lang w:val="en-US"/>
        </w:rPr>
        <w:t> </w:t>
      </w:r>
      <w:r w:rsidRPr="003D4235">
        <w:rPr>
          <w:rStyle w:val="highlight"/>
          <w:rFonts w:ascii="Times New Roman" w:hAnsi="Times New Roman" w:cs="Times New Roman"/>
          <w:color w:val="000000"/>
          <w:sz w:val="24"/>
          <w:szCs w:val="24"/>
          <w:shd w:val="clear" w:color="auto" w:fill="FFFFFF"/>
          <w:lang w:val="en-US"/>
        </w:rPr>
        <w:t>d-limonene</w:t>
      </w:r>
      <w:r w:rsidRPr="003D4235">
        <w:rPr>
          <w:rStyle w:val="apple-converted-space"/>
          <w:rFonts w:ascii="Times New Roman" w:hAnsi="Times New Roman" w:cs="Times New Roman"/>
          <w:color w:val="000000"/>
          <w:sz w:val="24"/>
          <w:szCs w:val="24"/>
          <w:shd w:val="clear" w:color="auto" w:fill="FFFFFF"/>
          <w:lang w:val="en-US"/>
        </w:rPr>
        <w:t> </w:t>
      </w:r>
      <w:r w:rsidRPr="003D4235">
        <w:rPr>
          <w:rFonts w:ascii="Times New Roman" w:hAnsi="Times New Roman" w:cs="Times New Roman"/>
          <w:color w:val="000000"/>
          <w:sz w:val="24"/>
          <w:szCs w:val="24"/>
          <w:shd w:val="clear" w:color="auto" w:fill="FFFFFF"/>
          <w:lang w:val="en-US"/>
        </w:rPr>
        <w:t>increased the incidence of renal tubular tumors in male rats, female rats and mice in both genders showed no evidence of any tumor. Subsequent studies have determined how these tumors occur and established that</w:t>
      </w:r>
      <w:r w:rsidRPr="003D4235">
        <w:rPr>
          <w:rStyle w:val="apple-converted-space"/>
          <w:rFonts w:ascii="Times New Roman" w:hAnsi="Times New Roman" w:cs="Times New Roman"/>
          <w:color w:val="000000"/>
          <w:sz w:val="24"/>
          <w:szCs w:val="24"/>
          <w:shd w:val="clear" w:color="auto" w:fill="FFFFFF"/>
          <w:lang w:val="en-US"/>
        </w:rPr>
        <w:t> </w:t>
      </w:r>
      <w:r w:rsidRPr="003D4235">
        <w:rPr>
          <w:rStyle w:val="highlight"/>
          <w:rFonts w:ascii="Times New Roman" w:hAnsi="Times New Roman" w:cs="Times New Roman"/>
          <w:color w:val="000000"/>
          <w:sz w:val="24"/>
          <w:szCs w:val="24"/>
          <w:shd w:val="clear" w:color="auto" w:fill="FFFFFF"/>
          <w:lang w:val="en-US"/>
        </w:rPr>
        <w:t>d-limonene</w:t>
      </w:r>
      <w:r w:rsidRPr="003D4235">
        <w:rPr>
          <w:rStyle w:val="apple-converted-space"/>
          <w:rFonts w:ascii="Times New Roman" w:hAnsi="Times New Roman" w:cs="Times New Roman"/>
          <w:color w:val="000000"/>
          <w:sz w:val="24"/>
          <w:szCs w:val="24"/>
          <w:shd w:val="clear" w:color="auto" w:fill="FFFFFF"/>
          <w:lang w:val="en-US"/>
        </w:rPr>
        <w:t> </w:t>
      </w:r>
      <w:r w:rsidRPr="003D4235">
        <w:rPr>
          <w:rFonts w:ascii="Times New Roman" w:hAnsi="Times New Roman" w:cs="Times New Roman"/>
          <w:color w:val="000000"/>
          <w:sz w:val="24"/>
          <w:szCs w:val="24"/>
          <w:shd w:val="clear" w:color="auto" w:fill="FFFFFF"/>
          <w:lang w:val="en-US"/>
        </w:rPr>
        <w:t>does not pose a mutagenic, carcinogenic, or nephrotoxic risk to humans. In humans,</w:t>
      </w:r>
      <w:r w:rsidRPr="003D4235">
        <w:rPr>
          <w:rStyle w:val="apple-converted-space"/>
          <w:rFonts w:ascii="Times New Roman" w:hAnsi="Times New Roman" w:cs="Times New Roman"/>
          <w:color w:val="000000"/>
          <w:sz w:val="24"/>
          <w:szCs w:val="24"/>
          <w:shd w:val="clear" w:color="auto" w:fill="FFFFFF"/>
          <w:lang w:val="en-US"/>
        </w:rPr>
        <w:t> </w:t>
      </w:r>
      <w:r w:rsidRPr="003D4235">
        <w:rPr>
          <w:rStyle w:val="highlight"/>
          <w:rFonts w:ascii="Times New Roman" w:hAnsi="Times New Roman" w:cs="Times New Roman"/>
          <w:color w:val="000000"/>
          <w:sz w:val="24"/>
          <w:szCs w:val="24"/>
          <w:shd w:val="clear" w:color="auto" w:fill="FFFFFF"/>
          <w:lang w:val="en-US"/>
        </w:rPr>
        <w:t xml:space="preserve">d-limonene </w:t>
      </w:r>
      <w:r w:rsidRPr="003D4235">
        <w:rPr>
          <w:rFonts w:ascii="Times New Roman" w:hAnsi="Times New Roman" w:cs="Times New Roman"/>
          <w:color w:val="000000"/>
          <w:sz w:val="24"/>
          <w:szCs w:val="24"/>
          <w:shd w:val="clear" w:color="auto" w:fill="FFFFFF"/>
          <w:lang w:val="en-US"/>
        </w:rPr>
        <w:t>has demonstrated low toxicity after single and repeated dosing for up to one year</w:t>
      </w:r>
      <w:r w:rsidR="0075465C" w:rsidRPr="003D4235">
        <w:rPr>
          <w:rFonts w:ascii="Times New Roman" w:hAnsi="Times New Roman" w:cs="Times New Roman"/>
          <w:color w:val="000000"/>
          <w:sz w:val="24"/>
          <w:szCs w:val="24"/>
          <w:shd w:val="clear" w:color="auto" w:fill="FFFFFF"/>
          <w:vertAlign w:val="superscript"/>
          <w:lang w:val="en-US"/>
        </w:rPr>
        <w:t>18</w:t>
      </w:r>
      <w:r w:rsidRPr="003D4235">
        <w:rPr>
          <w:rFonts w:ascii="Times New Roman" w:hAnsi="Times New Roman" w:cs="Times New Roman"/>
          <w:color w:val="000000"/>
          <w:sz w:val="24"/>
          <w:szCs w:val="24"/>
          <w:shd w:val="clear" w:color="auto" w:fill="FFFFFF"/>
          <w:lang w:val="en-US"/>
        </w:rPr>
        <w:t>. As a cholesterol solvent,</w:t>
      </w:r>
      <w:r w:rsidRPr="003D4235">
        <w:rPr>
          <w:rStyle w:val="apple-converted-space"/>
          <w:rFonts w:ascii="Times New Roman" w:hAnsi="Times New Roman" w:cs="Times New Roman"/>
          <w:color w:val="000000"/>
          <w:sz w:val="24"/>
          <w:szCs w:val="24"/>
          <w:shd w:val="clear" w:color="auto" w:fill="FFFFFF"/>
          <w:lang w:val="en-US"/>
        </w:rPr>
        <w:t> </w:t>
      </w:r>
      <w:r w:rsidRPr="003D4235">
        <w:rPr>
          <w:rStyle w:val="highlight"/>
          <w:rFonts w:ascii="Times New Roman" w:hAnsi="Times New Roman" w:cs="Times New Roman"/>
          <w:color w:val="000000"/>
          <w:sz w:val="24"/>
          <w:szCs w:val="24"/>
          <w:shd w:val="clear" w:color="auto" w:fill="FFFFFF"/>
          <w:lang w:val="en-US"/>
        </w:rPr>
        <w:t>d-limonene</w:t>
      </w:r>
      <w:r w:rsidRPr="003D4235">
        <w:rPr>
          <w:rStyle w:val="apple-converted-space"/>
          <w:rFonts w:ascii="Times New Roman" w:hAnsi="Times New Roman" w:cs="Times New Roman"/>
          <w:color w:val="000000"/>
          <w:sz w:val="24"/>
          <w:szCs w:val="24"/>
          <w:shd w:val="clear" w:color="auto" w:fill="FFFFFF"/>
          <w:lang w:val="en-US"/>
        </w:rPr>
        <w:t> </w:t>
      </w:r>
      <w:r w:rsidRPr="003D4235">
        <w:rPr>
          <w:rFonts w:ascii="Times New Roman" w:hAnsi="Times New Roman" w:cs="Times New Roman"/>
          <w:color w:val="000000"/>
          <w:sz w:val="24"/>
          <w:szCs w:val="24"/>
          <w:shd w:val="clear" w:color="auto" w:fill="FFFFFF"/>
          <w:lang w:val="en-US"/>
        </w:rPr>
        <w:t>has been used clinically to dissolve cholesterol-containing gallstones. Because of its gastric acid neutralizing effect and its support of normal peristalsis, it has also been used for relief of heartburn and gastroesophageal reflux (GERD).</w:t>
      </w:r>
      <w:r w:rsidRPr="003D4235">
        <w:rPr>
          <w:rStyle w:val="apple-converted-space"/>
          <w:rFonts w:ascii="Times New Roman" w:hAnsi="Times New Roman" w:cs="Times New Roman"/>
          <w:color w:val="000000"/>
          <w:sz w:val="24"/>
          <w:szCs w:val="24"/>
          <w:shd w:val="clear" w:color="auto" w:fill="FFFFFF"/>
          <w:lang w:val="en-US"/>
        </w:rPr>
        <w:t> </w:t>
      </w:r>
      <w:r w:rsidRPr="003D4235">
        <w:rPr>
          <w:rStyle w:val="highlight"/>
          <w:rFonts w:ascii="Times New Roman" w:hAnsi="Times New Roman" w:cs="Times New Roman"/>
          <w:color w:val="000000"/>
          <w:sz w:val="24"/>
          <w:szCs w:val="24"/>
          <w:shd w:val="clear" w:color="auto" w:fill="FFFFFF"/>
          <w:lang w:val="en-US"/>
        </w:rPr>
        <w:t>D-limonene</w:t>
      </w:r>
      <w:r w:rsidRPr="003D4235">
        <w:rPr>
          <w:rStyle w:val="apple-converted-space"/>
          <w:rFonts w:ascii="Times New Roman" w:hAnsi="Times New Roman" w:cs="Times New Roman"/>
          <w:color w:val="000000"/>
          <w:sz w:val="24"/>
          <w:szCs w:val="24"/>
          <w:shd w:val="clear" w:color="auto" w:fill="FFFFFF"/>
          <w:lang w:val="en-US"/>
        </w:rPr>
        <w:t> </w:t>
      </w:r>
      <w:r w:rsidRPr="003D4235">
        <w:rPr>
          <w:rFonts w:ascii="Times New Roman" w:hAnsi="Times New Roman" w:cs="Times New Roman"/>
          <w:color w:val="000000"/>
          <w:sz w:val="24"/>
          <w:szCs w:val="24"/>
          <w:shd w:val="clear" w:color="auto" w:fill="FFFFFF"/>
          <w:lang w:val="en-US"/>
        </w:rPr>
        <w:t>has well-established chemopreventive activity against many types of cancer. Evidence from a phase I clinical trial demonstrated a partial response in a patient with breast cancer and stable disease for more than six months in three patients with colorectal cancer</w:t>
      </w:r>
      <w:r w:rsidR="0075465C" w:rsidRPr="003D4235">
        <w:rPr>
          <w:rFonts w:ascii="Times New Roman" w:hAnsi="Times New Roman" w:cs="Times New Roman"/>
          <w:color w:val="000000"/>
          <w:sz w:val="24"/>
          <w:szCs w:val="24"/>
          <w:shd w:val="clear" w:color="auto" w:fill="FFFFFF"/>
          <w:vertAlign w:val="superscript"/>
          <w:lang w:val="en-US"/>
        </w:rPr>
        <w:t>19</w:t>
      </w:r>
      <w:r w:rsidRPr="003D4235">
        <w:rPr>
          <w:rFonts w:ascii="Times New Roman" w:hAnsi="Times New Roman" w:cs="Times New Roman"/>
          <w:color w:val="000000"/>
          <w:sz w:val="24"/>
          <w:szCs w:val="24"/>
          <w:shd w:val="clear" w:color="auto" w:fill="FFFFFF"/>
          <w:lang w:val="en-US"/>
        </w:rPr>
        <w:t>.</w:t>
      </w:r>
      <w:commentRangeEnd w:id="42"/>
      <w:r w:rsidR="00EA4175">
        <w:rPr>
          <w:rStyle w:val="CommentReference"/>
        </w:rPr>
        <w:commentReference w:id="42"/>
      </w:r>
    </w:p>
    <w:p w:rsidR="00D2072F" w:rsidRPr="003D4235" w:rsidRDefault="003D4235" w:rsidP="00B21C49">
      <w:pPr>
        <w:pStyle w:val="Heading1"/>
        <w:spacing w:line="276" w:lineRule="auto"/>
        <w:ind w:firstLine="709"/>
        <w:jc w:val="center"/>
        <w:rPr>
          <w:rFonts w:ascii="Times New Roman" w:hAnsi="Times New Roman" w:cs="Times New Roman"/>
          <w:sz w:val="24"/>
          <w:szCs w:val="24"/>
          <w:lang w:val="en-US"/>
        </w:rPr>
      </w:pPr>
      <w:r w:rsidRPr="003D4235">
        <w:rPr>
          <w:rFonts w:ascii="Times New Roman" w:hAnsi="Times New Roman" w:cs="Times New Roman"/>
          <w:b/>
          <w:color w:val="auto"/>
          <w:sz w:val="24"/>
          <w:szCs w:val="24"/>
          <w:lang w:val="en-US"/>
        </w:rPr>
        <w:t xml:space="preserve">Table </w:t>
      </w:r>
      <w:r>
        <w:rPr>
          <w:rFonts w:ascii="Times New Roman" w:hAnsi="Times New Roman" w:cs="Times New Roman"/>
          <w:b/>
          <w:color w:val="auto"/>
          <w:sz w:val="24"/>
          <w:szCs w:val="24"/>
          <w:lang w:val="en-US"/>
        </w:rPr>
        <w:t>1</w:t>
      </w:r>
      <w:r w:rsidRPr="003D4235">
        <w:rPr>
          <w:rFonts w:ascii="Times New Roman" w:hAnsi="Times New Roman" w:cs="Times New Roman"/>
          <w:color w:val="auto"/>
          <w:sz w:val="24"/>
          <w:szCs w:val="24"/>
          <w:lang w:val="en-US"/>
        </w:rPr>
        <w:t xml:space="preserve">. </w:t>
      </w:r>
      <w:commentRangeStart w:id="43"/>
      <w:r>
        <w:rPr>
          <w:rFonts w:ascii="Times New Roman" w:hAnsi="Times New Roman" w:cs="Times New Roman"/>
          <w:color w:val="auto"/>
          <w:sz w:val="24"/>
          <w:szCs w:val="24"/>
          <w:lang w:val="en-US"/>
        </w:rPr>
        <w:t>Lifespam</w:t>
      </w:r>
      <w:commentRangeEnd w:id="43"/>
      <w:r w:rsidR="0085132B">
        <w:rPr>
          <w:rStyle w:val="CommentReference"/>
          <w:rFonts w:asciiTheme="minorHAnsi" w:eastAsiaTheme="minorHAnsi" w:hAnsiTheme="minorHAnsi" w:cstheme="minorBidi"/>
          <w:color w:val="auto"/>
        </w:rPr>
        <w:commentReference w:id="43"/>
      </w:r>
      <w:r>
        <w:rPr>
          <w:rFonts w:ascii="Times New Roman" w:hAnsi="Times New Roman" w:cs="Times New Roman"/>
          <w:color w:val="auto"/>
          <w:sz w:val="24"/>
          <w:szCs w:val="24"/>
          <w:lang w:val="en-US"/>
        </w:rPr>
        <w:t xml:space="preserve"> and </w:t>
      </w:r>
      <w:r w:rsidR="00C8762D">
        <w:rPr>
          <w:rFonts w:ascii="Times New Roman" w:hAnsi="Times New Roman" w:cs="Times New Roman"/>
          <w:color w:val="auto"/>
          <w:sz w:val="24"/>
          <w:szCs w:val="24"/>
          <w:lang w:val="en-US"/>
        </w:rPr>
        <w:t xml:space="preserve">weighs of the animals at the </w:t>
      </w:r>
      <w:commentRangeStart w:id="44"/>
      <w:r w:rsidR="00C8762D">
        <w:rPr>
          <w:rFonts w:ascii="Times New Roman" w:hAnsi="Times New Roman" w:cs="Times New Roman"/>
          <w:color w:val="auto"/>
          <w:sz w:val="24"/>
          <w:szCs w:val="24"/>
          <w:lang w:val="en-US"/>
        </w:rPr>
        <w:t>begginig</w:t>
      </w:r>
      <w:commentRangeEnd w:id="44"/>
      <w:r w:rsidR="0085132B">
        <w:rPr>
          <w:rStyle w:val="CommentReference"/>
          <w:rFonts w:asciiTheme="minorHAnsi" w:eastAsiaTheme="minorHAnsi" w:hAnsiTheme="minorHAnsi" w:cstheme="minorBidi"/>
          <w:color w:val="auto"/>
        </w:rPr>
        <w:commentReference w:id="44"/>
      </w:r>
      <w:r w:rsidR="00C8762D">
        <w:rPr>
          <w:rFonts w:ascii="Times New Roman" w:hAnsi="Times New Roman" w:cs="Times New Roman"/>
          <w:color w:val="auto"/>
          <w:sz w:val="24"/>
          <w:szCs w:val="24"/>
          <w:lang w:val="en-US"/>
        </w:rPr>
        <w:t xml:space="preserve"> and end of the experiment.</w:t>
      </w:r>
    </w:p>
    <w:tbl>
      <w:tblPr>
        <w:tblpPr w:leftFromText="141" w:rightFromText="141" w:vertAnchor="text" w:tblpY="1"/>
        <w:tblOverlap w:val="never"/>
        <w:tblW w:w="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0"/>
        <w:gridCol w:w="1100"/>
        <w:gridCol w:w="967"/>
        <w:gridCol w:w="960"/>
        <w:gridCol w:w="960"/>
      </w:tblGrid>
      <w:tr w:rsidR="00D2072F" w:rsidRPr="003D4235" w:rsidTr="00B76253">
        <w:trPr>
          <w:trHeight w:val="330"/>
        </w:trPr>
        <w:tc>
          <w:tcPr>
            <w:tcW w:w="960" w:type="dxa"/>
            <w:tcBorders>
              <w:left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val="en-US" w:eastAsia="pt-BR"/>
              </w:rPr>
            </w:pPr>
            <w:r w:rsidRPr="003D4235">
              <w:rPr>
                <w:rFonts w:ascii="Times New Roman" w:eastAsia="Times New Roman" w:hAnsi="Times New Roman" w:cs="Times New Roman"/>
                <w:color w:val="000000"/>
                <w:sz w:val="24"/>
                <w:szCs w:val="24"/>
                <w:lang w:val="en-US" w:eastAsia="pt-BR"/>
              </w:rPr>
              <w:t> </w:t>
            </w:r>
          </w:p>
        </w:tc>
        <w:tc>
          <w:tcPr>
            <w:tcW w:w="960" w:type="dxa"/>
            <w:tcBorders>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ANIMAL</w:t>
            </w:r>
          </w:p>
        </w:tc>
        <w:tc>
          <w:tcPr>
            <w:tcW w:w="960" w:type="dxa"/>
            <w:tcBorders>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lifespa</w:t>
            </w:r>
            <w:r w:rsidRPr="0085132B">
              <w:rPr>
                <w:rFonts w:ascii="Times New Roman" w:eastAsia="Times New Roman" w:hAnsi="Times New Roman" w:cs="Times New Roman"/>
                <w:color w:val="000000"/>
                <w:sz w:val="24"/>
                <w:szCs w:val="24"/>
                <w:highlight w:val="yellow"/>
                <w:lang w:eastAsia="pt-BR"/>
              </w:rPr>
              <w:t>m</w:t>
            </w:r>
          </w:p>
        </w:tc>
        <w:tc>
          <w:tcPr>
            <w:tcW w:w="960" w:type="dxa"/>
            <w:tcBorders>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Initial weight</w:t>
            </w:r>
          </w:p>
        </w:tc>
        <w:tc>
          <w:tcPr>
            <w:tcW w:w="960" w:type="dxa"/>
            <w:tcBorders>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 xml:space="preserve">Final weight </w:t>
            </w:r>
          </w:p>
        </w:tc>
      </w:tr>
      <w:tr w:rsidR="00D2072F" w:rsidRPr="003D4235" w:rsidTr="00B76253">
        <w:trPr>
          <w:trHeight w:val="315"/>
        </w:trPr>
        <w:tc>
          <w:tcPr>
            <w:tcW w:w="960" w:type="dxa"/>
            <w:vMerge w:val="restart"/>
            <w:tcBorders>
              <w:left w:val="nil"/>
              <w:right w:val="nil"/>
            </w:tcBorders>
            <w:shd w:val="clear" w:color="auto" w:fill="auto"/>
            <w:noWrap/>
            <w:textDirection w:val="btLr"/>
            <w:vAlign w:val="bottom"/>
            <w:hideMark/>
          </w:tcPr>
          <w:p w:rsidR="00D2072F" w:rsidRPr="003D4235" w:rsidRDefault="00D2072F" w:rsidP="00B21C49">
            <w:pPr>
              <w:spacing w:after="0" w:line="276" w:lineRule="auto"/>
              <w:jc w:val="center"/>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CONTROL</w:t>
            </w:r>
          </w:p>
        </w:tc>
        <w:tc>
          <w:tcPr>
            <w:tcW w:w="960" w:type="dxa"/>
            <w:tcBorders>
              <w:top w:val="single" w:sz="4" w:space="0" w:color="auto"/>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C1</w:t>
            </w:r>
          </w:p>
        </w:tc>
        <w:tc>
          <w:tcPr>
            <w:tcW w:w="960" w:type="dxa"/>
            <w:tcBorders>
              <w:top w:val="single" w:sz="4" w:space="0" w:color="auto"/>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single" w:sz="4" w:space="0" w:color="auto"/>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26</w:t>
            </w:r>
          </w:p>
        </w:tc>
        <w:tc>
          <w:tcPr>
            <w:tcW w:w="960" w:type="dxa"/>
            <w:tcBorders>
              <w:top w:val="single" w:sz="4" w:space="0" w:color="auto"/>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C2</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24</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C3</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24</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24</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C4</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24</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26</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C5</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22</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26</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top w:val="nil"/>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C6</w:t>
            </w:r>
          </w:p>
        </w:tc>
        <w:tc>
          <w:tcPr>
            <w:tcW w:w="960" w:type="dxa"/>
            <w:tcBorders>
              <w:top w:val="nil"/>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22</w:t>
            </w:r>
          </w:p>
        </w:tc>
        <w:tc>
          <w:tcPr>
            <w:tcW w:w="960" w:type="dxa"/>
            <w:tcBorders>
              <w:top w:val="nil"/>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r>
      <w:tr w:rsidR="00D2072F" w:rsidRPr="003D4235" w:rsidTr="00B76253">
        <w:trPr>
          <w:trHeight w:val="330"/>
        </w:trPr>
        <w:tc>
          <w:tcPr>
            <w:tcW w:w="960" w:type="dxa"/>
            <w:vMerge w:val="restart"/>
            <w:tcBorders>
              <w:left w:val="nil"/>
              <w:right w:val="nil"/>
            </w:tcBorders>
            <w:shd w:val="clear" w:color="auto" w:fill="auto"/>
            <w:noWrap/>
            <w:textDirection w:val="btLr"/>
            <w:vAlign w:val="bottom"/>
            <w:hideMark/>
          </w:tcPr>
          <w:p w:rsidR="00D2072F" w:rsidRPr="003D4235" w:rsidRDefault="00D2072F" w:rsidP="00B21C49">
            <w:pPr>
              <w:spacing w:after="0" w:line="276" w:lineRule="auto"/>
              <w:jc w:val="center"/>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CRUDE EXTRACT</w:t>
            </w:r>
          </w:p>
        </w:tc>
        <w:tc>
          <w:tcPr>
            <w:tcW w:w="960" w:type="dxa"/>
            <w:tcBorders>
              <w:top w:val="single" w:sz="4" w:space="0" w:color="auto"/>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C1</w:t>
            </w:r>
          </w:p>
        </w:tc>
        <w:tc>
          <w:tcPr>
            <w:tcW w:w="960" w:type="dxa"/>
            <w:tcBorders>
              <w:top w:val="single" w:sz="4" w:space="0" w:color="auto"/>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single" w:sz="4" w:space="0" w:color="auto"/>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single" w:sz="4" w:space="0" w:color="auto"/>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30</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C2</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26</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20</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C3</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26</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C4</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26</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C5</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24</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top w:val="nil"/>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C6</w:t>
            </w:r>
          </w:p>
        </w:tc>
        <w:tc>
          <w:tcPr>
            <w:tcW w:w="960" w:type="dxa"/>
            <w:tcBorders>
              <w:top w:val="nil"/>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24</w:t>
            </w:r>
          </w:p>
        </w:tc>
        <w:tc>
          <w:tcPr>
            <w:tcW w:w="960" w:type="dxa"/>
            <w:tcBorders>
              <w:top w:val="nil"/>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30</w:t>
            </w:r>
          </w:p>
        </w:tc>
      </w:tr>
      <w:tr w:rsidR="00D2072F" w:rsidRPr="003D4235" w:rsidTr="00B76253">
        <w:trPr>
          <w:trHeight w:val="330"/>
        </w:trPr>
        <w:tc>
          <w:tcPr>
            <w:tcW w:w="960" w:type="dxa"/>
            <w:vMerge w:val="restart"/>
            <w:tcBorders>
              <w:left w:val="nil"/>
              <w:right w:val="nil"/>
            </w:tcBorders>
            <w:shd w:val="clear" w:color="auto" w:fill="auto"/>
            <w:noWrap/>
            <w:textDirection w:val="btLr"/>
            <w:vAlign w:val="bottom"/>
            <w:hideMark/>
          </w:tcPr>
          <w:p w:rsidR="00D2072F" w:rsidRPr="003D4235" w:rsidRDefault="00D2072F" w:rsidP="00B21C49">
            <w:pPr>
              <w:spacing w:after="0" w:line="276" w:lineRule="auto"/>
              <w:jc w:val="center"/>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ESSENTIAL OIL</w:t>
            </w:r>
          </w:p>
        </w:tc>
        <w:tc>
          <w:tcPr>
            <w:tcW w:w="960" w:type="dxa"/>
            <w:tcBorders>
              <w:top w:val="single" w:sz="4" w:space="0" w:color="auto"/>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C1</w:t>
            </w:r>
          </w:p>
        </w:tc>
        <w:tc>
          <w:tcPr>
            <w:tcW w:w="960" w:type="dxa"/>
            <w:tcBorders>
              <w:top w:val="single" w:sz="4" w:space="0" w:color="auto"/>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single" w:sz="4" w:space="0" w:color="auto"/>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24</w:t>
            </w:r>
          </w:p>
        </w:tc>
        <w:tc>
          <w:tcPr>
            <w:tcW w:w="960" w:type="dxa"/>
            <w:tcBorders>
              <w:top w:val="single" w:sz="4" w:space="0" w:color="auto"/>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26</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C2</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24</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26</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C3</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24</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26</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C4</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26</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C5</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30</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top w:val="nil"/>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C6</w:t>
            </w:r>
          </w:p>
        </w:tc>
        <w:tc>
          <w:tcPr>
            <w:tcW w:w="960" w:type="dxa"/>
            <w:tcBorders>
              <w:top w:val="nil"/>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26</w:t>
            </w:r>
          </w:p>
        </w:tc>
        <w:tc>
          <w:tcPr>
            <w:tcW w:w="960" w:type="dxa"/>
            <w:tcBorders>
              <w:top w:val="nil"/>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20</w:t>
            </w:r>
          </w:p>
        </w:tc>
      </w:tr>
      <w:tr w:rsidR="00D2072F" w:rsidRPr="003D4235" w:rsidTr="00B76253">
        <w:trPr>
          <w:trHeight w:val="330"/>
        </w:trPr>
        <w:tc>
          <w:tcPr>
            <w:tcW w:w="960" w:type="dxa"/>
            <w:vMerge w:val="restart"/>
            <w:tcBorders>
              <w:left w:val="nil"/>
              <w:right w:val="nil"/>
            </w:tcBorders>
            <w:shd w:val="clear" w:color="auto" w:fill="auto"/>
            <w:noWrap/>
            <w:textDirection w:val="btLr"/>
            <w:vAlign w:val="bottom"/>
            <w:hideMark/>
          </w:tcPr>
          <w:p w:rsidR="00D2072F" w:rsidRPr="003D4235" w:rsidRDefault="00D2072F" w:rsidP="00B21C49">
            <w:pPr>
              <w:spacing w:after="0" w:line="276" w:lineRule="auto"/>
              <w:jc w:val="center"/>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D-LIMONENE</w:t>
            </w:r>
          </w:p>
        </w:tc>
        <w:tc>
          <w:tcPr>
            <w:tcW w:w="960" w:type="dxa"/>
            <w:tcBorders>
              <w:top w:val="single" w:sz="4" w:space="0" w:color="auto"/>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C1</w:t>
            </w:r>
          </w:p>
        </w:tc>
        <w:tc>
          <w:tcPr>
            <w:tcW w:w="960" w:type="dxa"/>
            <w:tcBorders>
              <w:top w:val="single" w:sz="4" w:space="0" w:color="auto"/>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single" w:sz="4" w:space="0" w:color="auto"/>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single" w:sz="4" w:space="0" w:color="auto"/>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32</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C2</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24</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26</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C3</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26</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30</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C4</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26</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C5</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24</w:t>
            </w:r>
          </w:p>
        </w:tc>
        <w:tc>
          <w:tcPr>
            <w:tcW w:w="960" w:type="dxa"/>
            <w:tcBorders>
              <w:top w:val="nil"/>
              <w:left w:val="nil"/>
              <w:bottom w:val="nil"/>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26</w:t>
            </w:r>
          </w:p>
        </w:tc>
      </w:tr>
      <w:tr w:rsidR="00D2072F" w:rsidRPr="003D4235" w:rsidTr="00B76253">
        <w:trPr>
          <w:trHeight w:val="315"/>
        </w:trPr>
        <w:tc>
          <w:tcPr>
            <w:tcW w:w="960" w:type="dxa"/>
            <w:vMerge/>
            <w:tcBorders>
              <w:left w:val="nil"/>
              <w:right w:val="nil"/>
            </w:tcBorders>
            <w:vAlign w:val="center"/>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p>
        </w:tc>
        <w:tc>
          <w:tcPr>
            <w:tcW w:w="960" w:type="dxa"/>
            <w:tcBorders>
              <w:top w:val="nil"/>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C6</w:t>
            </w:r>
          </w:p>
        </w:tc>
        <w:tc>
          <w:tcPr>
            <w:tcW w:w="960" w:type="dxa"/>
            <w:tcBorders>
              <w:top w:val="nil"/>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26</w:t>
            </w:r>
          </w:p>
        </w:tc>
        <w:tc>
          <w:tcPr>
            <w:tcW w:w="960" w:type="dxa"/>
            <w:tcBorders>
              <w:top w:val="nil"/>
              <w:left w:val="nil"/>
              <w:bottom w:val="single" w:sz="4" w:space="0" w:color="auto"/>
              <w:right w:val="nil"/>
            </w:tcBorders>
            <w:shd w:val="clear" w:color="auto" w:fill="auto"/>
            <w:noWrap/>
            <w:vAlign w:val="bottom"/>
            <w:hideMark/>
          </w:tcPr>
          <w:p w:rsidR="00D2072F" w:rsidRPr="003D4235" w:rsidRDefault="00D2072F"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r>
    </w:tbl>
    <w:p w:rsidR="00D2072F" w:rsidRPr="003D4235" w:rsidRDefault="00D2072F" w:rsidP="00B21C49">
      <w:pPr>
        <w:spacing w:after="0" w:line="276" w:lineRule="auto"/>
        <w:ind w:firstLine="709"/>
        <w:jc w:val="both"/>
        <w:rPr>
          <w:rFonts w:ascii="Times New Roman" w:hAnsi="Times New Roman" w:cs="Times New Roman"/>
          <w:sz w:val="24"/>
          <w:szCs w:val="24"/>
        </w:rPr>
      </w:pPr>
    </w:p>
    <w:p w:rsidR="00D2072F" w:rsidRPr="003D4235" w:rsidRDefault="00D2072F" w:rsidP="00B21C49">
      <w:pPr>
        <w:spacing w:after="0" w:line="276" w:lineRule="auto"/>
        <w:ind w:firstLine="709"/>
        <w:jc w:val="both"/>
        <w:rPr>
          <w:rFonts w:ascii="Times New Roman" w:hAnsi="Times New Roman" w:cs="Times New Roman"/>
          <w:sz w:val="24"/>
          <w:szCs w:val="24"/>
        </w:rPr>
      </w:pPr>
    </w:p>
    <w:p w:rsidR="00D2072F" w:rsidRPr="003D4235" w:rsidRDefault="00D2072F" w:rsidP="00B21C49">
      <w:pPr>
        <w:spacing w:after="0" w:line="276" w:lineRule="auto"/>
        <w:ind w:firstLine="709"/>
        <w:jc w:val="both"/>
        <w:rPr>
          <w:rFonts w:ascii="Times New Roman" w:hAnsi="Times New Roman" w:cs="Times New Roman"/>
          <w:sz w:val="24"/>
          <w:szCs w:val="24"/>
        </w:rPr>
      </w:pPr>
    </w:p>
    <w:p w:rsidR="00D2072F" w:rsidRPr="003D4235" w:rsidRDefault="00D2072F" w:rsidP="00B21C49">
      <w:pPr>
        <w:spacing w:after="0" w:line="276" w:lineRule="auto"/>
        <w:ind w:firstLine="709"/>
        <w:jc w:val="both"/>
        <w:rPr>
          <w:rFonts w:ascii="Times New Roman" w:hAnsi="Times New Roman" w:cs="Times New Roman"/>
          <w:sz w:val="24"/>
          <w:szCs w:val="24"/>
        </w:rPr>
      </w:pPr>
    </w:p>
    <w:p w:rsidR="00D2072F" w:rsidRPr="003D4235" w:rsidRDefault="00D2072F" w:rsidP="00B21C49">
      <w:pPr>
        <w:spacing w:after="0" w:line="276" w:lineRule="auto"/>
        <w:ind w:firstLine="709"/>
        <w:jc w:val="both"/>
        <w:rPr>
          <w:rFonts w:ascii="Times New Roman" w:hAnsi="Times New Roman" w:cs="Times New Roman"/>
          <w:sz w:val="24"/>
          <w:szCs w:val="24"/>
        </w:rPr>
      </w:pPr>
    </w:p>
    <w:p w:rsidR="00D2072F" w:rsidRPr="003D4235" w:rsidRDefault="00D2072F" w:rsidP="00B21C49">
      <w:pPr>
        <w:spacing w:after="0" w:line="276" w:lineRule="auto"/>
        <w:ind w:firstLine="709"/>
        <w:jc w:val="both"/>
        <w:rPr>
          <w:rFonts w:ascii="Times New Roman" w:hAnsi="Times New Roman" w:cs="Times New Roman"/>
          <w:sz w:val="24"/>
          <w:szCs w:val="24"/>
        </w:rPr>
      </w:pPr>
    </w:p>
    <w:p w:rsidR="00D2072F" w:rsidRPr="003D4235" w:rsidRDefault="00D2072F" w:rsidP="00B21C49">
      <w:pPr>
        <w:spacing w:after="0" w:line="276" w:lineRule="auto"/>
        <w:ind w:firstLine="709"/>
        <w:jc w:val="both"/>
        <w:rPr>
          <w:rFonts w:ascii="Times New Roman" w:hAnsi="Times New Roman" w:cs="Times New Roman"/>
          <w:sz w:val="24"/>
          <w:szCs w:val="24"/>
        </w:rPr>
      </w:pPr>
    </w:p>
    <w:p w:rsidR="00D2072F" w:rsidRPr="003D4235" w:rsidRDefault="00D2072F" w:rsidP="00B21C49">
      <w:pPr>
        <w:spacing w:after="0" w:line="276" w:lineRule="auto"/>
        <w:ind w:firstLine="709"/>
        <w:jc w:val="both"/>
        <w:rPr>
          <w:rFonts w:ascii="Times New Roman" w:hAnsi="Times New Roman" w:cs="Times New Roman"/>
          <w:sz w:val="24"/>
          <w:szCs w:val="24"/>
        </w:rPr>
      </w:pPr>
    </w:p>
    <w:p w:rsidR="00D2072F" w:rsidRPr="003D4235" w:rsidRDefault="00D2072F" w:rsidP="00B21C49">
      <w:pPr>
        <w:spacing w:after="0" w:line="276" w:lineRule="auto"/>
        <w:ind w:firstLine="709"/>
        <w:jc w:val="both"/>
        <w:rPr>
          <w:rFonts w:ascii="Times New Roman" w:hAnsi="Times New Roman" w:cs="Times New Roman"/>
          <w:sz w:val="24"/>
          <w:szCs w:val="24"/>
        </w:rPr>
      </w:pPr>
    </w:p>
    <w:p w:rsidR="00D2072F" w:rsidRPr="003D4235" w:rsidRDefault="00D2072F" w:rsidP="00B21C49">
      <w:pPr>
        <w:spacing w:after="0" w:line="276" w:lineRule="auto"/>
        <w:ind w:firstLine="709"/>
        <w:jc w:val="both"/>
        <w:rPr>
          <w:rFonts w:ascii="Times New Roman" w:hAnsi="Times New Roman" w:cs="Times New Roman"/>
          <w:sz w:val="24"/>
          <w:szCs w:val="24"/>
        </w:rPr>
      </w:pPr>
    </w:p>
    <w:p w:rsidR="00D2072F" w:rsidRPr="003D4235" w:rsidRDefault="00D2072F" w:rsidP="00B21C49">
      <w:pPr>
        <w:spacing w:after="0" w:line="276" w:lineRule="auto"/>
        <w:ind w:firstLine="709"/>
        <w:jc w:val="both"/>
        <w:rPr>
          <w:rFonts w:ascii="Times New Roman" w:hAnsi="Times New Roman" w:cs="Times New Roman"/>
          <w:sz w:val="24"/>
          <w:szCs w:val="24"/>
        </w:rPr>
      </w:pPr>
    </w:p>
    <w:p w:rsidR="009E2328" w:rsidRPr="003D4235" w:rsidRDefault="009E2328" w:rsidP="00B21C49">
      <w:pPr>
        <w:spacing w:after="0" w:line="276" w:lineRule="auto"/>
        <w:jc w:val="both"/>
        <w:rPr>
          <w:rFonts w:ascii="Times New Roman" w:hAnsi="Times New Roman" w:cs="Times New Roman"/>
          <w:sz w:val="24"/>
          <w:szCs w:val="24"/>
          <w:u w:val="single"/>
          <w:lang w:val="en-US"/>
        </w:rPr>
      </w:pPr>
    </w:p>
    <w:p w:rsidR="009E2328" w:rsidRPr="003D4235" w:rsidRDefault="009E2328" w:rsidP="00B21C49">
      <w:pPr>
        <w:spacing w:after="0" w:line="276" w:lineRule="auto"/>
        <w:jc w:val="both"/>
        <w:rPr>
          <w:rFonts w:ascii="Times New Roman" w:hAnsi="Times New Roman" w:cs="Times New Roman"/>
          <w:sz w:val="24"/>
          <w:szCs w:val="24"/>
          <w:u w:val="single"/>
          <w:lang w:val="en-US"/>
        </w:rPr>
      </w:pPr>
    </w:p>
    <w:p w:rsidR="009E2328" w:rsidRPr="003D4235" w:rsidRDefault="009E2328" w:rsidP="00B21C49">
      <w:pPr>
        <w:spacing w:after="0" w:line="276" w:lineRule="auto"/>
        <w:jc w:val="both"/>
        <w:rPr>
          <w:rFonts w:ascii="Times New Roman" w:hAnsi="Times New Roman" w:cs="Times New Roman"/>
          <w:sz w:val="24"/>
          <w:szCs w:val="24"/>
          <w:u w:val="single"/>
          <w:lang w:val="en-US"/>
        </w:rPr>
      </w:pPr>
    </w:p>
    <w:p w:rsidR="009E2328" w:rsidRPr="003D4235" w:rsidRDefault="009E2328" w:rsidP="00B21C49">
      <w:pPr>
        <w:spacing w:after="0" w:line="276" w:lineRule="auto"/>
        <w:jc w:val="both"/>
        <w:rPr>
          <w:rFonts w:ascii="Times New Roman" w:hAnsi="Times New Roman" w:cs="Times New Roman"/>
          <w:sz w:val="24"/>
          <w:szCs w:val="24"/>
          <w:u w:val="single"/>
          <w:lang w:val="en-US"/>
        </w:rPr>
      </w:pPr>
    </w:p>
    <w:p w:rsidR="009E2328" w:rsidRDefault="009E2328" w:rsidP="00B21C49">
      <w:pPr>
        <w:spacing w:after="0" w:line="276" w:lineRule="auto"/>
        <w:jc w:val="both"/>
        <w:rPr>
          <w:rFonts w:ascii="Times New Roman" w:hAnsi="Times New Roman" w:cs="Times New Roman"/>
          <w:sz w:val="24"/>
          <w:szCs w:val="24"/>
          <w:u w:val="single"/>
          <w:lang w:val="en-US"/>
        </w:rPr>
      </w:pPr>
    </w:p>
    <w:p w:rsidR="003D4235" w:rsidRDefault="003D4235" w:rsidP="00B21C49">
      <w:pPr>
        <w:spacing w:after="0" w:line="276" w:lineRule="auto"/>
        <w:jc w:val="both"/>
        <w:rPr>
          <w:rFonts w:ascii="Times New Roman" w:hAnsi="Times New Roman" w:cs="Times New Roman"/>
          <w:sz w:val="24"/>
          <w:szCs w:val="24"/>
          <w:u w:val="single"/>
          <w:lang w:val="en-US"/>
        </w:rPr>
      </w:pPr>
    </w:p>
    <w:p w:rsidR="003D4235" w:rsidRDefault="003D4235" w:rsidP="00B21C49">
      <w:pPr>
        <w:spacing w:after="0" w:line="276" w:lineRule="auto"/>
        <w:jc w:val="both"/>
        <w:rPr>
          <w:rFonts w:ascii="Times New Roman" w:hAnsi="Times New Roman" w:cs="Times New Roman"/>
          <w:sz w:val="24"/>
          <w:szCs w:val="24"/>
          <w:u w:val="single"/>
          <w:lang w:val="en-US"/>
        </w:rPr>
      </w:pPr>
    </w:p>
    <w:p w:rsidR="00C8762D" w:rsidRPr="003D4235" w:rsidRDefault="00C8762D" w:rsidP="00B21C49">
      <w:pPr>
        <w:spacing w:after="0" w:line="276" w:lineRule="auto"/>
        <w:jc w:val="both"/>
        <w:rPr>
          <w:rFonts w:ascii="Times New Roman" w:hAnsi="Times New Roman" w:cs="Times New Roman"/>
          <w:sz w:val="24"/>
          <w:szCs w:val="24"/>
          <w:u w:val="single"/>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212121"/>
          <w:sz w:val="24"/>
          <w:szCs w:val="24"/>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212121"/>
          <w:sz w:val="24"/>
          <w:szCs w:val="24"/>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212121"/>
          <w:sz w:val="24"/>
          <w:szCs w:val="24"/>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212121"/>
          <w:sz w:val="24"/>
          <w:szCs w:val="24"/>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212121"/>
          <w:sz w:val="24"/>
          <w:szCs w:val="24"/>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212121"/>
          <w:sz w:val="24"/>
          <w:szCs w:val="24"/>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212121"/>
          <w:sz w:val="24"/>
          <w:szCs w:val="24"/>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212121"/>
          <w:sz w:val="24"/>
          <w:szCs w:val="24"/>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212121"/>
          <w:sz w:val="24"/>
          <w:szCs w:val="24"/>
          <w:lang w:val="en-US"/>
        </w:rPr>
      </w:pPr>
    </w:p>
    <w:p w:rsidR="008826D6" w:rsidRPr="003D4235" w:rsidRDefault="008826D6"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212121"/>
          <w:sz w:val="24"/>
          <w:szCs w:val="24"/>
          <w:lang w:val="en-US"/>
        </w:rPr>
      </w:pPr>
      <w:r w:rsidRPr="003D4235">
        <w:rPr>
          <w:rFonts w:ascii="Times New Roman" w:hAnsi="Times New Roman" w:cs="Times New Roman"/>
          <w:color w:val="212121"/>
          <w:sz w:val="24"/>
          <w:szCs w:val="24"/>
          <w:lang w:val="en-US"/>
        </w:rPr>
        <w:t xml:space="preserve">The animals were measured at the beginning and at the end of the experiment in order to identify </w:t>
      </w:r>
      <w:commentRangeStart w:id="45"/>
      <w:r w:rsidRPr="003D4235">
        <w:rPr>
          <w:rFonts w:ascii="Times New Roman" w:hAnsi="Times New Roman" w:cs="Times New Roman"/>
          <w:color w:val="212121"/>
          <w:sz w:val="24"/>
          <w:szCs w:val="24"/>
          <w:lang w:val="en-US"/>
        </w:rPr>
        <w:t>possible abnormalities. To analyze the data distribution, we used the Shapiro-Wilk test. To analyze the correlation of weight between moments in the groups, the Spearman correlation test was used. The Kruskall-Wallis test was used to analyze the difference between weights in the initial and final moments between the groups. The level of confidence was 5% and the software used was Stata11.0. No significant differences were observed in all analyzes on body weight.</w:t>
      </w:r>
    </w:p>
    <w:p w:rsidR="009E2328" w:rsidRPr="003D4235" w:rsidRDefault="009E2328"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commentRangeStart w:id="46"/>
      <w:r w:rsidRPr="003D4235">
        <w:rPr>
          <w:rFonts w:ascii="Times New Roman" w:hAnsi="Times New Roman" w:cs="Times New Roman"/>
          <w:color w:val="212121"/>
          <w:sz w:val="24"/>
          <w:szCs w:val="24"/>
          <w:lang w:val="en-US"/>
        </w:rPr>
        <w:t xml:space="preserve">The animals were weighed on analytical balance at the beginning and at the end of the experiment in order to identify possible abnormalities. The data distribution was analyzed using the Shapiro-Wilk test. The correlation of weight between moments in the groups was analyzed using the Spearman correlation test was used. The Kruskall-Wallis test was used to analyze the difference between weights in the initial and final moments between the groups. The level of confidence was 5% and the software used was Stata11.0. No significant </w:t>
      </w:r>
      <w:commentRangeEnd w:id="45"/>
      <w:r w:rsidR="0020041F">
        <w:rPr>
          <w:rStyle w:val="CommentReference"/>
          <w:rFonts w:asciiTheme="minorHAnsi" w:eastAsiaTheme="minorHAnsi" w:hAnsiTheme="minorHAnsi" w:cstheme="minorBidi"/>
          <w:lang w:eastAsia="en-US"/>
        </w:rPr>
        <w:commentReference w:id="45"/>
      </w:r>
      <w:r w:rsidRPr="003D4235">
        <w:rPr>
          <w:rFonts w:ascii="Times New Roman" w:hAnsi="Times New Roman" w:cs="Times New Roman"/>
          <w:color w:val="212121"/>
          <w:sz w:val="24"/>
          <w:szCs w:val="24"/>
          <w:lang w:val="en-US"/>
        </w:rPr>
        <w:t>differences were observed in all analyzes on body weight.</w:t>
      </w:r>
      <w:commentRangeEnd w:id="46"/>
      <w:r w:rsidR="00393315">
        <w:rPr>
          <w:rStyle w:val="CommentReference"/>
          <w:rFonts w:asciiTheme="minorHAnsi" w:eastAsiaTheme="minorHAnsi" w:hAnsiTheme="minorHAnsi" w:cstheme="minorBidi"/>
          <w:lang w:eastAsia="en-US"/>
        </w:rPr>
        <w:commentReference w:id="46"/>
      </w:r>
    </w:p>
    <w:p w:rsidR="008826D6" w:rsidRPr="003D4235" w:rsidRDefault="008826D6" w:rsidP="00B21C49">
      <w:pPr>
        <w:pStyle w:val="Heading1"/>
        <w:spacing w:line="276" w:lineRule="auto"/>
        <w:ind w:firstLine="709"/>
        <w:jc w:val="center"/>
        <w:rPr>
          <w:rFonts w:ascii="Times New Roman" w:hAnsi="Times New Roman" w:cs="Times New Roman"/>
          <w:color w:val="auto"/>
          <w:sz w:val="24"/>
          <w:szCs w:val="24"/>
          <w:lang w:val="en-US"/>
        </w:rPr>
      </w:pPr>
      <w:r w:rsidRPr="003D4235">
        <w:rPr>
          <w:rFonts w:ascii="Times New Roman" w:hAnsi="Times New Roman" w:cs="Times New Roman"/>
          <w:b/>
          <w:color w:val="auto"/>
          <w:sz w:val="24"/>
          <w:szCs w:val="24"/>
          <w:lang w:val="en-US"/>
        </w:rPr>
        <w:t xml:space="preserve">Table </w:t>
      </w:r>
      <w:r w:rsidR="003D4235">
        <w:rPr>
          <w:rFonts w:ascii="Times New Roman" w:hAnsi="Times New Roman" w:cs="Times New Roman"/>
          <w:b/>
          <w:color w:val="auto"/>
          <w:sz w:val="24"/>
          <w:szCs w:val="24"/>
          <w:lang w:val="en-US"/>
        </w:rPr>
        <w:t>2</w:t>
      </w:r>
      <w:r w:rsidRPr="003D4235">
        <w:rPr>
          <w:rFonts w:ascii="Times New Roman" w:hAnsi="Times New Roman" w:cs="Times New Roman"/>
          <w:color w:val="auto"/>
          <w:sz w:val="24"/>
          <w:szCs w:val="24"/>
          <w:lang w:val="en-US"/>
        </w:rPr>
        <w:t>. Body measures in centimeters</w:t>
      </w:r>
      <w:r w:rsidRPr="003D4235">
        <w:rPr>
          <w:rFonts w:ascii="Times New Roman" w:hAnsi="Times New Roman" w:cs="Times New Roman"/>
          <w:color w:val="auto"/>
          <w:sz w:val="24"/>
          <w:szCs w:val="24"/>
          <w:lang w:val="en-US"/>
        </w:rPr>
        <w:softHyphen/>
      </w:r>
      <w:r w:rsidRPr="003D4235">
        <w:rPr>
          <w:rFonts w:ascii="Times New Roman" w:hAnsi="Times New Roman" w:cs="Times New Roman"/>
          <w:color w:val="auto"/>
          <w:sz w:val="24"/>
          <w:szCs w:val="24"/>
          <w:lang w:val="en-US"/>
        </w:rPr>
        <w:softHyphen/>
      </w:r>
      <w:r w:rsidR="003D4235">
        <w:rPr>
          <w:rFonts w:ascii="Times New Roman" w:hAnsi="Times New Roman" w:cs="Times New Roman"/>
          <w:color w:val="auto"/>
          <w:sz w:val="24"/>
          <w:szCs w:val="24"/>
          <w:lang w:val="en-US"/>
        </w:rPr>
        <w:t>.</w:t>
      </w:r>
    </w:p>
    <w:tbl>
      <w:tblPr>
        <w:tblpPr w:leftFromText="141" w:rightFromText="141" w:vertAnchor="text" w:tblpY="1"/>
        <w:tblOverlap w:val="never"/>
        <w:tblW w:w="4800" w:type="dxa"/>
        <w:tblBorders>
          <w:top w:val="single" w:sz="4" w:space="0" w:color="auto"/>
        </w:tblBorders>
        <w:tblCellMar>
          <w:left w:w="70" w:type="dxa"/>
          <w:right w:w="70" w:type="dxa"/>
        </w:tblCellMar>
        <w:tblLook w:val="04A0"/>
      </w:tblPr>
      <w:tblGrid>
        <w:gridCol w:w="960"/>
        <w:gridCol w:w="1100"/>
        <w:gridCol w:w="1047"/>
        <w:gridCol w:w="960"/>
        <w:gridCol w:w="960"/>
      </w:tblGrid>
      <w:tr w:rsidR="008826D6" w:rsidRPr="003D4235" w:rsidTr="00B76253">
        <w:trPr>
          <w:trHeight w:val="330"/>
        </w:trPr>
        <w:tc>
          <w:tcPr>
            <w:tcW w:w="960" w:type="dxa"/>
            <w:tcBorders>
              <w:top w:val="single" w:sz="4" w:space="0" w:color="auto"/>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val="en-US" w:eastAsia="pt-BR"/>
              </w:rPr>
            </w:pPr>
            <w:r w:rsidRPr="003D4235">
              <w:rPr>
                <w:rFonts w:ascii="Times New Roman" w:eastAsia="Times New Roman" w:hAnsi="Times New Roman" w:cs="Times New Roman"/>
                <w:color w:val="000000"/>
                <w:sz w:val="24"/>
                <w:szCs w:val="24"/>
                <w:lang w:val="en-US" w:eastAsia="pt-BR"/>
              </w:rPr>
              <w:t> </w:t>
            </w:r>
          </w:p>
        </w:tc>
        <w:tc>
          <w:tcPr>
            <w:tcW w:w="960" w:type="dxa"/>
            <w:tcBorders>
              <w:top w:val="single" w:sz="4" w:space="0" w:color="auto"/>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ANIMAL</w:t>
            </w:r>
          </w:p>
        </w:tc>
        <w:tc>
          <w:tcPr>
            <w:tcW w:w="960" w:type="dxa"/>
            <w:tcBorders>
              <w:top w:val="single" w:sz="4" w:space="0" w:color="auto"/>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Lifespa</w:t>
            </w:r>
            <w:r w:rsidRPr="00393315">
              <w:rPr>
                <w:rFonts w:ascii="Times New Roman" w:eastAsia="Times New Roman" w:hAnsi="Times New Roman" w:cs="Times New Roman"/>
                <w:color w:val="000000"/>
                <w:sz w:val="24"/>
                <w:szCs w:val="24"/>
                <w:highlight w:val="yellow"/>
                <w:lang w:eastAsia="pt-BR"/>
              </w:rPr>
              <w:t>m</w:t>
            </w:r>
            <w:r w:rsidRPr="003D4235">
              <w:rPr>
                <w:rFonts w:ascii="Times New Roman" w:eastAsia="Times New Roman" w:hAnsi="Times New Roman" w:cs="Times New Roman"/>
                <w:color w:val="000000"/>
                <w:sz w:val="24"/>
                <w:szCs w:val="24"/>
                <w:lang w:eastAsia="pt-BR"/>
              </w:rPr>
              <w:t xml:space="preserve"> (days)</w:t>
            </w:r>
          </w:p>
        </w:tc>
        <w:tc>
          <w:tcPr>
            <w:tcW w:w="960" w:type="dxa"/>
            <w:tcBorders>
              <w:top w:val="single" w:sz="4" w:space="0" w:color="auto"/>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Initial</w:t>
            </w:r>
          </w:p>
        </w:tc>
        <w:tc>
          <w:tcPr>
            <w:tcW w:w="960" w:type="dxa"/>
            <w:tcBorders>
              <w:top w:val="single" w:sz="4" w:space="0" w:color="auto"/>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Final</w:t>
            </w:r>
          </w:p>
        </w:tc>
      </w:tr>
      <w:tr w:rsidR="008826D6" w:rsidRPr="003D4235" w:rsidTr="00B76253">
        <w:trPr>
          <w:trHeight w:val="315"/>
        </w:trPr>
        <w:tc>
          <w:tcPr>
            <w:tcW w:w="960" w:type="dxa"/>
            <w:vMerge w:val="restart"/>
            <w:tcBorders>
              <w:top w:val="single" w:sz="4" w:space="0" w:color="auto"/>
              <w:bottom w:val="single" w:sz="4" w:space="0" w:color="auto"/>
            </w:tcBorders>
            <w:shd w:val="clear" w:color="auto" w:fill="auto"/>
            <w:noWrap/>
            <w:textDirection w:val="btLr"/>
            <w:vAlign w:val="bottom"/>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CONTROL</w:t>
            </w:r>
          </w:p>
        </w:tc>
        <w:tc>
          <w:tcPr>
            <w:tcW w:w="960" w:type="dxa"/>
            <w:tcBorders>
              <w:top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C1</w:t>
            </w:r>
          </w:p>
        </w:tc>
        <w:tc>
          <w:tcPr>
            <w:tcW w:w="960" w:type="dxa"/>
            <w:tcBorders>
              <w:top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9.53</w:t>
            </w:r>
          </w:p>
        </w:tc>
        <w:tc>
          <w:tcPr>
            <w:tcW w:w="960" w:type="dxa"/>
            <w:tcBorders>
              <w:top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17.78</w:t>
            </w:r>
          </w:p>
        </w:tc>
      </w:tr>
      <w:tr w:rsidR="008826D6" w:rsidRPr="003D4235" w:rsidTr="00B76253">
        <w:trPr>
          <w:trHeight w:val="315"/>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C2</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8.90</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13.85</w:t>
            </w:r>
          </w:p>
        </w:tc>
      </w:tr>
      <w:tr w:rsidR="008826D6" w:rsidRPr="003D4235" w:rsidTr="00B76253">
        <w:trPr>
          <w:trHeight w:val="315"/>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C3</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13.12</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20.35</w:t>
            </w:r>
          </w:p>
        </w:tc>
      </w:tr>
      <w:tr w:rsidR="008826D6" w:rsidRPr="003D4235" w:rsidTr="00B76253">
        <w:trPr>
          <w:trHeight w:val="315"/>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C4</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8.89</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7.27</w:t>
            </w:r>
          </w:p>
        </w:tc>
      </w:tr>
      <w:tr w:rsidR="008826D6" w:rsidRPr="003D4235" w:rsidTr="00B76253">
        <w:trPr>
          <w:trHeight w:val="315"/>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C5</w:t>
            </w:r>
          </w:p>
        </w:tc>
        <w:tc>
          <w:tcPr>
            <w:tcW w:w="960" w:type="dxa"/>
            <w:tcBorders>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6.87</w:t>
            </w:r>
          </w:p>
        </w:tc>
        <w:tc>
          <w:tcPr>
            <w:tcW w:w="960" w:type="dxa"/>
            <w:tcBorders>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10.07</w:t>
            </w:r>
          </w:p>
        </w:tc>
      </w:tr>
      <w:tr w:rsidR="008826D6" w:rsidRPr="003D4235" w:rsidTr="00B76253">
        <w:trPr>
          <w:trHeight w:val="315"/>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C6</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8.59</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10.69</w:t>
            </w:r>
          </w:p>
        </w:tc>
      </w:tr>
      <w:tr w:rsidR="008826D6" w:rsidRPr="003D4235" w:rsidTr="00B76253">
        <w:trPr>
          <w:trHeight w:val="330"/>
        </w:trPr>
        <w:tc>
          <w:tcPr>
            <w:tcW w:w="960" w:type="dxa"/>
            <w:vMerge w:val="restart"/>
            <w:tcBorders>
              <w:top w:val="single" w:sz="4" w:space="0" w:color="auto"/>
              <w:bottom w:val="single" w:sz="4" w:space="0" w:color="auto"/>
            </w:tcBorders>
            <w:shd w:val="clear" w:color="auto" w:fill="auto"/>
            <w:noWrap/>
            <w:textDirection w:val="btLr"/>
            <w:vAlign w:val="bottom"/>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CRUDE EXTRACT</w:t>
            </w:r>
          </w:p>
        </w:tc>
        <w:tc>
          <w:tcPr>
            <w:tcW w:w="960" w:type="dxa"/>
            <w:tcBorders>
              <w:top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C1</w:t>
            </w:r>
          </w:p>
        </w:tc>
        <w:tc>
          <w:tcPr>
            <w:tcW w:w="960" w:type="dxa"/>
            <w:tcBorders>
              <w:top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8.63</w:t>
            </w:r>
          </w:p>
        </w:tc>
        <w:tc>
          <w:tcPr>
            <w:tcW w:w="960" w:type="dxa"/>
            <w:tcBorders>
              <w:top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9.34</w:t>
            </w:r>
          </w:p>
        </w:tc>
      </w:tr>
      <w:tr w:rsidR="008826D6" w:rsidRPr="003D4235" w:rsidTr="00B76253">
        <w:trPr>
          <w:trHeight w:val="315"/>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C2</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19.22</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22.24</w:t>
            </w:r>
          </w:p>
        </w:tc>
      </w:tr>
      <w:tr w:rsidR="008826D6" w:rsidRPr="003D4235" w:rsidTr="00E84F9E">
        <w:trPr>
          <w:trHeight w:val="633"/>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C3</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10.01</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13.19</w:t>
            </w:r>
          </w:p>
        </w:tc>
      </w:tr>
      <w:tr w:rsidR="008826D6" w:rsidRPr="003D4235" w:rsidTr="00B76253">
        <w:trPr>
          <w:trHeight w:val="315"/>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C4</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7.25</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10.69</w:t>
            </w:r>
          </w:p>
        </w:tc>
      </w:tr>
      <w:tr w:rsidR="008826D6" w:rsidRPr="003D4235" w:rsidTr="00B76253">
        <w:trPr>
          <w:trHeight w:val="315"/>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C5</w:t>
            </w:r>
          </w:p>
        </w:tc>
        <w:tc>
          <w:tcPr>
            <w:tcW w:w="960" w:type="dxa"/>
            <w:tcBorders>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8.04</w:t>
            </w:r>
          </w:p>
        </w:tc>
        <w:tc>
          <w:tcPr>
            <w:tcW w:w="960" w:type="dxa"/>
            <w:tcBorders>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7.16</w:t>
            </w:r>
          </w:p>
        </w:tc>
      </w:tr>
      <w:tr w:rsidR="008826D6" w:rsidRPr="003D4235" w:rsidTr="00B76253">
        <w:trPr>
          <w:trHeight w:val="315"/>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C6</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11.03</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18.66</w:t>
            </w:r>
          </w:p>
        </w:tc>
      </w:tr>
      <w:tr w:rsidR="008826D6" w:rsidRPr="003D4235" w:rsidTr="00B76253">
        <w:trPr>
          <w:trHeight w:val="330"/>
        </w:trPr>
        <w:tc>
          <w:tcPr>
            <w:tcW w:w="960" w:type="dxa"/>
            <w:vMerge w:val="restart"/>
            <w:tcBorders>
              <w:top w:val="single" w:sz="4" w:space="0" w:color="auto"/>
              <w:bottom w:val="single" w:sz="4" w:space="0" w:color="auto"/>
            </w:tcBorders>
            <w:shd w:val="clear" w:color="auto" w:fill="auto"/>
            <w:noWrap/>
            <w:textDirection w:val="btLr"/>
            <w:vAlign w:val="bottom"/>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ESSENTIAL OIL</w:t>
            </w:r>
          </w:p>
        </w:tc>
        <w:tc>
          <w:tcPr>
            <w:tcW w:w="960" w:type="dxa"/>
            <w:tcBorders>
              <w:top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C1</w:t>
            </w:r>
          </w:p>
        </w:tc>
        <w:tc>
          <w:tcPr>
            <w:tcW w:w="960" w:type="dxa"/>
            <w:tcBorders>
              <w:top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7.05</w:t>
            </w:r>
          </w:p>
        </w:tc>
        <w:tc>
          <w:tcPr>
            <w:tcW w:w="960" w:type="dxa"/>
            <w:tcBorders>
              <w:top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 xml:space="preserve">       -   </w:t>
            </w:r>
          </w:p>
        </w:tc>
      </w:tr>
      <w:tr w:rsidR="008826D6" w:rsidRPr="003D4235" w:rsidTr="00B76253">
        <w:trPr>
          <w:trHeight w:val="315"/>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C2</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8.16</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10.34</w:t>
            </w:r>
          </w:p>
        </w:tc>
      </w:tr>
      <w:tr w:rsidR="008826D6" w:rsidRPr="003D4235" w:rsidTr="00B76253">
        <w:trPr>
          <w:trHeight w:val="315"/>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C3</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5.78</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6.95</w:t>
            </w:r>
          </w:p>
        </w:tc>
      </w:tr>
      <w:tr w:rsidR="008826D6" w:rsidRPr="003D4235" w:rsidTr="00B76253">
        <w:trPr>
          <w:trHeight w:val="315"/>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C4</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16.88</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22.68</w:t>
            </w:r>
          </w:p>
        </w:tc>
      </w:tr>
      <w:tr w:rsidR="008826D6" w:rsidRPr="003D4235" w:rsidTr="00B76253">
        <w:trPr>
          <w:trHeight w:val="315"/>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C5</w:t>
            </w:r>
          </w:p>
        </w:tc>
        <w:tc>
          <w:tcPr>
            <w:tcW w:w="960" w:type="dxa"/>
            <w:tcBorders>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4.75</w:t>
            </w:r>
          </w:p>
        </w:tc>
        <w:tc>
          <w:tcPr>
            <w:tcW w:w="960" w:type="dxa"/>
            <w:tcBorders>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13.57</w:t>
            </w:r>
          </w:p>
        </w:tc>
      </w:tr>
      <w:tr w:rsidR="008826D6" w:rsidRPr="003D4235" w:rsidTr="00B76253">
        <w:trPr>
          <w:trHeight w:val="315"/>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C6</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21.93</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21.505</w:t>
            </w:r>
          </w:p>
        </w:tc>
      </w:tr>
      <w:tr w:rsidR="008826D6" w:rsidRPr="003D4235" w:rsidTr="00B76253">
        <w:trPr>
          <w:trHeight w:val="330"/>
        </w:trPr>
        <w:tc>
          <w:tcPr>
            <w:tcW w:w="960" w:type="dxa"/>
            <w:vMerge w:val="restart"/>
            <w:tcBorders>
              <w:top w:val="single" w:sz="4" w:space="0" w:color="auto"/>
              <w:bottom w:val="single" w:sz="4" w:space="0" w:color="auto"/>
            </w:tcBorders>
            <w:shd w:val="clear" w:color="auto" w:fill="auto"/>
            <w:noWrap/>
            <w:textDirection w:val="btLr"/>
            <w:vAlign w:val="bottom"/>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D-LIMONENE</w:t>
            </w:r>
          </w:p>
        </w:tc>
        <w:tc>
          <w:tcPr>
            <w:tcW w:w="960" w:type="dxa"/>
            <w:tcBorders>
              <w:top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C1</w:t>
            </w:r>
          </w:p>
        </w:tc>
        <w:tc>
          <w:tcPr>
            <w:tcW w:w="960" w:type="dxa"/>
            <w:tcBorders>
              <w:top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17.44</w:t>
            </w:r>
          </w:p>
        </w:tc>
        <w:tc>
          <w:tcPr>
            <w:tcW w:w="960" w:type="dxa"/>
            <w:tcBorders>
              <w:top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15.26</w:t>
            </w:r>
          </w:p>
        </w:tc>
      </w:tr>
      <w:tr w:rsidR="008826D6" w:rsidRPr="003D4235" w:rsidTr="00B76253">
        <w:trPr>
          <w:trHeight w:val="315"/>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C2</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10.61</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12.62</w:t>
            </w:r>
          </w:p>
        </w:tc>
      </w:tr>
      <w:tr w:rsidR="008826D6" w:rsidRPr="003D4235" w:rsidTr="00B76253">
        <w:trPr>
          <w:trHeight w:val="315"/>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C3</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11.59</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18.56</w:t>
            </w:r>
          </w:p>
        </w:tc>
      </w:tr>
      <w:tr w:rsidR="008826D6" w:rsidRPr="003D4235" w:rsidTr="00B76253">
        <w:trPr>
          <w:trHeight w:val="315"/>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C4</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9.76</w:t>
            </w:r>
          </w:p>
        </w:tc>
        <w:tc>
          <w:tcPr>
            <w:tcW w:w="960" w:type="dxa"/>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7.44</w:t>
            </w:r>
          </w:p>
        </w:tc>
      </w:tr>
      <w:tr w:rsidR="008826D6" w:rsidRPr="003D4235" w:rsidTr="00B76253">
        <w:trPr>
          <w:trHeight w:val="315"/>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960" w:type="dxa"/>
            <w:tcBorders>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C5</w:t>
            </w:r>
          </w:p>
        </w:tc>
        <w:tc>
          <w:tcPr>
            <w:tcW w:w="960" w:type="dxa"/>
            <w:tcBorders>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11.01</w:t>
            </w:r>
          </w:p>
        </w:tc>
        <w:tc>
          <w:tcPr>
            <w:tcW w:w="960" w:type="dxa"/>
            <w:tcBorders>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11.37</w:t>
            </w:r>
          </w:p>
        </w:tc>
      </w:tr>
      <w:tr w:rsidR="008826D6" w:rsidRPr="003D4235" w:rsidTr="00B76253">
        <w:trPr>
          <w:trHeight w:val="315"/>
        </w:trPr>
        <w:tc>
          <w:tcPr>
            <w:tcW w:w="960" w:type="dxa"/>
            <w:vMerge/>
            <w:tcBorders>
              <w:top w:val="nil"/>
              <w:bottom w:val="single" w:sz="4" w:space="0" w:color="auto"/>
            </w:tcBorders>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C6</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11.17</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5.35</w:t>
            </w:r>
          </w:p>
        </w:tc>
      </w:tr>
    </w:tbl>
    <w:p w:rsidR="008826D6" w:rsidRPr="003D4235" w:rsidRDefault="008826D6" w:rsidP="00B21C49">
      <w:pPr>
        <w:spacing w:after="0" w:line="276" w:lineRule="auto"/>
        <w:ind w:firstLine="709"/>
        <w:jc w:val="both"/>
        <w:rPr>
          <w:rFonts w:ascii="Times New Roman" w:hAnsi="Times New Roman" w:cs="Times New Roman"/>
          <w:sz w:val="24"/>
          <w:szCs w:val="24"/>
        </w:rPr>
      </w:pPr>
      <w:r w:rsidRPr="003D4235">
        <w:rPr>
          <w:rFonts w:ascii="Times New Roman" w:hAnsi="Times New Roman" w:cs="Times New Roman"/>
          <w:sz w:val="24"/>
          <w:szCs w:val="24"/>
        </w:rPr>
        <w:tab/>
      </w:r>
    </w:p>
    <w:p w:rsidR="008826D6" w:rsidRPr="003D4235" w:rsidRDefault="008826D6" w:rsidP="00B21C49">
      <w:pPr>
        <w:spacing w:after="0" w:line="276" w:lineRule="auto"/>
        <w:ind w:firstLine="709"/>
        <w:jc w:val="both"/>
        <w:rPr>
          <w:rFonts w:ascii="Times New Roman" w:hAnsi="Times New Roman" w:cs="Times New Roman"/>
          <w:sz w:val="24"/>
          <w:szCs w:val="24"/>
        </w:rPr>
      </w:pPr>
    </w:p>
    <w:p w:rsidR="008826D6" w:rsidRPr="003D4235" w:rsidRDefault="008826D6" w:rsidP="00B21C49">
      <w:pPr>
        <w:spacing w:after="0" w:line="276" w:lineRule="auto"/>
        <w:ind w:firstLine="709"/>
        <w:jc w:val="both"/>
        <w:rPr>
          <w:rFonts w:ascii="Times New Roman" w:hAnsi="Times New Roman" w:cs="Times New Roman"/>
          <w:sz w:val="24"/>
          <w:szCs w:val="24"/>
        </w:rPr>
      </w:pPr>
    </w:p>
    <w:p w:rsidR="008826D6" w:rsidRPr="003D4235" w:rsidRDefault="008826D6" w:rsidP="00B21C49">
      <w:pPr>
        <w:spacing w:after="0" w:line="276" w:lineRule="auto"/>
        <w:ind w:firstLine="709"/>
        <w:jc w:val="both"/>
        <w:rPr>
          <w:rFonts w:ascii="Times New Roman" w:hAnsi="Times New Roman" w:cs="Times New Roman"/>
          <w:sz w:val="24"/>
          <w:szCs w:val="24"/>
        </w:rPr>
      </w:pPr>
    </w:p>
    <w:p w:rsidR="008826D6" w:rsidRPr="003D4235" w:rsidRDefault="008826D6" w:rsidP="00B21C49">
      <w:pPr>
        <w:spacing w:after="0" w:line="276" w:lineRule="auto"/>
        <w:ind w:firstLine="709"/>
        <w:jc w:val="both"/>
        <w:rPr>
          <w:rFonts w:ascii="Times New Roman" w:hAnsi="Times New Roman" w:cs="Times New Roman"/>
          <w:sz w:val="24"/>
          <w:szCs w:val="24"/>
        </w:rPr>
      </w:pPr>
    </w:p>
    <w:p w:rsidR="003D4235" w:rsidRDefault="003D423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D4235" w:rsidRDefault="003D423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D4235" w:rsidRDefault="003D423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D4235" w:rsidRDefault="003D423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D4235" w:rsidRDefault="003D423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D4235" w:rsidRDefault="003D423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D4235" w:rsidRDefault="003D423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D4235" w:rsidRDefault="003D423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D4235" w:rsidRDefault="003D423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D4235" w:rsidRDefault="003D423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C8762D" w:rsidRDefault="00C8762D"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C8762D" w:rsidRDefault="00C8762D"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393315" w:rsidRDefault="00393315"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p>
    <w:p w:rsidR="008826D6" w:rsidRPr="003D4235" w:rsidRDefault="008826D6"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r w:rsidRPr="003D4235">
        <w:rPr>
          <w:rFonts w:ascii="Times New Roman" w:hAnsi="Times New Roman" w:cs="Times New Roman"/>
          <w:color w:val="212121"/>
          <w:sz w:val="24"/>
          <w:szCs w:val="24"/>
          <w:lang w:val="en-US"/>
        </w:rPr>
        <w:t xml:space="preserve">In the </w:t>
      </w:r>
      <w:commentRangeStart w:id="47"/>
      <w:r w:rsidRPr="003D4235">
        <w:rPr>
          <w:rFonts w:ascii="Times New Roman" w:hAnsi="Times New Roman" w:cs="Times New Roman"/>
          <w:color w:val="212121"/>
          <w:sz w:val="24"/>
          <w:szCs w:val="24"/>
          <w:lang w:val="en-US"/>
        </w:rPr>
        <w:t xml:space="preserve">hemogram, </w:t>
      </w:r>
      <w:commentRangeStart w:id="48"/>
      <w:r w:rsidRPr="003D4235">
        <w:rPr>
          <w:rFonts w:ascii="Times New Roman" w:hAnsi="Times New Roman" w:cs="Times New Roman"/>
          <w:color w:val="212121"/>
          <w:sz w:val="24"/>
          <w:szCs w:val="24"/>
          <w:lang w:val="en-US"/>
        </w:rPr>
        <w:t>the red and white blood series were evaluated, and the statistical analysis was performed for each blood parameter.</w:t>
      </w:r>
    </w:p>
    <w:p w:rsidR="00E84F9E" w:rsidRPr="003D4235" w:rsidRDefault="008826D6"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r w:rsidRPr="003D4235">
        <w:rPr>
          <w:rFonts w:ascii="Times New Roman" w:hAnsi="Times New Roman" w:cs="Times New Roman"/>
          <w:color w:val="212121"/>
          <w:sz w:val="24"/>
          <w:szCs w:val="24"/>
          <w:lang w:val="en-US"/>
        </w:rPr>
        <w:t>The cells identified with (-) indicate loss of the animal during the experiment, making it impossible to collect blood.</w:t>
      </w:r>
    </w:p>
    <w:p w:rsidR="008826D6" w:rsidRPr="003D4235" w:rsidRDefault="008826D6"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r w:rsidRPr="003D4235">
        <w:rPr>
          <w:rFonts w:ascii="Times New Roman" w:hAnsi="Times New Roman" w:cs="Times New Roman"/>
          <w:color w:val="212121"/>
          <w:sz w:val="24"/>
          <w:szCs w:val="24"/>
          <w:lang w:val="en-US"/>
        </w:rPr>
        <w:t>In general, lymphocytes, neutrophils, leukocytes and monocytes had higher levels in those in the control group than those in the treatment groups. However, when analyzing the data by the Analysis of Variance (ANOVA) and then by the comparison test of Dunnett averages, it was not possible to observe, with 95% confidence, statistical difference between the groups tested.</w:t>
      </w:r>
    </w:p>
    <w:p w:rsidR="008826D6" w:rsidRPr="003D4235" w:rsidRDefault="008826D6"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212121"/>
          <w:sz w:val="24"/>
          <w:szCs w:val="24"/>
          <w:lang w:val="en-US"/>
        </w:rPr>
      </w:pPr>
      <w:r w:rsidRPr="003D4235">
        <w:rPr>
          <w:rFonts w:ascii="Times New Roman" w:hAnsi="Times New Roman" w:cs="Times New Roman"/>
          <w:color w:val="212121"/>
          <w:sz w:val="24"/>
          <w:szCs w:val="24"/>
          <w:lang w:val="en-US"/>
        </w:rPr>
        <w:t>The Neutrophil / Lymphocyte Ratio (</w:t>
      </w:r>
      <w:r w:rsidR="003B551A" w:rsidRPr="003D4235">
        <w:rPr>
          <w:rFonts w:ascii="Times New Roman" w:hAnsi="Times New Roman" w:cs="Times New Roman"/>
          <w:color w:val="212121"/>
          <w:sz w:val="24"/>
          <w:szCs w:val="24"/>
          <w:lang w:val="en-US"/>
        </w:rPr>
        <w:t>RLL</w:t>
      </w:r>
      <w:r w:rsidRPr="003D4235">
        <w:rPr>
          <w:rFonts w:ascii="Times New Roman" w:hAnsi="Times New Roman" w:cs="Times New Roman"/>
          <w:color w:val="212121"/>
          <w:sz w:val="24"/>
          <w:szCs w:val="24"/>
          <w:lang w:val="en-US"/>
        </w:rPr>
        <w:t>) was evaluated and we could verify that, on average, the RLL of the control group is higher than that of the treatment groups, and that the ratio of the group that received extract is higher than that of the group receiving d-limonene</w:t>
      </w:r>
      <w:commentRangeEnd w:id="48"/>
      <w:r w:rsidR="00CB6217">
        <w:rPr>
          <w:rStyle w:val="CommentReference"/>
          <w:rFonts w:asciiTheme="minorHAnsi" w:eastAsiaTheme="minorHAnsi" w:hAnsiTheme="minorHAnsi" w:cstheme="minorBidi"/>
          <w:lang w:eastAsia="en-US"/>
        </w:rPr>
        <w:commentReference w:id="48"/>
      </w:r>
      <w:r w:rsidRPr="003D4235">
        <w:rPr>
          <w:rFonts w:ascii="Times New Roman" w:hAnsi="Times New Roman" w:cs="Times New Roman"/>
          <w:color w:val="212121"/>
          <w:sz w:val="24"/>
          <w:szCs w:val="24"/>
          <w:lang w:val="en-US"/>
        </w:rPr>
        <w:t xml:space="preserve">. However, this difference was not considered statistically significant by ANOVA </w:t>
      </w:r>
      <w:commentRangeEnd w:id="47"/>
      <w:r w:rsidR="0020041F">
        <w:rPr>
          <w:rStyle w:val="CommentReference"/>
          <w:rFonts w:asciiTheme="minorHAnsi" w:eastAsiaTheme="minorHAnsi" w:hAnsiTheme="minorHAnsi" w:cstheme="minorBidi"/>
          <w:lang w:eastAsia="en-US"/>
        </w:rPr>
        <w:commentReference w:id="47"/>
      </w:r>
      <w:r w:rsidRPr="003D4235">
        <w:rPr>
          <w:rFonts w:ascii="Times New Roman" w:hAnsi="Times New Roman" w:cs="Times New Roman"/>
          <w:color w:val="212121"/>
          <w:sz w:val="24"/>
          <w:szCs w:val="24"/>
          <w:lang w:val="en-US"/>
        </w:rPr>
        <w:t>statistical methods followed by Dunnet's means comparison test at 95% confidence level.</w:t>
      </w:r>
    </w:p>
    <w:p w:rsidR="008826D6" w:rsidRPr="003D4235" w:rsidRDefault="008826D6" w:rsidP="00B21C49">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jc w:val="both"/>
        <w:rPr>
          <w:rFonts w:ascii="Times New Roman" w:hAnsi="Times New Roman" w:cs="Times New Roman"/>
          <w:color w:val="212121"/>
          <w:sz w:val="24"/>
          <w:szCs w:val="24"/>
          <w:lang w:val="en-US"/>
        </w:rPr>
      </w:pPr>
    </w:p>
    <w:p w:rsidR="008826D6" w:rsidRPr="003D4235" w:rsidRDefault="003D4235" w:rsidP="00B21C49">
      <w:pPr>
        <w:spacing w:after="0" w:line="276"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Table 3</w:t>
      </w:r>
      <w:r w:rsidR="008826D6" w:rsidRPr="003D4235">
        <w:rPr>
          <w:rFonts w:ascii="Times New Roman" w:hAnsi="Times New Roman" w:cs="Times New Roman"/>
          <w:sz w:val="24"/>
          <w:szCs w:val="24"/>
          <w:lang w:val="en-US"/>
        </w:rPr>
        <w:t>. Hemogram performed after euthanasia</w:t>
      </w:r>
      <w:r>
        <w:rPr>
          <w:rFonts w:ascii="Times New Roman" w:hAnsi="Times New Roman" w:cs="Times New Roman"/>
          <w:sz w:val="24"/>
          <w:szCs w:val="24"/>
          <w:lang w:val="en-US"/>
        </w:rPr>
        <w:t>.</w:t>
      </w:r>
    </w:p>
    <w:tbl>
      <w:tblPr>
        <w:tblW w:w="9455" w:type="dxa"/>
        <w:tblBorders>
          <w:top w:val="single" w:sz="4" w:space="0" w:color="auto"/>
          <w:insideH w:val="single" w:sz="4" w:space="0" w:color="auto"/>
        </w:tblBorders>
        <w:tblCellMar>
          <w:left w:w="70" w:type="dxa"/>
          <w:right w:w="70" w:type="dxa"/>
        </w:tblCellMar>
        <w:tblLook w:val="04A0"/>
      </w:tblPr>
      <w:tblGrid>
        <w:gridCol w:w="960"/>
        <w:gridCol w:w="1100"/>
        <w:gridCol w:w="960"/>
        <w:gridCol w:w="960"/>
        <w:gridCol w:w="960"/>
        <w:gridCol w:w="960"/>
        <w:gridCol w:w="960"/>
        <w:gridCol w:w="960"/>
        <w:gridCol w:w="960"/>
        <w:gridCol w:w="741"/>
      </w:tblGrid>
      <w:tr w:rsidR="008826D6" w:rsidRPr="003D4235" w:rsidTr="00B76253">
        <w:trPr>
          <w:trHeight w:val="330"/>
        </w:trPr>
        <w:tc>
          <w:tcPr>
            <w:tcW w:w="960" w:type="dxa"/>
            <w:tcBorders>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val="en-US" w:eastAsia="pt-BR"/>
              </w:rPr>
            </w:pPr>
            <w:r w:rsidRPr="003D4235">
              <w:rPr>
                <w:rFonts w:ascii="Times New Roman" w:eastAsia="Times New Roman" w:hAnsi="Times New Roman" w:cs="Times New Roman"/>
                <w:color w:val="000000"/>
                <w:sz w:val="24"/>
                <w:szCs w:val="24"/>
                <w:lang w:val="en-US" w:eastAsia="pt-BR"/>
              </w:rPr>
              <w:t> </w:t>
            </w:r>
          </w:p>
        </w:tc>
        <w:tc>
          <w:tcPr>
            <w:tcW w:w="1034" w:type="dxa"/>
            <w:tcBorders>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ANIMAL</w:t>
            </w:r>
          </w:p>
        </w:tc>
        <w:tc>
          <w:tcPr>
            <w:tcW w:w="960" w:type="dxa"/>
            <w:tcBorders>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Lc</w:t>
            </w:r>
          </w:p>
        </w:tc>
        <w:tc>
          <w:tcPr>
            <w:tcW w:w="960" w:type="dxa"/>
            <w:tcBorders>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Hc</w:t>
            </w:r>
          </w:p>
        </w:tc>
        <w:tc>
          <w:tcPr>
            <w:tcW w:w="960" w:type="dxa"/>
            <w:tcBorders>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Hb</w:t>
            </w:r>
          </w:p>
        </w:tc>
        <w:tc>
          <w:tcPr>
            <w:tcW w:w="960" w:type="dxa"/>
            <w:tcBorders>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Ht</w:t>
            </w:r>
          </w:p>
        </w:tc>
        <w:tc>
          <w:tcPr>
            <w:tcW w:w="960" w:type="dxa"/>
            <w:tcBorders>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Plt</w:t>
            </w:r>
          </w:p>
        </w:tc>
        <w:tc>
          <w:tcPr>
            <w:tcW w:w="960" w:type="dxa"/>
            <w:tcBorders>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Neut</w:t>
            </w:r>
          </w:p>
        </w:tc>
        <w:tc>
          <w:tcPr>
            <w:tcW w:w="960" w:type="dxa"/>
            <w:tcBorders>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Linfo</w:t>
            </w:r>
          </w:p>
        </w:tc>
        <w:tc>
          <w:tcPr>
            <w:tcW w:w="741" w:type="dxa"/>
            <w:tcBorders>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Mono</w:t>
            </w:r>
          </w:p>
        </w:tc>
      </w:tr>
      <w:tr w:rsidR="008826D6" w:rsidRPr="003D4235" w:rsidTr="00B76253">
        <w:trPr>
          <w:trHeight w:val="315"/>
        </w:trPr>
        <w:tc>
          <w:tcPr>
            <w:tcW w:w="960" w:type="dxa"/>
            <w:vMerge w:val="restart"/>
            <w:tcBorders>
              <w:top w:val="single" w:sz="4" w:space="0" w:color="auto"/>
            </w:tcBorders>
            <w:shd w:val="clear" w:color="auto" w:fill="auto"/>
            <w:noWrap/>
            <w:textDirection w:val="btLr"/>
            <w:vAlign w:val="bottom"/>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lastRenderedPageBreak/>
              <w:t>CONTROL</w:t>
            </w:r>
          </w:p>
        </w:tc>
        <w:tc>
          <w:tcPr>
            <w:tcW w:w="1034"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C1</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4.3</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10.05</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15.3</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44.7</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672</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0.56</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3.77</w:t>
            </w:r>
          </w:p>
        </w:tc>
        <w:tc>
          <w:tcPr>
            <w:tcW w:w="741"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0.05</w:t>
            </w:r>
          </w:p>
        </w:tc>
      </w:tr>
      <w:tr w:rsidR="008826D6" w:rsidRPr="003D4235" w:rsidTr="00B76253">
        <w:trPr>
          <w:trHeight w:val="315"/>
        </w:trPr>
        <w:tc>
          <w:tcPr>
            <w:tcW w:w="960" w:type="dxa"/>
            <w:vMerge/>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C2</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3.9</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10.42</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17.1</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48.4</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661</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0.54</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3.34</w:t>
            </w:r>
          </w:p>
        </w:tc>
        <w:tc>
          <w:tcPr>
            <w:tcW w:w="741"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0.01</w:t>
            </w:r>
          </w:p>
        </w:tc>
      </w:tr>
      <w:tr w:rsidR="008826D6" w:rsidRPr="003D4235" w:rsidTr="00B76253">
        <w:trPr>
          <w:trHeight w:val="315"/>
        </w:trPr>
        <w:tc>
          <w:tcPr>
            <w:tcW w:w="960" w:type="dxa"/>
            <w:vMerge/>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C3</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3.7</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9.46</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15.5</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44.0</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609</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0.62</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4.70</w:t>
            </w:r>
          </w:p>
        </w:tc>
        <w:tc>
          <w:tcPr>
            <w:tcW w:w="741"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0.06</w:t>
            </w:r>
          </w:p>
        </w:tc>
      </w:tr>
      <w:tr w:rsidR="008826D6" w:rsidRPr="003D4235" w:rsidTr="00B76253">
        <w:trPr>
          <w:trHeight w:val="315"/>
        </w:trPr>
        <w:tc>
          <w:tcPr>
            <w:tcW w:w="960" w:type="dxa"/>
            <w:vMerge/>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C4</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3.9</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9.34</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16.5</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45.3</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643</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0.56</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4.37</w:t>
            </w:r>
          </w:p>
        </w:tc>
        <w:tc>
          <w:tcPr>
            <w:tcW w:w="741"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0.02</w:t>
            </w:r>
          </w:p>
        </w:tc>
      </w:tr>
      <w:tr w:rsidR="008826D6" w:rsidRPr="003D4235" w:rsidTr="00B76253">
        <w:trPr>
          <w:trHeight w:val="315"/>
        </w:trPr>
        <w:tc>
          <w:tcPr>
            <w:tcW w:w="960" w:type="dxa"/>
            <w:vMerge/>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C5</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4.1</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9.53</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15.4</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44.8</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646</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0.51</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3.82</w:t>
            </w:r>
          </w:p>
        </w:tc>
        <w:tc>
          <w:tcPr>
            <w:tcW w:w="741"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0.00</w:t>
            </w:r>
          </w:p>
        </w:tc>
      </w:tr>
      <w:tr w:rsidR="008826D6" w:rsidRPr="003D4235" w:rsidTr="00B76253">
        <w:trPr>
          <w:trHeight w:val="315"/>
        </w:trPr>
        <w:tc>
          <w:tcPr>
            <w:tcW w:w="960" w:type="dxa"/>
            <w:vMerge/>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C6</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3.7</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10.22</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16.2</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48.8</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576</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0.49</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4.54</w:t>
            </w:r>
          </w:p>
        </w:tc>
        <w:tc>
          <w:tcPr>
            <w:tcW w:w="741"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0.03</w:t>
            </w:r>
          </w:p>
        </w:tc>
      </w:tr>
      <w:tr w:rsidR="008826D6" w:rsidRPr="003D4235" w:rsidTr="00B76253">
        <w:trPr>
          <w:trHeight w:val="330"/>
        </w:trPr>
        <w:tc>
          <w:tcPr>
            <w:tcW w:w="960" w:type="dxa"/>
            <w:vMerge w:val="restart"/>
            <w:shd w:val="clear" w:color="auto" w:fill="auto"/>
            <w:noWrap/>
            <w:textDirection w:val="btLr"/>
            <w:vAlign w:val="bottom"/>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CRUDE EXTRACT</w:t>
            </w:r>
          </w:p>
        </w:tc>
        <w:tc>
          <w:tcPr>
            <w:tcW w:w="1034"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C1</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2.2</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9.55</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15.5</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44.6</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633</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0.13</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3.68</w:t>
            </w:r>
          </w:p>
        </w:tc>
        <w:tc>
          <w:tcPr>
            <w:tcW w:w="741"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0.01</w:t>
            </w:r>
          </w:p>
        </w:tc>
      </w:tr>
      <w:tr w:rsidR="008826D6" w:rsidRPr="003D4235" w:rsidTr="00B76253">
        <w:trPr>
          <w:trHeight w:val="315"/>
        </w:trPr>
        <w:tc>
          <w:tcPr>
            <w:tcW w:w="960" w:type="dxa"/>
            <w:vMerge/>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C2</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2.1</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9.23</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15.1</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42.6</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641</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0.14</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3.12</w:t>
            </w:r>
          </w:p>
        </w:tc>
        <w:tc>
          <w:tcPr>
            <w:tcW w:w="741"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0.01</w:t>
            </w:r>
          </w:p>
        </w:tc>
      </w:tr>
      <w:tr w:rsidR="008826D6" w:rsidRPr="003D4235" w:rsidTr="00B76253">
        <w:trPr>
          <w:trHeight w:val="315"/>
        </w:trPr>
        <w:tc>
          <w:tcPr>
            <w:tcW w:w="960" w:type="dxa"/>
            <w:vMerge/>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C3</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1.8</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9.03</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14.9</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43.6</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650</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0.16</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3.46</w:t>
            </w:r>
          </w:p>
        </w:tc>
        <w:tc>
          <w:tcPr>
            <w:tcW w:w="741"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0.01</w:t>
            </w:r>
          </w:p>
        </w:tc>
      </w:tr>
      <w:tr w:rsidR="008826D6" w:rsidRPr="003D4235" w:rsidTr="00B76253">
        <w:trPr>
          <w:trHeight w:val="315"/>
        </w:trPr>
        <w:tc>
          <w:tcPr>
            <w:tcW w:w="960" w:type="dxa"/>
            <w:vMerge/>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C4</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2.2</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9.08</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15.2</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43.1</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675</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0.08</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3.08</w:t>
            </w:r>
          </w:p>
        </w:tc>
        <w:tc>
          <w:tcPr>
            <w:tcW w:w="741"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0.00</w:t>
            </w:r>
          </w:p>
        </w:tc>
      </w:tr>
      <w:tr w:rsidR="008826D6" w:rsidRPr="003D4235" w:rsidTr="00B76253">
        <w:trPr>
          <w:trHeight w:val="315"/>
        </w:trPr>
        <w:tc>
          <w:tcPr>
            <w:tcW w:w="960" w:type="dxa"/>
            <w:vMerge/>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C5</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2.3</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9.96</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15.8</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46.0</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689</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0.11</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3.43</w:t>
            </w:r>
          </w:p>
        </w:tc>
        <w:tc>
          <w:tcPr>
            <w:tcW w:w="741"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0.01</w:t>
            </w:r>
          </w:p>
        </w:tc>
      </w:tr>
      <w:tr w:rsidR="008826D6" w:rsidRPr="003D4235" w:rsidTr="00B76253">
        <w:trPr>
          <w:trHeight w:val="315"/>
        </w:trPr>
        <w:tc>
          <w:tcPr>
            <w:tcW w:w="960" w:type="dxa"/>
            <w:vMerge/>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C6</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2.4</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9.31</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15.0</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43.5</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672</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0.29</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3.31</w:t>
            </w:r>
          </w:p>
        </w:tc>
        <w:tc>
          <w:tcPr>
            <w:tcW w:w="741"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0.04</w:t>
            </w:r>
          </w:p>
        </w:tc>
      </w:tr>
      <w:tr w:rsidR="008826D6" w:rsidRPr="003D4235" w:rsidTr="00B76253">
        <w:trPr>
          <w:trHeight w:val="330"/>
        </w:trPr>
        <w:tc>
          <w:tcPr>
            <w:tcW w:w="960" w:type="dxa"/>
            <w:vMerge w:val="restart"/>
            <w:shd w:val="clear" w:color="auto" w:fill="auto"/>
            <w:noWrap/>
            <w:textDirection w:val="btLr"/>
            <w:vAlign w:val="bottom"/>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ESSENTIAL OIL</w:t>
            </w:r>
          </w:p>
        </w:tc>
        <w:tc>
          <w:tcPr>
            <w:tcW w:w="1034"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C1</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1.8</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9.41</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15.8</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44.4</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689</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0.14</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2.26</w:t>
            </w:r>
          </w:p>
        </w:tc>
        <w:tc>
          <w:tcPr>
            <w:tcW w:w="741"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0.00</w:t>
            </w:r>
          </w:p>
        </w:tc>
      </w:tr>
      <w:tr w:rsidR="008826D6" w:rsidRPr="003D4235" w:rsidTr="00B76253">
        <w:trPr>
          <w:trHeight w:val="315"/>
        </w:trPr>
        <w:tc>
          <w:tcPr>
            <w:tcW w:w="960" w:type="dxa"/>
            <w:vMerge/>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C2</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2.1</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9.85</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15.4</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44.9</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719</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0.10</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2.01</w:t>
            </w:r>
          </w:p>
        </w:tc>
        <w:tc>
          <w:tcPr>
            <w:tcW w:w="741"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0.00</w:t>
            </w:r>
          </w:p>
        </w:tc>
      </w:tr>
      <w:tr w:rsidR="008826D6" w:rsidRPr="003D4235" w:rsidTr="00B76253">
        <w:trPr>
          <w:trHeight w:val="315"/>
        </w:trPr>
        <w:tc>
          <w:tcPr>
            <w:tcW w:w="960" w:type="dxa"/>
            <w:vMerge/>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C3</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2.4</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9.80</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15.6</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45.8</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693</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0.11</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2.24</w:t>
            </w:r>
          </w:p>
        </w:tc>
        <w:tc>
          <w:tcPr>
            <w:tcW w:w="741"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0.00</w:t>
            </w:r>
          </w:p>
        </w:tc>
      </w:tr>
      <w:tr w:rsidR="008826D6" w:rsidRPr="003D4235" w:rsidTr="00B76253">
        <w:trPr>
          <w:trHeight w:val="315"/>
        </w:trPr>
        <w:tc>
          <w:tcPr>
            <w:tcW w:w="960" w:type="dxa"/>
            <w:vMerge/>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C4</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2.3</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9,74</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15.2</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43,9</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698</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0.14</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2.33</w:t>
            </w:r>
          </w:p>
        </w:tc>
        <w:tc>
          <w:tcPr>
            <w:tcW w:w="741"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0.01</w:t>
            </w:r>
          </w:p>
        </w:tc>
      </w:tr>
      <w:tr w:rsidR="008826D6" w:rsidRPr="003D4235" w:rsidTr="00B76253">
        <w:trPr>
          <w:trHeight w:val="315"/>
        </w:trPr>
        <w:tc>
          <w:tcPr>
            <w:tcW w:w="960" w:type="dxa"/>
            <w:vMerge/>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C5</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2.7</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8.93</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14.7</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42.7</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657</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0.18</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2.32</w:t>
            </w:r>
          </w:p>
        </w:tc>
        <w:tc>
          <w:tcPr>
            <w:tcW w:w="741"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0.03</w:t>
            </w:r>
          </w:p>
        </w:tc>
      </w:tr>
      <w:tr w:rsidR="008826D6" w:rsidRPr="003D4235" w:rsidTr="00B76253">
        <w:trPr>
          <w:trHeight w:val="315"/>
        </w:trPr>
        <w:tc>
          <w:tcPr>
            <w:tcW w:w="960" w:type="dxa"/>
            <w:vMerge/>
            <w:tcBorders>
              <w:bottom w:val="single" w:sz="4" w:space="0" w:color="auto"/>
            </w:tcBorders>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C6</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2.4</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9.29</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14.9</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44.1</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693</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0.17</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2.48</w:t>
            </w:r>
          </w:p>
        </w:tc>
        <w:tc>
          <w:tcPr>
            <w:tcW w:w="741"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0.02</w:t>
            </w:r>
          </w:p>
        </w:tc>
      </w:tr>
      <w:tr w:rsidR="008826D6" w:rsidRPr="003D4235" w:rsidTr="00B76253">
        <w:trPr>
          <w:trHeight w:val="330"/>
        </w:trPr>
        <w:tc>
          <w:tcPr>
            <w:tcW w:w="960" w:type="dxa"/>
            <w:vMerge w:val="restart"/>
            <w:tcBorders>
              <w:bottom w:val="single" w:sz="4" w:space="0" w:color="auto"/>
            </w:tcBorders>
            <w:shd w:val="clear" w:color="auto" w:fill="auto"/>
            <w:noWrap/>
            <w:textDirection w:val="btLr"/>
            <w:vAlign w:val="bottom"/>
            <w:hideMark/>
          </w:tcPr>
          <w:p w:rsidR="008826D6" w:rsidRPr="003D4235" w:rsidRDefault="008826D6" w:rsidP="00B21C49">
            <w:pPr>
              <w:spacing w:after="0" w:line="276" w:lineRule="auto"/>
              <w:jc w:val="center"/>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D-LIMONENE</w:t>
            </w:r>
          </w:p>
        </w:tc>
        <w:tc>
          <w:tcPr>
            <w:tcW w:w="1034"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C1</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1.9</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9,12</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14.9</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45.6</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684</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0.14</w:t>
            </w:r>
          </w:p>
        </w:tc>
        <w:tc>
          <w:tcPr>
            <w:tcW w:w="960"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2.66</w:t>
            </w:r>
          </w:p>
        </w:tc>
        <w:tc>
          <w:tcPr>
            <w:tcW w:w="741" w:type="dxa"/>
            <w:tcBorders>
              <w:top w:val="single" w:sz="4" w:space="0" w:color="auto"/>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0.02</w:t>
            </w:r>
          </w:p>
        </w:tc>
      </w:tr>
      <w:tr w:rsidR="008826D6" w:rsidRPr="003D4235" w:rsidTr="00B76253">
        <w:trPr>
          <w:trHeight w:val="315"/>
        </w:trPr>
        <w:tc>
          <w:tcPr>
            <w:tcW w:w="960" w:type="dxa"/>
            <w:vMerge/>
            <w:tcBorders>
              <w:bottom w:val="single" w:sz="4" w:space="0" w:color="auto"/>
            </w:tcBorders>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C2</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1.9</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9.71</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14.6</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45.7</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644</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0.13</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2.72</w:t>
            </w:r>
          </w:p>
        </w:tc>
        <w:tc>
          <w:tcPr>
            <w:tcW w:w="741"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0.02</w:t>
            </w:r>
          </w:p>
        </w:tc>
      </w:tr>
      <w:tr w:rsidR="008826D6" w:rsidRPr="003D4235" w:rsidTr="00B76253">
        <w:trPr>
          <w:trHeight w:val="315"/>
        </w:trPr>
        <w:tc>
          <w:tcPr>
            <w:tcW w:w="960" w:type="dxa"/>
            <w:vMerge/>
            <w:tcBorders>
              <w:bottom w:val="single" w:sz="4" w:space="0" w:color="auto"/>
            </w:tcBorders>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C3</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2.5</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10.00</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15.2</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46.0</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659</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0.19</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3.02</w:t>
            </w:r>
          </w:p>
        </w:tc>
        <w:tc>
          <w:tcPr>
            <w:tcW w:w="741"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0.04</w:t>
            </w:r>
          </w:p>
        </w:tc>
      </w:tr>
      <w:tr w:rsidR="008826D6" w:rsidRPr="003D4235" w:rsidTr="00B76253">
        <w:trPr>
          <w:trHeight w:val="315"/>
        </w:trPr>
        <w:tc>
          <w:tcPr>
            <w:tcW w:w="960" w:type="dxa"/>
            <w:vMerge/>
            <w:tcBorders>
              <w:bottom w:val="single" w:sz="4" w:space="0" w:color="auto"/>
            </w:tcBorders>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C4</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2.3</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9.32</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15.6</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44.7</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599</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0.18</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2.85</w:t>
            </w:r>
          </w:p>
        </w:tc>
        <w:tc>
          <w:tcPr>
            <w:tcW w:w="741"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0.01</w:t>
            </w:r>
          </w:p>
        </w:tc>
      </w:tr>
      <w:tr w:rsidR="008826D6" w:rsidRPr="003D4235" w:rsidTr="00B76253">
        <w:trPr>
          <w:trHeight w:val="315"/>
        </w:trPr>
        <w:tc>
          <w:tcPr>
            <w:tcW w:w="960" w:type="dxa"/>
            <w:vMerge/>
            <w:tcBorders>
              <w:bottom w:val="single" w:sz="4" w:space="0" w:color="auto"/>
            </w:tcBorders>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C5</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2.1</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10.29</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16.1</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47.5</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703</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0.17</w:t>
            </w:r>
          </w:p>
        </w:tc>
        <w:tc>
          <w:tcPr>
            <w:tcW w:w="960"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2.51</w:t>
            </w:r>
          </w:p>
        </w:tc>
        <w:tc>
          <w:tcPr>
            <w:tcW w:w="741" w:type="dxa"/>
            <w:tcBorders>
              <w:top w:val="nil"/>
              <w:bottom w:val="nil"/>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0.00</w:t>
            </w:r>
          </w:p>
        </w:tc>
      </w:tr>
      <w:tr w:rsidR="008826D6" w:rsidRPr="003D4235" w:rsidTr="00B76253">
        <w:trPr>
          <w:trHeight w:val="315"/>
        </w:trPr>
        <w:tc>
          <w:tcPr>
            <w:tcW w:w="960" w:type="dxa"/>
            <w:vMerge/>
            <w:tcBorders>
              <w:bottom w:val="single" w:sz="4" w:space="0" w:color="auto"/>
            </w:tcBorders>
            <w:vAlign w:val="center"/>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p>
        </w:tc>
        <w:tc>
          <w:tcPr>
            <w:tcW w:w="1034"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C6</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3.8</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9.12</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15.4</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45.4</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617</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0.14</w:t>
            </w:r>
          </w:p>
        </w:tc>
        <w:tc>
          <w:tcPr>
            <w:tcW w:w="960"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2.63</w:t>
            </w:r>
          </w:p>
        </w:tc>
        <w:tc>
          <w:tcPr>
            <w:tcW w:w="741" w:type="dxa"/>
            <w:tcBorders>
              <w:top w:val="nil"/>
              <w:bottom w:val="single" w:sz="4" w:space="0" w:color="auto"/>
            </w:tcBorders>
            <w:shd w:val="clear" w:color="auto" w:fill="auto"/>
            <w:noWrap/>
            <w:vAlign w:val="bottom"/>
            <w:hideMark/>
          </w:tcPr>
          <w:p w:rsidR="008826D6" w:rsidRPr="003D4235" w:rsidRDefault="008826D6" w:rsidP="00B21C49">
            <w:pPr>
              <w:spacing w:after="0" w:line="276" w:lineRule="auto"/>
              <w:jc w:val="both"/>
              <w:rPr>
                <w:rFonts w:ascii="Times New Roman" w:eastAsia="Times New Roman" w:hAnsi="Times New Roman" w:cs="Times New Roman"/>
                <w:color w:val="000000"/>
                <w:sz w:val="24"/>
                <w:szCs w:val="24"/>
                <w:lang w:eastAsia="pt-BR"/>
              </w:rPr>
            </w:pPr>
            <w:r w:rsidRPr="003D4235">
              <w:rPr>
                <w:rFonts w:ascii="Times New Roman" w:eastAsia="Times New Roman" w:hAnsi="Times New Roman" w:cs="Times New Roman"/>
                <w:color w:val="000000"/>
                <w:sz w:val="24"/>
                <w:szCs w:val="24"/>
                <w:lang w:eastAsia="pt-BR"/>
              </w:rPr>
              <w:t>0.01</w:t>
            </w:r>
          </w:p>
        </w:tc>
      </w:tr>
    </w:tbl>
    <w:p w:rsidR="008826D6" w:rsidRDefault="008826D6" w:rsidP="00B21C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val="en-US" w:eastAsia="pt-BR"/>
        </w:rPr>
      </w:pPr>
      <w:r w:rsidRPr="003D4235">
        <w:rPr>
          <w:rFonts w:ascii="Times New Roman" w:eastAsia="Times New Roman" w:hAnsi="Times New Roman" w:cs="Times New Roman"/>
          <w:color w:val="212121"/>
          <w:sz w:val="24"/>
          <w:szCs w:val="24"/>
          <w:lang w:val="en-US" w:eastAsia="pt-BR"/>
        </w:rPr>
        <w:t>Lc (leukocytes); Hc (red blood cells); Hb (hemoglobin); Ht (hematocrit); Plt (platelets); Neut (neutrophils); Lymphocytes and Mono (monocytes).</w:t>
      </w:r>
    </w:p>
    <w:p w:rsidR="00393315" w:rsidRDefault="00393315" w:rsidP="00B21C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val="en-US" w:eastAsia="pt-BR"/>
        </w:rPr>
      </w:pPr>
    </w:p>
    <w:p w:rsidR="00393315" w:rsidRPr="003D4235" w:rsidRDefault="00393315" w:rsidP="00B21C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12121"/>
          <w:sz w:val="24"/>
          <w:szCs w:val="24"/>
          <w:lang w:val="en-US" w:eastAsia="pt-BR"/>
        </w:rPr>
      </w:pPr>
    </w:p>
    <w:p w:rsidR="00D443D4" w:rsidRPr="003D4235" w:rsidRDefault="005C1AA9" w:rsidP="00B21C49">
      <w:pPr>
        <w:spacing w:after="0" w:line="276"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group id="Agrupar 7" o:spid="_x0000_s1026" style="position:absolute;left:0;text-align:left;margin-left:0;margin-top:9pt;width:424.2pt;height:204pt;z-index:251659264" coordsize="48332,28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2" o:spid="_x0000_s1027" type="#_x0000_t75" style="position:absolute;left:2621;top:1706;width:43830;height:243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5cVvCAAAA2gAAAA8AAABkcnMvZG93bnJldi54bWxEj0FrAjEUhO+C/yE8oTfNKlRkNYqIhZ4s&#10;2pbV22Pz3CwmL+sm6vbfN4WCx2FmvmEWq85Zcac21J4VjEcZCOLS65orBV+fb8MZiBCRNVrPpOCH&#10;AqyW/d4Cc+0fvKf7IVYiQTjkqMDE2ORShtKQwzDyDXHyzr51GJNsK6lbfCS4s3KSZVPpsOa0YLCh&#10;jaHycrg5BZuP47XYfa9NeUa5ZXs8YWFflXoZdOs5iEhdfIb/2+9awQT+rqQbIJ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OXFbwgAAANoAAAAPAAAAAAAAAAAAAAAAAJ8C&#10;AABkcnMvZG93bnJldi54bWxQSwUGAAAAAAQABAD3AAAAjgMAAAAA&#10;">
              <v:imagedata r:id="rId26" o:title=""/>
              <o:lock v:ext="edit" aspectratio="f"/>
            </v:shape>
            <v:shapetype id="_x0000_t202" coordsize="21600,21600" o:spt="202" path="m,l,21600r21600,l21600,xe">
              <v:stroke joinstyle="miter"/>
              <v:path gradientshapeok="t" o:connecttype="rect"/>
            </v:shapetype>
            <v:shape id="CaixaDeTexto 4" o:spid="_x0000_s1028" type="#_x0000_t202" style="position:absolute;left:6617;top:22639;width:40147;height:20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CYsIA&#10;AADaAAAADwAAAGRycy9kb3ducmV2LnhtbESPT2sCMRTE74LfITzBmya20MpqlFooFC/FP/T8unlu&#10;tm5eliR1Vz99Uyh4HGbmN8xy3btGXCjE2rOG2VSBIC69qbnScDy8TeYgYkI22HgmDVeKsF4NB0ss&#10;jO94R5d9qkSGcCxQg02pLaSMpSWHcepb4uydfHCYsgyVNAG7DHeNfFDqSTqsOS9YbOnVUnne/zgN&#10;n9U3beptuKkPqbrz3O+OX89W6/Gof1mASNSne/i//W40PMLflXw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o0JiwgAAANoAAAAPAAAAAAAAAAAAAAAAAJgCAABkcnMvZG93&#10;bnJldi54bWxQSwUGAAAAAAQABAD1AAAAhwMAAAAA&#10;" fillcolor="white [3212]" stroked="f">
              <v:textbox>
                <w:txbxContent>
                  <w:p w:rsidR="0099783C" w:rsidRPr="00104173" w:rsidRDefault="0099783C" w:rsidP="00104173">
                    <w:pPr>
                      <w:pStyle w:val="NormalWeb"/>
                      <w:spacing w:before="0" w:beforeAutospacing="0" w:after="0" w:afterAutospacing="0"/>
                      <w:rPr>
                        <w:lang w:val="en-US"/>
                      </w:rPr>
                    </w:pPr>
                    <w:r w:rsidRPr="00104173">
                      <w:rPr>
                        <w:rFonts w:ascii="Arial" w:hAnsi="Arial" w:cs="Arial"/>
                        <w:color w:val="000000" w:themeColor="text1"/>
                        <w:kern w:val="24"/>
                        <w:sz w:val="16"/>
                        <w:szCs w:val="16"/>
                        <w:lang w:val="en-US"/>
                      </w:rPr>
                      <w:t xml:space="preserve">     CONTROL           CRUDE EXTRACT          ESSENTIAL OIL         D-LIMONENE</w:t>
                    </w:r>
                  </w:p>
                </w:txbxContent>
              </v:textbox>
            </v:shape>
            <v:rect id="Retângulo 4" o:spid="_x0000_s1029" style="position:absolute;width:48332;height:285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group>
        </w:pict>
      </w:r>
    </w:p>
    <w:p w:rsidR="00D443D4" w:rsidRPr="003D4235" w:rsidRDefault="00D443D4" w:rsidP="00B21C49">
      <w:pPr>
        <w:spacing w:after="0" w:line="276" w:lineRule="auto"/>
        <w:jc w:val="both"/>
        <w:rPr>
          <w:rFonts w:ascii="Times New Roman" w:hAnsi="Times New Roman" w:cs="Times New Roman"/>
          <w:sz w:val="24"/>
          <w:szCs w:val="24"/>
          <w:lang w:val="en-US"/>
        </w:rPr>
      </w:pPr>
    </w:p>
    <w:p w:rsidR="00E50395" w:rsidRPr="003D4235" w:rsidRDefault="00E50395" w:rsidP="00B21C49">
      <w:pPr>
        <w:spacing w:after="0" w:line="276" w:lineRule="auto"/>
        <w:jc w:val="both"/>
        <w:rPr>
          <w:rFonts w:ascii="Times New Roman" w:hAnsi="Times New Roman" w:cs="Times New Roman"/>
          <w:sz w:val="24"/>
          <w:szCs w:val="24"/>
          <w:lang w:val="en-US"/>
        </w:rPr>
      </w:pPr>
    </w:p>
    <w:p w:rsidR="008E1743" w:rsidRPr="003D4235" w:rsidRDefault="008E1743" w:rsidP="00B21C49">
      <w:pPr>
        <w:spacing w:after="0" w:line="276" w:lineRule="auto"/>
        <w:jc w:val="both"/>
        <w:rPr>
          <w:rFonts w:ascii="Times New Roman" w:hAnsi="Times New Roman" w:cs="Times New Roman"/>
          <w:sz w:val="24"/>
          <w:szCs w:val="24"/>
          <w:lang w:val="en-US"/>
        </w:rPr>
      </w:pPr>
    </w:p>
    <w:p w:rsidR="00104173" w:rsidRPr="003D4235" w:rsidRDefault="00104173" w:rsidP="00B21C49">
      <w:pPr>
        <w:spacing w:after="0" w:line="276" w:lineRule="auto"/>
        <w:jc w:val="both"/>
        <w:rPr>
          <w:rFonts w:ascii="Times New Roman" w:hAnsi="Times New Roman" w:cs="Times New Roman"/>
          <w:sz w:val="24"/>
          <w:szCs w:val="24"/>
          <w:lang w:val="en-US"/>
        </w:rPr>
      </w:pPr>
    </w:p>
    <w:p w:rsidR="00104173" w:rsidRPr="003D4235" w:rsidRDefault="00104173" w:rsidP="00B21C49">
      <w:pPr>
        <w:spacing w:after="0" w:line="276" w:lineRule="auto"/>
        <w:jc w:val="both"/>
        <w:rPr>
          <w:rFonts w:ascii="Times New Roman" w:hAnsi="Times New Roman" w:cs="Times New Roman"/>
          <w:sz w:val="24"/>
          <w:szCs w:val="24"/>
          <w:lang w:val="en-US"/>
        </w:rPr>
      </w:pPr>
    </w:p>
    <w:p w:rsidR="00750F63" w:rsidRPr="003D4235" w:rsidRDefault="00750F63" w:rsidP="00B21C49">
      <w:pPr>
        <w:spacing w:after="0" w:line="276" w:lineRule="auto"/>
        <w:jc w:val="both"/>
        <w:rPr>
          <w:rFonts w:ascii="Times New Roman" w:hAnsi="Times New Roman" w:cs="Times New Roman"/>
          <w:b/>
          <w:sz w:val="24"/>
          <w:szCs w:val="24"/>
          <w:lang w:val="en-US"/>
        </w:rPr>
      </w:pPr>
    </w:p>
    <w:p w:rsidR="00393315" w:rsidRDefault="00393315" w:rsidP="00B21C49">
      <w:pPr>
        <w:spacing w:after="0" w:line="276" w:lineRule="auto"/>
        <w:jc w:val="both"/>
        <w:rPr>
          <w:rFonts w:ascii="Times New Roman" w:hAnsi="Times New Roman" w:cs="Times New Roman"/>
          <w:b/>
          <w:sz w:val="24"/>
          <w:szCs w:val="24"/>
          <w:lang w:val="en-US"/>
        </w:rPr>
      </w:pPr>
    </w:p>
    <w:p w:rsidR="00393315" w:rsidRDefault="00393315" w:rsidP="00B21C49">
      <w:pPr>
        <w:spacing w:after="0" w:line="276" w:lineRule="auto"/>
        <w:jc w:val="both"/>
        <w:rPr>
          <w:rFonts w:ascii="Times New Roman" w:hAnsi="Times New Roman" w:cs="Times New Roman"/>
          <w:b/>
          <w:sz w:val="24"/>
          <w:szCs w:val="24"/>
          <w:lang w:val="en-US"/>
        </w:rPr>
      </w:pPr>
    </w:p>
    <w:p w:rsidR="00393315" w:rsidRDefault="00393315" w:rsidP="00B21C49">
      <w:pPr>
        <w:spacing w:after="0" w:line="276" w:lineRule="auto"/>
        <w:jc w:val="both"/>
        <w:rPr>
          <w:rFonts w:ascii="Times New Roman" w:hAnsi="Times New Roman" w:cs="Times New Roman"/>
          <w:b/>
          <w:sz w:val="24"/>
          <w:szCs w:val="24"/>
          <w:lang w:val="en-US"/>
        </w:rPr>
      </w:pPr>
    </w:p>
    <w:p w:rsidR="00393315" w:rsidRDefault="00393315" w:rsidP="00B21C49">
      <w:pPr>
        <w:spacing w:after="0" w:line="276" w:lineRule="auto"/>
        <w:jc w:val="both"/>
        <w:rPr>
          <w:rFonts w:ascii="Times New Roman" w:hAnsi="Times New Roman" w:cs="Times New Roman"/>
          <w:b/>
          <w:sz w:val="24"/>
          <w:szCs w:val="24"/>
          <w:lang w:val="en-US"/>
        </w:rPr>
      </w:pPr>
    </w:p>
    <w:p w:rsidR="00393315" w:rsidRDefault="00393315" w:rsidP="00B21C49">
      <w:pPr>
        <w:spacing w:after="0" w:line="276" w:lineRule="auto"/>
        <w:jc w:val="both"/>
        <w:rPr>
          <w:rFonts w:ascii="Times New Roman" w:hAnsi="Times New Roman" w:cs="Times New Roman"/>
          <w:b/>
          <w:sz w:val="24"/>
          <w:szCs w:val="24"/>
          <w:lang w:val="en-US"/>
        </w:rPr>
      </w:pPr>
    </w:p>
    <w:p w:rsidR="00393315" w:rsidRDefault="00393315" w:rsidP="00B21C49">
      <w:pPr>
        <w:spacing w:after="0" w:line="276" w:lineRule="auto"/>
        <w:jc w:val="both"/>
        <w:rPr>
          <w:rFonts w:ascii="Times New Roman" w:hAnsi="Times New Roman" w:cs="Times New Roman"/>
          <w:b/>
          <w:sz w:val="24"/>
          <w:szCs w:val="24"/>
          <w:lang w:val="en-US"/>
        </w:rPr>
      </w:pPr>
    </w:p>
    <w:p w:rsidR="00393315" w:rsidRDefault="00393315" w:rsidP="00B21C49">
      <w:pPr>
        <w:spacing w:after="0" w:line="276" w:lineRule="auto"/>
        <w:jc w:val="both"/>
        <w:rPr>
          <w:rFonts w:ascii="Times New Roman" w:hAnsi="Times New Roman" w:cs="Times New Roman"/>
          <w:b/>
          <w:sz w:val="24"/>
          <w:szCs w:val="24"/>
          <w:lang w:val="en-US"/>
        </w:rPr>
      </w:pPr>
    </w:p>
    <w:p w:rsidR="0057206B" w:rsidRPr="003D4235" w:rsidRDefault="00104173" w:rsidP="00B21C49">
      <w:pPr>
        <w:spacing w:after="0" w:line="276" w:lineRule="auto"/>
        <w:jc w:val="both"/>
        <w:rPr>
          <w:rFonts w:ascii="Times New Roman" w:hAnsi="Times New Roman" w:cs="Times New Roman"/>
          <w:sz w:val="24"/>
          <w:szCs w:val="24"/>
          <w:lang w:val="en-US"/>
        </w:rPr>
      </w:pPr>
      <w:r w:rsidRPr="003D4235">
        <w:rPr>
          <w:rFonts w:ascii="Times New Roman" w:hAnsi="Times New Roman" w:cs="Times New Roman"/>
          <w:b/>
          <w:sz w:val="24"/>
          <w:szCs w:val="24"/>
          <w:lang w:val="en-US"/>
        </w:rPr>
        <w:t>Figure 6</w:t>
      </w:r>
      <w:r w:rsidR="0057206B" w:rsidRPr="003D4235">
        <w:rPr>
          <w:rFonts w:ascii="Times New Roman" w:hAnsi="Times New Roman" w:cs="Times New Roman"/>
          <w:sz w:val="24"/>
          <w:szCs w:val="24"/>
          <w:lang w:val="en-US"/>
        </w:rPr>
        <w:t xml:space="preserve"> – Inhibitory effect of crude extract, essential oil and d-limonene of </w:t>
      </w:r>
      <w:r w:rsidR="0057206B" w:rsidRPr="003D4235">
        <w:rPr>
          <w:rFonts w:ascii="Times New Roman" w:hAnsi="Times New Roman" w:cs="Times New Roman"/>
          <w:i/>
          <w:sz w:val="24"/>
          <w:szCs w:val="24"/>
          <w:lang w:val="en-US"/>
        </w:rPr>
        <w:t xml:space="preserve">C. aurantium </w:t>
      </w:r>
      <w:r w:rsidR="0057206B" w:rsidRPr="003D4235">
        <w:rPr>
          <w:rFonts w:ascii="Times New Roman" w:hAnsi="Times New Roman" w:cs="Times New Roman"/>
          <w:sz w:val="24"/>
          <w:szCs w:val="24"/>
          <w:lang w:val="en-US"/>
        </w:rPr>
        <w:t>against Ehrlich ascites carcinoma. Tumor weight in grams.</w:t>
      </w:r>
    </w:p>
    <w:p w:rsidR="009E2328" w:rsidRPr="003D4235" w:rsidRDefault="009E2328" w:rsidP="00B21C49">
      <w:pPr>
        <w:spacing w:after="0" w:line="276" w:lineRule="auto"/>
        <w:ind w:firstLine="567"/>
        <w:jc w:val="both"/>
        <w:rPr>
          <w:rFonts w:ascii="Times New Roman" w:hAnsi="Times New Roman" w:cs="Times New Roman"/>
          <w:color w:val="000000"/>
          <w:sz w:val="24"/>
          <w:szCs w:val="24"/>
          <w:shd w:val="clear" w:color="auto" w:fill="FFFFFF"/>
          <w:lang w:val="en-US"/>
        </w:rPr>
      </w:pPr>
      <w:commentRangeStart w:id="49"/>
      <w:r w:rsidRPr="003D4235">
        <w:rPr>
          <w:rFonts w:ascii="Times New Roman" w:hAnsi="Times New Roman" w:cs="Times New Roman"/>
          <w:i/>
          <w:color w:val="000000"/>
          <w:sz w:val="24"/>
          <w:szCs w:val="24"/>
          <w:shd w:val="clear" w:color="auto" w:fill="FFFFFF"/>
          <w:lang w:val="en-US"/>
        </w:rPr>
        <w:t>Citrus bergamia (</w:t>
      </w:r>
      <w:r w:rsidRPr="003D4235">
        <w:rPr>
          <w:rFonts w:ascii="Times New Roman" w:hAnsi="Times New Roman" w:cs="Times New Roman"/>
          <w:color w:val="000000"/>
          <w:sz w:val="24"/>
          <w:szCs w:val="24"/>
          <w:shd w:val="clear" w:color="auto" w:fill="FFFFFF"/>
          <w:lang w:val="en-US"/>
        </w:rPr>
        <w:t xml:space="preserve">A.K.A. bergamot) has shown the potential to increase autophagy triggered by serum starvation and rapamycin. These findings indicate that the </w:t>
      </w:r>
      <w:r w:rsidRPr="003D4235">
        <w:rPr>
          <w:rFonts w:ascii="Times New Roman" w:hAnsi="Times New Roman" w:cs="Times New Roman"/>
          <w:color w:val="000000"/>
          <w:sz w:val="24"/>
          <w:szCs w:val="24"/>
          <w:shd w:val="clear" w:color="auto" w:fill="FFFFFF"/>
          <w:lang w:val="en-US"/>
        </w:rPr>
        <w:lastRenderedPageBreak/>
        <w:t>underlying </w:t>
      </w:r>
      <w:commentRangeStart w:id="50"/>
      <w:r w:rsidRPr="003D4235">
        <w:rPr>
          <w:rStyle w:val="highlight"/>
          <w:rFonts w:ascii="Times New Roman" w:hAnsi="Times New Roman" w:cs="Times New Roman"/>
          <w:color w:val="000000"/>
          <w:sz w:val="24"/>
          <w:szCs w:val="24"/>
          <w:shd w:val="clear" w:color="auto" w:fill="FFFFFF"/>
          <w:lang w:val="en-US"/>
        </w:rPr>
        <w:t>mechanism</w:t>
      </w:r>
      <w:r w:rsidRPr="003D4235">
        <w:rPr>
          <w:rFonts w:ascii="Times New Roman" w:hAnsi="Times New Roman" w:cs="Times New Roman"/>
          <w:color w:val="000000"/>
          <w:sz w:val="24"/>
          <w:szCs w:val="24"/>
          <w:shd w:val="clear" w:color="auto" w:fill="FFFFFF"/>
          <w:lang w:val="en-US"/>
        </w:rPr>
        <w:t> is mTOR independent. In the other hand it did not affect the ULK1 and p70(S6K) phosphorylation, two downstream targets of mTOR. Moreover, the active major constituents for these effects, d-</w:t>
      </w:r>
      <w:r w:rsidRPr="003D4235">
        <w:rPr>
          <w:rStyle w:val="highlight"/>
          <w:rFonts w:ascii="Times New Roman" w:hAnsi="Times New Roman" w:cs="Times New Roman"/>
          <w:color w:val="000000"/>
          <w:sz w:val="24"/>
          <w:szCs w:val="24"/>
          <w:shd w:val="clear" w:color="auto" w:fill="FFFFFF"/>
          <w:lang w:val="en-US"/>
        </w:rPr>
        <w:t>limonene</w:t>
      </w:r>
      <w:r w:rsidRPr="003D4235">
        <w:rPr>
          <w:rFonts w:ascii="Times New Roman" w:hAnsi="Times New Roman" w:cs="Times New Roman"/>
          <w:color w:val="000000"/>
          <w:sz w:val="24"/>
          <w:szCs w:val="24"/>
          <w:shd w:val="clear" w:color="auto" w:fill="FFFFFF"/>
          <w:lang w:val="en-US"/>
        </w:rPr>
        <w:t> and linalyl acetate, were also tested. The results have demonstrated that D-</w:t>
      </w:r>
      <w:r w:rsidRPr="003D4235">
        <w:rPr>
          <w:rStyle w:val="highlight"/>
          <w:rFonts w:ascii="Times New Roman" w:hAnsi="Times New Roman" w:cs="Times New Roman"/>
          <w:color w:val="000000"/>
          <w:sz w:val="24"/>
          <w:szCs w:val="24"/>
          <w:shd w:val="clear" w:color="auto" w:fill="FFFFFF"/>
          <w:lang w:val="en-US"/>
        </w:rPr>
        <w:t>limonene</w:t>
      </w:r>
      <w:r w:rsidRPr="003D4235">
        <w:rPr>
          <w:rFonts w:ascii="Times New Roman" w:hAnsi="Times New Roman" w:cs="Times New Roman"/>
          <w:color w:val="000000"/>
          <w:sz w:val="24"/>
          <w:szCs w:val="24"/>
          <w:shd w:val="clear" w:color="auto" w:fill="FFFFFF"/>
          <w:lang w:val="en-US"/>
        </w:rPr>
        <w:t xml:space="preserve"> rapidly increases LC3II and reduces p62 levels</w:t>
      </w:r>
      <w:r w:rsidR="0075465C" w:rsidRPr="003D4235">
        <w:rPr>
          <w:rFonts w:ascii="Times New Roman" w:hAnsi="Times New Roman" w:cs="Times New Roman"/>
          <w:color w:val="000000"/>
          <w:sz w:val="24"/>
          <w:szCs w:val="24"/>
          <w:shd w:val="clear" w:color="auto" w:fill="FFFFFF"/>
          <w:vertAlign w:val="superscript"/>
          <w:lang w:val="en-US"/>
        </w:rPr>
        <w:t>20</w:t>
      </w:r>
      <w:r w:rsidRPr="003D4235">
        <w:rPr>
          <w:rFonts w:ascii="Times New Roman" w:hAnsi="Times New Roman" w:cs="Times New Roman"/>
          <w:color w:val="000000"/>
          <w:sz w:val="24"/>
          <w:szCs w:val="24"/>
          <w:shd w:val="clear" w:color="auto" w:fill="FFFFFF"/>
          <w:lang w:val="en-US"/>
        </w:rPr>
        <w:t>. D-</w:t>
      </w:r>
      <w:r w:rsidRPr="003D4235">
        <w:rPr>
          <w:rStyle w:val="highlight"/>
          <w:rFonts w:ascii="Times New Roman" w:hAnsi="Times New Roman" w:cs="Times New Roman"/>
          <w:color w:val="000000"/>
          <w:sz w:val="24"/>
          <w:szCs w:val="24"/>
          <w:shd w:val="clear" w:color="auto" w:fill="FFFFFF"/>
          <w:lang w:val="en-US"/>
        </w:rPr>
        <w:t>limonene</w:t>
      </w:r>
      <w:r w:rsidRPr="003D4235">
        <w:rPr>
          <w:rFonts w:ascii="Times New Roman" w:hAnsi="Times New Roman" w:cs="Times New Roman"/>
          <w:color w:val="000000"/>
          <w:sz w:val="24"/>
          <w:szCs w:val="24"/>
          <w:shd w:val="clear" w:color="auto" w:fill="FFFFFF"/>
          <w:lang w:val="en-US"/>
        </w:rPr>
        <w:t xml:space="preserve"> epoxide had been tested for analgesic and anti-inflammatory activities. It has inhibited both the release and activity of inflammatory mediators, decreasing vascular permeability and neutrophils migration. In the analgesic assays, it has displayed systemic </w:t>
      </w:r>
      <w:commentRangeEnd w:id="49"/>
      <w:r w:rsidR="00EA4175">
        <w:rPr>
          <w:rStyle w:val="CommentReference"/>
        </w:rPr>
        <w:commentReference w:id="49"/>
      </w:r>
      <w:r w:rsidRPr="003D4235">
        <w:rPr>
          <w:rFonts w:ascii="Times New Roman" w:hAnsi="Times New Roman" w:cs="Times New Roman"/>
          <w:color w:val="000000"/>
          <w:sz w:val="24"/>
          <w:szCs w:val="24"/>
          <w:shd w:val="clear" w:color="auto" w:fill="FFFFFF"/>
          <w:lang w:val="en-US"/>
        </w:rPr>
        <w:t>and peripheral analgesic-dependent effects of the opioid syste</w:t>
      </w:r>
      <w:r w:rsidR="0075465C" w:rsidRPr="003D4235">
        <w:rPr>
          <w:rFonts w:ascii="Times New Roman" w:hAnsi="Times New Roman" w:cs="Times New Roman"/>
          <w:color w:val="000000"/>
          <w:sz w:val="24"/>
          <w:szCs w:val="24"/>
          <w:shd w:val="clear" w:color="auto" w:fill="FFFFFF"/>
          <w:lang w:val="en-US"/>
        </w:rPr>
        <w:t>m</w:t>
      </w:r>
      <w:r w:rsidR="0075465C" w:rsidRPr="003D4235">
        <w:rPr>
          <w:rFonts w:ascii="Times New Roman" w:hAnsi="Times New Roman" w:cs="Times New Roman"/>
          <w:color w:val="000000"/>
          <w:sz w:val="24"/>
          <w:szCs w:val="24"/>
          <w:shd w:val="clear" w:color="auto" w:fill="FFFFFF"/>
          <w:vertAlign w:val="superscript"/>
          <w:lang w:val="en-US"/>
        </w:rPr>
        <w:t>21</w:t>
      </w:r>
      <w:r w:rsidRPr="003D4235">
        <w:rPr>
          <w:rFonts w:ascii="Times New Roman" w:hAnsi="Times New Roman" w:cs="Times New Roman"/>
          <w:color w:val="000000"/>
          <w:sz w:val="24"/>
          <w:szCs w:val="24"/>
          <w:shd w:val="clear" w:color="auto" w:fill="FFFFFF"/>
          <w:lang w:val="en-US"/>
        </w:rPr>
        <w:t xml:space="preserve">. </w:t>
      </w:r>
    </w:p>
    <w:p w:rsidR="009E2328" w:rsidRPr="003D4235" w:rsidRDefault="009E2328" w:rsidP="00B21C49">
      <w:pPr>
        <w:spacing w:after="0" w:line="276" w:lineRule="auto"/>
        <w:ind w:firstLine="567"/>
        <w:jc w:val="both"/>
        <w:rPr>
          <w:rFonts w:ascii="Times New Roman" w:hAnsi="Times New Roman" w:cs="Times New Roman"/>
          <w:color w:val="000000"/>
          <w:sz w:val="24"/>
          <w:szCs w:val="24"/>
          <w:shd w:val="clear" w:color="auto" w:fill="FFFFFF"/>
          <w:lang w:val="en-US"/>
        </w:rPr>
      </w:pPr>
      <w:r w:rsidRPr="003D4235">
        <w:rPr>
          <w:rFonts w:ascii="Times New Roman" w:hAnsi="Times New Roman" w:cs="Times New Roman"/>
          <w:color w:val="000000"/>
          <w:sz w:val="24"/>
          <w:szCs w:val="24"/>
          <w:shd w:val="clear" w:color="auto" w:fill="FFFFFF"/>
          <w:lang w:val="en-US"/>
        </w:rPr>
        <w:t>D-</w:t>
      </w:r>
      <w:r w:rsidRPr="003D4235">
        <w:rPr>
          <w:rStyle w:val="highlight"/>
          <w:rFonts w:ascii="Times New Roman" w:hAnsi="Times New Roman" w:cs="Times New Roman"/>
          <w:color w:val="000000"/>
          <w:sz w:val="24"/>
          <w:szCs w:val="24"/>
          <w:shd w:val="clear" w:color="auto" w:fill="FFFFFF"/>
          <w:lang w:val="en-US"/>
        </w:rPr>
        <w:t>limonene</w:t>
      </w:r>
      <w:r w:rsidRPr="003D4235">
        <w:rPr>
          <w:rFonts w:ascii="Times New Roman" w:hAnsi="Times New Roman" w:cs="Times New Roman"/>
          <w:color w:val="000000"/>
          <w:sz w:val="24"/>
          <w:szCs w:val="24"/>
          <w:shd w:val="clear" w:color="auto" w:fill="FFFFFF"/>
          <w:lang w:val="en-US"/>
        </w:rPr>
        <w:t> has suppressed the viability of LS174T cells, resulting in a apoptotic cell death. It activates caspase-3 and -9 and PARP cleavage. Moreover, an increase in Bax protein and cytosol cytochrome c from mitochondria and a decrease in bcl-2 protein were observed following treatment with d-</w:t>
      </w:r>
      <w:r w:rsidRPr="003D4235">
        <w:rPr>
          <w:rStyle w:val="highlight"/>
          <w:rFonts w:ascii="Times New Roman" w:hAnsi="Times New Roman" w:cs="Times New Roman"/>
          <w:color w:val="000000"/>
          <w:sz w:val="24"/>
          <w:szCs w:val="24"/>
          <w:shd w:val="clear" w:color="auto" w:fill="FFFFFF"/>
          <w:lang w:val="en-US"/>
        </w:rPr>
        <w:t>limonene</w:t>
      </w:r>
      <w:r w:rsidRPr="003D4235">
        <w:rPr>
          <w:rFonts w:ascii="Times New Roman" w:hAnsi="Times New Roman" w:cs="Times New Roman"/>
          <w:color w:val="000000"/>
          <w:sz w:val="24"/>
          <w:szCs w:val="24"/>
          <w:shd w:val="clear" w:color="auto" w:fill="FFFFFF"/>
          <w:lang w:val="en-US"/>
        </w:rPr>
        <w:t>. Also, D-</w:t>
      </w:r>
      <w:r w:rsidRPr="003D4235">
        <w:rPr>
          <w:rStyle w:val="highlight"/>
          <w:rFonts w:ascii="Times New Roman" w:hAnsi="Times New Roman" w:cs="Times New Roman"/>
          <w:color w:val="000000"/>
          <w:sz w:val="24"/>
          <w:szCs w:val="24"/>
          <w:shd w:val="clear" w:color="auto" w:fill="FFFFFF"/>
          <w:lang w:val="en-US"/>
        </w:rPr>
        <w:t xml:space="preserve">limonene </w:t>
      </w:r>
      <w:r w:rsidRPr="003D4235">
        <w:rPr>
          <w:rFonts w:ascii="Times New Roman" w:hAnsi="Times New Roman" w:cs="Times New Roman"/>
          <w:color w:val="000000"/>
          <w:sz w:val="24"/>
          <w:szCs w:val="24"/>
          <w:shd w:val="clear" w:color="auto" w:fill="FFFFFF"/>
          <w:lang w:val="en-US"/>
        </w:rPr>
        <w:t>decreased the levels of p-Akt, p-Akt and p-GSK-3</w:t>
      </w:r>
      <w:r w:rsidRPr="003D4235">
        <w:rPr>
          <w:rFonts w:ascii="Times New Roman" w:hAnsi="Times New Roman" w:cs="Times New Roman"/>
          <w:color w:val="000000"/>
          <w:sz w:val="24"/>
          <w:szCs w:val="24"/>
          <w:shd w:val="clear" w:color="auto" w:fill="FFFFFF"/>
        </w:rPr>
        <w:t>β</w:t>
      </w:r>
      <w:r w:rsidRPr="003D4235">
        <w:rPr>
          <w:rFonts w:ascii="Times New Roman" w:hAnsi="Times New Roman" w:cs="Times New Roman"/>
          <w:color w:val="000000"/>
          <w:sz w:val="24"/>
          <w:szCs w:val="24"/>
          <w:shd w:val="clear" w:color="auto" w:fill="FFFFFF"/>
          <w:lang w:val="en-US"/>
        </w:rPr>
        <w:t>. These results suggest that D-</w:t>
      </w:r>
      <w:r w:rsidRPr="003D4235">
        <w:rPr>
          <w:rStyle w:val="highlight"/>
          <w:rFonts w:ascii="Times New Roman" w:hAnsi="Times New Roman" w:cs="Times New Roman"/>
          <w:color w:val="000000"/>
          <w:sz w:val="24"/>
          <w:szCs w:val="24"/>
          <w:shd w:val="clear" w:color="auto" w:fill="FFFFFF"/>
          <w:lang w:val="en-US"/>
        </w:rPr>
        <w:t>limonene</w:t>
      </w:r>
      <w:r w:rsidRPr="003D4235">
        <w:rPr>
          <w:rFonts w:ascii="Times New Roman" w:hAnsi="Times New Roman" w:cs="Times New Roman"/>
          <w:color w:val="000000"/>
          <w:sz w:val="24"/>
          <w:szCs w:val="24"/>
          <w:shd w:val="clear" w:color="auto" w:fill="FFFFFF"/>
          <w:lang w:val="en-US"/>
        </w:rPr>
        <w:t> induces apoptosis via the mitochondrial death and the suppression of the PI3K/Akt pathway</w:t>
      </w:r>
      <w:r w:rsidR="0075465C" w:rsidRPr="003D4235">
        <w:rPr>
          <w:rFonts w:ascii="Times New Roman" w:hAnsi="Times New Roman" w:cs="Times New Roman"/>
          <w:color w:val="000000"/>
          <w:sz w:val="24"/>
          <w:szCs w:val="24"/>
          <w:shd w:val="clear" w:color="auto" w:fill="FFFFFF"/>
          <w:vertAlign w:val="superscript"/>
          <w:lang w:val="en-US"/>
        </w:rPr>
        <w:t>22</w:t>
      </w:r>
      <w:r w:rsidRPr="003D4235">
        <w:rPr>
          <w:rFonts w:ascii="Times New Roman" w:hAnsi="Times New Roman" w:cs="Times New Roman"/>
          <w:color w:val="000000"/>
          <w:sz w:val="24"/>
          <w:szCs w:val="24"/>
          <w:shd w:val="clear" w:color="auto" w:fill="FFFFFF"/>
          <w:lang w:val="en-US"/>
        </w:rPr>
        <w:t xml:space="preserve">. The essential oil of </w:t>
      </w:r>
      <w:r w:rsidRPr="003D4235">
        <w:rPr>
          <w:rFonts w:ascii="Times New Roman" w:hAnsi="Times New Roman" w:cs="Times New Roman"/>
          <w:i/>
          <w:color w:val="000000"/>
          <w:sz w:val="24"/>
          <w:szCs w:val="24"/>
          <w:shd w:val="clear" w:color="auto" w:fill="FFFFFF"/>
          <w:lang w:val="en-US"/>
        </w:rPr>
        <w:t>Citrus sinensis</w:t>
      </w:r>
      <w:r w:rsidRPr="003D4235">
        <w:rPr>
          <w:rFonts w:ascii="Times New Roman" w:hAnsi="Times New Roman" w:cs="Times New Roman"/>
          <w:color w:val="000000"/>
          <w:sz w:val="24"/>
          <w:szCs w:val="24"/>
          <w:shd w:val="clear" w:color="auto" w:fill="FFFFFF"/>
          <w:lang w:val="en-US"/>
        </w:rPr>
        <w:t xml:space="preserve"> inhibited colon </w:t>
      </w:r>
      <w:r w:rsidRPr="003D4235">
        <w:rPr>
          <w:rStyle w:val="highlight"/>
          <w:rFonts w:ascii="Times New Roman" w:hAnsi="Times New Roman" w:cs="Times New Roman"/>
          <w:color w:val="000000"/>
          <w:sz w:val="24"/>
          <w:szCs w:val="24"/>
          <w:shd w:val="clear" w:color="auto" w:fill="FFFFFF"/>
          <w:lang w:val="en-US"/>
        </w:rPr>
        <w:t>cancer</w:t>
      </w:r>
      <w:r w:rsidRPr="003D4235">
        <w:rPr>
          <w:rFonts w:ascii="Times New Roman" w:hAnsi="Times New Roman" w:cs="Times New Roman"/>
          <w:color w:val="000000"/>
          <w:sz w:val="24"/>
          <w:szCs w:val="24"/>
          <w:shd w:val="clear" w:color="auto" w:fill="FFFFFF"/>
          <w:lang w:val="en-US"/>
        </w:rPr>
        <w:t> cells proliferation and induced apoptosis. Immunoblotting of colon </w:t>
      </w:r>
      <w:r w:rsidRPr="003D4235">
        <w:rPr>
          <w:rStyle w:val="highlight"/>
          <w:rFonts w:ascii="Times New Roman" w:hAnsi="Times New Roman" w:cs="Times New Roman"/>
          <w:color w:val="000000"/>
          <w:sz w:val="24"/>
          <w:szCs w:val="24"/>
          <w:shd w:val="clear" w:color="auto" w:fill="FFFFFF"/>
          <w:lang w:val="en-US"/>
        </w:rPr>
        <w:t>cancer</w:t>
      </w:r>
      <w:r w:rsidRPr="003D4235">
        <w:rPr>
          <w:rFonts w:ascii="Times New Roman" w:hAnsi="Times New Roman" w:cs="Times New Roman"/>
          <w:color w:val="000000"/>
          <w:sz w:val="24"/>
          <w:szCs w:val="24"/>
          <w:shd w:val="clear" w:color="auto" w:fill="FFFFFF"/>
          <w:lang w:val="en-US"/>
        </w:rPr>
        <w:t xml:space="preserve"> cells dose-dependent induction of Bax/Bcl2 and inhibition of vascular endothelial growth factor (VEGF). The antiangiogenic activity of this oil was also confirmed by inhibition of </w:t>
      </w:r>
      <w:commentRangeStart w:id="51"/>
      <w:r w:rsidRPr="003D4235">
        <w:rPr>
          <w:rFonts w:ascii="Times New Roman" w:hAnsi="Times New Roman" w:cs="Times New Roman"/>
          <w:color w:val="000000"/>
          <w:sz w:val="24"/>
          <w:szCs w:val="24"/>
          <w:shd w:val="clear" w:color="auto" w:fill="FFFFFF"/>
          <w:lang w:val="en-US"/>
        </w:rPr>
        <w:t>in vitro</w:t>
      </w:r>
      <w:commentRangeEnd w:id="51"/>
      <w:r w:rsidR="001554F3">
        <w:rPr>
          <w:rStyle w:val="CommentReference"/>
        </w:rPr>
        <w:commentReference w:id="51"/>
      </w:r>
      <w:r w:rsidRPr="003D4235">
        <w:rPr>
          <w:rFonts w:ascii="Times New Roman" w:hAnsi="Times New Roman" w:cs="Times New Roman"/>
          <w:color w:val="000000"/>
          <w:sz w:val="24"/>
          <w:szCs w:val="24"/>
          <w:shd w:val="clear" w:color="auto" w:fill="FFFFFF"/>
          <w:lang w:val="en-US"/>
        </w:rPr>
        <w:t xml:space="preserve"> tube formation in human </w:t>
      </w:r>
      <w:commentRangeEnd w:id="50"/>
      <w:r w:rsidR="0020041F">
        <w:rPr>
          <w:rStyle w:val="CommentReference"/>
        </w:rPr>
        <w:commentReference w:id="50"/>
      </w:r>
      <w:r w:rsidRPr="003D4235">
        <w:rPr>
          <w:rFonts w:ascii="Times New Roman" w:hAnsi="Times New Roman" w:cs="Times New Roman"/>
          <w:color w:val="000000"/>
          <w:sz w:val="24"/>
          <w:szCs w:val="24"/>
          <w:shd w:val="clear" w:color="auto" w:fill="FFFFFF"/>
          <w:lang w:val="en-US"/>
        </w:rPr>
        <w:t>umbilical vein endothelial cells</w:t>
      </w:r>
      <w:r w:rsidR="0075465C" w:rsidRPr="003D4235">
        <w:rPr>
          <w:rFonts w:ascii="Times New Roman" w:hAnsi="Times New Roman" w:cs="Times New Roman"/>
          <w:color w:val="000000"/>
          <w:sz w:val="24"/>
          <w:szCs w:val="24"/>
          <w:shd w:val="clear" w:color="auto" w:fill="FFFFFF"/>
          <w:vertAlign w:val="superscript"/>
          <w:lang w:val="en-US"/>
        </w:rPr>
        <w:t>23</w:t>
      </w:r>
      <w:r w:rsidRPr="003D4235">
        <w:rPr>
          <w:rFonts w:ascii="Times New Roman" w:hAnsi="Times New Roman" w:cs="Times New Roman"/>
          <w:color w:val="000000"/>
          <w:sz w:val="24"/>
          <w:szCs w:val="24"/>
          <w:shd w:val="clear" w:color="auto" w:fill="FFFFFF"/>
          <w:lang w:val="en-US"/>
        </w:rPr>
        <w:t xml:space="preserve">. </w:t>
      </w:r>
    </w:p>
    <w:p w:rsidR="009E2328" w:rsidRPr="003D4235" w:rsidRDefault="009E2328" w:rsidP="00B21C49">
      <w:pPr>
        <w:spacing w:after="0" w:line="276" w:lineRule="auto"/>
        <w:ind w:firstLine="567"/>
        <w:jc w:val="both"/>
        <w:rPr>
          <w:rFonts w:ascii="Times New Roman" w:hAnsi="Times New Roman" w:cs="Times New Roman"/>
          <w:sz w:val="24"/>
          <w:szCs w:val="24"/>
          <w:lang w:val="en-US"/>
        </w:rPr>
      </w:pPr>
      <w:r w:rsidRPr="003D4235">
        <w:rPr>
          <w:rFonts w:ascii="Times New Roman" w:hAnsi="Times New Roman" w:cs="Times New Roman"/>
          <w:color w:val="000000"/>
          <w:sz w:val="24"/>
          <w:szCs w:val="24"/>
          <w:shd w:val="clear" w:color="auto" w:fill="FFFFFF"/>
          <w:lang w:val="en-US"/>
        </w:rPr>
        <w:t>D-</w:t>
      </w:r>
      <w:commentRangeStart w:id="52"/>
      <w:r w:rsidRPr="003D4235">
        <w:rPr>
          <w:rStyle w:val="highlight"/>
          <w:rFonts w:ascii="Times New Roman" w:hAnsi="Times New Roman" w:cs="Times New Roman"/>
          <w:color w:val="000000"/>
          <w:sz w:val="24"/>
          <w:szCs w:val="24"/>
          <w:shd w:val="clear" w:color="auto" w:fill="FFFFFF"/>
          <w:lang w:val="en-US"/>
        </w:rPr>
        <w:t>limonene</w:t>
      </w:r>
      <w:r w:rsidRPr="003D4235">
        <w:rPr>
          <w:rFonts w:ascii="Times New Roman" w:hAnsi="Times New Roman" w:cs="Times New Roman"/>
          <w:color w:val="000000"/>
          <w:sz w:val="24"/>
          <w:szCs w:val="24"/>
          <w:shd w:val="clear" w:color="auto" w:fill="FFFFFF"/>
          <w:lang w:val="en-US"/>
        </w:rPr>
        <w:t> has been demonstrated to exert antiproliferative effects on a lymphoma cell, increasing the nitric oxide levels by inducing cell apoptosis or through H</w:t>
      </w:r>
      <w:r w:rsidRPr="003D4235">
        <w:rPr>
          <w:rFonts w:ascii="Times New Roman" w:hAnsi="Times New Roman" w:cs="Times New Roman"/>
          <w:color w:val="000000"/>
          <w:sz w:val="24"/>
          <w:szCs w:val="24"/>
          <w:shd w:val="clear" w:color="auto" w:fill="FFFFFF"/>
          <w:vertAlign w:val="subscript"/>
          <w:lang w:val="en-US"/>
        </w:rPr>
        <w:t>2</w:t>
      </w:r>
      <w:r w:rsidRPr="003D4235">
        <w:rPr>
          <w:rFonts w:ascii="Times New Roman" w:hAnsi="Times New Roman" w:cs="Times New Roman"/>
          <w:color w:val="000000"/>
          <w:sz w:val="24"/>
          <w:szCs w:val="24"/>
          <w:shd w:val="clear" w:color="auto" w:fill="FFFFFF"/>
          <w:lang w:val="en-US"/>
        </w:rPr>
        <w:t>O</w:t>
      </w:r>
      <w:r w:rsidRPr="003D4235">
        <w:rPr>
          <w:rFonts w:ascii="Times New Roman" w:hAnsi="Times New Roman" w:cs="Times New Roman"/>
          <w:color w:val="000000"/>
          <w:sz w:val="24"/>
          <w:szCs w:val="24"/>
          <w:shd w:val="clear" w:color="auto" w:fill="FFFFFF"/>
          <w:vertAlign w:val="subscript"/>
          <w:lang w:val="en-US"/>
        </w:rPr>
        <w:t>2</w:t>
      </w:r>
      <w:r w:rsidRPr="003D4235">
        <w:rPr>
          <w:rFonts w:ascii="Times New Roman" w:hAnsi="Times New Roman" w:cs="Times New Roman"/>
          <w:color w:val="000000"/>
          <w:sz w:val="24"/>
          <w:szCs w:val="24"/>
          <w:shd w:val="clear" w:color="auto" w:fill="FFFFFF"/>
          <w:lang w:val="en-US"/>
        </w:rPr>
        <w:t xml:space="preserve"> production and ERK pathway activation at low concentrations. In high concentrations, it has inhibited the farnesylation of proteins and O</w:t>
      </w:r>
      <w:r w:rsidRPr="003D4235">
        <w:rPr>
          <w:rFonts w:ascii="Times New Roman" w:hAnsi="Times New Roman" w:cs="Times New Roman"/>
          <w:color w:val="000000"/>
          <w:sz w:val="24"/>
          <w:szCs w:val="24"/>
          <w:shd w:val="clear" w:color="auto" w:fill="FFFFFF"/>
          <w:vertAlign w:val="subscript"/>
          <w:lang w:val="en-US"/>
        </w:rPr>
        <w:t>2</w:t>
      </w:r>
      <w:r w:rsidRPr="003D4235">
        <w:rPr>
          <w:rFonts w:ascii="Times New Roman" w:hAnsi="Times New Roman" w:cs="Times New Roman"/>
          <w:color w:val="000000"/>
          <w:sz w:val="24"/>
          <w:szCs w:val="24"/>
          <w:shd w:val="clear" w:color="auto" w:fill="FFFFFF"/>
          <w:vertAlign w:val="superscript"/>
          <w:lang w:val="en-US"/>
        </w:rPr>
        <w:t>-</w:t>
      </w:r>
      <w:r w:rsidRPr="003D4235">
        <w:rPr>
          <w:rFonts w:ascii="Times New Roman" w:hAnsi="Times New Roman" w:cs="Times New Roman"/>
          <w:color w:val="000000"/>
          <w:sz w:val="24"/>
          <w:szCs w:val="24"/>
          <w:shd w:val="clear" w:color="auto" w:fill="FFFFFF"/>
          <w:lang w:val="en-US"/>
        </w:rPr>
        <w:t xml:space="preserve"> production</w:t>
      </w:r>
      <w:r w:rsidR="0075465C" w:rsidRPr="003D4235">
        <w:rPr>
          <w:rFonts w:ascii="Times New Roman" w:hAnsi="Times New Roman" w:cs="Times New Roman"/>
          <w:color w:val="000000"/>
          <w:sz w:val="24"/>
          <w:szCs w:val="24"/>
          <w:shd w:val="clear" w:color="auto" w:fill="FFFFFF"/>
          <w:vertAlign w:val="superscript"/>
          <w:lang w:val="en-US"/>
        </w:rPr>
        <w:t>24</w:t>
      </w:r>
      <w:r w:rsidRPr="003D4235">
        <w:rPr>
          <w:rFonts w:ascii="Times New Roman" w:hAnsi="Times New Roman" w:cs="Times New Roman"/>
          <w:color w:val="000000"/>
          <w:sz w:val="24"/>
          <w:szCs w:val="24"/>
          <w:shd w:val="clear" w:color="auto" w:fill="FFFFFF"/>
          <w:lang w:val="en-US"/>
        </w:rPr>
        <w:t xml:space="preserve">. </w:t>
      </w:r>
    </w:p>
    <w:p w:rsidR="003A1552" w:rsidRPr="003D4235" w:rsidRDefault="003A1552" w:rsidP="00B21C49">
      <w:pPr>
        <w:spacing w:after="0" w:line="276" w:lineRule="auto"/>
        <w:ind w:firstLine="851"/>
        <w:jc w:val="both"/>
        <w:rPr>
          <w:rFonts w:ascii="Times New Roman" w:hAnsi="Times New Roman" w:cs="Times New Roman"/>
          <w:sz w:val="24"/>
          <w:szCs w:val="24"/>
          <w:lang w:val="en-US"/>
        </w:rPr>
      </w:pPr>
      <w:commentRangeStart w:id="53"/>
      <w:r w:rsidRPr="003D4235">
        <w:rPr>
          <w:rFonts w:ascii="Times New Roman" w:hAnsi="Times New Roman" w:cs="Times New Roman"/>
          <w:sz w:val="24"/>
          <w:szCs w:val="24"/>
          <w:lang w:val="en-US"/>
        </w:rPr>
        <w:t>The tumor growth</w:t>
      </w:r>
      <w:r w:rsidR="00FF7FFD" w:rsidRPr="003D4235">
        <w:rPr>
          <w:rFonts w:ascii="Times New Roman" w:hAnsi="Times New Roman" w:cs="Times New Roman"/>
          <w:sz w:val="24"/>
          <w:szCs w:val="24"/>
          <w:lang w:val="en-US"/>
        </w:rPr>
        <w:t xml:space="preserve"> was evaluated measuring t</w:t>
      </w:r>
      <w:r w:rsidR="00EB3DCF" w:rsidRPr="003D4235">
        <w:rPr>
          <w:rFonts w:ascii="Times New Roman" w:hAnsi="Times New Roman" w:cs="Times New Roman"/>
          <w:sz w:val="24"/>
          <w:szCs w:val="24"/>
          <w:lang w:val="en-US"/>
        </w:rPr>
        <w:t xml:space="preserve">he tumor weight in an analytical scale. The </w:t>
      </w:r>
      <w:r w:rsidR="00B97BE7" w:rsidRPr="003D4235">
        <w:rPr>
          <w:rFonts w:ascii="Times New Roman" w:hAnsi="Times New Roman" w:cs="Times New Roman"/>
          <w:sz w:val="24"/>
          <w:szCs w:val="24"/>
          <w:lang w:val="en-US"/>
        </w:rPr>
        <w:t>survival analys</w:t>
      </w:r>
      <w:r w:rsidR="00176E42" w:rsidRPr="003D4235">
        <w:rPr>
          <w:rFonts w:ascii="Times New Roman" w:hAnsi="Times New Roman" w:cs="Times New Roman"/>
          <w:sz w:val="24"/>
          <w:szCs w:val="24"/>
          <w:lang w:val="en-US"/>
        </w:rPr>
        <w:t>i</w:t>
      </w:r>
      <w:r w:rsidR="00B97BE7" w:rsidRPr="003D4235">
        <w:rPr>
          <w:rFonts w:ascii="Times New Roman" w:hAnsi="Times New Roman" w:cs="Times New Roman"/>
          <w:sz w:val="24"/>
          <w:szCs w:val="24"/>
          <w:lang w:val="en-US"/>
        </w:rPr>
        <w:t xml:space="preserve">s was performed after the death of the animals. The control group has presented tumors weighing </w:t>
      </w:r>
      <w:r w:rsidR="000F49C6" w:rsidRPr="003D4235">
        <w:rPr>
          <w:rFonts w:ascii="Times New Roman" w:hAnsi="Times New Roman" w:cs="Times New Roman"/>
          <w:sz w:val="24"/>
          <w:szCs w:val="24"/>
          <w:lang w:val="en-US"/>
        </w:rPr>
        <w:t xml:space="preserve">2.89 </w:t>
      </w:r>
      <w:r w:rsidR="000F49C6" w:rsidRPr="003D4235">
        <w:rPr>
          <w:rFonts w:ascii="Times New Roman" w:hAnsi="Times New Roman" w:cs="Times New Roman"/>
          <w:sz w:val="24"/>
          <w:szCs w:val="24"/>
          <w:u w:val="single"/>
          <w:lang w:val="en-US"/>
        </w:rPr>
        <w:t>+</w:t>
      </w:r>
      <w:r w:rsidR="000F49C6" w:rsidRPr="003D4235">
        <w:rPr>
          <w:rFonts w:ascii="Times New Roman" w:hAnsi="Times New Roman" w:cs="Times New Roman"/>
          <w:sz w:val="24"/>
          <w:szCs w:val="24"/>
          <w:lang w:val="en-US"/>
        </w:rPr>
        <w:t xml:space="preserve"> 0.34</w:t>
      </w:r>
      <w:r w:rsidR="00F67289" w:rsidRPr="003D4235">
        <w:rPr>
          <w:rFonts w:ascii="Times New Roman" w:hAnsi="Times New Roman" w:cs="Times New Roman"/>
          <w:sz w:val="24"/>
          <w:szCs w:val="24"/>
          <w:lang w:val="en-US"/>
        </w:rPr>
        <w:t>g</w:t>
      </w:r>
      <w:r w:rsidR="00D23CAF" w:rsidRPr="003D4235">
        <w:rPr>
          <w:rFonts w:ascii="Times New Roman" w:hAnsi="Times New Roman" w:cs="Times New Roman"/>
          <w:sz w:val="24"/>
          <w:szCs w:val="24"/>
          <w:lang w:val="en-US"/>
        </w:rPr>
        <w:t xml:space="preserve">. All treated groups were significantly different from the control group (P </w:t>
      </w:r>
      <w:r w:rsidR="00D23CAF" w:rsidRPr="003D4235">
        <w:rPr>
          <w:rFonts w:ascii="Times New Roman" w:hAnsi="Times New Roman" w:cs="Times New Roman"/>
          <w:sz w:val="24"/>
          <w:szCs w:val="24"/>
          <w:u w:val="single"/>
          <w:lang w:val="en-US"/>
        </w:rPr>
        <w:t>&lt;</w:t>
      </w:r>
      <w:r w:rsidR="00D23CAF" w:rsidRPr="003D4235">
        <w:rPr>
          <w:rFonts w:ascii="Times New Roman" w:hAnsi="Times New Roman" w:cs="Times New Roman"/>
          <w:sz w:val="24"/>
          <w:szCs w:val="24"/>
          <w:lang w:val="en-US"/>
        </w:rPr>
        <w:t>0.05). The treatment with crude extract</w:t>
      </w:r>
      <w:r w:rsidR="00F67289" w:rsidRPr="003D4235">
        <w:rPr>
          <w:rFonts w:ascii="Times New Roman" w:hAnsi="Times New Roman" w:cs="Times New Roman"/>
          <w:sz w:val="24"/>
          <w:szCs w:val="24"/>
          <w:lang w:val="en-US"/>
        </w:rPr>
        <w:t xml:space="preserve"> (</w:t>
      </w:r>
      <w:r w:rsidR="00BF1A82" w:rsidRPr="003D4235">
        <w:rPr>
          <w:rFonts w:ascii="Times New Roman" w:hAnsi="Times New Roman" w:cs="Times New Roman"/>
          <w:sz w:val="24"/>
          <w:szCs w:val="24"/>
          <w:lang w:val="en-US"/>
        </w:rPr>
        <w:t xml:space="preserve">0.61 </w:t>
      </w:r>
      <w:r w:rsidR="00BF1A82" w:rsidRPr="003D4235">
        <w:rPr>
          <w:rFonts w:ascii="Times New Roman" w:hAnsi="Times New Roman" w:cs="Times New Roman"/>
          <w:sz w:val="24"/>
          <w:szCs w:val="24"/>
          <w:u w:val="single"/>
          <w:lang w:val="en-US"/>
        </w:rPr>
        <w:t>+</w:t>
      </w:r>
      <w:r w:rsidR="00BF1A82" w:rsidRPr="003D4235">
        <w:rPr>
          <w:rFonts w:ascii="Times New Roman" w:hAnsi="Times New Roman" w:cs="Times New Roman"/>
          <w:sz w:val="24"/>
          <w:szCs w:val="24"/>
          <w:lang w:val="en-US"/>
        </w:rPr>
        <w:t xml:space="preserve"> 0.14 g)</w:t>
      </w:r>
      <w:r w:rsidR="00D23CAF" w:rsidRPr="003D4235">
        <w:rPr>
          <w:rFonts w:ascii="Times New Roman" w:hAnsi="Times New Roman" w:cs="Times New Roman"/>
          <w:sz w:val="24"/>
          <w:szCs w:val="24"/>
          <w:lang w:val="en-US"/>
        </w:rPr>
        <w:t xml:space="preserve"> was effective</w:t>
      </w:r>
      <w:r w:rsidR="00F67289" w:rsidRPr="003D4235">
        <w:rPr>
          <w:rFonts w:ascii="Times New Roman" w:hAnsi="Times New Roman" w:cs="Times New Roman"/>
          <w:sz w:val="24"/>
          <w:szCs w:val="24"/>
          <w:lang w:val="en-US"/>
        </w:rPr>
        <w:t xml:space="preserve"> in reducing the tumor compared to the control.  </w:t>
      </w:r>
      <w:r w:rsidR="00BF1A82" w:rsidRPr="003D4235">
        <w:rPr>
          <w:rFonts w:ascii="Times New Roman" w:hAnsi="Times New Roman" w:cs="Times New Roman"/>
          <w:sz w:val="24"/>
          <w:szCs w:val="24"/>
          <w:lang w:val="en-US"/>
        </w:rPr>
        <w:t>Furthermore, the groups treated with the essential oil (rich in limonene) ha</w:t>
      </w:r>
      <w:r w:rsidR="00433C8A" w:rsidRPr="003D4235">
        <w:rPr>
          <w:rFonts w:ascii="Times New Roman" w:hAnsi="Times New Roman" w:cs="Times New Roman"/>
          <w:sz w:val="24"/>
          <w:szCs w:val="24"/>
          <w:lang w:val="en-US"/>
        </w:rPr>
        <w:t>ve</w:t>
      </w:r>
      <w:r w:rsidR="00BF1A82" w:rsidRPr="003D4235">
        <w:rPr>
          <w:rFonts w:ascii="Times New Roman" w:hAnsi="Times New Roman" w:cs="Times New Roman"/>
          <w:sz w:val="24"/>
          <w:szCs w:val="24"/>
          <w:lang w:val="en-US"/>
        </w:rPr>
        <w:t xml:space="preserve"> presented a significant difference from the control group but not </w:t>
      </w:r>
      <w:r w:rsidR="00433C8A" w:rsidRPr="003D4235">
        <w:rPr>
          <w:rFonts w:ascii="Times New Roman" w:hAnsi="Times New Roman" w:cs="Times New Roman"/>
          <w:sz w:val="24"/>
          <w:szCs w:val="24"/>
          <w:lang w:val="en-US"/>
        </w:rPr>
        <w:t>among them. The treatment with D-limonene has shown the best result, with a weigh about 0.1</w:t>
      </w:r>
      <w:r w:rsidR="00AA7C2A" w:rsidRPr="003D4235">
        <w:rPr>
          <w:rFonts w:ascii="Times New Roman" w:hAnsi="Times New Roman" w:cs="Times New Roman"/>
          <w:sz w:val="24"/>
          <w:szCs w:val="24"/>
          <w:lang w:val="en-US"/>
        </w:rPr>
        <w:t xml:space="preserve">9 </w:t>
      </w:r>
      <w:r w:rsidR="00AA7C2A" w:rsidRPr="003D4235">
        <w:rPr>
          <w:rFonts w:ascii="Times New Roman" w:hAnsi="Times New Roman" w:cs="Times New Roman"/>
          <w:sz w:val="24"/>
          <w:szCs w:val="24"/>
          <w:u w:val="single"/>
          <w:lang w:val="en-US"/>
        </w:rPr>
        <w:t>+</w:t>
      </w:r>
      <w:r w:rsidR="00AA7C2A" w:rsidRPr="003D4235">
        <w:rPr>
          <w:rFonts w:ascii="Times New Roman" w:hAnsi="Times New Roman" w:cs="Times New Roman"/>
          <w:sz w:val="24"/>
          <w:szCs w:val="24"/>
          <w:lang w:val="en-US"/>
        </w:rPr>
        <w:t xml:space="preserve"> 0.09 g.</w:t>
      </w:r>
      <w:commentRangeEnd w:id="53"/>
      <w:r w:rsidR="005C1ABF">
        <w:rPr>
          <w:rStyle w:val="CommentReference"/>
        </w:rPr>
        <w:commentReference w:id="53"/>
      </w:r>
    </w:p>
    <w:p w:rsidR="005304E8" w:rsidRPr="003D4235" w:rsidRDefault="006E4D99" w:rsidP="00B21C49">
      <w:pPr>
        <w:spacing w:after="0" w:line="276" w:lineRule="auto"/>
        <w:ind w:firstLine="567"/>
        <w:jc w:val="both"/>
        <w:rPr>
          <w:rFonts w:ascii="Times New Roman" w:hAnsi="Times New Roman" w:cs="Times New Roman"/>
          <w:color w:val="000000"/>
          <w:sz w:val="24"/>
          <w:szCs w:val="24"/>
          <w:shd w:val="clear" w:color="auto" w:fill="FFFFFF"/>
          <w:lang w:val="en-US"/>
        </w:rPr>
      </w:pPr>
      <w:r w:rsidRPr="003D4235">
        <w:rPr>
          <w:rFonts w:ascii="Times New Roman" w:hAnsi="Times New Roman" w:cs="Times New Roman"/>
          <w:color w:val="000000"/>
          <w:sz w:val="24"/>
          <w:szCs w:val="24"/>
          <w:shd w:val="clear" w:color="auto" w:fill="FFFFFF"/>
          <w:lang w:val="en-US"/>
        </w:rPr>
        <w:t>Considering the data above, the use results present in this study are in agreement with the literature about D-limonene and its potential as a</w:t>
      </w:r>
      <w:r w:rsidR="0075465C" w:rsidRPr="003D4235">
        <w:rPr>
          <w:rFonts w:ascii="Times New Roman" w:hAnsi="Times New Roman" w:cs="Times New Roman"/>
          <w:color w:val="000000"/>
          <w:sz w:val="24"/>
          <w:szCs w:val="24"/>
          <w:shd w:val="clear" w:color="auto" w:fill="FFFFFF"/>
          <w:lang w:val="en-US"/>
        </w:rPr>
        <w:t>n</w:t>
      </w:r>
      <w:r w:rsidRPr="003D4235">
        <w:rPr>
          <w:rFonts w:ascii="Times New Roman" w:hAnsi="Times New Roman" w:cs="Times New Roman"/>
          <w:color w:val="000000"/>
          <w:sz w:val="24"/>
          <w:szCs w:val="24"/>
          <w:shd w:val="clear" w:color="auto" w:fill="FFFFFF"/>
          <w:lang w:val="en-US"/>
        </w:rPr>
        <w:t xml:space="preserve"> anticancer drug or precursor (like limonene epoxide). This compound shows several mechanistic approach, related both to enzyme or genetic regulation, with high potential of obtention and no environment degradation </w:t>
      </w:r>
      <w:commentRangeEnd w:id="52"/>
      <w:r w:rsidR="0020041F">
        <w:rPr>
          <w:rStyle w:val="CommentReference"/>
        </w:rPr>
        <w:commentReference w:id="52"/>
      </w:r>
      <w:r w:rsidRPr="003D4235">
        <w:rPr>
          <w:rFonts w:ascii="Times New Roman" w:hAnsi="Times New Roman" w:cs="Times New Roman"/>
          <w:color w:val="000000"/>
          <w:sz w:val="24"/>
          <w:szCs w:val="24"/>
          <w:shd w:val="clear" w:color="auto" w:fill="FFFFFF"/>
          <w:lang w:val="en-US"/>
        </w:rPr>
        <w:t>since it is a waste product from orange crops and low cost.</w:t>
      </w:r>
    </w:p>
    <w:p w:rsidR="00CF31E2" w:rsidRDefault="00CF31E2" w:rsidP="00B21C49">
      <w:pPr>
        <w:spacing w:after="0" w:line="276" w:lineRule="auto"/>
        <w:jc w:val="both"/>
        <w:rPr>
          <w:rFonts w:ascii="Times New Roman" w:hAnsi="Times New Roman" w:cs="Times New Roman"/>
          <w:b/>
          <w:sz w:val="24"/>
          <w:szCs w:val="24"/>
          <w:lang w:val="en-US"/>
        </w:rPr>
      </w:pPr>
    </w:p>
    <w:p w:rsidR="0059234F" w:rsidRDefault="001554F3" w:rsidP="00B21C49">
      <w:pPr>
        <w:spacing w:after="0" w:line="276" w:lineRule="auto"/>
        <w:jc w:val="both"/>
        <w:rPr>
          <w:rFonts w:ascii="Times New Roman" w:hAnsi="Times New Roman" w:cs="Times New Roman"/>
          <w:b/>
          <w:sz w:val="24"/>
          <w:szCs w:val="24"/>
          <w:lang w:val="en-US"/>
        </w:rPr>
      </w:pPr>
      <w:commentRangeStart w:id="54"/>
      <w:r>
        <w:rPr>
          <w:rFonts w:ascii="Times New Roman" w:hAnsi="Times New Roman" w:cs="Times New Roman"/>
          <w:b/>
          <w:sz w:val="24"/>
          <w:szCs w:val="24"/>
          <w:lang w:val="en-US"/>
        </w:rPr>
        <w:t>Conflict of interest-</w:t>
      </w:r>
      <w:commentRangeEnd w:id="54"/>
      <w:r>
        <w:rPr>
          <w:rStyle w:val="CommentReference"/>
        </w:rPr>
        <w:commentReference w:id="54"/>
      </w:r>
    </w:p>
    <w:p w:rsidR="0059234F" w:rsidRDefault="0059234F" w:rsidP="00B21C49">
      <w:pPr>
        <w:spacing w:after="0" w:line="276" w:lineRule="auto"/>
        <w:jc w:val="both"/>
        <w:rPr>
          <w:rFonts w:ascii="Times New Roman" w:hAnsi="Times New Roman" w:cs="Times New Roman"/>
          <w:b/>
          <w:sz w:val="24"/>
          <w:szCs w:val="24"/>
          <w:lang w:val="en-US"/>
        </w:rPr>
      </w:pPr>
    </w:p>
    <w:p w:rsidR="0059234F" w:rsidRDefault="0059234F" w:rsidP="00B21C49">
      <w:pPr>
        <w:spacing w:after="0" w:line="276" w:lineRule="auto"/>
        <w:jc w:val="both"/>
        <w:rPr>
          <w:rFonts w:ascii="Times New Roman" w:hAnsi="Times New Roman" w:cs="Times New Roman"/>
          <w:b/>
          <w:sz w:val="24"/>
          <w:szCs w:val="24"/>
          <w:lang w:val="en-US"/>
        </w:rPr>
      </w:pPr>
    </w:p>
    <w:p w:rsidR="0059234F" w:rsidRDefault="001554F3" w:rsidP="00B21C49">
      <w:pPr>
        <w:spacing w:after="0" w:line="276" w:lineRule="auto"/>
        <w:jc w:val="both"/>
        <w:rPr>
          <w:rFonts w:ascii="Times New Roman" w:hAnsi="Times New Roman" w:cs="Times New Roman"/>
          <w:b/>
          <w:sz w:val="24"/>
          <w:szCs w:val="24"/>
          <w:lang w:val="en-US"/>
        </w:rPr>
      </w:pPr>
      <w:commentRangeStart w:id="55"/>
      <w:r>
        <w:rPr>
          <w:rFonts w:ascii="Times New Roman" w:hAnsi="Times New Roman" w:cs="Times New Roman"/>
          <w:b/>
          <w:sz w:val="24"/>
          <w:szCs w:val="24"/>
          <w:lang w:val="en-US"/>
        </w:rPr>
        <w:t>Author’s Contribution</w:t>
      </w:r>
      <w:commentRangeEnd w:id="55"/>
      <w:r>
        <w:rPr>
          <w:rStyle w:val="CommentReference"/>
        </w:rPr>
        <w:commentReference w:id="55"/>
      </w:r>
    </w:p>
    <w:p w:rsidR="0059234F" w:rsidRDefault="0059234F" w:rsidP="00B21C49">
      <w:pPr>
        <w:spacing w:after="0" w:line="276" w:lineRule="auto"/>
        <w:jc w:val="both"/>
        <w:rPr>
          <w:rFonts w:ascii="Times New Roman" w:hAnsi="Times New Roman" w:cs="Times New Roman"/>
          <w:b/>
          <w:sz w:val="24"/>
          <w:szCs w:val="24"/>
          <w:lang w:val="en-US"/>
        </w:rPr>
      </w:pPr>
    </w:p>
    <w:p w:rsidR="0059234F" w:rsidRDefault="0059234F" w:rsidP="00B21C49">
      <w:pPr>
        <w:spacing w:after="0" w:line="276" w:lineRule="auto"/>
        <w:jc w:val="both"/>
        <w:rPr>
          <w:rFonts w:ascii="Times New Roman" w:hAnsi="Times New Roman" w:cs="Times New Roman"/>
          <w:b/>
          <w:sz w:val="24"/>
          <w:szCs w:val="24"/>
          <w:lang w:val="en-US"/>
        </w:rPr>
      </w:pPr>
    </w:p>
    <w:p w:rsidR="00466399" w:rsidRPr="003D4235" w:rsidRDefault="00466399" w:rsidP="00B21C49">
      <w:pPr>
        <w:spacing w:after="0" w:line="276" w:lineRule="auto"/>
        <w:jc w:val="both"/>
        <w:rPr>
          <w:rFonts w:ascii="Times New Roman" w:hAnsi="Times New Roman" w:cs="Times New Roman"/>
          <w:b/>
          <w:sz w:val="24"/>
          <w:szCs w:val="24"/>
          <w:lang w:val="en-US"/>
        </w:rPr>
      </w:pPr>
      <w:r w:rsidRPr="003D4235">
        <w:rPr>
          <w:rFonts w:ascii="Times New Roman" w:hAnsi="Times New Roman" w:cs="Times New Roman"/>
          <w:b/>
          <w:sz w:val="24"/>
          <w:szCs w:val="24"/>
          <w:lang w:val="en-US"/>
        </w:rPr>
        <w:t>CONCLUSIONS</w:t>
      </w:r>
    </w:p>
    <w:p w:rsidR="00087ACA" w:rsidRPr="003D4235" w:rsidRDefault="006E4D99" w:rsidP="00B21C49">
      <w:pPr>
        <w:spacing w:after="0" w:line="276" w:lineRule="auto"/>
        <w:ind w:firstLine="709"/>
        <w:jc w:val="both"/>
        <w:rPr>
          <w:rStyle w:val="hps"/>
          <w:rFonts w:ascii="Times New Roman" w:hAnsi="Times New Roman" w:cs="Times New Roman"/>
          <w:sz w:val="24"/>
          <w:szCs w:val="24"/>
          <w:lang w:val="en-US"/>
        </w:rPr>
      </w:pPr>
      <w:r w:rsidRPr="003D4235">
        <w:rPr>
          <w:rStyle w:val="hps"/>
          <w:rFonts w:ascii="Times New Roman" w:hAnsi="Times New Roman" w:cs="Times New Roman"/>
          <w:sz w:val="24"/>
          <w:szCs w:val="24"/>
          <w:lang w:val="en-US"/>
        </w:rPr>
        <w:t xml:space="preserve">It </w:t>
      </w:r>
      <w:commentRangeStart w:id="56"/>
      <w:r w:rsidRPr="003D4235">
        <w:rPr>
          <w:rStyle w:val="hps"/>
          <w:rFonts w:ascii="Times New Roman" w:hAnsi="Times New Roman" w:cs="Times New Roman"/>
          <w:sz w:val="24"/>
          <w:szCs w:val="24"/>
          <w:lang w:val="en-US"/>
        </w:rPr>
        <w:t>has been</w:t>
      </w:r>
      <w:r w:rsidR="004B4BEC" w:rsidRPr="003D4235">
        <w:rPr>
          <w:rStyle w:val="hps"/>
          <w:rFonts w:ascii="Times New Roman" w:hAnsi="Times New Roman" w:cs="Times New Roman"/>
          <w:sz w:val="24"/>
          <w:szCs w:val="24"/>
          <w:lang w:val="en-US"/>
        </w:rPr>
        <w:t xml:space="preserve"> concluded that the essential oil and the crude extract of </w:t>
      </w:r>
      <w:r w:rsidR="004B4BEC" w:rsidRPr="003D4235">
        <w:rPr>
          <w:rStyle w:val="hps"/>
          <w:rFonts w:ascii="Times New Roman" w:hAnsi="Times New Roman" w:cs="Times New Roman"/>
          <w:i/>
          <w:sz w:val="24"/>
          <w:szCs w:val="24"/>
          <w:lang w:val="en-US"/>
        </w:rPr>
        <w:t>Citrus aurantium</w:t>
      </w:r>
      <w:r w:rsidR="004B4BEC" w:rsidRPr="003D4235">
        <w:rPr>
          <w:rStyle w:val="hps"/>
          <w:rFonts w:ascii="Times New Roman" w:hAnsi="Times New Roman" w:cs="Times New Roman"/>
          <w:sz w:val="24"/>
          <w:szCs w:val="24"/>
          <w:lang w:val="en-US"/>
        </w:rPr>
        <w:t xml:space="preserve">, L. (Rutaceae) can become therapeutic agents because they have anti-tumor </w:t>
      </w:r>
      <w:r w:rsidR="004B4BEC" w:rsidRPr="003D4235">
        <w:rPr>
          <w:rStyle w:val="hps"/>
          <w:rFonts w:ascii="Times New Roman" w:hAnsi="Times New Roman" w:cs="Times New Roman"/>
          <w:sz w:val="24"/>
          <w:szCs w:val="24"/>
          <w:lang w:val="en-US"/>
        </w:rPr>
        <w:lastRenderedPageBreak/>
        <w:t xml:space="preserve">activity with no toxicity to the blood cells and have low cost of production. </w:t>
      </w:r>
      <w:r w:rsidR="00CF31E2" w:rsidRPr="003D4235">
        <w:rPr>
          <w:rStyle w:val="hps"/>
          <w:rFonts w:ascii="Times New Roman" w:hAnsi="Times New Roman" w:cs="Times New Roman"/>
          <w:sz w:val="24"/>
          <w:szCs w:val="24"/>
          <w:lang w:val="en-US"/>
        </w:rPr>
        <w:t>Moreover, the use of D-limonene</w:t>
      </w:r>
      <w:r w:rsidR="00DB153F" w:rsidRPr="003D4235">
        <w:rPr>
          <w:rStyle w:val="hps"/>
          <w:rFonts w:ascii="Times New Roman" w:hAnsi="Times New Roman" w:cs="Times New Roman"/>
          <w:sz w:val="24"/>
          <w:szCs w:val="24"/>
          <w:lang w:val="en-US"/>
        </w:rPr>
        <w:t xml:space="preserve"> as a precursor for new medicines </w:t>
      </w:r>
      <w:r w:rsidR="007B7540" w:rsidRPr="003D4235">
        <w:rPr>
          <w:rStyle w:val="hps"/>
          <w:rFonts w:ascii="Times New Roman" w:hAnsi="Times New Roman" w:cs="Times New Roman"/>
          <w:sz w:val="24"/>
          <w:szCs w:val="24"/>
          <w:lang w:val="en-US"/>
        </w:rPr>
        <w:t xml:space="preserve">using semi synthetic </w:t>
      </w:r>
      <w:r w:rsidR="00055FFA" w:rsidRPr="003D4235">
        <w:rPr>
          <w:rStyle w:val="hps"/>
          <w:rFonts w:ascii="Times New Roman" w:hAnsi="Times New Roman" w:cs="Times New Roman"/>
          <w:sz w:val="24"/>
          <w:szCs w:val="24"/>
          <w:lang w:val="en-US"/>
        </w:rPr>
        <w:t>approaches</w:t>
      </w:r>
      <w:r w:rsidR="007B7540" w:rsidRPr="003D4235">
        <w:rPr>
          <w:rStyle w:val="hps"/>
          <w:rFonts w:ascii="Times New Roman" w:hAnsi="Times New Roman" w:cs="Times New Roman"/>
          <w:sz w:val="24"/>
          <w:szCs w:val="24"/>
          <w:lang w:val="en-US"/>
        </w:rPr>
        <w:t xml:space="preserve">. </w:t>
      </w:r>
      <w:r w:rsidR="00087ACA" w:rsidRPr="003D4235">
        <w:rPr>
          <w:rStyle w:val="hps"/>
          <w:rFonts w:ascii="Times New Roman" w:hAnsi="Times New Roman" w:cs="Times New Roman"/>
          <w:sz w:val="24"/>
          <w:szCs w:val="24"/>
          <w:lang w:val="en-US"/>
        </w:rPr>
        <w:t xml:space="preserve">The chromatographic and spectrometric analyzes indicated the presence of other components in </w:t>
      </w:r>
      <w:commentRangeEnd w:id="56"/>
      <w:r w:rsidR="0020041F">
        <w:rPr>
          <w:rStyle w:val="CommentReference"/>
        </w:rPr>
        <w:commentReference w:id="56"/>
      </w:r>
      <w:r w:rsidR="00087ACA" w:rsidRPr="003D4235">
        <w:rPr>
          <w:rStyle w:val="hps"/>
          <w:rFonts w:ascii="Times New Roman" w:hAnsi="Times New Roman" w:cs="Times New Roman"/>
          <w:sz w:val="24"/>
          <w:szCs w:val="24"/>
          <w:lang w:val="en-US"/>
        </w:rPr>
        <w:t xml:space="preserve">smaller amounts in the essential oil, what suggests that they could have a synergic activity to the </w:t>
      </w:r>
      <w:commentRangeStart w:id="57"/>
      <w:r w:rsidR="00087ACA" w:rsidRPr="003D4235">
        <w:rPr>
          <w:rStyle w:val="hps"/>
          <w:rFonts w:ascii="Times New Roman" w:hAnsi="Times New Roman" w:cs="Times New Roman"/>
          <w:sz w:val="24"/>
          <w:szCs w:val="24"/>
          <w:lang w:val="en-US"/>
        </w:rPr>
        <w:t>d</w:t>
      </w:r>
      <w:commentRangeEnd w:id="57"/>
      <w:r w:rsidR="00B14F6F">
        <w:rPr>
          <w:rStyle w:val="CommentReference"/>
        </w:rPr>
        <w:commentReference w:id="57"/>
      </w:r>
      <w:r w:rsidR="00087ACA" w:rsidRPr="003D4235">
        <w:rPr>
          <w:rStyle w:val="hps"/>
          <w:rFonts w:ascii="Times New Roman" w:hAnsi="Times New Roman" w:cs="Times New Roman"/>
          <w:sz w:val="24"/>
          <w:szCs w:val="24"/>
          <w:lang w:val="en-US"/>
        </w:rPr>
        <w:t xml:space="preserve">-limonene. </w:t>
      </w:r>
      <w:r w:rsidR="00055FFA" w:rsidRPr="003D4235">
        <w:rPr>
          <w:rStyle w:val="hps"/>
          <w:rFonts w:ascii="Times New Roman" w:hAnsi="Times New Roman" w:cs="Times New Roman"/>
          <w:sz w:val="24"/>
          <w:szCs w:val="24"/>
          <w:lang w:val="en-US"/>
        </w:rPr>
        <w:t>Further studies are necessary, so they can be used in the treatment of neoplasia in humans.</w:t>
      </w:r>
    </w:p>
    <w:p w:rsidR="004B4BEC" w:rsidRPr="003D4235" w:rsidRDefault="004B4BEC" w:rsidP="00B21C49">
      <w:pPr>
        <w:spacing w:after="0" w:line="276" w:lineRule="auto"/>
        <w:jc w:val="both"/>
        <w:rPr>
          <w:rFonts w:ascii="Times New Roman" w:hAnsi="Times New Roman" w:cs="Times New Roman"/>
          <w:sz w:val="24"/>
          <w:szCs w:val="24"/>
          <w:lang w:val="en-US"/>
        </w:rPr>
      </w:pPr>
    </w:p>
    <w:p w:rsidR="006E4D99" w:rsidRPr="003D4235" w:rsidRDefault="0075465C" w:rsidP="00B21C49">
      <w:p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shd w:val="clear" w:color="auto" w:fill="FFFFFF"/>
          <w:lang w:val="en-GB"/>
        </w:rPr>
        <w:t>No conflict of interest associated with this work.</w:t>
      </w:r>
    </w:p>
    <w:p w:rsidR="006E4D99" w:rsidRPr="003D4235" w:rsidRDefault="006E4D99" w:rsidP="00B21C49">
      <w:pPr>
        <w:spacing w:after="0" w:line="276" w:lineRule="auto"/>
        <w:jc w:val="both"/>
        <w:rPr>
          <w:rFonts w:ascii="Times New Roman" w:hAnsi="Times New Roman" w:cs="Times New Roman"/>
          <w:sz w:val="24"/>
          <w:szCs w:val="24"/>
          <w:lang w:val="en-GB"/>
        </w:rPr>
      </w:pPr>
    </w:p>
    <w:p w:rsidR="00C8762D" w:rsidRDefault="00C8762D" w:rsidP="00B21C49">
      <w:pPr>
        <w:spacing w:after="0" w:line="276" w:lineRule="auto"/>
        <w:jc w:val="both"/>
        <w:rPr>
          <w:rFonts w:ascii="Times New Roman" w:hAnsi="Times New Roman" w:cs="Times New Roman"/>
          <w:sz w:val="24"/>
          <w:szCs w:val="24"/>
          <w:lang w:val="en-GB"/>
        </w:rPr>
      </w:pPr>
    </w:p>
    <w:p w:rsidR="00C8762D" w:rsidRDefault="00C8762D" w:rsidP="00B21C49">
      <w:pPr>
        <w:spacing w:after="0" w:line="276" w:lineRule="auto"/>
        <w:jc w:val="both"/>
        <w:rPr>
          <w:rFonts w:ascii="Times New Roman" w:hAnsi="Times New Roman" w:cs="Times New Roman"/>
          <w:sz w:val="24"/>
          <w:szCs w:val="24"/>
          <w:lang w:val="en-GB"/>
        </w:rPr>
      </w:pPr>
    </w:p>
    <w:p w:rsidR="003D4235" w:rsidRPr="00C8762D" w:rsidRDefault="003D4235" w:rsidP="00B21C49">
      <w:pPr>
        <w:spacing w:after="0" w:line="276" w:lineRule="auto"/>
        <w:jc w:val="both"/>
        <w:rPr>
          <w:rFonts w:ascii="Times New Roman" w:hAnsi="Times New Roman" w:cs="Times New Roman"/>
          <w:b/>
          <w:sz w:val="24"/>
          <w:szCs w:val="24"/>
          <w:lang w:val="en-GB"/>
        </w:rPr>
      </w:pPr>
      <w:commentRangeStart w:id="58"/>
      <w:r w:rsidRPr="00C8762D">
        <w:rPr>
          <w:rFonts w:ascii="Times New Roman" w:hAnsi="Times New Roman" w:cs="Times New Roman"/>
          <w:b/>
          <w:sz w:val="24"/>
          <w:szCs w:val="24"/>
          <w:lang w:val="en-GB"/>
        </w:rPr>
        <w:t>REF</w:t>
      </w:r>
      <w:commentRangeStart w:id="59"/>
      <w:r w:rsidRPr="00C8762D">
        <w:rPr>
          <w:rFonts w:ascii="Times New Roman" w:hAnsi="Times New Roman" w:cs="Times New Roman"/>
          <w:b/>
          <w:sz w:val="24"/>
          <w:szCs w:val="24"/>
          <w:lang w:val="en-GB"/>
        </w:rPr>
        <w:t>ERE</w:t>
      </w:r>
      <w:commentRangeEnd w:id="59"/>
      <w:r w:rsidR="001554F3">
        <w:rPr>
          <w:rStyle w:val="CommentReference"/>
        </w:rPr>
        <w:commentReference w:id="59"/>
      </w:r>
      <w:r w:rsidRPr="00C8762D">
        <w:rPr>
          <w:rFonts w:ascii="Times New Roman" w:hAnsi="Times New Roman" w:cs="Times New Roman"/>
          <w:b/>
          <w:sz w:val="24"/>
          <w:szCs w:val="24"/>
          <w:lang w:val="en-GB"/>
        </w:rPr>
        <w:t>NCES</w:t>
      </w:r>
      <w:commentRangeEnd w:id="58"/>
      <w:r w:rsidR="001554F3">
        <w:rPr>
          <w:rStyle w:val="CommentReference"/>
        </w:rPr>
        <w:commentReference w:id="58"/>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lang w:val="en-GB"/>
        </w:rPr>
        <w:t>Hafidh, RR. Hyssein SZ. MalAlla, MQ. Abdulamir AS. Bakar FA. A high-throughoutput quantitative expression analysis of cancer-related genes in human HepG2 cells in response to Limonene, a potential anticancer agent. Current Cancer Drug Targets; 2017: Vol 17 (ePub).</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lang w:val="en-GB"/>
        </w:rPr>
        <w:t xml:space="preserve">Yang, C. Chen, H. Chen, H. Zhong, B. Luo, X. Chun J. Antioxidant and Anticancer Activities of Essential Oil from Gannan Navel Orane Pell. Molecules; 2017: 22(8). </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lang w:val="en-GB"/>
        </w:rPr>
        <w:t xml:space="preserve">Prabuseenivasan, S. Jayakumar, M. Ignacimuthu, S. </w:t>
      </w:r>
      <w:commentRangeStart w:id="60"/>
      <w:r w:rsidRPr="003D4235">
        <w:rPr>
          <w:rFonts w:ascii="Times New Roman" w:hAnsi="Times New Roman" w:cs="Times New Roman"/>
          <w:sz w:val="24"/>
          <w:szCs w:val="24"/>
          <w:lang w:val="en-GB"/>
        </w:rPr>
        <w:t xml:space="preserve">In vitro </w:t>
      </w:r>
      <w:commentRangeEnd w:id="60"/>
      <w:r w:rsidR="00B14F6F">
        <w:rPr>
          <w:rStyle w:val="CommentReference"/>
        </w:rPr>
        <w:commentReference w:id="60"/>
      </w:r>
      <w:r w:rsidRPr="003D4235">
        <w:rPr>
          <w:rFonts w:ascii="Times New Roman" w:hAnsi="Times New Roman" w:cs="Times New Roman"/>
          <w:sz w:val="24"/>
          <w:szCs w:val="24"/>
          <w:lang w:val="en-GB"/>
        </w:rPr>
        <w:t>antibacterial activity of some plant essential oils. BMC Complementary and Alternative Medicine; 2006: 6(1): 39-44.</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rPr>
        <w:t xml:space="preserve">Shojaei, S. Kiumarsi, A. Moghadam, AR. </w:t>
      </w:r>
      <w:r w:rsidRPr="003D4235">
        <w:rPr>
          <w:rFonts w:ascii="Times New Roman" w:hAnsi="Times New Roman" w:cs="Times New Roman"/>
          <w:sz w:val="24"/>
          <w:szCs w:val="24"/>
          <w:lang w:val="en-GB"/>
        </w:rPr>
        <w:t>Alizadeh, J. Marzban, H. Ghavami, S. Perillyl Alcohol (Monoterpene Alcohol), Limonene. Enzymes; 2014: 36:7-32. doi: 10.1016/B978-0-12-802215-3.00002-1.</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lang w:val="en-GB"/>
        </w:rPr>
        <w:t>Crowel, PL. Prevention and therapy of cancer by dietary monoterpenes. J. Nutrition; 1999: 129:775-778.</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lang w:val="en-GB"/>
        </w:rPr>
        <w:t xml:space="preserve">Hata, T. Sakaguchi, I. Mori, M. Ikeda, N. Induction of apoptosis by </w:t>
      </w:r>
      <w:commentRangeStart w:id="61"/>
      <w:commentRangeStart w:id="62"/>
      <w:r w:rsidRPr="003D4235">
        <w:rPr>
          <w:rFonts w:ascii="Times New Roman" w:hAnsi="Times New Roman" w:cs="Times New Roman"/>
          <w:sz w:val="24"/>
          <w:szCs w:val="24"/>
          <w:lang w:val="en-GB"/>
        </w:rPr>
        <w:t>c</w:t>
      </w:r>
      <w:commentRangeEnd w:id="61"/>
      <w:r w:rsidR="00B14F6F">
        <w:rPr>
          <w:rStyle w:val="CommentReference"/>
        </w:rPr>
        <w:commentReference w:id="61"/>
      </w:r>
      <w:r w:rsidRPr="003D4235">
        <w:rPr>
          <w:rFonts w:ascii="Times New Roman" w:hAnsi="Times New Roman" w:cs="Times New Roman"/>
          <w:sz w:val="24"/>
          <w:szCs w:val="24"/>
          <w:lang w:val="en-GB"/>
        </w:rPr>
        <w:t xml:space="preserve">itrus paradise </w:t>
      </w:r>
      <w:commentRangeEnd w:id="62"/>
      <w:r w:rsidR="00B14F6F">
        <w:rPr>
          <w:rStyle w:val="CommentReference"/>
        </w:rPr>
        <w:commentReference w:id="62"/>
      </w:r>
      <w:r w:rsidRPr="003D4235">
        <w:rPr>
          <w:rFonts w:ascii="Times New Roman" w:hAnsi="Times New Roman" w:cs="Times New Roman"/>
          <w:sz w:val="24"/>
          <w:szCs w:val="24"/>
          <w:lang w:val="en-GB"/>
        </w:rPr>
        <w:t xml:space="preserve">essential oil in human leukemic (HL-60) cells. </w:t>
      </w:r>
      <w:commentRangeStart w:id="63"/>
      <w:r w:rsidRPr="003D4235">
        <w:rPr>
          <w:rFonts w:ascii="Times New Roman" w:hAnsi="Times New Roman" w:cs="Times New Roman"/>
          <w:sz w:val="24"/>
          <w:szCs w:val="24"/>
          <w:lang w:val="en-GB"/>
        </w:rPr>
        <w:t>In Vivo</w:t>
      </w:r>
      <w:commentRangeEnd w:id="63"/>
      <w:r w:rsidR="00B14F6F">
        <w:rPr>
          <w:rStyle w:val="CommentReference"/>
        </w:rPr>
        <w:commentReference w:id="63"/>
      </w:r>
      <w:r w:rsidRPr="003D4235">
        <w:rPr>
          <w:rFonts w:ascii="Times New Roman" w:hAnsi="Times New Roman" w:cs="Times New Roman"/>
          <w:sz w:val="24"/>
          <w:szCs w:val="24"/>
          <w:lang w:val="en-GB"/>
        </w:rPr>
        <w:t>; 2003: 17:553-559.</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lang w:val="en-GB"/>
        </w:rPr>
        <w:t>Reddy, BS. Wang, CX. Samaha, H. Lubert, R. Steel, VE.  Chemoprevention of colon carcinogenesis by dietary perillyl alcohol. Cancer Res; 1997: 57:420-425.</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lang w:val="en-GB"/>
        </w:rPr>
        <w:t>Miyazawa, M. Shindo, M. Shimada, S. Metabolism of (+)- and (−)-limonenes to respective carveols and perillyl alcohols by CYP2C9 and CYP2C19 in human liver microsomes. Drug Metab Dispos; 2002: 30(5): 602–7.  doi:10.1124/dmd.30.5.602.  PMID 11950794.</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lang w:val="en-GB"/>
        </w:rPr>
        <w:t xml:space="preserve">Da Fonseca, CO. Simão, M. Lins, I.R. Caetano, R.O. Futuro, D. Quirico-Santos, T. Efficacy of monoterpene perillyl alcohol upon survival rate of patients with recurrent glioblastoma. J Cancer Res Clin Oncol; </w:t>
      </w:r>
      <w:r w:rsidRPr="003D4235">
        <w:rPr>
          <w:rFonts w:ascii="Times New Roman" w:hAnsi="Times New Roman" w:cs="Times New Roman"/>
          <w:sz w:val="24"/>
          <w:szCs w:val="24"/>
        </w:rPr>
        <w:t xml:space="preserve">2011: </w:t>
      </w:r>
      <w:r w:rsidRPr="003D4235">
        <w:rPr>
          <w:rFonts w:ascii="Times New Roman" w:hAnsi="Times New Roman" w:cs="Times New Roman"/>
          <w:sz w:val="24"/>
          <w:szCs w:val="24"/>
          <w:lang w:val="en-GB"/>
        </w:rPr>
        <w:t>137(2):287–93. doi:10.1007/s00432-010-0873-0. PMID 20401670.</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rPr>
      </w:pPr>
      <w:r w:rsidRPr="003D4235">
        <w:rPr>
          <w:rFonts w:ascii="Times New Roman" w:hAnsi="Times New Roman" w:cs="Times New Roman"/>
          <w:sz w:val="24"/>
          <w:szCs w:val="24"/>
        </w:rPr>
        <w:t xml:space="preserve">de Saldanha da Gama Fischer, J. Costa Carvalho, P. da Fonseca, CO. Lia, L. Degrave, WM.;da Gloria da Costa Carvalho M. Yates JR. </w:t>
      </w:r>
      <w:r w:rsidRPr="003D4235">
        <w:rPr>
          <w:rFonts w:ascii="Times New Roman" w:hAnsi="Times New Roman" w:cs="Times New Roman"/>
          <w:sz w:val="24"/>
          <w:szCs w:val="24"/>
          <w:lang w:val="en-GB"/>
        </w:rPr>
        <w:t xml:space="preserve">Domont, GB. Chemo-resistant protein expression pattern of glioblastoma cells (A172) to perillyl alcohol. </w:t>
      </w:r>
      <w:r w:rsidRPr="003D4235">
        <w:rPr>
          <w:rFonts w:ascii="Times New Roman" w:hAnsi="Times New Roman" w:cs="Times New Roman"/>
          <w:sz w:val="24"/>
          <w:szCs w:val="24"/>
        </w:rPr>
        <w:t xml:space="preserve">J Proteome Res; 2011: 10(1):153–60.  doi:10.1021/pr100677g. PMID 20806975 </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lang w:val="en-GB"/>
        </w:rPr>
        <w:lastRenderedPageBreak/>
        <w:t xml:space="preserve">Mohamed, AA. El-Emary, GA. Ali, HF. Influence of some citrus essential oils on cell viability, glutathione-S-transferase and lipid peroxidation in Ehrlich ascites carcinoma cells. Journal of American Science; 2010: 6(10).  </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lang w:val="en-GB"/>
        </w:rPr>
        <w:t xml:space="preserve">Adams, RP. </w:t>
      </w:r>
      <w:commentRangeStart w:id="64"/>
      <w:r w:rsidRPr="003D4235">
        <w:rPr>
          <w:rFonts w:ascii="Times New Roman" w:hAnsi="Times New Roman" w:cs="Times New Roman"/>
          <w:sz w:val="24"/>
          <w:szCs w:val="24"/>
          <w:lang w:val="en-GB"/>
        </w:rPr>
        <w:t>Identification of Essential Oil Components by Gas Chromatography/Mass Spectroscopy</w:t>
      </w:r>
      <w:commentRangeEnd w:id="64"/>
      <w:r w:rsidR="00B14F6F">
        <w:rPr>
          <w:rStyle w:val="CommentReference"/>
        </w:rPr>
        <w:commentReference w:id="64"/>
      </w:r>
      <w:r w:rsidRPr="003D4235">
        <w:rPr>
          <w:rFonts w:ascii="Times New Roman" w:hAnsi="Times New Roman" w:cs="Times New Roman"/>
          <w:sz w:val="24"/>
          <w:szCs w:val="24"/>
          <w:lang w:val="en-GB"/>
        </w:rPr>
        <w:t>; 1995: p. 499, Allured Publ. Corp., Carol Stream, IL.</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lang w:val="en-GB"/>
        </w:rPr>
        <w:t>Sokal, RR. Rohlf, FJ. In: Freeman WH, editor. Biometry. San Francisco; 1995: p. 175–205, 404–86.</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lang w:val="en-GB"/>
        </w:rPr>
        <w:t xml:space="preserve">Karlson, J. Borg-karlson, AK. Unelius, R. Shoshan, MC. Wiking, N. Ringborg, U. Linder, S. Inhibition of tumor cell growth by monoterpenes </w:t>
      </w:r>
      <w:commentRangeStart w:id="65"/>
      <w:r w:rsidRPr="003D4235">
        <w:rPr>
          <w:rFonts w:ascii="Times New Roman" w:hAnsi="Times New Roman" w:cs="Times New Roman"/>
          <w:sz w:val="24"/>
          <w:szCs w:val="24"/>
          <w:lang w:val="en-GB"/>
        </w:rPr>
        <w:t>in vitro</w:t>
      </w:r>
      <w:commentRangeEnd w:id="65"/>
      <w:r w:rsidR="00B14F6F">
        <w:rPr>
          <w:rStyle w:val="CommentReference"/>
        </w:rPr>
        <w:commentReference w:id="65"/>
      </w:r>
      <w:r w:rsidRPr="003D4235">
        <w:rPr>
          <w:rFonts w:ascii="Times New Roman" w:hAnsi="Times New Roman" w:cs="Times New Roman"/>
          <w:sz w:val="24"/>
          <w:szCs w:val="24"/>
          <w:lang w:val="en-GB"/>
        </w:rPr>
        <w:t>: evidence of a Ras-independent mechanism of action. Anticancer Drugs; 1996: 7(4):422 – 9.</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lang w:val="en-GB"/>
        </w:rPr>
        <w:t xml:space="preserve">Geraci, A. Di Stefano, V. Di Martino, E. Schillaci, D. Schicchi, R. Essential oil components of orange peels and antimicrobial activity. Nat Prod Res; </w:t>
      </w:r>
      <w:r w:rsidRPr="003D4235">
        <w:rPr>
          <w:rFonts w:ascii="Times New Roman" w:hAnsi="Times New Roman" w:cs="Times New Roman"/>
          <w:sz w:val="24"/>
          <w:szCs w:val="24"/>
        </w:rPr>
        <w:t xml:space="preserve">2017: </w:t>
      </w:r>
      <w:r w:rsidRPr="003D4235">
        <w:rPr>
          <w:rFonts w:ascii="Times New Roman" w:hAnsi="Times New Roman" w:cs="Times New Roman"/>
          <w:sz w:val="24"/>
          <w:szCs w:val="24"/>
          <w:lang w:val="en-GB"/>
        </w:rPr>
        <w:t xml:space="preserve">31(6):653-659.  </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lang w:val="en-GB"/>
        </w:rPr>
        <w:t xml:space="preserve">Bagatela, BS. Lopes, AP.  Cabral, EC.  Perazzo, FF;.  Ifa, DR. High-performance thin-layer chromatography/desorption electrospray ionization mass spectrometry imaging of the crude extract from the peels of </w:t>
      </w:r>
      <w:commentRangeStart w:id="66"/>
      <w:r w:rsidRPr="003D4235">
        <w:rPr>
          <w:rFonts w:ascii="Times New Roman" w:hAnsi="Times New Roman" w:cs="Times New Roman"/>
          <w:sz w:val="24"/>
          <w:szCs w:val="24"/>
          <w:lang w:val="en-GB"/>
        </w:rPr>
        <w:t xml:space="preserve">Citrus aurantium </w:t>
      </w:r>
      <w:commentRangeEnd w:id="66"/>
      <w:r w:rsidR="00B14F6F">
        <w:rPr>
          <w:rStyle w:val="CommentReference"/>
        </w:rPr>
        <w:commentReference w:id="66"/>
      </w:r>
      <w:r w:rsidRPr="003D4235">
        <w:rPr>
          <w:rFonts w:ascii="Times New Roman" w:hAnsi="Times New Roman" w:cs="Times New Roman"/>
          <w:sz w:val="24"/>
          <w:szCs w:val="24"/>
          <w:lang w:val="en-GB"/>
        </w:rPr>
        <w:t>L. (Rutaceae). Rapid Commun Mass Spectrom; 2015: 30;29(16):1530-4. doi: 10.1002/rcm.7246.</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lang w:val="en-GB"/>
        </w:rPr>
        <w:t>Butt, MS. Naz, A. Sultan, MT. Qayyum, MM. Anti-oncogenic perspectives of spices/herbs: A comprehensive review. EXCLI J; 2013: 17;12:1043-65.</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rPr>
        <w:t xml:space="preserve">Tsuda, H. Ohshima, Y. Nomoto, H. Fujita, K. Matsuda, E. Ligo, M. Takasuka, N. Moore, MA. </w:t>
      </w:r>
      <w:r w:rsidRPr="003D4235">
        <w:rPr>
          <w:rFonts w:ascii="Times New Roman" w:hAnsi="Times New Roman" w:cs="Times New Roman"/>
          <w:sz w:val="24"/>
          <w:szCs w:val="24"/>
          <w:lang w:val="en-GB"/>
        </w:rPr>
        <w:t>Drug Metab. Pharmacokinet; 2004: 19(4):245 – 63.</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lang w:val="en-GB"/>
        </w:rPr>
        <w:t>Sun, JD. Limonene: safety and clinical applications.  Altern Med Rev; 2007: 12(3):259-64</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rPr>
        <w:t xml:space="preserve">Russo, R. Cassiano, M.G. Adornetto, A. Varano, G.P. Chiappini, C. Berliocchi, L. Tassorelli, C. Bagetta, G. Corasaniti, MT. </w:t>
      </w:r>
      <w:r w:rsidRPr="003D4235">
        <w:rPr>
          <w:rFonts w:ascii="Times New Roman" w:hAnsi="Times New Roman" w:cs="Times New Roman"/>
          <w:sz w:val="24"/>
          <w:szCs w:val="24"/>
          <w:lang w:val="en-GB"/>
        </w:rPr>
        <w:t>Role of D-limonene in autophagy induced by bergamot essential oil in SH-SY5Y neuroblastoma cells. PLoS One; 2014: 24;9(11).</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rPr>
        <w:t xml:space="preserve">Almeida, AA. Silva, RO. de Brito, TV. de Sousa, DP. Barbosa, AL. de Freitas, RM. </w:t>
      </w:r>
      <w:r w:rsidRPr="003D4235">
        <w:rPr>
          <w:rFonts w:ascii="Times New Roman" w:hAnsi="Times New Roman" w:cs="Times New Roman"/>
          <w:sz w:val="24"/>
          <w:szCs w:val="24"/>
          <w:lang w:val="en-GB"/>
        </w:rPr>
        <w:t>Lopes, LD. Medeiros, JR. Ferreira, PM. Physio-pharmacological investigations about the anti-inflammatory and antinociceptive efficacy of (+)-Limonene epoxide. Inflammation; 2017: 40(2):511-522.</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lang w:val="en-GB"/>
        </w:rPr>
        <w:t xml:space="preserve">Jia, SS. Xi, GP. Zhang, M. Chen, YB. </w:t>
      </w:r>
      <w:r w:rsidRPr="003D4235">
        <w:rPr>
          <w:rFonts w:ascii="Times New Roman" w:hAnsi="Times New Roman" w:cs="Times New Roman"/>
          <w:sz w:val="24"/>
          <w:szCs w:val="24"/>
        </w:rPr>
        <w:t xml:space="preserve">Lei, B. Dong, XS. Yang, YM. </w:t>
      </w:r>
      <w:r w:rsidRPr="003D4235">
        <w:rPr>
          <w:rFonts w:ascii="Times New Roman" w:hAnsi="Times New Roman" w:cs="Times New Roman"/>
          <w:sz w:val="24"/>
          <w:szCs w:val="24"/>
          <w:lang w:val="en-GB"/>
        </w:rPr>
        <w:t>Induction of apoptosis by D-limonene is mediated by inactivation of Akt in LS174T human colon cancer cells. Oncol Rep; 2013: 29(1):349-54.</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lang w:val="en-GB"/>
        </w:rPr>
        <w:t>Chimdambara Murthy, KN. Jayaprakasha, GK. Patil, BS. D-limonene rich volatile oil from blood oranges inhibit anbgiogenesis, metastasis and cell death in human colon câncer cells. Life Sci; 2012: 5;91(11-12):429-439.</w:t>
      </w:r>
    </w:p>
    <w:p w:rsidR="003D4235" w:rsidRPr="003D4235" w:rsidRDefault="003D4235" w:rsidP="00B21C49">
      <w:pPr>
        <w:pStyle w:val="ListParagraph"/>
        <w:numPr>
          <w:ilvl w:val="0"/>
          <w:numId w:val="4"/>
        </w:numPr>
        <w:spacing w:after="0" w:line="276" w:lineRule="auto"/>
        <w:jc w:val="both"/>
        <w:rPr>
          <w:rFonts w:ascii="Times New Roman" w:hAnsi="Times New Roman" w:cs="Times New Roman"/>
          <w:sz w:val="24"/>
          <w:szCs w:val="24"/>
          <w:lang w:val="en-GB"/>
        </w:rPr>
      </w:pPr>
      <w:r w:rsidRPr="003D4235">
        <w:rPr>
          <w:rFonts w:ascii="Times New Roman" w:hAnsi="Times New Roman" w:cs="Times New Roman"/>
          <w:sz w:val="24"/>
          <w:szCs w:val="24"/>
        </w:rPr>
        <w:t xml:space="preserve">Manuele, MG. Barreiro Arcos, ML. </w:t>
      </w:r>
      <w:r w:rsidRPr="003D4235">
        <w:rPr>
          <w:rFonts w:ascii="Times New Roman" w:hAnsi="Times New Roman" w:cs="Times New Roman"/>
          <w:sz w:val="24"/>
          <w:szCs w:val="24"/>
          <w:lang w:val="en-GB"/>
        </w:rPr>
        <w:t>Davicino, R. Ferraro, G. Cremaschi, G. Anasini, C. Limonene exerts antiproliferative effects and increases nitric oxide levels on a lymphoma cell line by dual mechanism of the ERK pathway:relationship with oxidative stress. Cancer Invest;</w:t>
      </w:r>
      <w:r w:rsidRPr="003D4235">
        <w:rPr>
          <w:rFonts w:ascii="Times New Roman" w:hAnsi="Times New Roman" w:cs="Times New Roman"/>
          <w:sz w:val="24"/>
          <w:szCs w:val="24"/>
        </w:rPr>
        <w:t xml:space="preserve"> 2010:</w:t>
      </w:r>
      <w:r w:rsidRPr="003D4235">
        <w:rPr>
          <w:rFonts w:ascii="Times New Roman" w:hAnsi="Times New Roman" w:cs="Times New Roman"/>
          <w:sz w:val="24"/>
          <w:szCs w:val="24"/>
          <w:lang w:val="en-GB"/>
        </w:rPr>
        <w:t xml:space="preserve"> 28(2):135-45.</w:t>
      </w:r>
    </w:p>
    <w:p w:rsidR="003D4235" w:rsidRPr="003D4235" w:rsidRDefault="003D4235" w:rsidP="00B21C49">
      <w:pPr>
        <w:spacing w:after="0" w:line="276" w:lineRule="auto"/>
        <w:jc w:val="both"/>
        <w:rPr>
          <w:rFonts w:ascii="Times New Roman" w:hAnsi="Times New Roman" w:cs="Times New Roman"/>
          <w:sz w:val="24"/>
          <w:szCs w:val="24"/>
          <w:lang w:val="en-GB"/>
        </w:rPr>
      </w:pPr>
    </w:p>
    <w:p w:rsidR="003D4235" w:rsidRPr="003D4235" w:rsidRDefault="003D4235" w:rsidP="00B21C49">
      <w:pPr>
        <w:spacing w:after="0" w:line="276" w:lineRule="auto"/>
        <w:jc w:val="both"/>
        <w:rPr>
          <w:rFonts w:ascii="Times New Roman" w:hAnsi="Times New Roman" w:cs="Times New Roman"/>
          <w:sz w:val="24"/>
          <w:szCs w:val="24"/>
          <w:lang w:val="en-GB"/>
        </w:rPr>
      </w:pPr>
    </w:p>
    <w:p w:rsidR="003D4235" w:rsidRPr="003D4235" w:rsidRDefault="003D4235" w:rsidP="00B21C49">
      <w:pPr>
        <w:spacing w:after="0" w:line="276" w:lineRule="auto"/>
        <w:jc w:val="both"/>
        <w:rPr>
          <w:rFonts w:ascii="Times New Roman" w:hAnsi="Times New Roman" w:cs="Times New Roman"/>
          <w:sz w:val="24"/>
          <w:szCs w:val="24"/>
          <w:lang w:val="en-GB"/>
        </w:rPr>
      </w:pPr>
    </w:p>
    <w:sectPr w:rsidR="003D4235" w:rsidRPr="003D4235" w:rsidSect="00B21C49">
      <w:headerReference w:type="even" r:id="rId27"/>
      <w:headerReference w:type="default" r:id="rId28"/>
      <w:footerReference w:type="even" r:id="rId29"/>
      <w:footerReference w:type="default" r:id="rId30"/>
      <w:headerReference w:type="first" r:id="rId31"/>
      <w:footerReference w:type="first" r:id="rId32"/>
      <w:pgSz w:w="11906" w:h="16838"/>
      <w:pgMar w:top="180" w:right="1701" w:bottom="180"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2T21:49:00Z" w:initials="K">
    <w:p w:rsidR="00EA4175" w:rsidRPr="00FC2004" w:rsidRDefault="00EA4175" w:rsidP="00EA4175">
      <w:r>
        <w:rPr>
          <w:rStyle w:val="CommentReference"/>
        </w:rPr>
        <w:annotationRef/>
      </w:r>
      <w:r w:rsidR="007D4464" w:rsidRPr="007D4464">
        <w:rPr>
          <w:noProof/>
          <w:lang w:val="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Pr>
          <w:rStyle w:val="CommentReference"/>
        </w:rPr>
        <w:annotationRef/>
      </w:r>
      <w:r w:rsidRPr="00FC2004">
        <w:rPr>
          <w:highlight w:val="green"/>
        </w:rPr>
        <w:t xml:space="preserve">Similarity Index detected by </w:t>
      </w:r>
      <w:hyperlink r:id="rId2" w:history="1">
        <w:r w:rsidRPr="00FC2004">
          <w:rPr>
            <w:rStyle w:val="Hyperlink"/>
          </w:rPr>
          <w:t>Turnitin</w:t>
        </w:r>
      </w:hyperlink>
      <w:r>
        <w:rPr>
          <w:highlight w:val="green"/>
        </w:rPr>
        <w:t>=  40</w:t>
      </w:r>
      <w:r w:rsidRPr="00FC2004">
        <w:rPr>
          <w:highlight w:val="green"/>
        </w:rPr>
        <w:t>%</w:t>
      </w:r>
      <w:r w:rsidRPr="00FC2004">
        <w:t xml:space="preserve"> </w:t>
      </w:r>
      <w:r>
        <w:t>Please update your article according to Turnitin report</w:t>
      </w:r>
    </w:p>
    <w:p w:rsidR="00EA4175" w:rsidRDefault="00EA4175">
      <w:pPr>
        <w:pStyle w:val="CommentText"/>
      </w:pPr>
    </w:p>
  </w:comment>
  <w:comment w:id="1" w:author="monu" w:date="2020-06-07T13:19:00Z" w:initials="m">
    <w:p w:rsidR="001554F3" w:rsidRDefault="001554F3">
      <w:pPr>
        <w:pStyle w:val="CommentText"/>
        <w:rPr>
          <w:rFonts w:ascii="Arial" w:eastAsia="Calibri" w:hAnsi="Arial" w:cs="Arial"/>
          <w:bCs/>
        </w:rPr>
      </w:pPr>
      <w:r w:rsidRPr="001554F3">
        <w:rPr>
          <w:rStyle w:val="CommentReference"/>
        </w:rPr>
        <w:annotationRef/>
      </w:r>
      <w:r w:rsidRPr="001554F3">
        <w:rPr>
          <w:rFonts w:ascii="Arial" w:eastAsia="Calibri" w:hAnsi="Arial" w:cs="Arial"/>
          <w:bCs/>
        </w:rPr>
        <w:t>The manuscript is written in a good scientific way, and with an excellent  English text</w:t>
      </w:r>
    </w:p>
    <w:p w:rsidR="00FD4BB6" w:rsidRPr="001554F3" w:rsidRDefault="00FD4BB6">
      <w:pPr>
        <w:pStyle w:val="CommentText"/>
      </w:pPr>
      <w:r>
        <w:rPr>
          <w:rFonts w:ascii="Arial" w:eastAsia="Calibri" w:hAnsi="Arial" w:cs="Arial"/>
          <w:bCs/>
        </w:rPr>
        <w:t>Article can be accepted after some minor changes</w:t>
      </w:r>
    </w:p>
  </w:comment>
  <w:comment w:id="4" w:author="monu" w:date="2020-07-04T23:30:00Z" w:initials="m">
    <w:p w:rsidR="00D738CF" w:rsidRDefault="00D738CF">
      <w:pPr>
        <w:pStyle w:val="CommentText"/>
      </w:pPr>
      <w:r>
        <w:rPr>
          <w:rStyle w:val="CommentReference"/>
        </w:rPr>
        <w:annotationRef/>
      </w:r>
      <w:r>
        <w:t>This is not related between place and chemical compound</w:t>
      </w:r>
    </w:p>
  </w:comment>
  <w:comment w:id="5" w:author="monu" w:date="2020-06-07T13:14:00Z" w:initials="m">
    <w:p w:rsidR="001554F3" w:rsidRDefault="001554F3">
      <w:pPr>
        <w:pStyle w:val="CommentText"/>
      </w:pPr>
      <w:r>
        <w:rPr>
          <w:rStyle w:val="CommentReference"/>
        </w:rPr>
        <w:annotationRef/>
      </w:r>
      <w:r>
        <w:t>Spacing needed</w:t>
      </w:r>
    </w:p>
  </w:comment>
  <w:comment w:id="6" w:author="monu" w:date="2020-06-07T13:14:00Z" w:initials="m">
    <w:p w:rsidR="001554F3" w:rsidRDefault="001554F3">
      <w:pPr>
        <w:pStyle w:val="CommentText"/>
      </w:pPr>
      <w:r>
        <w:rPr>
          <w:rStyle w:val="CommentReference"/>
        </w:rPr>
        <w:annotationRef/>
      </w:r>
      <w:r>
        <w:t>Spacing needed</w:t>
      </w:r>
    </w:p>
  </w:comment>
  <w:comment w:id="3" w:author="Kapil" w:date="2021-05-13T16:26:00Z" w:initials="K">
    <w:p w:rsidR="00CB6217" w:rsidRPr="00BB0FA3" w:rsidRDefault="00CB6217" w:rsidP="00CB6217">
      <w:pPr>
        <w:spacing w:after="0" w:line="240" w:lineRule="auto"/>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CB6217" w:rsidRDefault="00CB6217">
      <w:pPr>
        <w:pStyle w:val="CommentText"/>
      </w:pPr>
    </w:p>
  </w:comment>
  <w:comment w:id="2" w:author="monu" w:date="2020-06-07T13:14:00Z" w:initials="m">
    <w:p w:rsidR="001554F3" w:rsidRDefault="001554F3">
      <w:pPr>
        <w:pStyle w:val="CommentText"/>
      </w:pPr>
      <w:r>
        <w:rPr>
          <w:rStyle w:val="CommentReference"/>
        </w:rPr>
        <w:annotationRef/>
      </w:r>
      <w:r>
        <w:t>Please divide abstract in below section</w:t>
      </w:r>
    </w:p>
    <w:p w:rsidR="001554F3" w:rsidRDefault="001554F3">
      <w:pPr>
        <w:pStyle w:val="CommentText"/>
      </w:pPr>
      <w:r>
        <w:t>Objective-</w:t>
      </w:r>
    </w:p>
    <w:p w:rsidR="001554F3" w:rsidRDefault="001554F3">
      <w:pPr>
        <w:pStyle w:val="CommentText"/>
      </w:pPr>
      <w:r>
        <w:t>Methods-</w:t>
      </w:r>
    </w:p>
    <w:p w:rsidR="001554F3" w:rsidRDefault="001554F3">
      <w:pPr>
        <w:pStyle w:val="CommentText"/>
      </w:pPr>
      <w:r>
        <w:t>Results-</w:t>
      </w:r>
    </w:p>
    <w:p w:rsidR="001554F3" w:rsidRDefault="001554F3">
      <w:pPr>
        <w:pStyle w:val="CommentText"/>
      </w:pPr>
      <w:r>
        <w:t>Conclusion-</w:t>
      </w:r>
    </w:p>
  </w:comment>
  <w:comment w:id="7" w:author="monu" w:date="2020-06-07T13:14:00Z" w:initials="m">
    <w:p w:rsidR="001554F3" w:rsidRDefault="001554F3">
      <w:pPr>
        <w:pStyle w:val="CommentText"/>
      </w:pPr>
      <w:r>
        <w:rPr>
          <w:rStyle w:val="CommentReference"/>
        </w:rPr>
        <w:annotationRef/>
      </w:r>
      <w:r>
        <w:t>Arrange alphabetically</w:t>
      </w:r>
    </w:p>
  </w:comment>
  <w:comment w:id="9" w:author="Kapil" w:date="2021-05-13T16:27:00Z" w:initials="K">
    <w:p w:rsidR="00CB6217" w:rsidRDefault="00CB6217" w:rsidP="00CB6217">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CB6217" w:rsidRDefault="00CB6217">
      <w:pPr>
        <w:pStyle w:val="CommentText"/>
      </w:pPr>
    </w:p>
  </w:comment>
  <w:comment w:id="8" w:author="Kapil" w:date="2021-03-24T22:02:00Z" w:initials="K">
    <w:p w:rsidR="00EA4175" w:rsidRPr="00EE2A57" w:rsidRDefault="00EA4175" w:rsidP="00EA4175">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EA4175" w:rsidRDefault="00EA4175">
      <w:pPr>
        <w:pStyle w:val="CommentText"/>
      </w:pPr>
    </w:p>
  </w:comment>
  <w:comment w:id="11" w:author="mohamed said" w:date="2020-06-03T17:51:00Z" w:initials="ms">
    <w:p w:rsidR="0099783C" w:rsidRDefault="0099783C">
      <w:pPr>
        <w:pStyle w:val="CommentText"/>
      </w:pPr>
      <w:r>
        <w:rPr>
          <w:rStyle w:val="CommentReference"/>
        </w:rPr>
        <w:annotationRef/>
      </w:r>
      <w:r>
        <w:t>The reference is required</w:t>
      </w:r>
    </w:p>
  </w:comment>
  <w:comment w:id="13" w:author="mohamed said" w:date="2020-06-03T17:54:00Z" w:initials="ms">
    <w:p w:rsidR="0099783C" w:rsidRDefault="0099783C">
      <w:pPr>
        <w:pStyle w:val="CommentText"/>
      </w:pPr>
      <w:r>
        <w:rPr>
          <w:rStyle w:val="CommentReference"/>
        </w:rPr>
        <w:annotationRef/>
      </w:r>
      <w:r>
        <w:t>subscript</w:t>
      </w:r>
    </w:p>
  </w:comment>
  <w:comment w:id="10" w:author="Kapil" w:date="2021-05-13T16:20:00Z" w:initials="K">
    <w:p w:rsidR="0020041F" w:rsidRPr="00302A00" w:rsidRDefault="0020041F" w:rsidP="0020041F">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20041F" w:rsidRDefault="0020041F">
      <w:pPr>
        <w:pStyle w:val="CommentText"/>
      </w:pPr>
    </w:p>
  </w:comment>
  <w:comment w:id="12" w:author="Kapil" w:date="2021-03-24T22:02:00Z" w:initials="K">
    <w:p w:rsidR="00EA4175" w:rsidRPr="00EE2A57" w:rsidRDefault="00EA4175" w:rsidP="00EA4175">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EA4175" w:rsidRDefault="00EA4175">
      <w:pPr>
        <w:pStyle w:val="CommentText"/>
      </w:pPr>
    </w:p>
  </w:comment>
  <w:comment w:id="16" w:author="mohamed said" w:date="2020-06-03T18:05:00Z" w:initials="ms">
    <w:p w:rsidR="009213BE" w:rsidRDefault="009213BE">
      <w:pPr>
        <w:pStyle w:val="CommentText"/>
      </w:pPr>
      <w:r>
        <w:rPr>
          <w:rStyle w:val="CommentReference"/>
        </w:rPr>
        <w:annotationRef/>
      </w:r>
      <w:r>
        <w:t>italic</w:t>
      </w:r>
    </w:p>
  </w:comment>
  <w:comment w:id="17" w:author="monu" w:date="2020-06-07T13:15:00Z" w:initials="m">
    <w:p w:rsidR="001554F3" w:rsidRDefault="001554F3">
      <w:pPr>
        <w:pStyle w:val="CommentText"/>
      </w:pPr>
      <w:r>
        <w:rPr>
          <w:rStyle w:val="CommentReference"/>
        </w:rPr>
        <w:annotationRef/>
      </w:r>
      <w:r>
        <w:t>Spacing needed</w:t>
      </w:r>
    </w:p>
  </w:comment>
  <w:comment w:id="14" w:author="Kapil" w:date="2021-03-24T22:02:00Z" w:initials="K">
    <w:p w:rsidR="00EA4175" w:rsidRPr="00EE2A57" w:rsidRDefault="00EA4175" w:rsidP="00EA4175">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EA4175" w:rsidRDefault="00EA4175">
      <w:pPr>
        <w:pStyle w:val="CommentText"/>
      </w:pPr>
    </w:p>
  </w:comment>
  <w:comment w:id="15" w:author="Kapil" w:date="2021-05-13T16:20:00Z" w:initials="K">
    <w:p w:rsidR="0020041F" w:rsidRDefault="0020041F" w:rsidP="0020041F">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I suggest that the Author should avoid unnecessary information.</w:t>
      </w:r>
    </w:p>
    <w:p w:rsidR="0020041F" w:rsidRDefault="0020041F">
      <w:pPr>
        <w:pStyle w:val="CommentText"/>
      </w:pPr>
    </w:p>
  </w:comment>
  <w:comment w:id="20" w:author="monu" w:date="2020-06-07T13:15:00Z" w:initials="m">
    <w:p w:rsidR="001554F3" w:rsidRDefault="001554F3">
      <w:pPr>
        <w:pStyle w:val="CommentText"/>
      </w:pPr>
      <w:r>
        <w:rPr>
          <w:rStyle w:val="CommentReference"/>
        </w:rPr>
        <w:annotationRef/>
      </w:r>
      <w:r>
        <w:t>Spacing needed</w:t>
      </w:r>
    </w:p>
  </w:comment>
  <w:comment w:id="19" w:author="Kapil" w:date="2021-05-13T16:21:00Z" w:initials="K">
    <w:p w:rsidR="0020041F" w:rsidRDefault="0020041F" w:rsidP="0020041F">
      <w:pPr>
        <w:spacing w:after="0"/>
        <w:rPr>
          <w:rFonts w:ascii="Bookman Old Style" w:hAnsi="Bookman Old Style" w:cs="Times New Roman"/>
        </w:rPr>
      </w:pPr>
      <w:r>
        <w:rPr>
          <w:rStyle w:val="CommentReference"/>
        </w:rPr>
        <w:annotationRef/>
      </w:r>
      <w:r>
        <w:rPr>
          <w:rFonts w:ascii="Bookman Old Style" w:hAnsi="Bookman Old Style" w:cs="Times New Roman"/>
        </w:rPr>
        <w:t>It is too</w:t>
      </w:r>
      <w:r w:rsidRPr="00287578">
        <w:rPr>
          <w:rFonts w:ascii="Bookman Old Style" w:hAnsi="Bookman Old Style" w:cs="Times New Roman"/>
        </w:rPr>
        <w:t xml:space="preserve"> long and should be summarized to be more relevant to work.</w:t>
      </w:r>
    </w:p>
    <w:p w:rsidR="0020041F" w:rsidRDefault="0020041F">
      <w:pPr>
        <w:pStyle w:val="CommentText"/>
      </w:pPr>
    </w:p>
  </w:comment>
  <w:comment w:id="18" w:author="Kapil" w:date="2021-03-24T22:02:00Z" w:initials="K">
    <w:p w:rsidR="00EA4175" w:rsidRPr="00EE2A57" w:rsidRDefault="00EA4175" w:rsidP="00EA4175">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EA4175" w:rsidRDefault="00EA4175">
      <w:pPr>
        <w:pStyle w:val="CommentText"/>
      </w:pPr>
    </w:p>
  </w:comment>
  <w:comment w:id="23" w:author="mohamed said" w:date="2020-06-03T23:29:00Z" w:initials="ms">
    <w:p w:rsidR="00785878" w:rsidRPr="00785878" w:rsidRDefault="00785878">
      <w:pPr>
        <w:pStyle w:val="CommentText"/>
        <w:rPr>
          <w:lang w:val="en-US" w:bidi="ar-EG"/>
        </w:rPr>
      </w:pPr>
      <w:r>
        <w:rPr>
          <w:rStyle w:val="CommentReference"/>
        </w:rPr>
        <w:annotationRef/>
      </w:r>
      <w:r>
        <w:rPr>
          <w:lang w:val="en-US" w:bidi="ar-EG"/>
        </w:rPr>
        <w:t>a</w:t>
      </w:r>
    </w:p>
  </w:comment>
  <w:comment w:id="24" w:author="mohamed said" w:date="2020-06-03T23:31:00Z" w:initials="ms">
    <w:p w:rsidR="00341D78" w:rsidRDefault="00341D78">
      <w:pPr>
        <w:pStyle w:val="CommentText"/>
      </w:pPr>
      <w:r>
        <w:rPr>
          <w:rStyle w:val="CommentReference"/>
        </w:rPr>
        <w:annotationRef/>
      </w:r>
      <w:r>
        <w:t>correct comma</w:t>
      </w:r>
    </w:p>
  </w:comment>
  <w:comment w:id="25" w:author="mohamed said" w:date="2020-06-03T23:32:00Z" w:initials="ms">
    <w:p w:rsidR="00341D78" w:rsidRDefault="00341D78">
      <w:pPr>
        <w:pStyle w:val="CommentText"/>
      </w:pPr>
      <w:r>
        <w:rPr>
          <w:rStyle w:val="CommentReference"/>
        </w:rPr>
        <w:annotationRef/>
      </w:r>
      <w:r>
        <w:t>remove</w:t>
      </w:r>
    </w:p>
  </w:comment>
  <w:comment w:id="21" w:author="Kapil" w:date="2021-05-13T16:28:00Z" w:initials="K">
    <w:p w:rsidR="00CB6217" w:rsidRDefault="00CB6217" w:rsidP="00CB6217">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has </w:t>
      </w:r>
      <w:r w:rsidRPr="00721A9E">
        <w:rPr>
          <w:rFonts w:ascii="Bookman Old Style" w:hAnsi="Bookman Old Style" w:cs="Times New Roman"/>
        </w:rPr>
        <w:t>describe</w:t>
      </w:r>
      <w:r>
        <w:rPr>
          <w:rFonts w:ascii="Bookman Old Style" w:hAnsi="Bookman Old Style" w:cs="Times New Roman"/>
        </w:rPr>
        <w:t>d</w:t>
      </w:r>
      <w:r w:rsidRPr="00721A9E">
        <w:rPr>
          <w:rFonts w:ascii="Bookman Old Style" w:hAnsi="Bookman Old Style" w:cs="Times New Roman"/>
        </w:rPr>
        <w:t xml:space="preserve"> what has been done in a systematic and scientific manner. Standard p</w:t>
      </w:r>
      <w:r>
        <w:rPr>
          <w:rFonts w:ascii="Bookman Old Style" w:hAnsi="Bookman Old Style" w:cs="Times New Roman"/>
        </w:rPr>
        <w:t xml:space="preserve">rocedures were cited. </w:t>
      </w:r>
    </w:p>
    <w:p w:rsidR="00CB6217" w:rsidRDefault="00CB6217">
      <w:pPr>
        <w:pStyle w:val="CommentText"/>
      </w:pPr>
    </w:p>
  </w:comment>
  <w:comment w:id="22" w:author="Kapil" w:date="2021-05-13T16:21:00Z" w:initials="K">
    <w:p w:rsidR="0020041F" w:rsidRDefault="0020041F" w:rsidP="0020041F">
      <w:pPr>
        <w:spacing w:after="0"/>
        <w:jc w:val="both"/>
        <w:rPr>
          <w:rFonts w:ascii="Bookman Old Style" w:hAnsi="Bookman Old Style" w:cs="Times New Roman"/>
        </w:rPr>
      </w:pPr>
      <w:r>
        <w:rPr>
          <w:rStyle w:val="CommentReference"/>
        </w:rPr>
        <w:annotationRef/>
      </w:r>
      <w:r w:rsidRPr="00721A9E">
        <w:rPr>
          <w:rFonts w:ascii="Bookman Old Style" w:hAnsi="Bookman Old Style" w:cs="Times New Roman"/>
        </w:rPr>
        <w:t xml:space="preserve">The methodology is extensive. </w:t>
      </w:r>
      <w:r>
        <w:rPr>
          <w:rFonts w:ascii="Bookman Old Style" w:hAnsi="Bookman Old Style" w:cs="Times New Roman"/>
        </w:rPr>
        <w:t>I s</w:t>
      </w:r>
      <w:r w:rsidRPr="00721A9E">
        <w:rPr>
          <w:rFonts w:ascii="Bookman Old Style" w:hAnsi="Bookman Old Style" w:cs="Times New Roman"/>
        </w:rPr>
        <w:t>uggest categorizing the methods following the arrang</w:t>
      </w:r>
      <w:r>
        <w:rPr>
          <w:rFonts w:ascii="Bookman Old Style" w:hAnsi="Bookman Old Style" w:cs="Times New Roman"/>
        </w:rPr>
        <w:t xml:space="preserve">ement of objectives. </w:t>
      </w:r>
    </w:p>
    <w:p w:rsidR="0020041F" w:rsidRDefault="0020041F">
      <w:pPr>
        <w:pStyle w:val="CommentText"/>
      </w:pPr>
    </w:p>
  </w:comment>
  <w:comment w:id="28" w:author="monu" w:date="2020-06-07T13:15:00Z" w:initials="m">
    <w:p w:rsidR="001554F3" w:rsidRDefault="001554F3">
      <w:pPr>
        <w:pStyle w:val="CommentText"/>
      </w:pPr>
      <w:r>
        <w:rPr>
          <w:rStyle w:val="CommentReference"/>
        </w:rPr>
        <w:annotationRef/>
      </w:r>
      <w:r>
        <w:t>Spacing needed</w:t>
      </w:r>
    </w:p>
  </w:comment>
  <w:comment w:id="27" w:author="Kapil" w:date="2021-03-24T22:03:00Z" w:initials="K">
    <w:p w:rsidR="00EA4175" w:rsidRPr="00EE2A57" w:rsidRDefault="00EA4175" w:rsidP="00EA4175">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EA4175" w:rsidRDefault="00EA4175">
      <w:pPr>
        <w:pStyle w:val="CommentText"/>
      </w:pPr>
    </w:p>
  </w:comment>
  <w:comment w:id="26" w:author="Kapil" w:date="2021-05-13T16:21:00Z" w:initials="K">
    <w:p w:rsidR="0020041F" w:rsidRDefault="0020041F" w:rsidP="0020041F">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 xml:space="preserve">Used method in this study </w:t>
      </w:r>
      <w:r>
        <w:rPr>
          <w:rFonts w:ascii="Bookman Old Style" w:hAnsi="Bookman Old Style" w:cs="Times New Roman"/>
        </w:rPr>
        <w:t>is known and should be summarized</w:t>
      </w:r>
      <w:r w:rsidRPr="00287578">
        <w:rPr>
          <w:rFonts w:ascii="Bookman Old Style" w:hAnsi="Bookman Old Style" w:cs="Times New Roman"/>
        </w:rPr>
        <w:t>.</w:t>
      </w:r>
    </w:p>
    <w:p w:rsidR="0020041F" w:rsidRDefault="0020041F">
      <w:pPr>
        <w:pStyle w:val="CommentText"/>
      </w:pPr>
    </w:p>
  </w:comment>
  <w:comment w:id="29" w:author="monu" w:date="2020-06-07T13:15:00Z" w:initials="m">
    <w:p w:rsidR="001554F3" w:rsidRDefault="001554F3">
      <w:pPr>
        <w:pStyle w:val="CommentText"/>
      </w:pPr>
      <w:r>
        <w:rPr>
          <w:rStyle w:val="CommentReference"/>
        </w:rPr>
        <w:annotationRef/>
      </w:r>
      <w:r>
        <w:t>Spacing needed</w:t>
      </w:r>
    </w:p>
  </w:comment>
  <w:comment w:id="30" w:author="monu" w:date="2020-06-07T13:15:00Z" w:initials="m">
    <w:p w:rsidR="001554F3" w:rsidRDefault="001554F3">
      <w:pPr>
        <w:pStyle w:val="CommentText"/>
      </w:pPr>
      <w:r>
        <w:rPr>
          <w:rStyle w:val="CommentReference"/>
        </w:rPr>
        <w:annotationRef/>
      </w:r>
      <w:r>
        <w:t>Spacing needed</w:t>
      </w:r>
    </w:p>
  </w:comment>
  <w:comment w:id="32" w:author="mohamed said" w:date="2020-06-03T23:38:00Z" w:initials="ms">
    <w:p w:rsidR="00341D78" w:rsidRDefault="00341D78">
      <w:pPr>
        <w:pStyle w:val="CommentText"/>
      </w:pPr>
      <w:r>
        <w:rPr>
          <w:rStyle w:val="CommentReference"/>
        </w:rPr>
        <w:annotationRef/>
      </w:r>
      <w:r>
        <w:t>remove</w:t>
      </w:r>
    </w:p>
  </w:comment>
  <w:comment w:id="31" w:author="Kapil" w:date="2021-05-13T16:22:00Z" w:initials="K">
    <w:p w:rsidR="0020041F" w:rsidRDefault="0020041F" w:rsidP="0020041F">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The </w:t>
      </w:r>
      <w:r w:rsidRPr="00AB42B9">
        <w:rPr>
          <w:rFonts w:ascii="Bookman Old Style" w:hAnsi="Bookman Old Style" w:cs="Times New Roman"/>
        </w:rPr>
        <w:t>statistical analyses used are appropriate and the methods used are properly referenced.</w:t>
      </w:r>
    </w:p>
    <w:p w:rsidR="0020041F" w:rsidRDefault="0020041F">
      <w:pPr>
        <w:pStyle w:val="CommentText"/>
      </w:pPr>
    </w:p>
  </w:comment>
  <w:comment w:id="33" w:author="monu" w:date="2020-07-04T23:30:00Z" w:initials="m">
    <w:p w:rsidR="00D738CF" w:rsidRDefault="00D738CF" w:rsidP="00D738CF">
      <w:pPr>
        <w:pStyle w:val="CommentText"/>
      </w:pPr>
      <w:r>
        <w:rPr>
          <w:rStyle w:val="CommentReference"/>
        </w:rPr>
        <w:annotationRef/>
      </w:r>
      <w:r>
        <w:t>Explain the correlation between chemical compounds and anti-carcinoma activity</w:t>
      </w:r>
    </w:p>
    <w:p w:rsidR="00D738CF" w:rsidRDefault="00D738CF">
      <w:pPr>
        <w:pStyle w:val="CommentText"/>
      </w:pPr>
    </w:p>
  </w:comment>
  <w:comment w:id="34" w:author="Kapil" w:date="2021-05-13T16:22:00Z" w:initials="K">
    <w:p w:rsidR="0020041F" w:rsidRDefault="00EA4175" w:rsidP="0020041F">
      <w:pPr>
        <w:spacing w:after="0"/>
        <w:rPr>
          <w:rFonts w:ascii="Bookman Old Style" w:hAnsi="Bookman Old Style" w:cs="Times New Roman"/>
        </w:rPr>
      </w:pPr>
      <w:r>
        <w:rPr>
          <w:rStyle w:val="CommentReference"/>
        </w:rPr>
        <w:annotationRef/>
      </w:r>
      <w:r w:rsidR="0020041F" w:rsidRPr="008557B3">
        <w:rPr>
          <w:rFonts w:ascii="Bookman Old Style" w:hAnsi="Bookman Old Style" w:cs="Times New Roman"/>
        </w:rPr>
        <w:t>Results need to be discussed by the related studies and they should be referred properly.</w:t>
      </w:r>
    </w:p>
    <w:p w:rsidR="00EA4175" w:rsidRDefault="00EA4175" w:rsidP="0020041F"/>
  </w:comment>
  <w:comment w:id="35" w:author="mohamed said" w:date="2020-06-03T23:49:00Z" w:initials="ms">
    <w:p w:rsidR="00BE4790" w:rsidRDefault="00BE4790" w:rsidP="00BE4790">
      <w:pPr>
        <w:pStyle w:val="CommentText"/>
      </w:pPr>
      <w:r>
        <w:rPr>
          <w:rStyle w:val="CommentReference"/>
        </w:rPr>
        <w:annotationRef/>
      </w:r>
      <w:r>
        <w:t>What is the purpose from this paragraph although you had performed GC-MS only?</w:t>
      </w:r>
    </w:p>
  </w:comment>
  <w:comment w:id="36" w:author="Kapil" w:date="2021-05-13T16:22:00Z" w:initials="K">
    <w:p w:rsidR="0020041F" w:rsidRDefault="0020041F" w:rsidP="0020041F">
      <w:pPr>
        <w:spacing w:after="0"/>
        <w:rPr>
          <w:rFonts w:ascii="Bookman Old Style" w:hAnsi="Bookman Old Style" w:cs="Times New Roman"/>
        </w:rPr>
      </w:pPr>
      <w:r>
        <w:rPr>
          <w:rStyle w:val="CommentReference"/>
        </w:rPr>
        <w:annotationRef/>
      </w:r>
      <w:r w:rsidRPr="00302A00">
        <w:rPr>
          <w:rFonts w:ascii="Bookman Old Style" w:hAnsi="Bookman Old Style" w:cs="Times New Roman"/>
        </w:rPr>
        <w:t>Please write it in scientific style. (At first, present your work and discuss your results with relevant work of others. After that add the interpretation).</w:t>
      </w:r>
    </w:p>
    <w:p w:rsidR="0020041F" w:rsidRDefault="0020041F">
      <w:pPr>
        <w:pStyle w:val="CommentText"/>
      </w:pPr>
    </w:p>
  </w:comment>
  <w:comment w:id="37" w:author="monu" w:date="2020-07-04T23:30:00Z" w:initials="m">
    <w:p w:rsidR="00D738CF" w:rsidRDefault="00D738CF" w:rsidP="00D738CF">
      <w:pPr>
        <w:pStyle w:val="CommentText"/>
      </w:pPr>
      <w:r>
        <w:rPr>
          <w:rStyle w:val="CommentReference"/>
        </w:rPr>
        <w:annotationRef/>
      </w:r>
      <w:r>
        <w:t>Need notification on each peaks</w:t>
      </w:r>
    </w:p>
    <w:p w:rsidR="00D738CF" w:rsidRDefault="00D738CF">
      <w:pPr>
        <w:pStyle w:val="CommentText"/>
      </w:pPr>
    </w:p>
  </w:comment>
  <w:comment w:id="38" w:author="mohamed said" w:date="2020-06-03T23:51:00Z" w:initials="ms">
    <w:p w:rsidR="0085132B" w:rsidRDefault="0085132B" w:rsidP="0085132B">
      <w:pPr>
        <w:pStyle w:val="CommentText"/>
      </w:pPr>
      <w:r>
        <w:rPr>
          <w:rStyle w:val="CommentReference"/>
        </w:rPr>
        <w:annotationRef/>
      </w:r>
      <w:r>
        <w:t>Write the type of chromatogram analysis, GC or GC-MS or ...?</w:t>
      </w:r>
    </w:p>
  </w:comment>
  <w:comment w:id="39" w:author="mohamed said" w:date="2020-06-03T23:53:00Z" w:initials="ms">
    <w:p w:rsidR="0085132B" w:rsidRDefault="0085132B">
      <w:pPr>
        <w:pStyle w:val="CommentText"/>
      </w:pPr>
      <w:r>
        <w:rPr>
          <w:rStyle w:val="CommentReference"/>
        </w:rPr>
        <w:annotationRef/>
      </w:r>
      <w:r>
        <w:t>Write the type of mass spectrum, EI-MS, ESI-MS, or ...?</w:t>
      </w:r>
    </w:p>
  </w:comment>
  <w:comment w:id="40" w:author="Kapil" w:date="2021-03-24T22:03:00Z" w:initials="K">
    <w:p w:rsidR="00EA4175" w:rsidRPr="00EE2A57" w:rsidRDefault="00EA4175" w:rsidP="00EA4175">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EA4175" w:rsidRDefault="00EA4175">
      <w:pPr>
        <w:pStyle w:val="CommentText"/>
      </w:pPr>
    </w:p>
  </w:comment>
  <w:comment w:id="41" w:author="Kapil" w:date="2021-05-13T16:22:00Z" w:initials="K">
    <w:p w:rsidR="0020041F" w:rsidRDefault="0020041F" w:rsidP="0020041F">
      <w:pPr>
        <w:spacing w:after="0" w:line="240" w:lineRule="auto"/>
        <w:rPr>
          <w:rFonts w:ascii="Bookman Old Style" w:hAnsi="Bookman Old Style" w:cs="Times New Roman"/>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p>
    <w:p w:rsidR="0020041F" w:rsidRDefault="0020041F">
      <w:pPr>
        <w:pStyle w:val="CommentText"/>
      </w:pPr>
    </w:p>
  </w:comment>
  <w:comment w:id="42" w:author="Kapil" w:date="2021-05-13T16:23:00Z" w:initials="K">
    <w:p w:rsidR="0020041F" w:rsidRDefault="00EA4175" w:rsidP="0020041F">
      <w:pPr>
        <w:spacing w:after="0"/>
        <w:rPr>
          <w:rFonts w:ascii="Bookman Old Style" w:hAnsi="Bookman Old Style" w:cs="Times New Roman"/>
        </w:rPr>
      </w:pPr>
      <w:r>
        <w:rPr>
          <w:rStyle w:val="CommentReference"/>
        </w:rPr>
        <w:annotationRef/>
      </w:r>
      <w:r w:rsidR="0020041F" w:rsidRPr="00974DE9">
        <w:rPr>
          <w:rFonts w:ascii="Bookman Old Style" w:hAnsi="Bookman Old Style" w:cs="Times New Roman"/>
        </w:rPr>
        <w:t>Results need to be discussed by the related studies and they should be referred properly.</w:t>
      </w:r>
    </w:p>
    <w:p w:rsidR="00EA4175" w:rsidRDefault="00EA4175" w:rsidP="0020041F"/>
  </w:comment>
  <w:comment w:id="43" w:author="mohamed said" w:date="2020-06-04T00:00:00Z" w:initials="ms">
    <w:p w:rsidR="0085132B" w:rsidRDefault="0085132B">
      <w:pPr>
        <w:pStyle w:val="CommentText"/>
      </w:pPr>
      <w:r>
        <w:rPr>
          <w:rStyle w:val="CommentReference"/>
        </w:rPr>
        <w:annotationRef/>
      </w:r>
      <w:r>
        <w:t>lifespan</w:t>
      </w:r>
    </w:p>
  </w:comment>
  <w:comment w:id="44" w:author="mohamed said" w:date="2020-06-03T23:59:00Z" w:initials="ms">
    <w:p w:rsidR="0085132B" w:rsidRDefault="0085132B">
      <w:pPr>
        <w:pStyle w:val="CommentText"/>
      </w:pPr>
      <w:r>
        <w:rPr>
          <w:rStyle w:val="CommentReference"/>
        </w:rPr>
        <w:annotationRef/>
      </w:r>
      <w:r>
        <w:t>Correct this word</w:t>
      </w:r>
    </w:p>
  </w:comment>
  <w:comment w:id="45" w:author="Kapil" w:date="2021-05-13T16:23:00Z" w:initials="K">
    <w:p w:rsidR="0020041F" w:rsidRDefault="0020041F" w:rsidP="0020041F">
      <w:pPr>
        <w:spacing w:after="0"/>
        <w:rPr>
          <w:rFonts w:ascii="Bookman Old Style" w:hAnsi="Bookman Old Style" w:cs="Times New Roman"/>
        </w:rPr>
      </w:pPr>
      <w:r>
        <w:rPr>
          <w:rStyle w:val="CommentReference"/>
        </w:rPr>
        <w:annotationRef/>
      </w:r>
      <w:r w:rsidRPr="00AE3104">
        <w:rPr>
          <w:rFonts w:ascii="Bookman Old Style" w:hAnsi="Bookman Old Style" w:cs="Times New Roman"/>
        </w:rPr>
        <w:t xml:space="preserve">Results should include all the </w:t>
      </w:r>
      <w:r>
        <w:rPr>
          <w:rFonts w:ascii="Bookman Old Style" w:hAnsi="Bookman Old Style" w:cs="Times New Roman"/>
        </w:rPr>
        <w:t>work done in scientific way.</w:t>
      </w:r>
      <w:r w:rsidRPr="00AE3104">
        <w:rPr>
          <w:rFonts w:ascii="Bookman Old Style" w:hAnsi="Bookman Old Style" w:cs="Times New Roman"/>
        </w:rPr>
        <w:t xml:space="preserve"> </w:t>
      </w:r>
    </w:p>
    <w:p w:rsidR="0020041F" w:rsidRDefault="0020041F">
      <w:pPr>
        <w:pStyle w:val="CommentText"/>
      </w:pPr>
    </w:p>
  </w:comment>
  <w:comment w:id="46" w:author="mohamed said" w:date="2020-06-04T00:03:00Z" w:initials="ms">
    <w:p w:rsidR="00393315" w:rsidRDefault="00393315">
      <w:pPr>
        <w:pStyle w:val="CommentText"/>
      </w:pPr>
      <w:r>
        <w:rPr>
          <w:rStyle w:val="CommentReference"/>
        </w:rPr>
        <w:annotationRef/>
      </w:r>
      <w:r>
        <w:t>Repeated paragraph, remove it</w:t>
      </w:r>
    </w:p>
  </w:comment>
  <w:comment w:id="48" w:author="Kapil" w:date="2021-05-13T16:28:00Z" w:initials="K">
    <w:p w:rsidR="00CB6217" w:rsidRDefault="00CB6217" w:rsidP="00CB6217">
      <w:pPr>
        <w:spacing w:after="0"/>
        <w:rPr>
          <w:rFonts w:ascii="Bookman Old Style" w:hAnsi="Bookman Old Style" w:cs="Times New Roman"/>
        </w:rPr>
      </w:pPr>
      <w:r>
        <w:rPr>
          <w:rStyle w:val="CommentReference"/>
        </w:rPr>
        <w:annotationRef/>
      </w:r>
      <w:r w:rsidRPr="00780F05">
        <w:rPr>
          <w:rFonts w:ascii="Bookman Old Style" w:hAnsi="Bookman Old Style" w:cs="Times New Roman"/>
        </w:rPr>
        <w:t xml:space="preserve">Authors managed to state their interpretations and opinions, explain the implications of findings, and make suggestions for future research. </w:t>
      </w:r>
    </w:p>
    <w:p w:rsidR="00CB6217" w:rsidRDefault="00CB6217">
      <w:pPr>
        <w:pStyle w:val="CommentText"/>
      </w:pPr>
    </w:p>
  </w:comment>
  <w:comment w:id="47" w:author="Kapil" w:date="2021-05-13T16:24:00Z" w:initials="K">
    <w:p w:rsidR="0020041F" w:rsidRDefault="0020041F" w:rsidP="0020041F">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p>
    <w:p w:rsidR="0020041F" w:rsidRDefault="0020041F">
      <w:pPr>
        <w:pStyle w:val="CommentText"/>
      </w:pPr>
    </w:p>
  </w:comment>
  <w:comment w:id="49" w:author="Kapil" w:date="2021-05-13T16:28:00Z" w:initials="K">
    <w:p w:rsidR="00CB6217" w:rsidRDefault="00EA4175" w:rsidP="00CB6217">
      <w:pPr>
        <w:spacing w:after="0"/>
        <w:rPr>
          <w:rFonts w:ascii="Bookman Old Style" w:hAnsi="Bookman Old Style" w:cs="Times New Roman"/>
        </w:rPr>
      </w:pPr>
      <w:r>
        <w:rPr>
          <w:rStyle w:val="CommentReference"/>
        </w:rPr>
        <w:annotationRef/>
      </w:r>
      <w:r w:rsidR="00CB6217">
        <w:rPr>
          <w:rFonts w:ascii="Bookman Old Style" w:hAnsi="Bookman Old Style" w:cs="Times New Roman"/>
        </w:rPr>
        <w:t>The author</w:t>
      </w:r>
      <w:r w:rsidR="00CB6217" w:rsidRPr="002718AD">
        <w:rPr>
          <w:rFonts w:ascii="Bookman Old Style" w:hAnsi="Bookman Old Style" w:cs="Times New Roman"/>
        </w:rPr>
        <w:t xml:space="preserve"> </w:t>
      </w:r>
      <w:r w:rsidR="00CB6217">
        <w:rPr>
          <w:rFonts w:ascii="Bookman Old Style" w:hAnsi="Bookman Old Style" w:cs="Times New Roman"/>
        </w:rPr>
        <w:t xml:space="preserve">has </w:t>
      </w:r>
      <w:r w:rsidR="00CB6217" w:rsidRPr="002718AD">
        <w:rPr>
          <w:rFonts w:ascii="Bookman Old Style" w:hAnsi="Bookman Old Style" w:cs="Times New Roman"/>
        </w:rPr>
        <w:t xml:space="preserve">described the results properly </w:t>
      </w:r>
      <w:r w:rsidR="00CB6217">
        <w:rPr>
          <w:rFonts w:ascii="Bookman Old Style" w:hAnsi="Bookman Old Style" w:cs="Times New Roman"/>
        </w:rPr>
        <w:t>and with justification.</w:t>
      </w:r>
    </w:p>
    <w:p w:rsidR="00EA4175" w:rsidRDefault="00EA4175" w:rsidP="00CB6217"/>
  </w:comment>
  <w:comment w:id="51" w:author="monu" w:date="2020-06-07T13:18:00Z" w:initials="m">
    <w:p w:rsidR="001554F3" w:rsidRPr="001554F3" w:rsidRDefault="001554F3">
      <w:pPr>
        <w:pStyle w:val="CommentText"/>
        <w:rPr>
          <w:i/>
        </w:rPr>
      </w:pPr>
      <w:r>
        <w:rPr>
          <w:rStyle w:val="CommentReference"/>
        </w:rPr>
        <w:annotationRef/>
      </w:r>
      <w:r w:rsidRPr="001554F3">
        <w:rPr>
          <w:i/>
        </w:rPr>
        <w:t>in vitro</w:t>
      </w:r>
    </w:p>
  </w:comment>
  <w:comment w:id="50" w:author="Kapil" w:date="2021-05-13T16:24:00Z" w:initials="K">
    <w:p w:rsidR="0020041F" w:rsidRDefault="0020041F" w:rsidP="0020041F">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 xml:space="preserve">Too long detail. It should be </w:t>
      </w:r>
      <w:r>
        <w:rPr>
          <w:rFonts w:ascii="Bookman Old Style" w:hAnsi="Bookman Old Style" w:cs="Times New Roman"/>
        </w:rPr>
        <w:t>summarized.</w:t>
      </w:r>
    </w:p>
    <w:p w:rsidR="0020041F" w:rsidRDefault="0020041F">
      <w:pPr>
        <w:pStyle w:val="CommentText"/>
      </w:pPr>
    </w:p>
  </w:comment>
  <w:comment w:id="53" w:author="mohamed said" w:date="2020-06-04T00:13:00Z" w:initials="ms">
    <w:p w:rsidR="005C1ABF" w:rsidRPr="005C1ABF" w:rsidRDefault="005C1ABF" w:rsidP="005C1ABF">
      <w:pPr>
        <w:pStyle w:val="CommentText"/>
        <w:rPr>
          <w:lang w:val="en-US" w:bidi="ar-EG"/>
        </w:rPr>
      </w:pPr>
      <w:r>
        <w:rPr>
          <w:rStyle w:val="CommentReference"/>
        </w:rPr>
        <w:annotationRef/>
      </w:r>
      <w:r>
        <w:t xml:space="preserve">It is preferable to put this paragraph after figure 6, then you can </w:t>
      </w:r>
      <w:r>
        <w:rPr>
          <w:lang w:val="en-US" w:bidi="ar-EG"/>
        </w:rPr>
        <w:t>followed the result you obtained, specially for that of D-limonene, by the available literatures (above this paragraph) to prove the possible mechanism/or mechanisms that may responsible for the activity in your results</w:t>
      </w:r>
    </w:p>
  </w:comment>
  <w:comment w:id="52" w:author="Kapil" w:date="2021-05-13T16:25:00Z" w:initials="K">
    <w:p w:rsidR="0020041F" w:rsidRDefault="0020041F" w:rsidP="0020041F">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w:t>
      </w:r>
      <w:r>
        <w:rPr>
          <w:rFonts w:ascii="Bookman Old Style" w:hAnsi="Bookman Old Style" w:cs="Times New Roman"/>
        </w:rPr>
        <w:t>.</w:t>
      </w:r>
    </w:p>
    <w:p w:rsidR="0020041F" w:rsidRDefault="0020041F">
      <w:pPr>
        <w:pStyle w:val="CommentText"/>
      </w:pPr>
    </w:p>
  </w:comment>
  <w:comment w:id="54" w:author="monu" w:date="2020-06-07T13:12:00Z" w:initials="m">
    <w:p w:rsidR="001554F3" w:rsidRDefault="001554F3">
      <w:pPr>
        <w:pStyle w:val="CommentText"/>
      </w:pPr>
      <w:r>
        <w:rPr>
          <w:rStyle w:val="CommentReference"/>
        </w:rPr>
        <w:annotationRef/>
      </w:r>
      <w:r>
        <w:t>Not declared by authors</w:t>
      </w:r>
    </w:p>
  </w:comment>
  <w:comment w:id="55" w:author="monu" w:date="2020-06-07T13:11:00Z" w:initials="m">
    <w:p w:rsidR="001554F3" w:rsidRDefault="001554F3" w:rsidP="001554F3">
      <w:pPr>
        <w:spacing w:after="0" w:line="276" w:lineRule="auto"/>
        <w:jc w:val="both"/>
        <w:rPr>
          <w:rFonts w:ascii="Times New Roman" w:hAnsi="Times New Roman" w:cs="Times New Roman"/>
          <w:b/>
          <w:sz w:val="24"/>
          <w:szCs w:val="24"/>
          <w:lang w:val="en-US"/>
        </w:rPr>
      </w:pPr>
      <w:r>
        <w:rPr>
          <w:rStyle w:val="CommentReference"/>
        </w:rPr>
        <w:annotationRef/>
      </w:r>
      <w:r>
        <w:rPr>
          <w:rFonts w:ascii="Times New Roman" w:hAnsi="Times New Roman" w:cs="Times New Roman"/>
          <w:b/>
          <w:sz w:val="24"/>
          <w:szCs w:val="24"/>
          <w:lang w:val="en-US"/>
        </w:rPr>
        <w:t>Please add this section, Author’s Contribution to mention work done by all authors</w:t>
      </w:r>
    </w:p>
    <w:p w:rsidR="001554F3" w:rsidRDefault="001554F3">
      <w:pPr>
        <w:pStyle w:val="CommentText"/>
      </w:pPr>
    </w:p>
  </w:comment>
  <w:comment w:id="56" w:author="Kapil" w:date="2021-05-13T16:25:00Z" w:initials="K">
    <w:p w:rsidR="0020041F" w:rsidRDefault="0020041F" w:rsidP="0020041F">
      <w:pPr>
        <w:spacing w:after="0"/>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20041F" w:rsidRDefault="0020041F">
      <w:pPr>
        <w:pStyle w:val="CommentText"/>
      </w:pPr>
    </w:p>
  </w:comment>
  <w:comment w:id="57" w:author="mohamed said" w:date="2020-06-04T00:23:00Z" w:initials="ms">
    <w:p w:rsidR="00B14F6F" w:rsidRDefault="00B14F6F">
      <w:pPr>
        <w:pStyle w:val="CommentText"/>
      </w:pPr>
      <w:r>
        <w:rPr>
          <w:rStyle w:val="CommentReference"/>
        </w:rPr>
        <w:annotationRef/>
      </w:r>
      <w:r>
        <w:t>capital</w:t>
      </w:r>
    </w:p>
  </w:comment>
  <w:comment w:id="59" w:author="monu" w:date="2020-06-07T13:17:00Z" w:initials="m">
    <w:p w:rsidR="001554F3" w:rsidRDefault="001554F3">
      <w:pPr>
        <w:pStyle w:val="CommentText"/>
      </w:pPr>
      <w:r>
        <w:rPr>
          <w:rStyle w:val="CommentReference"/>
        </w:rPr>
        <w:annotationRef/>
      </w:r>
      <w:r>
        <w:t>Please add some  latest references of 2018 and 2019</w:t>
      </w:r>
    </w:p>
  </w:comment>
  <w:comment w:id="58" w:author="monu" w:date="2020-06-07T13:10:00Z" w:initials="m">
    <w:p w:rsidR="001554F3" w:rsidRDefault="001554F3" w:rsidP="001554F3">
      <w:pPr>
        <w:spacing w:line="276" w:lineRule="auto"/>
        <w:jc w:val="both"/>
      </w:pPr>
      <w:r>
        <w:rPr>
          <w:rStyle w:val="CommentReference"/>
        </w:rPr>
        <w:annotationRef/>
      </w:r>
      <w:r w:rsidRPr="00FC2004">
        <w:t xml:space="preserve">Please follow journal </w:t>
      </w:r>
      <w:r>
        <w:t>the reference for this article</w:t>
      </w:r>
      <w:r w:rsidRPr="00FC2004">
        <w:t xml:space="preserve"> specifications for it i.e.</w:t>
      </w:r>
      <w:r>
        <w:t xml:space="preserve">: </w:t>
      </w:r>
    </w:p>
    <w:p w:rsidR="001554F3" w:rsidRPr="00FD4F27" w:rsidRDefault="001554F3" w:rsidP="001554F3">
      <w:pPr>
        <w:spacing w:line="276" w:lineRule="auto"/>
        <w:jc w:val="both"/>
        <w:rPr>
          <w:color w:val="C00000"/>
          <w:sz w:val="20"/>
          <w:szCs w:val="20"/>
        </w:rPr>
      </w:pPr>
      <w:r w:rsidRPr="00FD4F27">
        <w:rPr>
          <w:color w:val="C00000"/>
          <w:sz w:val="20"/>
          <w:szCs w:val="20"/>
        </w:rPr>
        <w:t>Ramesh, S., Ramakrishnan, R., Bharathi, M.J., Amuthan, M., Viswanathan, S, Prevalence of bacterial pathogens causing ocular infections in South India, Indian J Pathol Microbiol 2010; 53(2):281-286.</w:t>
      </w:r>
    </w:p>
    <w:p w:rsidR="001554F3" w:rsidRDefault="001554F3" w:rsidP="001554F3">
      <w:pPr>
        <w:spacing w:line="276" w:lineRule="auto"/>
        <w:jc w:val="both"/>
        <w:rPr>
          <w:sz w:val="20"/>
          <w:szCs w:val="20"/>
        </w:rPr>
      </w:pPr>
    </w:p>
    <w:p w:rsidR="001554F3" w:rsidRDefault="001554F3" w:rsidP="001554F3">
      <w:pPr>
        <w:pStyle w:val="CommentText"/>
      </w:pPr>
      <w:r>
        <w:t>Please add DOI ids to each reference if available like below</w:t>
      </w:r>
    </w:p>
    <w:p w:rsidR="001554F3" w:rsidRDefault="001554F3" w:rsidP="001554F3">
      <w:pPr>
        <w:pStyle w:val="CommentText"/>
      </w:pPr>
    </w:p>
    <w:p w:rsidR="001554F3" w:rsidRDefault="005C1AA9" w:rsidP="001554F3">
      <w:pPr>
        <w:pStyle w:val="CommentText"/>
      </w:pPr>
      <w:hyperlink r:id="rId3" w:history="1">
        <w:r w:rsidR="001554F3" w:rsidRPr="00010237">
          <w:rPr>
            <w:rStyle w:val="Hyperlink"/>
            <w:color w:val="1F497D"/>
            <w:sz w:val="17"/>
            <w:szCs w:val="17"/>
          </w:rPr>
          <w:t>https://doi.org/10.4103/jos.JOS_104_18</w:t>
        </w:r>
      </w:hyperlink>
    </w:p>
    <w:p w:rsidR="001554F3" w:rsidRDefault="001554F3">
      <w:pPr>
        <w:pStyle w:val="CommentText"/>
      </w:pPr>
    </w:p>
  </w:comment>
  <w:comment w:id="60" w:author="mohamed said" w:date="2020-06-04T00:23:00Z" w:initials="ms">
    <w:p w:rsidR="00B14F6F" w:rsidRDefault="00B14F6F">
      <w:pPr>
        <w:pStyle w:val="CommentText"/>
      </w:pPr>
      <w:r>
        <w:rPr>
          <w:rStyle w:val="CommentReference"/>
        </w:rPr>
        <w:annotationRef/>
      </w:r>
      <w:r>
        <w:t>italic</w:t>
      </w:r>
    </w:p>
  </w:comment>
  <w:comment w:id="61" w:author="mohamed said" w:date="2020-06-04T00:24:00Z" w:initials="ms">
    <w:p w:rsidR="00B14F6F" w:rsidRDefault="00B14F6F">
      <w:pPr>
        <w:pStyle w:val="CommentText"/>
      </w:pPr>
      <w:r>
        <w:rPr>
          <w:rStyle w:val="CommentReference"/>
        </w:rPr>
        <w:annotationRef/>
      </w:r>
      <w:r>
        <w:t>capital</w:t>
      </w:r>
    </w:p>
  </w:comment>
  <w:comment w:id="62" w:author="mohamed said" w:date="2020-06-04T00:24:00Z" w:initials="ms">
    <w:p w:rsidR="00B14F6F" w:rsidRDefault="00B14F6F">
      <w:pPr>
        <w:pStyle w:val="CommentText"/>
      </w:pPr>
      <w:r>
        <w:rPr>
          <w:rStyle w:val="CommentReference"/>
        </w:rPr>
        <w:annotationRef/>
      </w:r>
      <w:r>
        <w:t xml:space="preserve">italic, </w:t>
      </w:r>
      <w:r w:rsidRPr="00B14F6F">
        <w:rPr>
          <w:i/>
          <w:iCs/>
        </w:rPr>
        <w:t>Citrus paradisi</w:t>
      </w:r>
    </w:p>
  </w:comment>
  <w:comment w:id="63" w:author="mohamed said" w:date="2020-06-04T00:25:00Z" w:initials="ms">
    <w:p w:rsidR="00B14F6F" w:rsidRDefault="00B14F6F">
      <w:pPr>
        <w:pStyle w:val="CommentText"/>
      </w:pPr>
      <w:r>
        <w:rPr>
          <w:rStyle w:val="CommentReference"/>
        </w:rPr>
        <w:annotationRef/>
      </w:r>
      <w:r>
        <w:t>italic</w:t>
      </w:r>
    </w:p>
  </w:comment>
  <w:comment w:id="64" w:author="mohamed said" w:date="2020-06-04T00:28:00Z" w:initials="ms">
    <w:p w:rsidR="00B14F6F" w:rsidRDefault="00B14F6F">
      <w:pPr>
        <w:pStyle w:val="CommentText"/>
      </w:pPr>
      <w:r>
        <w:rPr>
          <w:rStyle w:val="CommentReference"/>
        </w:rPr>
        <w:annotationRef/>
      </w:r>
      <w:r>
        <w:t>lowercase each word</w:t>
      </w:r>
    </w:p>
  </w:comment>
  <w:comment w:id="65" w:author="mohamed said" w:date="2020-06-04T00:28:00Z" w:initials="ms">
    <w:p w:rsidR="00B14F6F" w:rsidRDefault="00B14F6F">
      <w:pPr>
        <w:pStyle w:val="CommentText"/>
      </w:pPr>
      <w:r>
        <w:rPr>
          <w:rStyle w:val="CommentReference"/>
        </w:rPr>
        <w:annotationRef/>
      </w:r>
      <w:r>
        <w:t>italic</w:t>
      </w:r>
    </w:p>
  </w:comment>
  <w:comment w:id="66" w:author="mohamed said" w:date="2020-06-04T00:29:00Z" w:initials="ms">
    <w:p w:rsidR="00B14F6F" w:rsidRDefault="00B14F6F">
      <w:pPr>
        <w:pStyle w:val="CommentText"/>
      </w:pPr>
      <w:r>
        <w:rPr>
          <w:rStyle w:val="CommentReference"/>
        </w:rPr>
        <w:annotationRef/>
      </w:r>
      <w:r>
        <w:t>italic</w:t>
      </w:r>
      <w:bookmarkStart w:id="67" w:name="_GoBack"/>
      <w:bookmarkEnd w:id="6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6286D0" w15:done="0"/>
  <w15:commentEx w15:paraId="22DA997A" w15:done="0"/>
  <w15:commentEx w15:paraId="373EB4D6" w15:done="0"/>
  <w15:commentEx w15:paraId="4F4893AF" w15:done="0"/>
  <w15:commentEx w15:paraId="35118F5E" w15:done="0"/>
  <w15:commentEx w15:paraId="3138E313" w15:done="0"/>
  <w15:commentEx w15:paraId="7045B819" w15:done="0"/>
  <w15:commentEx w15:paraId="28960165" w15:done="0"/>
  <w15:commentEx w15:paraId="0CDBA2B1" w15:done="0"/>
  <w15:commentEx w15:paraId="7B21A47A" w15:done="0"/>
  <w15:commentEx w15:paraId="62E68FA1" w15:done="0"/>
  <w15:commentEx w15:paraId="23FA83C9" w15:done="0"/>
  <w15:commentEx w15:paraId="5C17387D" w15:done="0"/>
  <w15:commentEx w15:paraId="4F7B9388" w15:done="0"/>
  <w15:commentEx w15:paraId="0BF139A1" w15:done="0"/>
  <w15:commentEx w15:paraId="4D72C297" w15:done="0"/>
  <w15:commentEx w15:paraId="5A3ED1CE" w15:done="0"/>
  <w15:commentEx w15:paraId="00E7FAE8" w15:done="0"/>
  <w15:commentEx w15:paraId="10B5ED0D" w15:done="0"/>
  <w15:commentEx w15:paraId="0CC544D0" w15:done="0"/>
  <w15:commentEx w15:paraId="6BD12BD4" w15:done="0"/>
  <w15:commentEx w15:paraId="0C7BBD6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504" w:rsidRDefault="00175504" w:rsidP="00B21C49">
      <w:pPr>
        <w:spacing w:after="0" w:line="240" w:lineRule="auto"/>
      </w:pPr>
      <w:r>
        <w:separator/>
      </w:r>
    </w:p>
  </w:endnote>
  <w:endnote w:type="continuationSeparator" w:id="1">
    <w:p w:rsidR="00175504" w:rsidRDefault="00175504" w:rsidP="00B21C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3C" w:rsidRDefault="009978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3C" w:rsidRDefault="009978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3C" w:rsidRDefault="009978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504" w:rsidRDefault="00175504" w:rsidP="00B21C49">
      <w:pPr>
        <w:spacing w:after="0" w:line="240" w:lineRule="auto"/>
      </w:pPr>
      <w:r>
        <w:separator/>
      </w:r>
    </w:p>
  </w:footnote>
  <w:footnote w:type="continuationSeparator" w:id="1">
    <w:p w:rsidR="00175504" w:rsidRDefault="00175504" w:rsidP="00B21C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3C" w:rsidRDefault="005C1AA9">
    <w:pPr>
      <w:pStyle w:val="Header"/>
    </w:pPr>
    <w:r w:rsidRPr="005C1AA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2440" o:spid="_x0000_s2050" type="#_x0000_t136" style="position:absolute;margin-left:0;margin-top:0;width:398.25pt;height:54pt;rotation:315;z-index:-251654144;mso-position-horizontal:center;mso-position-horizontal-relative:margin;mso-position-vertical:center;mso-position-vertical-relative:margin" o:allowincell="f" fillcolor="#7030a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3C" w:rsidRDefault="005C1AA9">
    <w:pPr>
      <w:pStyle w:val="Header"/>
    </w:pPr>
    <w:r w:rsidRPr="005C1AA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2441" o:spid="_x0000_s2051" type="#_x0000_t136" style="position:absolute;margin-left:0;margin-top:0;width:398.25pt;height:54pt;rotation:315;z-index:-251652096;mso-position-horizontal:center;mso-position-horizontal-relative:margin;mso-position-vertical:center;mso-position-vertical-relative:margin" o:allowincell="f" fillcolor="#7030a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3C" w:rsidRDefault="005C1AA9">
    <w:pPr>
      <w:pStyle w:val="Header"/>
    </w:pPr>
    <w:r w:rsidRPr="005C1AA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2439" o:spid="_x0000_s2049" type="#_x0000_t136" style="position:absolute;margin-left:0;margin-top:0;width:398.25pt;height:54pt;rotation:315;z-index:-251656192;mso-position-horizontal:center;mso-position-horizontal-relative:margin;mso-position-vertical:center;mso-position-vertical-relative:margin" o:allowincell="f" fillcolor="#7030a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2392"/>
    <w:multiLevelType w:val="hybridMultilevel"/>
    <w:tmpl w:val="7BCA50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AD21F1E"/>
    <w:multiLevelType w:val="multilevel"/>
    <w:tmpl w:val="F446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437112"/>
    <w:multiLevelType w:val="hybridMultilevel"/>
    <w:tmpl w:val="C1741840"/>
    <w:lvl w:ilvl="0" w:tplc="45AC3F5A">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6229104F"/>
    <w:multiLevelType w:val="hybridMultilevel"/>
    <w:tmpl w:val="D0446E1E"/>
    <w:lvl w:ilvl="0" w:tplc="574C9006">
      <w:start w:val="2"/>
      <w:numFmt w:val="decimal"/>
      <w:lvlText w:val="%1"/>
      <w:lvlJc w:val="left"/>
      <w:pPr>
        <w:ind w:left="1128" w:hanging="360"/>
      </w:pPr>
      <w:rPr>
        <w:rFonts w:hint="default"/>
      </w:rPr>
    </w:lvl>
    <w:lvl w:ilvl="1" w:tplc="04160019" w:tentative="1">
      <w:start w:val="1"/>
      <w:numFmt w:val="lowerLetter"/>
      <w:lvlText w:val="%2."/>
      <w:lvlJc w:val="left"/>
      <w:pPr>
        <w:ind w:left="1848" w:hanging="360"/>
      </w:pPr>
    </w:lvl>
    <w:lvl w:ilvl="2" w:tplc="0416001B" w:tentative="1">
      <w:start w:val="1"/>
      <w:numFmt w:val="lowerRoman"/>
      <w:lvlText w:val="%3."/>
      <w:lvlJc w:val="right"/>
      <w:pPr>
        <w:ind w:left="2568" w:hanging="180"/>
      </w:pPr>
    </w:lvl>
    <w:lvl w:ilvl="3" w:tplc="0416000F" w:tentative="1">
      <w:start w:val="1"/>
      <w:numFmt w:val="decimal"/>
      <w:lvlText w:val="%4."/>
      <w:lvlJc w:val="left"/>
      <w:pPr>
        <w:ind w:left="3288" w:hanging="360"/>
      </w:pPr>
    </w:lvl>
    <w:lvl w:ilvl="4" w:tplc="04160019" w:tentative="1">
      <w:start w:val="1"/>
      <w:numFmt w:val="lowerLetter"/>
      <w:lvlText w:val="%5."/>
      <w:lvlJc w:val="left"/>
      <w:pPr>
        <w:ind w:left="4008" w:hanging="360"/>
      </w:pPr>
    </w:lvl>
    <w:lvl w:ilvl="5" w:tplc="0416001B" w:tentative="1">
      <w:start w:val="1"/>
      <w:numFmt w:val="lowerRoman"/>
      <w:lvlText w:val="%6."/>
      <w:lvlJc w:val="right"/>
      <w:pPr>
        <w:ind w:left="4728" w:hanging="180"/>
      </w:pPr>
    </w:lvl>
    <w:lvl w:ilvl="6" w:tplc="0416000F" w:tentative="1">
      <w:start w:val="1"/>
      <w:numFmt w:val="decimal"/>
      <w:lvlText w:val="%7."/>
      <w:lvlJc w:val="left"/>
      <w:pPr>
        <w:ind w:left="5448" w:hanging="360"/>
      </w:pPr>
    </w:lvl>
    <w:lvl w:ilvl="7" w:tplc="04160019" w:tentative="1">
      <w:start w:val="1"/>
      <w:numFmt w:val="lowerLetter"/>
      <w:lvlText w:val="%8."/>
      <w:lvlJc w:val="left"/>
      <w:pPr>
        <w:ind w:left="6168" w:hanging="360"/>
      </w:pPr>
    </w:lvl>
    <w:lvl w:ilvl="8" w:tplc="0416001B" w:tentative="1">
      <w:start w:val="1"/>
      <w:numFmt w:val="lowerRoman"/>
      <w:lvlText w:val="%9."/>
      <w:lvlJc w:val="right"/>
      <w:pPr>
        <w:ind w:left="6888"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ed said">
    <w15:presenceInfo w15:providerId="Windows Live" w15:userId="505afa314948e96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9"/>
  <w:hyphenationZone w:val="425"/>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A97422"/>
    <w:rsid w:val="00007795"/>
    <w:rsid w:val="00054464"/>
    <w:rsid w:val="00055FFA"/>
    <w:rsid w:val="00063150"/>
    <w:rsid w:val="00074444"/>
    <w:rsid w:val="00087ACA"/>
    <w:rsid w:val="000A7169"/>
    <w:rsid w:val="000E42B4"/>
    <w:rsid w:val="000E7241"/>
    <w:rsid w:val="000F0D01"/>
    <w:rsid w:val="000F49C6"/>
    <w:rsid w:val="00104173"/>
    <w:rsid w:val="001554F3"/>
    <w:rsid w:val="00175504"/>
    <w:rsid w:val="00176E42"/>
    <w:rsid w:val="001856FA"/>
    <w:rsid w:val="001A490D"/>
    <w:rsid w:val="001B07C7"/>
    <w:rsid w:val="001B2626"/>
    <w:rsid w:val="0020041F"/>
    <w:rsid w:val="00203EEC"/>
    <w:rsid w:val="00217A08"/>
    <w:rsid w:val="0022510F"/>
    <w:rsid w:val="0029662F"/>
    <w:rsid w:val="002B78D0"/>
    <w:rsid w:val="00341D78"/>
    <w:rsid w:val="00346B93"/>
    <w:rsid w:val="00351C3A"/>
    <w:rsid w:val="00364B0B"/>
    <w:rsid w:val="00393315"/>
    <w:rsid w:val="003A1552"/>
    <w:rsid w:val="003A562B"/>
    <w:rsid w:val="003B098C"/>
    <w:rsid w:val="003B3266"/>
    <w:rsid w:val="003B551A"/>
    <w:rsid w:val="003C3D09"/>
    <w:rsid w:val="003D4235"/>
    <w:rsid w:val="003E0243"/>
    <w:rsid w:val="00422C02"/>
    <w:rsid w:val="00424122"/>
    <w:rsid w:val="004267AE"/>
    <w:rsid w:val="00433C8A"/>
    <w:rsid w:val="0044532C"/>
    <w:rsid w:val="00455D13"/>
    <w:rsid w:val="00466399"/>
    <w:rsid w:val="0048225A"/>
    <w:rsid w:val="0048271B"/>
    <w:rsid w:val="004B4BEC"/>
    <w:rsid w:val="00502F3D"/>
    <w:rsid w:val="00517274"/>
    <w:rsid w:val="00527BF2"/>
    <w:rsid w:val="005304E8"/>
    <w:rsid w:val="00544484"/>
    <w:rsid w:val="005658B4"/>
    <w:rsid w:val="0057206B"/>
    <w:rsid w:val="00581138"/>
    <w:rsid w:val="00582A5D"/>
    <w:rsid w:val="0059234F"/>
    <w:rsid w:val="005C0AA0"/>
    <w:rsid w:val="005C1AA9"/>
    <w:rsid w:val="005C1ABF"/>
    <w:rsid w:val="005C4563"/>
    <w:rsid w:val="005D4B51"/>
    <w:rsid w:val="005E1AF2"/>
    <w:rsid w:val="005E4716"/>
    <w:rsid w:val="00601367"/>
    <w:rsid w:val="00604E09"/>
    <w:rsid w:val="00605C5A"/>
    <w:rsid w:val="006121F4"/>
    <w:rsid w:val="006321D7"/>
    <w:rsid w:val="0065174C"/>
    <w:rsid w:val="006647C4"/>
    <w:rsid w:val="006838DA"/>
    <w:rsid w:val="00694F12"/>
    <w:rsid w:val="006B0F7C"/>
    <w:rsid w:val="006B3A02"/>
    <w:rsid w:val="006E4D99"/>
    <w:rsid w:val="006E7485"/>
    <w:rsid w:val="007004DC"/>
    <w:rsid w:val="00704A5A"/>
    <w:rsid w:val="007224BD"/>
    <w:rsid w:val="00735123"/>
    <w:rsid w:val="00750F63"/>
    <w:rsid w:val="0075465C"/>
    <w:rsid w:val="00772624"/>
    <w:rsid w:val="00785878"/>
    <w:rsid w:val="0078598E"/>
    <w:rsid w:val="007A1A42"/>
    <w:rsid w:val="007B7540"/>
    <w:rsid w:val="007D4464"/>
    <w:rsid w:val="00806718"/>
    <w:rsid w:val="008079EA"/>
    <w:rsid w:val="00832821"/>
    <w:rsid w:val="00832BEA"/>
    <w:rsid w:val="0084767B"/>
    <w:rsid w:val="0085132B"/>
    <w:rsid w:val="00876E79"/>
    <w:rsid w:val="008826D6"/>
    <w:rsid w:val="008940D9"/>
    <w:rsid w:val="008B3593"/>
    <w:rsid w:val="008B701C"/>
    <w:rsid w:val="008C6D10"/>
    <w:rsid w:val="008E1743"/>
    <w:rsid w:val="009213BE"/>
    <w:rsid w:val="009245E4"/>
    <w:rsid w:val="0093034C"/>
    <w:rsid w:val="00975A11"/>
    <w:rsid w:val="00990BDD"/>
    <w:rsid w:val="0099783C"/>
    <w:rsid w:val="009A694A"/>
    <w:rsid w:val="009B1D5A"/>
    <w:rsid w:val="009B46B8"/>
    <w:rsid w:val="009C5691"/>
    <w:rsid w:val="009E2328"/>
    <w:rsid w:val="009F1676"/>
    <w:rsid w:val="00A13292"/>
    <w:rsid w:val="00A158FD"/>
    <w:rsid w:val="00A2595A"/>
    <w:rsid w:val="00A331A1"/>
    <w:rsid w:val="00A604AC"/>
    <w:rsid w:val="00A65633"/>
    <w:rsid w:val="00A6618B"/>
    <w:rsid w:val="00A97422"/>
    <w:rsid w:val="00AA7C2A"/>
    <w:rsid w:val="00B14F6F"/>
    <w:rsid w:val="00B21C49"/>
    <w:rsid w:val="00B5038D"/>
    <w:rsid w:val="00B56783"/>
    <w:rsid w:val="00B635E9"/>
    <w:rsid w:val="00B76253"/>
    <w:rsid w:val="00B8738D"/>
    <w:rsid w:val="00B97BE7"/>
    <w:rsid w:val="00BC6022"/>
    <w:rsid w:val="00BD2FE9"/>
    <w:rsid w:val="00BE4790"/>
    <w:rsid w:val="00BF1A82"/>
    <w:rsid w:val="00BF4408"/>
    <w:rsid w:val="00BF65F7"/>
    <w:rsid w:val="00C34865"/>
    <w:rsid w:val="00C8762D"/>
    <w:rsid w:val="00CB6217"/>
    <w:rsid w:val="00CB7D34"/>
    <w:rsid w:val="00CC557F"/>
    <w:rsid w:val="00CD2F37"/>
    <w:rsid w:val="00CE1E32"/>
    <w:rsid w:val="00CF31E2"/>
    <w:rsid w:val="00D00FEC"/>
    <w:rsid w:val="00D2072F"/>
    <w:rsid w:val="00D23CAF"/>
    <w:rsid w:val="00D27FDB"/>
    <w:rsid w:val="00D443D4"/>
    <w:rsid w:val="00D738CF"/>
    <w:rsid w:val="00D81A6F"/>
    <w:rsid w:val="00D82140"/>
    <w:rsid w:val="00DB153F"/>
    <w:rsid w:val="00DB6F9D"/>
    <w:rsid w:val="00DC6BD1"/>
    <w:rsid w:val="00DD70D9"/>
    <w:rsid w:val="00E24AA5"/>
    <w:rsid w:val="00E27A90"/>
    <w:rsid w:val="00E31061"/>
    <w:rsid w:val="00E31995"/>
    <w:rsid w:val="00E50395"/>
    <w:rsid w:val="00E83319"/>
    <w:rsid w:val="00E84C6E"/>
    <w:rsid w:val="00E84F9E"/>
    <w:rsid w:val="00EA10BA"/>
    <w:rsid w:val="00EA4175"/>
    <w:rsid w:val="00EB2125"/>
    <w:rsid w:val="00EB3DCF"/>
    <w:rsid w:val="00F035B8"/>
    <w:rsid w:val="00F15CCE"/>
    <w:rsid w:val="00F67289"/>
    <w:rsid w:val="00F845FB"/>
    <w:rsid w:val="00F97844"/>
    <w:rsid w:val="00FB7A46"/>
    <w:rsid w:val="00FD4BB6"/>
    <w:rsid w:val="00FF3173"/>
    <w:rsid w:val="00FF7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408"/>
  </w:style>
  <w:style w:type="paragraph" w:styleId="Heading1">
    <w:name w:val="heading 1"/>
    <w:basedOn w:val="Normal"/>
    <w:next w:val="Normal"/>
    <w:link w:val="Heading1Char"/>
    <w:uiPriority w:val="9"/>
    <w:qFormat/>
    <w:rsid w:val="00CD2F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274"/>
    <w:rPr>
      <w:color w:val="0563C1" w:themeColor="hyperlink"/>
      <w:u w:val="single"/>
    </w:rPr>
  </w:style>
  <w:style w:type="character" w:customStyle="1" w:styleId="apple-converted-space">
    <w:name w:val="apple-converted-space"/>
    <w:basedOn w:val="DefaultParagraphFont"/>
    <w:rsid w:val="00517274"/>
  </w:style>
  <w:style w:type="character" w:customStyle="1" w:styleId="affiliationnumber">
    <w:name w:val="affiliationnumber"/>
    <w:basedOn w:val="DefaultParagraphFont"/>
    <w:rsid w:val="005658B4"/>
  </w:style>
  <w:style w:type="paragraph" w:styleId="NormalWeb">
    <w:name w:val="Normal (Web)"/>
    <w:basedOn w:val="Normal"/>
    <w:uiPriority w:val="99"/>
    <w:unhideWhenUsed/>
    <w:rsid w:val="005658B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ps">
    <w:name w:val="hps"/>
    <w:basedOn w:val="DefaultParagraphFont"/>
    <w:rsid w:val="00466399"/>
  </w:style>
  <w:style w:type="character" w:customStyle="1" w:styleId="highlight">
    <w:name w:val="highlight"/>
    <w:basedOn w:val="DefaultParagraphFont"/>
    <w:rsid w:val="00D81A6F"/>
  </w:style>
  <w:style w:type="character" w:styleId="HTMLCite">
    <w:name w:val="HTML Cite"/>
    <w:basedOn w:val="DefaultParagraphFont"/>
    <w:uiPriority w:val="99"/>
    <w:semiHidden/>
    <w:unhideWhenUsed/>
    <w:rsid w:val="00D81A6F"/>
    <w:rPr>
      <w:i/>
      <w:iCs/>
    </w:rPr>
  </w:style>
  <w:style w:type="character" w:customStyle="1" w:styleId="mw-cite-backlink">
    <w:name w:val="mw-cite-backlink"/>
    <w:basedOn w:val="DefaultParagraphFont"/>
    <w:rsid w:val="00D81A6F"/>
  </w:style>
  <w:style w:type="character" w:customStyle="1" w:styleId="cite-accessibility-label">
    <w:name w:val="cite-accessibility-label"/>
    <w:basedOn w:val="DefaultParagraphFont"/>
    <w:rsid w:val="00D81A6F"/>
  </w:style>
  <w:style w:type="paragraph" w:styleId="ListParagraph">
    <w:name w:val="List Paragraph"/>
    <w:basedOn w:val="Normal"/>
    <w:uiPriority w:val="34"/>
    <w:qFormat/>
    <w:rsid w:val="003B098C"/>
    <w:pPr>
      <w:ind w:left="720"/>
      <w:contextualSpacing/>
    </w:pPr>
  </w:style>
  <w:style w:type="character" w:customStyle="1" w:styleId="longtext">
    <w:name w:val="long_text"/>
    <w:basedOn w:val="DefaultParagraphFont"/>
    <w:rsid w:val="000A7169"/>
  </w:style>
  <w:style w:type="paragraph" w:customStyle="1" w:styleId="svarticle">
    <w:name w:val="svarticle"/>
    <w:basedOn w:val="Normal"/>
    <w:rsid w:val="00217A0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217A08"/>
    <w:rPr>
      <w:i/>
      <w:iCs/>
    </w:rPr>
  </w:style>
  <w:style w:type="paragraph" w:styleId="NoSpacing">
    <w:name w:val="No Spacing"/>
    <w:uiPriority w:val="1"/>
    <w:qFormat/>
    <w:rsid w:val="000E42B4"/>
    <w:pPr>
      <w:spacing w:after="0" w:line="240" w:lineRule="auto"/>
    </w:pPr>
  </w:style>
  <w:style w:type="character" w:styleId="CommentReference">
    <w:name w:val="annotation reference"/>
    <w:basedOn w:val="DefaultParagraphFont"/>
    <w:uiPriority w:val="99"/>
    <w:semiHidden/>
    <w:unhideWhenUsed/>
    <w:rsid w:val="008079EA"/>
    <w:rPr>
      <w:sz w:val="16"/>
      <w:szCs w:val="16"/>
    </w:rPr>
  </w:style>
  <w:style w:type="paragraph" w:styleId="CommentText">
    <w:name w:val="annotation text"/>
    <w:basedOn w:val="Normal"/>
    <w:link w:val="CommentTextChar"/>
    <w:uiPriority w:val="99"/>
    <w:unhideWhenUsed/>
    <w:rsid w:val="008079EA"/>
    <w:pPr>
      <w:spacing w:line="240" w:lineRule="auto"/>
    </w:pPr>
    <w:rPr>
      <w:sz w:val="20"/>
      <w:szCs w:val="20"/>
    </w:rPr>
  </w:style>
  <w:style w:type="character" w:customStyle="1" w:styleId="CommentTextChar">
    <w:name w:val="Comment Text Char"/>
    <w:basedOn w:val="DefaultParagraphFont"/>
    <w:link w:val="CommentText"/>
    <w:uiPriority w:val="99"/>
    <w:rsid w:val="008079EA"/>
    <w:rPr>
      <w:sz w:val="20"/>
      <w:szCs w:val="20"/>
    </w:rPr>
  </w:style>
  <w:style w:type="paragraph" w:styleId="CommentSubject">
    <w:name w:val="annotation subject"/>
    <w:basedOn w:val="CommentText"/>
    <w:next w:val="CommentText"/>
    <w:link w:val="CommentSubjectChar"/>
    <w:uiPriority w:val="99"/>
    <w:semiHidden/>
    <w:unhideWhenUsed/>
    <w:rsid w:val="008079EA"/>
    <w:rPr>
      <w:b/>
      <w:bCs/>
    </w:rPr>
  </w:style>
  <w:style w:type="character" w:customStyle="1" w:styleId="CommentSubjectChar">
    <w:name w:val="Comment Subject Char"/>
    <w:basedOn w:val="CommentTextChar"/>
    <w:link w:val="CommentSubject"/>
    <w:uiPriority w:val="99"/>
    <w:semiHidden/>
    <w:rsid w:val="008079EA"/>
    <w:rPr>
      <w:b/>
      <w:bCs/>
      <w:sz w:val="20"/>
      <w:szCs w:val="20"/>
    </w:rPr>
  </w:style>
  <w:style w:type="paragraph" w:styleId="BalloonText">
    <w:name w:val="Balloon Text"/>
    <w:basedOn w:val="Normal"/>
    <w:link w:val="BalloonTextChar"/>
    <w:uiPriority w:val="99"/>
    <w:semiHidden/>
    <w:unhideWhenUsed/>
    <w:rsid w:val="00807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9EA"/>
    <w:rPr>
      <w:rFonts w:ascii="Segoe UI" w:hAnsi="Segoe UI" w:cs="Segoe UI"/>
      <w:sz w:val="18"/>
      <w:szCs w:val="18"/>
    </w:rPr>
  </w:style>
  <w:style w:type="paragraph" w:styleId="HTMLPreformatted">
    <w:name w:val="HTML Preformatted"/>
    <w:basedOn w:val="Normal"/>
    <w:link w:val="HTMLPreformattedChar"/>
    <w:uiPriority w:val="99"/>
    <w:unhideWhenUsed/>
    <w:rsid w:val="00063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rsid w:val="00063150"/>
    <w:rPr>
      <w:rFonts w:ascii="Courier New" w:eastAsia="Times New Roman" w:hAnsi="Courier New" w:cs="Courier New"/>
      <w:sz w:val="20"/>
      <w:szCs w:val="20"/>
      <w:lang w:eastAsia="pt-BR"/>
    </w:rPr>
  </w:style>
  <w:style w:type="character" w:customStyle="1" w:styleId="Heading1Char">
    <w:name w:val="Heading 1 Char"/>
    <w:basedOn w:val="DefaultParagraphFont"/>
    <w:link w:val="Heading1"/>
    <w:uiPriority w:val="9"/>
    <w:rsid w:val="00CD2F37"/>
    <w:rPr>
      <w:rFonts w:asciiTheme="majorHAnsi" w:eastAsiaTheme="majorEastAsia" w:hAnsiTheme="majorHAnsi" w:cstheme="majorBidi"/>
      <w:color w:val="2E74B5" w:themeColor="accent1" w:themeShade="BF"/>
      <w:sz w:val="32"/>
      <w:szCs w:val="32"/>
    </w:rPr>
  </w:style>
  <w:style w:type="character" w:customStyle="1" w:styleId="reference-accessdate">
    <w:name w:val="reference-accessdate"/>
    <w:basedOn w:val="DefaultParagraphFont"/>
    <w:rsid w:val="00704A5A"/>
  </w:style>
  <w:style w:type="character" w:customStyle="1" w:styleId="nowrap">
    <w:name w:val="nowrap"/>
    <w:basedOn w:val="DefaultParagraphFont"/>
    <w:rsid w:val="00704A5A"/>
  </w:style>
  <w:style w:type="paragraph" w:styleId="Header">
    <w:name w:val="header"/>
    <w:basedOn w:val="Normal"/>
    <w:link w:val="HeaderChar"/>
    <w:uiPriority w:val="99"/>
    <w:semiHidden/>
    <w:unhideWhenUsed/>
    <w:rsid w:val="00B21C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1C49"/>
  </w:style>
  <w:style w:type="paragraph" w:styleId="Footer">
    <w:name w:val="footer"/>
    <w:basedOn w:val="Normal"/>
    <w:link w:val="FooterChar"/>
    <w:uiPriority w:val="99"/>
    <w:semiHidden/>
    <w:unhideWhenUsed/>
    <w:rsid w:val="00B21C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1C49"/>
  </w:style>
  <w:style w:type="paragraph" w:styleId="Revision">
    <w:name w:val="Revision"/>
    <w:hidden/>
    <w:uiPriority w:val="99"/>
    <w:semiHidden/>
    <w:rsid w:val="0099783C"/>
    <w:pPr>
      <w:spacing w:after="0" w:line="240" w:lineRule="auto"/>
    </w:pPr>
  </w:style>
</w:styles>
</file>

<file path=word/webSettings.xml><?xml version="1.0" encoding="utf-8"?>
<w:webSettings xmlns:r="http://schemas.openxmlformats.org/officeDocument/2006/relationships" xmlns:w="http://schemas.openxmlformats.org/wordprocessingml/2006/main">
  <w:divs>
    <w:div w:id="209926566">
      <w:bodyDiv w:val="1"/>
      <w:marLeft w:val="0"/>
      <w:marRight w:val="0"/>
      <w:marTop w:val="0"/>
      <w:marBottom w:val="0"/>
      <w:divBdr>
        <w:top w:val="none" w:sz="0" w:space="0" w:color="auto"/>
        <w:left w:val="none" w:sz="0" w:space="0" w:color="auto"/>
        <w:bottom w:val="none" w:sz="0" w:space="0" w:color="auto"/>
        <w:right w:val="none" w:sz="0" w:space="0" w:color="auto"/>
      </w:divBdr>
    </w:div>
    <w:div w:id="296035006">
      <w:bodyDiv w:val="1"/>
      <w:marLeft w:val="0"/>
      <w:marRight w:val="0"/>
      <w:marTop w:val="0"/>
      <w:marBottom w:val="0"/>
      <w:divBdr>
        <w:top w:val="none" w:sz="0" w:space="0" w:color="auto"/>
        <w:left w:val="none" w:sz="0" w:space="0" w:color="auto"/>
        <w:bottom w:val="none" w:sz="0" w:space="0" w:color="auto"/>
        <w:right w:val="none" w:sz="0" w:space="0" w:color="auto"/>
      </w:divBdr>
    </w:div>
    <w:div w:id="490298374">
      <w:bodyDiv w:val="1"/>
      <w:marLeft w:val="0"/>
      <w:marRight w:val="0"/>
      <w:marTop w:val="0"/>
      <w:marBottom w:val="0"/>
      <w:divBdr>
        <w:top w:val="none" w:sz="0" w:space="0" w:color="auto"/>
        <w:left w:val="none" w:sz="0" w:space="0" w:color="auto"/>
        <w:bottom w:val="none" w:sz="0" w:space="0" w:color="auto"/>
        <w:right w:val="none" w:sz="0" w:space="0" w:color="auto"/>
      </w:divBdr>
    </w:div>
    <w:div w:id="861895122">
      <w:bodyDiv w:val="1"/>
      <w:marLeft w:val="0"/>
      <w:marRight w:val="0"/>
      <w:marTop w:val="0"/>
      <w:marBottom w:val="0"/>
      <w:divBdr>
        <w:top w:val="none" w:sz="0" w:space="0" w:color="auto"/>
        <w:left w:val="none" w:sz="0" w:space="0" w:color="auto"/>
        <w:bottom w:val="none" w:sz="0" w:space="0" w:color="auto"/>
        <w:right w:val="none" w:sz="0" w:space="0" w:color="auto"/>
      </w:divBdr>
    </w:div>
    <w:div w:id="986324563">
      <w:bodyDiv w:val="1"/>
      <w:marLeft w:val="0"/>
      <w:marRight w:val="0"/>
      <w:marTop w:val="0"/>
      <w:marBottom w:val="0"/>
      <w:divBdr>
        <w:top w:val="none" w:sz="0" w:space="0" w:color="auto"/>
        <w:left w:val="none" w:sz="0" w:space="0" w:color="auto"/>
        <w:bottom w:val="none" w:sz="0" w:space="0" w:color="auto"/>
        <w:right w:val="none" w:sz="0" w:space="0" w:color="auto"/>
      </w:divBdr>
    </w:div>
    <w:div w:id="1307051516">
      <w:bodyDiv w:val="1"/>
      <w:marLeft w:val="0"/>
      <w:marRight w:val="0"/>
      <w:marTop w:val="0"/>
      <w:marBottom w:val="0"/>
      <w:divBdr>
        <w:top w:val="none" w:sz="0" w:space="0" w:color="auto"/>
        <w:left w:val="none" w:sz="0" w:space="0" w:color="auto"/>
        <w:bottom w:val="none" w:sz="0" w:space="0" w:color="auto"/>
        <w:right w:val="none" w:sz="0" w:space="0" w:color="auto"/>
      </w:divBdr>
    </w:div>
    <w:div w:id="1797328094">
      <w:bodyDiv w:val="1"/>
      <w:marLeft w:val="0"/>
      <w:marRight w:val="0"/>
      <w:marTop w:val="0"/>
      <w:marBottom w:val="0"/>
      <w:divBdr>
        <w:top w:val="none" w:sz="0" w:space="0" w:color="auto"/>
        <w:left w:val="none" w:sz="0" w:space="0" w:color="auto"/>
        <w:bottom w:val="none" w:sz="0" w:space="0" w:color="auto"/>
        <w:right w:val="none" w:sz="0" w:space="0" w:color="auto"/>
      </w:divBdr>
    </w:div>
    <w:div w:id="213629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4103/jos.JOS_104_18"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Microsomes" TargetMode="External"/><Relationship Id="rId18" Type="http://schemas.openxmlformats.org/officeDocument/2006/relationships/hyperlink" Target="https://en.wikipedia.org/wiki/Antiangiogenic"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Liver" TargetMode="External"/><Relationship Id="rId17" Type="http://schemas.openxmlformats.org/officeDocument/2006/relationships/hyperlink" Target="https://en.wikipedia.org/wiki/Perillyl_alcohol"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Cytotoxic" TargetMode="External"/><Relationship Id="rId20" Type="http://schemas.openxmlformats.org/officeDocument/2006/relationships/hyperlink" Target="https://en.wikipedia.org/wiki/Apoptosi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ytochrome" TargetMode="External"/><Relationship Id="rId24" Type="http://schemas.openxmlformats.org/officeDocument/2006/relationships/image" Target="media/image6.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n.wikipedia.org/wiki/Neoplasm" TargetMode="External"/><Relationship Id="rId23" Type="http://schemas.openxmlformats.org/officeDocument/2006/relationships/image" Target="media/image5.png"/><Relationship Id="rId28" Type="http://schemas.openxmlformats.org/officeDocument/2006/relationships/header" Target="header2.xml"/><Relationship Id="rId36" Type="http://schemas.microsoft.com/office/2011/relationships/people" Target="people.xml"/><Relationship Id="rId10" Type="http://schemas.openxmlformats.org/officeDocument/2006/relationships/hyperlink" Target="https://en.wikipedia.org/wiki/Metabolites" TargetMode="External"/><Relationship Id="rId19" Type="http://schemas.openxmlformats.org/officeDocument/2006/relationships/hyperlink" Target="https://en.wikipedia.org/wiki/Hyperthermia"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en.wikipedia.org/wiki/Perillyl_alcohol" TargetMode="External"/><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footer" Target="footer2.xml"/><Relationship Id="rId35"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32171-8126-4893-B8A4-3CFF040F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4465</Words>
  <Characters>25453</Characters>
  <Application>Microsoft Office Word</Application>
  <DocSecurity>0</DocSecurity>
  <Lines>212</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Freba27</dc:creator>
  <cp:lastModifiedBy>Kapil</cp:lastModifiedBy>
  <cp:revision>7</cp:revision>
  <dcterms:created xsi:type="dcterms:W3CDTF">2020-06-07T07:57:00Z</dcterms:created>
  <dcterms:modified xsi:type="dcterms:W3CDTF">2021-05-13T23:29:00Z</dcterms:modified>
</cp:coreProperties>
</file>