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0C" w:rsidRDefault="007F130C" w:rsidP="00975BAA">
      <w:pPr>
        <w:spacing w:after="0" w:line="240" w:lineRule="auto"/>
        <w:ind w:left="123"/>
        <w:jc w:val="center"/>
        <w:rPr>
          <w:rFonts w:ascii="Times New Roman" w:eastAsia="Times New Roman" w:hAnsi="Times New Roman" w:cs="Times New Roman"/>
          <w:b/>
          <w:bCs/>
          <w:color w:val="000000"/>
          <w:sz w:val="20"/>
          <w:szCs w:val="20"/>
        </w:rPr>
      </w:pPr>
    </w:p>
    <w:p w:rsidR="00095D84" w:rsidRPr="006C1E68" w:rsidRDefault="00095D84" w:rsidP="00095D84">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182905" w:rsidRDefault="00182905" w:rsidP="00975BAA">
      <w:pPr>
        <w:spacing w:after="0" w:line="240" w:lineRule="auto"/>
        <w:ind w:left="123"/>
        <w:jc w:val="center"/>
        <w:rPr>
          <w:rFonts w:ascii="Times New Roman" w:eastAsia="Times New Roman" w:hAnsi="Times New Roman" w:cs="Times New Roman"/>
          <w:b/>
          <w:bCs/>
          <w:color w:val="000000"/>
          <w:sz w:val="20"/>
          <w:szCs w:val="20"/>
        </w:rPr>
      </w:pPr>
      <w:commentRangeStart w:id="0"/>
      <w:r>
        <w:rPr>
          <w:rFonts w:ascii="Times New Roman" w:eastAsia="Times New Roman" w:hAnsi="Times New Roman" w:cs="Times New Roman"/>
          <w:b/>
          <w:bCs/>
          <w:noProof/>
          <w:color w:val="000000"/>
          <w:sz w:val="20"/>
          <w:szCs w:val="20"/>
        </w:rPr>
        <w:drawing>
          <wp:inline distT="0" distB="0" distL="0" distR="0">
            <wp:extent cx="5943600" cy="1925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925950"/>
                    </a:xfrm>
                    <a:prstGeom prst="rect">
                      <a:avLst/>
                    </a:prstGeom>
                    <a:noFill/>
                    <a:ln w="9525">
                      <a:noFill/>
                      <a:miter lim="800000"/>
                      <a:headEnd/>
                      <a:tailEnd/>
                    </a:ln>
                  </pic:spPr>
                </pic:pic>
              </a:graphicData>
            </a:graphic>
          </wp:inline>
        </w:drawing>
      </w:r>
      <w:commentRangeEnd w:id="0"/>
      <w:r>
        <w:rPr>
          <w:rStyle w:val="CommentReference"/>
        </w:rPr>
        <w:commentReference w:id="0"/>
      </w:r>
    </w:p>
    <w:p w:rsidR="00975BAA" w:rsidRDefault="00937C66" w:rsidP="00975BAA">
      <w:pPr>
        <w:spacing w:after="0" w:line="240" w:lineRule="auto"/>
        <w:ind w:left="123"/>
        <w:jc w:val="center"/>
        <w:rPr>
          <w:rFonts w:ascii="Times New Roman" w:eastAsia="Times New Roman" w:hAnsi="Times New Roman" w:cs="Times New Roman"/>
          <w:b/>
          <w:bCs/>
          <w:color w:val="000000"/>
          <w:sz w:val="20"/>
          <w:szCs w:val="20"/>
        </w:rPr>
      </w:pPr>
      <w:commentRangeStart w:id="1"/>
      <w:r w:rsidRPr="00937C66">
        <w:rPr>
          <w:rFonts w:ascii="Times New Roman" w:eastAsia="Times New Roman" w:hAnsi="Times New Roman" w:cs="Times New Roman"/>
          <w:b/>
          <w:bCs/>
          <w:color w:val="000000"/>
          <w:sz w:val="20"/>
          <w:szCs w:val="20"/>
        </w:rPr>
        <w:t xml:space="preserve">The prevalence of vulvovaginal candidiasis in pregnant </w:t>
      </w:r>
      <w:commentRangeStart w:id="2"/>
      <w:r w:rsidRPr="00937C66">
        <w:rPr>
          <w:rFonts w:ascii="Times New Roman" w:eastAsia="Times New Roman" w:hAnsi="Times New Roman" w:cs="Times New Roman"/>
          <w:b/>
          <w:bCs/>
          <w:color w:val="000000"/>
          <w:sz w:val="20"/>
          <w:szCs w:val="20"/>
        </w:rPr>
        <w:t>wo</w:t>
      </w:r>
      <w:commentRangeEnd w:id="2"/>
      <w:r w:rsidR="007F130C">
        <w:rPr>
          <w:rStyle w:val="CommentReference"/>
        </w:rPr>
        <w:commentReference w:id="2"/>
      </w:r>
      <w:r w:rsidRPr="00937C66">
        <w:rPr>
          <w:rFonts w:ascii="Times New Roman" w:eastAsia="Times New Roman" w:hAnsi="Times New Roman" w:cs="Times New Roman"/>
          <w:b/>
          <w:bCs/>
          <w:color w:val="000000"/>
          <w:sz w:val="20"/>
          <w:szCs w:val="20"/>
        </w:rPr>
        <w:t>men attending several Hospitals in Ibb, Yemen</w:t>
      </w:r>
      <w:commentRangeEnd w:id="1"/>
      <w:r w:rsidR="007714F9">
        <w:rPr>
          <w:rStyle w:val="CommentReference"/>
        </w:rPr>
        <w:commentReference w:id="1"/>
      </w:r>
    </w:p>
    <w:p w:rsidR="00975BAA" w:rsidRDefault="00975BAA" w:rsidP="00975BAA">
      <w:pPr>
        <w:spacing w:after="0" w:line="240" w:lineRule="auto"/>
        <w:ind w:left="123"/>
        <w:rPr>
          <w:rFonts w:ascii="Times New Roman" w:eastAsia="Times New Roman" w:hAnsi="Times New Roman" w:cs="Times New Roman"/>
          <w:b/>
          <w:bCs/>
          <w:color w:val="000000"/>
          <w:sz w:val="20"/>
          <w:szCs w:val="20"/>
        </w:rPr>
      </w:pPr>
    </w:p>
    <w:p w:rsidR="007714F9" w:rsidRDefault="007714F9" w:rsidP="00937C66">
      <w:pPr>
        <w:spacing w:after="0" w:line="240" w:lineRule="auto"/>
        <w:rPr>
          <w:rFonts w:ascii="Times New Roman" w:eastAsia="Times New Roman" w:hAnsi="Times New Roman" w:cs="Times New Roman"/>
          <w:b/>
          <w:bCs/>
          <w:color w:val="000000"/>
          <w:sz w:val="20"/>
          <w:szCs w:val="20"/>
        </w:rPr>
      </w:pPr>
    </w:p>
    <w:p w:rsidR="00937C66" w:rsidRDefault="007714F9" w:rsidP="00937C66">
      <w:pPr>
        <w:spacing w:after="0" w:line="240" w:lineRule="auto"/>
        <w:rPr>
          <w:rFonts w:ascii="Times New Roman" w:eastAsia="Times New Roman" w:hAnsi="Times New Roman" w:cs="Times New Roman"/>
          <w:b/>
          <w:bCs/>
          <w:color w:val="000000"/>
          <w:sz w:val="20"/>
          <w:szCs w:val="20"/>
        </w:rPr>
      </w:pPr>
      <w:r w:rsidRPr="00937C66">
        <w:rPr>
          <w:rFonts w:ascii="Times New Roman" w:eastAsia="Times New Roman" w:hAnsi="Times New Roman" w:cs="Times New Roman"/>
          <w:b/>
          <w:bCs/>
          <w:color w:val="000000"/>
          <w:sz w:val="20"/>
          <w:szCs w:val="20"/>
        </w:rPr>
        <w:t>ABSTR</w:t>
      </w:r>
      <w:commentRangeStart w:id="3"/>
      <w:r w:rsidRPr="00937C66">
        <w:rPr>
          <w:rFonts w:ascii="Times New Roman" w:eastAsia="Times New Roman" w:hAnsi="Times New Roman" w:cs="Times New Roman"/>
          <w:b/>
          <w:bCs/>
          <w:color w:val="000000"/>
          <w:sz w:val="20"/>
          <w:szCs w:val="20"/>
        </w:rPr>
        <w:t>ACT</w:t>
      </w:r>
      <w:commentRangeEnd w:id="3"/>
      <w:r w:rsidR="00372D54">
        <w:rPr>
          <w:rStyle w:val="CommentReference"/>
        </w:rPr>
        <w:commentReference w:id="3"/>
      </w:r>
    </w:p>
    <w:p w:rsidR="007714F9" w:rsidRPr="00937C66" w:rsidRDefault="007714F9" w:rsidP="007714F9">
      <w:pPr>
        <w:spacing w:after="0" w:line="240" w:lineRule="auto"/>
        <w:jc w:val="both"/>
        <w:rPr>
          <w:rFonts w:ascii="Times New Roman" w:eastAsia="Times New Roman" w:hAnsi="Times New Roman" w:cs="Times New Roman"/>
          <w:sz w:val="20"/>
          <w:szCs w:val="20"/>
        </w:rPr>
      </w:pPr>
      <w:commentRangeStart w:id="4"/>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are opportunistic yeasts affecting the genitourinary tracts which cause the</w:t>
      </w:r>
      <w:r w:rsidRPr="00937C66">
        <w:rPr>
          <w:rFonts w:ascii="Times New Roman" w:eastAsia="Times New Roman" w:hAnsi="Times New Roman" w:cs="Times New Roman"/>
          <w:b/>
          <w:bCs/>
          <w:color w:val="000000"/>
          <w:sz w:val="20"/>
          <w:szCs w:val="20"/>
        </w:rPr>
        <w:t xml:space="preserve"> </w:t>
      </w:r>
      <w:r w:rsidRPr="00937C66">
        <w:rPr>
          <w:rFonts w:ascii="Times New Roman" w:eastAsia="Times New Roman" w:hAnsi="Times New Roman" w:cs="Times New Roman"/>
          <w:color w:val="000000"/>
          <w:sz w:val="20"/>
          <w:szCs w:val="20"/>
        </w:rPr>
        <w:t xml:space="preserve">vulvovaginal candidiasis in the most female especially in developing countries. This study aims to determine the prevalence of vulvovaginal candidiasis caused by </w:t>
      </w:r>
      <w:r w:rsidRPr="00937C66">
        <w:rPr>
          <w:rFonts w:ascii="Times New Roman" w:eastAsia="Times New Roman" w:hAnsi="Times New Roman" w:cs="Times New Roman"/>
          <w:i/>
          <w:iCs/>
          <w:color w:val="000000"/>
          <w:sz w:val="20"/>
          <w:szCs w:val="20"/>
        </w:rPr>
        <w:t xml:space="preserve">Candida </w:t>
      </w:r>
      <w:r w:rsidRPr="00937C66">
        <w:rPr>
          <w:rFonts w:ascii="Times New Roman" w:eastAsia="Times New Roman" w:hAnsi="Times New Roman" w:cs="Times New Roman"/>
          <w:color w:val="000000"/>
          <w:sz w:val="20"/>
          <w:szCs w:val="20"/>
        </w:rPr>
        <w:t xml:space="preserve">species causing among pregnant women in Ibb, Yemen. This study was carried out at the department of microbiology of </w:t>
      </w:r>
      <w:commentRangeStart w:id="5"/>
      <w:r w:rsidRPr="00937C66">
        <w:rPr>
          <w:rFonts w:ascii="Times New Roman" w:eastAsia="Times New Roman" w:hAnsi="Times New Roman" w:cs="Times New Roman"/>
          <w:color w:val="000000"/>
          <w:sz w:val="20"/>
          <w:szCs w:val="20"/>
        </w:rPr>
        <w:t>AL-Kuwait University Hospital</w:t>
      </w:r>
      <w:commentRangeEnd w:id="5"/>
      <w:r w:rsidR="00680C38">
        <w:rPr>
          <w:rStyle w:val="CommentReference"/>
        </w:rPr>
        <w:commentReference w:id="5"/>
      </w:r>
      <w:r w:rsidRPr="00937C66">
        <w:rPr>
          <w:rFonts w:ascii="Times New Roman" w:eastAsia="Times New Roman" w:hAnsi="Times New Roman" w:cs="Times New Roman"/>
          <w:color w:val="000000"/>
          <w:sz w:val="20"/>
          <w:szCs w:val="20"/>
        </w:rPr>
        <w:t xml:space="preserve">. 218 vaginal swabs were collected and cultured on Sabouraud dextrose agar.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identification and antifungal susceptibility testing were determined according to standard microbiological methods. The results showed that out of 218 samples, 134(61.5%) were positive for </w:t>
      </w:r>
      <w:r w:rsidRPr="00937C66">
        <w:rPr>
          <w:rFonts w:ascii="Times New Roman" w:eastAsia="Times New Roman" w:hAnsi="Times New Roman" w:cs="Times New Roman"/>
          <w:i/>
          <w:iCs/>
          <w:color w:val="000000"/>
          <w:sz w:val="20"/>
          <w:szCs w:val="20"/>
        </w:rPr>
        <w:t xml:space="preserve">Candida </w:t>
      </w:r>
      <w:r w:rsidRPr="00937C66">
        <w:rPr>
          <w:rFonts w:ascii="Times New Roman" w:eastAsia="Times New Roman" w:hAnsi="Times New Roman" w:cs="Times New Roman"/>
          <w:color w:val="000000"/>
          <w:sz w:val="20"/>
          <w:szCs w:val="20"/>
        </w:rPr>
        <w:t xml:space="preserve">species. The pregnant woman coming from the rural areas had a higher rate of candidiasis disease than urban area women. Also, it was recorded that the highest prevalence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was within a group aged 28-37 years. The </w:t>
      </w:r>
      <w:r w:rsidRPr="00937C66">
        <w:rPr>
          <w:rFonts w:ascii="Times New Roman" w:eastAsia="Times New Roman" w:hAnsi="Times New Roman" w:cs="Times New Roman"/>
          <w:i/>
          <w:iCs/>
          <w:color w:val="000000"/>
          <w:sz w:val="20"/>
          <w:szCs w:val="20"/>
        </w:rPr>
        <w:t>C.</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 xml:space="preserve">albicans </w:t>
      </w:r>
      <w:r w:rsidRPr="00937C66">
        <w:rPr>
          <w:rFonts w:ascii="Times New Roman" w:eastAsia="Times New Roman" w:hAnsi="Times New Roman" w:cs="Times New Roman"/>
          <w:color w:val="000000"/>
          <w:sz w:val="20"/>
          <w:szCs w:val="20"/>
        </w:rPr>
        <w:t xml:space="preserve">(61.2%) was the most common species isolated followed by non-albicans species that are </w:t>
      </w:r>
      <w:r w:rsidRPr="00937C66">
        <w:rPr>
          <w:rFonts w:ascii="Times New Roman" w:eastAsia="Times New Roman" w:hAnsi="Times New Roman" w:cs="Times New Roman"/>
          <w:i/>
          <w:iCs/>
          <w:color w:val="000000"/>
          <w:sz w:val="20"/>
          <w:szCs w:val="20"/>
        </w:rPr>
        <w:t xml:space="preserve">C. tropicalis </w:t>
      </w:r>
      <w:r w:rsidRPr="00937C66">
        <w:rPr>
          <w:rFonts w:ascii="Times New Roman" w:eastAsia="Times New Roman" w:hAnsi="Times New Roman" w:cs="Times New Roman"/>
          <w:color w:val="000000"/>
          <w:sz w:val="20"/>
          <w:szCs w:val="20"/>
        </w:rPr>
        <w:t xml:space="preserve">(21.64%), </w:t>
      </w:r>
      <w:r w:rsidRPr="00937C66">
        <w:rPr>
          <w:rFonts w:ascii="Times New Roman" w:eastAsia="Times New Roman" w:hAnsi="Times New Roman" w:cs="Times New Roman"/>
          <w:i/>
          <w:iCs/>
          <w:color w:val="000000"/>
          <w:sz w:val="20"/>
          <w:szCs w:val="20"/>
        </w:rPr>
        <w:t xml:space="preserve">C. glabrata </w:t>
      </w:r>
      <w:r w:rsidRPr="00937C66">
        <w:rPr>
          <w:rFonts w:ascii="Times New Roman" w:eastAsia="Times New Roman" w:hAnsi="Times New Roman" w:cs="Times New Roman"/>
          <w:color w:val="000000"/>
          <w:sz w:val="20"/>
          <w:szCs w:val="20"/>
        </w:rPr>
        <w:t xml:space="preserve">(11.19%), and </w:t>
      </w:r>
      <w:r w:rsidRPr="00937C66">
        <w:rPr>
          <w:rFonts w:ascii="Times New Roman" w:eastAsia="Times New Roman" w:hAnsi="Times New Roman" w:cs="Times New Roman"/>
          <w:i/>
          <w:iCs/>
          <w:color w:val="000000"/>
          <w:sz w:val="20"/>
          <w:szCs w:val="20"/>
        </w:rPr>
        <w:t xml:space="preserve">C. kefyr </w:t>
      </w:r>
      <w:r w:rsidRPr="00937C66">
        <w:rPr>
          <w:rFonts w:ascii="Times New Roman" w:eastAsia="Times New Roman" w:hAnsi="Times New Roman" w:cs="Times New Roman"/>
          <w:color w:val="000000"/>
          <w:sz w:val="20"/>
          <w:szCs w:val="20"/>
        </w:rPr>
        <w:t xml:space="preserve">(5.97%). Susceptibility tests revealed that the most isolated species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were sensitive to nystatin (94.8), fluconazole (91.04%), amphotericin B (88.8%), voriconazole (78.35%), clotrimazole (75.37%), ketoconazole (73.13%), and itraconazole (69.40%). It can be concluded that the vulvovaginal candidiasis is quite common in Yemen country with a high prevalence. Also, the tested antifungals remain an effective agent against all isolates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In contrast, the slightly increase the resistance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to itraconazole, ketoconazole, clotrimazole, and voriconazole that commonly used antifungal is an alarming increase of vaginal candidiasis caused by antifungal-resistant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w:t>
      </w:r>
      <w:commentRangeEnd w:id="4"/>
      <w:r>
        <w:rPr>
          <w:rStyle w:val="CommentReference"/>
        </w:rPr>
        <w:commentReference w:id="4"/>
      </w:r>
    </w:p>
    <w:p w:rsidR="00937C66" w:rsidRPr="00937C66" w:rsidRDefault="00937C66" w:rsidP="00311021">
      <w:pPr>
        <w:spacing w:before="10"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Keywords:</w:t>
      </w:r>
      <w:r w:rsidRPr="00937C66">
        <w:rPr>
          <w:rFonts w:ascii="Times New Roman" w:eastAsia="Times New Roman" w:hAnsi="Times New Roman" w:cs="Times New Roman"/>
          <w:color w:val="000000"/>
          <w:sz w:val="20"/>
          <w:szCs w:val="20"/>
        </w:rPr>
        <w:t xml:space="preserve"> Antifungal,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albicans</w:t>
      </w:r>
      <w:r w:rsidRPr="00937C66">
        <w:rPr>
          <w:rFonts w:ascii="Times New Roman" w:eastAsia="Times New Roman" w:hAnsi="Times New Roman" w:cs="Times New Roman"/>
          <w:color w:val="000000"/>
          <w:sz w:val="20"/>
          <w:szCs w:val="20"/>
        </w:rPr>
        <w:t xml:space="preserve">, Non-albicans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w:t>
      </w:r>
      <w:r w:rsidR="00B26682" w:rsidRPr="00937C66">
        <w:rPr>
          <w:rFonts w:ascii="Times New Roman" w:eastAsia="Times New Roman" w:hAnsi="Times New Roman" w:cs="Times New Roman"/>
          <w:color w:val="000000"/>
          <w:sz w:val="20"/>
          <w:szCs w:val="20"/>
        </w:rPr>
        <w:t xml:space="preserve">Vaginitis, </w:t>
      </w:r>
      <w:commentRangeStart w:id="6"/>
      <w:r w:rsidR="00B26682" w:rsidRPr="003329BD">
        <w:rPr>
          <w:rFonts w:ascii="Times New Roman" w:eastAsia="Times New Roman" w:hAnsi="Times New Roman" w:cs="Times New Roman"/>
          <w:color w:val="000000"/>
          <w:sz w:val="20"/>
          <w:szCs w:val="20"/>
          <w:highlight w:val="yellow"/>
        </w:rPr>
        <w:t>Vulvovaginal candidiasis (VVC)</w:t>
      </w:r>
      <w:r w:rsidR="00B26682">
        <w:rPr>
          <w:rFonts w:ascii="Times New Roman" w:eastAsia="Times New Roman" w:hAnsi="Times New Roman" w:cs="Times New Roman"/>
          <w:color w:val="000000"/>
          <w:sz w:val="20"/>
          <w:szCs w:val="20"/>
        </w:rPr>
        <w:t>,</w:t>
      </w:r>
      <w:r w:rsidR="00B26682" w:rsidRPr="00937C66">
        <w:rPr>
          <w:rFonts w:ascii="Times New Roman" w:eastAsia="Times New Roman" w:hAnsi="Times New Roman" w:cs="Times New Roman"/>
          <w:color w:val="000000"/>
          <w:sz w:val="20"/>
          <w:szCs w:val="20"/>
        </w:rPr>
        <w:t xml:space="preserve"> </w:t>
      </w:r>
      <w:commentRangeEnd w:id="6"/>
      <w:r w:rsidR="00D945FC">
        <w:rPr>
          <w:rStyle w:val="CommentReference"/>
        </w:rPr>
        <w:commentReference w:id="6"/>
      </w:r>
      <w:r w:rsidRPr="00937C66">
        <w:rPr>
          <w:rFonts w:ascii="Times New Roman" w:eastAsia="Times New Roman" w:hAnsi="Times New Roman" w:cs="Times New Roman"/>
          <w:color w:val="000000"/>
          <w:sz w:val="20"/>
          <w:szCs w:val="20"/>
        </w:rPr>
        <w:t xml:space="preserve"> Yemen.</w:t>
      </w:r>
    </w:p>
    <w:p w:rsidR="00937C66" w:rsidRPr="00937C66" w:rsidRDefault="00937C66" w:rsidP="00937C66">
      <w:pPr>
        <w:spacing w:before="10"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INTRODUCTION</w:t>
      </w:r>
    </w:p>
    <w:p w:rsidR="00937C66" w:rsidRPr="00937C66" w:rsidRDefault="00937C66" w:rsidP="00D40C73">
      <w:pPr>
        <w:pStyle w:val="HTMLPreformatted"/>
        <w:shd w:val="clear" w:color="auto" w:fill="F8F9FA"/>
        <w:rPr>
          <w:rFonts w:ascii="Times New Roman" w:hAnsi="Times New Roman" w:cs="Times New Roman"/>
        </w:rPr>
      </w:pPr>
      <w:r w:rsidRPr="00937C66">
        <w:rPr>
          <w:rFonts w:ascii="Times New Roman" w:hAnsi="Times New Roman" w:cs="Times New Roman"/>
          <w:i/>
          <w:iCs/>
          <w:color w:val="000000"/>
        </w:rPr>
        <w:t>Candida</w:t>
      </w:r>
      <w:r w:rsidRPr="00937C66">
        <w:rPr>
          <w:rFonts w:ascii="Times New Roman" w:hAnsi="Times New Roman" w:cs="Times New Roman"/>
          <w:color w:val="000000"/>
        </w:rPr>
        <w:t xml:space="preserve"> vaginitis is the infection of the vagina by several types of </w:t>
      </w:r>
      <w:r w:rsidRPr="00937C66">
        <w:rPr>
          <w:rFonts w:ascii="Times New Roman" w:hAnsi="Times New Roman" w:cs="Times New Roman"/>
          <w:i/>
          <w:iCs/>
          <w:color w:val="000000"/>
        </w:rPr>
        <w:t>Candida</w:t>
      </w:r>
      <w:r w:rsidRPr="00937C66">
        <w:rPr>
          <w:rFonts w:ascii="Times New Roman" w:hAnsi="Times New Roman" w:cs="Times New Roman"/>
          <w:color w:val="000000"/>
        </w:rPr>
        <w:t xml:space="preserve"> species, also often called vulvovaginal candidiasis/candidosis</w:t>
      </w:r>
      <w:r w:rsidRPr="00937C66">
        <w:rPr>
          <w:rFonts w:ascii="Times New Roman" w:hAnsi="Times New Roman" w:cs="Times New Roman"/>
          <w:color w:val="000000"/>
          <w:vertAlign w:val="superscript"/>
        </w:rPr>
        <w:t>1,2</w:t>
      </w:r>
      <w:r w:rsidRPr="00937C66">
        <w:rPr>
          <w:rFonts w:ascii="Times New Roman" w:hAnsi="Times New Roman" w:cs="Times New Roman"/>
          <w:color w:val="000000"/>
        </w:rPr>
        <w:t>. Vulvovaginal candidiasis (VVC) considered</w:t>
      </w:r>
      <w:r w:rsidR="007257D2">
        <w:rPr>
          <w:rFonts w:ascii="Times New Roman" w:hAnsi="Times New Roman" w:cs="Times New Roman"/>
          <w:color w:val="000000"/>
        </w:rPr>
        <w:t xml:space="preserve"> </w:t>
      </w:r>
      <w:commentRangeStart w:id="7"/>
      <w:r w:rsidR="007257D2">
        <w:rPr>
          <w:rFonts w:ascii="Times New Roman" w:hAnsi="Times New Roman" w:cs="Times New Roman"/>
          <w:color w:val="000000"/>
        </w:rPr>
        <w:t xml:space="preserve">   </w:t>
      </w:r>
      <w:commentRangeEnd w:id="7"/>
      <w:r w:rsidR="007257D2">
        <w:rPr>
          <w:rStyle w:val="CommentReference"/>
          <w:rFonts w:asciiTheme="minorHAnsi" w:eastAsiaTheme="minorEastAsia" w:hAnsiTheme="minorHAnsi" w:cstheme="minorBidi"/>
        </w:rPr>
        <w:commentReference w:id="7"/>
      </w:r>
      <w:r w:rsidRPr="00937C66">
        <w:rPr>
          <w:rFonts w:ascii="Times New Roman" w:hAnsi="Times New Roman" w:cs="Times New Roman"/>
          <w:color w:val="000000"/>
        </w:rPr>
        <w:t xml:space="preserve"> being the most common manifestation of genital candidiasis</w:t>
      </w:r>
      <w:r w:rsidRPr="00937C66">
        <w:rPr>
          <w:rFonts w:ascii="Times New Roman" w:hAnsi="Times New Roman" w:cs="Times New Roman"/>
          <w:color w:val="000000"/>
          <w:vertAlign w:val="superscript"/>
        </w:rPr>
        <w:t>1,3</w:t>
      </w:r>
      <w:r w:rsidRPr="00937C66">
        <w:rPr>
          <w:rFonts w:ascii="Times New Roman" w:hAnsi="Times New Roman" w:cs="Times New Roman"/>
          <w:color w:val="000000"/>
        </w:rPr>
        <w:t>. It is representing over 25% of infectious vaginitis</w:t>
      </w:r>
      <w:r w:rsidRPr="00937C66">
        <w:rPr>
          <w:rFonts w:ascii="Times New Roman" w:hAnsi="Times New Roman" w:cs="Times New Roman"/>
          <w:color w:val="000000"/>
          <w:vertAlign w:val="superscript"/>
        </w:rPr>
        <w:t>4,5</w:t>
      </w:r>
      <w:r w:rsidRPr="00937C66">
        <w:rPr>
          <w:rFonts w:ascii="Times New Roman" w:hAnsi="Times New Roman" w:cs="Times New Roman"/>
          <w:color w:val="000000"/>
        </w:rPr>
        <w:t>.</w:t>
      </w:r>
      <w:r w:rsidR="003329BD" w:rsidRPr="003329BD">
        <w:rPr>
          <w:rFonts w:ascii="inherit" w:hAnsi="inherit"/>
          <w:color w:val="222222"/>
          <w:sz w:val="32"/>
          <w:szCs w:val="32"/>
        </w:rPr>
        <w:t xml:space="preserve"> </w:t>
      </w:r>
      <w:commentRangeStart w:id="8"/>
      <w:r w:rsidRPr="00937C66">
        <w:rPr>
          <w:rFonts w:ascii="Times New Roman" w:hAnsi="Times New Roman" w:cs="Times New Roman"/>
          <w:color w:val="000000"/>
        </w:rPr>
        <w:t>75% of women are affected by vulvovaginal candidiasis in their lifetimes</w:t>
      </w:r>
      <w:r w:rsidRPr="00937C66">
        <w:rPr>
          <w:rFonts w:ascii="Times New Roman" w:hAnsi="Times New Roman" w:cs="Times New Roman"/>
          <w:color w:val="000000"/>
          <w:vertAlign w:val="superscript"/>
        </w:rPr>
        <w:t>3</w:t>
      </w:r>
      <w:commentRangeEnd w:id="8"/>
      <w:r w:rsidR="00C00CAA">
        <w:rPr>
          <w:rStyle w:val="CommentReference"/>
          <w:rFonts w:asciiTheme="minorHAnsi" w:eastAsiaTheme="minorEastAsia" w:hAnsiTheme="minorHAnsi" w:cstheme="minorBidi"/>
        </w:rPr>
        <w:commentReference w:id="8"/>
      </w:r>
      <w:r w:rsidRPr="00937C66">
        <w:rPr>
          <w:rFonts w:ascii="Times New Roman" w:hAnsi="Times New Roman" w:cs="Times New Roman"/>
          <w:color w:val="000000"/>
        </w:rPr>
        <w:t xml:space="preserve">. </w:t>
      </w:r>
      <w:commentRangeStart w:id="9"/>
      <w:r w:rsidRPr="00937C66">
        <w:rPr>
          <w:rFonts w:ascii="Times New Roman" w:hAnsi="Times New Roman" w:cs="Times New Roman"/>
          <w:color w:val="000000"/>
        </w:rPr>
        <w:t>Also, it was found that more than 40% of women that affected will have 2 or more vulvovaginal candidiasis episodes</w:t>
      </w:r>
      <w:r w:rsidRPr="00937C66">
        <w:rPr>
          <w:rFonts w:ascii="Times New Roman" w:hAnsi="Times New Roman" w:cs="Times New Roman"/>
          <w:color w:val="000000"/>
          <w:vertAlign w:val="superscript"/>
        </w:rPr>
        <w:t>6,7</w:t>
      </w:r>
      <w:commentRangeEnd w:id="9"/>
      <w:r w:rsidR="00D40C73">
        <w:rPr>
          <w:rStyle w:val="CommentReference"/>
          <w:rFonts w:asciiTheme="minorHAnsi" w:eastAsiaTheme="minorEastAsia" w:hAnsiTheme="minorHAnsi" w:cstheme="minorBidi"/>
        </w:rPr>
        <w:commentReference w:id="9"/>
      </w:r>
      <w:r w:rsidRPr="00937C66">
        <w:rPr>
          <w:rFonts w:ascii="Times New Roman" w:hAnsi="Times New Roman" w:cs="Times New Roman"/>
          <w:color w:val="000000"/>
        </w:rPr>
        <w:t>. Clinical manifestation of vulvovaginal candidiasis is pruritus, vaginal discomfort, burning, and soreness</w:t>
      </w:r>
      <w:r w:rsidRPr="00937C66">
        <w:rPr>
          <w:rFonts w:ascii="Times New Roman" w:hAnsi="Times New Roman" w:cs="Times New Roman"/>
          <w:color w:val="000000"/>
          <w:vertAlign w:val="superscript"/>
        </w:rPr>
        <w:t>8</w:t>
      </w:r>
      <w:r w:rsidRPr="00937C66">
        <w:rPr>
          <w:rFonts w:ascii="Times New Roman" w:hAnsi="Times New Roman" w:cs="Times New Roman"/>
          <w:color w:val="000000"/>
        </w:rPr>
        <w:t>.</w:t>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The distribution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w:t>
      </w:r>
      <w:commentRangeStart w:id="10"/>
      <w:r w:rsidRPr="00937C66">
        <w:rPr>
          <w:rFonts w:ascii="Times New Roman" w:eastAsia="Times New Roman" w:hAnsi="Times New Roman" w:cs="Times New Roman"/>
          <w:color w:val="000000"/>
          <w:sz w:val="20"/>
          <w:szCs w:val="20"/>
        </w:rPr>
        <w:t>sp</w:t>
      </w:r>
      <w:commentRangeEnd w:id="10"/>
      <w:r w:rsidR="00D40C73">
        <w:rPr>
          <w:rStyle w:val="CommentReference"/>
        </w:rPr>
        <w:commentReference w:id="10"/>
      </w:r>
      <w:r w:rsidRPr="00937C66">
        <w:rPr>
          <w:rFonts w:ascii="Times New Roman" w:eastAsia="Times New Roman" w:hAnsi="Times New Roman" w:cs="Times New Roman"/>
          <w:color w:val="000000"/>
          <w:sz w:val="20"/>
          <w:szCs w:val="20"/>
        </w:rPr>
        <w:t>. in vulvovaginal candidiasis cases differs widely depending on the geographical location and population studied</w:t>
      </w:r>
      <w:r w:rsidR="00E41674">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color w:val="000000"/>
          <w:sz w:val="20"/>
          <w:szCs w:val="20"/>
          <w:vertAlign w:val="superscript"/>
        </w:rPr>
        <w:t xml:space="preserve">9. </w:t>
      </w:r>
      <w:r w:rsidRPr="00937C66">
        <w:rPr>
          <w:rFonts w:ascii="Times New Roman" w:eastAsia="Times New Roman" w:hAnsi="Times New Roman" w:cs="Times New Roman"/>
          <w:color w:val="000000"/>
          <w:sz w:val="20"/>
          <w:szCs w:val="20"/>
        </w:rPr>
        <w:t xml:space="preserve">Some reports have documented that among women with acute vulvovaginal candidiasis were caused by </w:t>
      </w:r>
      <w:r w:rsidRPr="00937C66">
        <w:rPr>
          <w:rFonts w:ascii="Times New Roman" w:eastAsia="Times New Roman" w:hAnsi="Times New Roman" w:cs="Times New Roman"/>
          <w:i/>
          <w:iCs/>
          <w:color w:val="000000"/>
          <w:sz w:val="20"/>
          <w:szCs w:val="20"/>
        </w:rPr>
        <w:t>C. albicans</w:t>
      </w:r>
      <w:r w:rsidRPr="00937C66">
        <w:rPr>
          <w:rFonts w:ascii="Times New Roman" w:eastAsia="Times New Roman" w:hAnsi="Times New Roman" w:cs="Times New Roman"/>
          <w:color w:val="000000"/>
          <w:sz w:val="20"/>
          <w:szCs w:val="20"/>
        </w:rPr>
        <w:t xml:space="preserve"> that accounts for 80-90% of all vaginal candidiasis cases, whereas other species are less frequently isolated</w:t>
      </w:r>
      <w:r w:rsidRPr="00937C66">
        <w:rPr>
          <w:rFonts w:ascii="Times New Roman" w:eastAsia="Times New Roman" w:hAnsi="Times New Roman" w:cs="Times New Roman"/>
          <w:color w:val="000000"/>
          <w:sz w:val="20"/>
          <w:szCs w:val="20"/>
          <w:vertAlign w:val="superscript"/>
        </w:rPr>
        <w:t>1,10,11</w:t>
      </w:r>
      <w:r w:rsidRPr="00937C66">
        <w:rPr>
          <w:rFonts w:ascii="Times New Roman" w:eastAsia="Times New Roman" w:hAnsi="Times New Roman" w:cs="Times New Roman"/>
          <w:color w:val="000000"/>
          <w:sz w:val="20"/>
          <w:szCs w:val="20"/>
        </w:rPr>
        <w:t>.</w:t>
      </w:r>
      <w:r w:rsidRPr="00937C66">
        <w:rPr>
          <w:rFonts w:ascii="Times New Roman" w:eastAsia="Times New Roman" w:hAnsi="Times New Roman" w:cs="Times New Roman"/>
          <w:b/>
          <w:bCs/>
          <w:color w:val="000000"/>
          <w:sz w:val="20"/>
          <w:szCs w:val="20"/>
        </w:rPr>
        <w:t> </w:t>
      </w:r>
    </w:p>
    <w:p w:rsidR="00937C66" w:rsidRPr="00937C66" w:rsidRDefault="00937C66" w:rsidP="00E41674">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However, in </w:t>
      </w:r>
      <w:commentRangeStart w:id="11"/>
      <w:r w:rsidRPr="00937C66">
        <w:rPr>
          <w:rFonts w:ascii="Times New Roman" w:eastAsia="Times New Roman" w:hAnsi="Times New Roman" w:cs="Times New Roman"/>
          <w:color w:val="000000"/>
          <w:sz w:val="20"/>
          <w:szCs w:val="20"/>
        </w:rPr>
        <w:t>last</w:t>
      </w:r>
      <w:r w:rsidR="00E41674">
        <w:rPr>
          <w:rFonts w:ascii="Times New Roman" w:eastAsia="Times New Roman" w:hAnsi="Times New Roman" w:cs="Times New Roman"/>
          <w:color w:val="000000"/>
          <w:sz w:val="20"/>
          <w:szCs w:val="20"/>
        </w:rPr>
        <w:t>-</w:t>
      </w:r>
      <w:r w:rsidRPr="00937C66">
        <w:rPr>
          <w:rFonts w:ascii="Times New Roman" w:eastAsia="Times New Roman" w:hAnsi="Times New Roman" w:cs="Times New Roman"/>
          <w:color w:val="000000"/>
          <w:sz w:val="20"/>
          <w:szCs w:val="20"/>
        </w:rPr>
        <w:t>years</w:t>
      </w:r>
      <w:commentRangeEnd w:id="11"/>
      <w:r w:rsidR="00A951C4">
        <w:rPr>
          <w:rStyle w:val="CommentReference"/>
        </w:rPr>
        <w:commentReference w:id="11"/>
      </w:r>
      <w:r w:rsidRPr="00937C66">
        <w:rPr>
          <w:rFonts w:ascii="Times New Roman" w:eastAsia="Times New Roman" w:hAnsi="Times New Roman" w:cs="Times New Roman"/>
          <w:color w:val="000000"/>
          <w:sz w:val="20"/>
          <w:szCs w:val="20"/>
        </w:rPr>
        <w:t xml:space="preserve">, there are different species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non-albicans that are</w:t>
      </w:r>
      <w:r w:rsidRPr="00937C66">
        <w:rPr>
          <w:rFonts w:ascii="Times New Roman" w:eastAsia="Times New Roman" w:hAnsi="Times New Roman" w:cs="Times New Roman"/>
          <w:i/>
          <w:iCs/>
          <w:color w:val="000000"/>
          <w:sz w:val="20"/>
          <w:szCs w:val="20"/>
        </w:rPr>
        <w:t xml:space="preserve"> C. parapsilosis, C. glabrata, C. krusei, C. lusitaniae, C. tropicalis, C. dubliniensis, </w:t>
      </w:r>
      <w:r w:rsidRPr="00937C66">
        <w:rPr>
          <w:rFonts w:ascii="Times New Roman" w:eastAsia="Times New Roman" w:hAnsi="Times New Roman" w:cs="Times New Roman"/>
          <w:color w:val="000000"/>
          <w:sz w:val="20"/>
          <w:szCs w:val="20"/>
        </w:rPr>
        <w:t>and</w:t>
      </w:r>
      <w:r w:rsidRPr="00937C66">
        <w:rPr>
          <w:rFonts w:ascii="Times New Roman" w:eastAsia="Times New Roman" w:hAnsi="Times New Roman" w:cs="Times New Roman"/>
          <w:i/>
          <w:iCs/>
          <w:color w:val="000000"/>
          <w:sz w:val="20"/>
          <w:szCs w:val="20"/>
        </w:rPr>
        <w:t xml:space="preserve"> C. guilliermondii</w:t>
      </w:r>
      <w:r w:rsidRPr="00937C66">
        <w:rPr>
          <w:rFonts w:ascii="Times New Roman" w:eastAsia="Times New Roman" w:hAnsi="Times New Roman" w:cs="Times New Roman"/>
          <w:color w:val="000000"/>
          <w:sz w:val="20"/>
          <w:szCs w:val="20"/>
        </w:rPr>
        <w:t xml:space="preserve"> isolated from vaginal samples</w:t>
      </w:r>
      <w:r w:rsidRPr="00937C66">
        <w:rPr>
          <w:rFonts w:ascii="Times New Roman" w:eastAsia="Times New Roman" w:hAnsi="Times New Roman" w:cs="Times New Roman"/>
          <w:color w:val="000000"/>
          <w:sz w:val="20"/>
          <w:szCs w:val="20"/>
          <w:vertAlign w:val="superscript"/>
        </w:rPr>
        <w:t>12,13,14</w:t>
      </w:r>
      <w:r w:rsidRPr="00937C66">
        <w:rPr>
          <w:rFonts w:ascii="Times New Roman" w:eastAsia="Times New Roman" w:hAnsi="Times New Roman" w:cs="Times New Roman"/>
          <w:color w:val="000000"/>
          <w:sz w:val="20"/>
          <w:szCs w:val="20"/>
        </w:rPr>
        <w:t xml:space="preserve">. Misuse of antifungal drugs and lack of effective policies that control the use of antifungal, especially against the vulvovaginal candidiasis lead to increase the resistant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to several antifungal drugs</w:t>
      </w:r>
      <w:r w:rsidRPr="00937C66">
        <w:rPr>
          <w:rFonts w:ascii="Times New Roman" w:eastAsia="Times New Roman" w:hAnsi="Times New Roman" w:cs="Times New Roman"/>
          <w:color w:val="000000"/>
          <w:sz w:val="20"/>
          <w:szCs w:val="20"/>
          <w:vertAlign w:val="superscript"/>
        </w:rPr>
        <w:t>15</w:t>
      </w:r>
      <w:r w:rsidRPr="00937C66">
        <w:rPr>
          <w:rFonts w:ascii="Times New Roman" w:eastAsia="Times New Roman" w:hAnsi="Times New Roman" w:cs="Times New Roman"/>
          <w:color w:val="000000"/>
          <w:sz w:val="20"/>
          <w:szCs w:val="20"/>
        </w:rPr>
        <w:t>.</w:t>
      </w:r>
    </w:p>
    <w:p w:rsidR="00937C66" w:rsidRPr="00A30B6F" w:rsidRDefault="00937C66" w:rsidP="006F72CC">
      <w:pPr>
        <w:pStyle w:val="HTMLPreformatted"/>
        <w:shd w:val="clear" w:color="auto" w:fill="F8F9FA"/>
        <w:rPr>
          <w:rFonts w:ascii="inherit" w:hAnsi="inherit"/>
          <w:color w:val="222222"/>
        </w:rPr>
      </w:pPr>
      <w:r w:rsidRPr="00937C66">
        <w:rPr>
          <w:rFonts w:ascii="Times New Roman" w:hAnsi="Times New Roman" w:cs="Times New Roman"/>
          <w:color w:val="000000"/>
        </w:rPr>
        <w:t xml:space="preserve">There are </w:t>
      </w:r>
      <w:commentRangeStart w:id="12"/>
      <w:r w:rsidRPr="00937C66">
        <w:rPr>
          <w:rFonts w:ascii="Times New Roman" w:hAnsi="Times New Roman" w:cs="Times New Roman"/>
          <w:color w:val="000000"/>
        </w:rPr>
        <w:t>little</w:t>
      </w:r>
      <w:commentRangeEnd w:id="12"/>
      <w:r w:rsidR="00A073D9">
        <w:rPr>
          <w:rStyle w:val="CommentReference"/>
          <w:rFonts w:asciiTheme="minorHAnsi" w:eastAsiaTheme="minorEastAsia" w:hAnsiTheme="minorHAnsi" w:cstheme="minorBidi"/>
        </w:rPr>
        <w:commentReference w:id="12"/>
      </w:r>
      <w:r w:rsidRPr="00937C66">
        <w:rPr>
          <w:rFonts w:ascii="Times New Roman" w:hAnsi="Times New Roman" w:cs="Times New Roman"/>
          <w:color w:val="000000"/>
        </w:rPr>
        <w:t xml:space="preserve"> reports that documented the prevalence of vaginitis in Yemen. A study by AL-Haik and Al-Haddad</w:t>
      </w:r>
      <w:r w:rsidRPr="00937C66">
        <w:rPr>
          <w:rFonts w:ascii="Times New Roman" w:hAnsi="Times New Roman" w:cs="Times New Roman"/>
          <w:color w:val="000000"/>
          <w:vertAlign w:val="superscript"/>
        </w:rPr>
        <w:t>16</w:t>
      </w:r>
      <w:r w:rsidRPr="00937C66">
        <w:rPr>
          <w:rFonts w:ascii="Times New Roman" w:hAnsi="Times New Roman" w:cs="Times New Roman"/>
          <w:color w:val="000000"/>
        </w:rPr>
        <w:t xml:space="preserve"> reported that 39.2% of pregnant women have been infected </w:t>
      </w:r>
      <w:commentRangeStart w:id="13"/>
      <w:r w:rsidRPr="007257D2">
        <w:rPr>
          <w:rFonts w:ascii="Times New Roman" w:hAnsi="Times New Roman" w:cs="Times New Roman"/>
          <w:strike/>
          <w:color w:val="000000"/>
        </w:rPr>
        <w:t>by</w:t>
      </w:r>
      <w:commentRangeEnd w:id="13"/>
      <w:r w:rsidR="007257D2">
        <w:rPr>
          <w:rStyle w:val="CommentReference"/>
          <w:rFonts w:asciiTheme="minorHAnsi" w:eastAsiaTheme="minorEastAsia" w:hAnsiTheme="minorHAnsi" w:cstheme="minorBidi"/>
        </w:rPr>
        <w:commentReference w:id="13"/>
      </w:r>
      <w:r w:rsidRPr="00937C66">
        <w:rPr>
          <w:rFonts w:ascii="Times New Roman" w:hAnsi="Times New Roman" w:cs="Times New Roman"/>
          <w:color w:val="000000"/>
        </w:rPr>
        <w:t xml:space="preserve"> bacterial vaginosis in Hadhramout city. </w:t>
      </w:r>
      <w:commentRangeStart w:id="14"/>
      <w:r w:rsidRPr="00937C66">
        <w:rPr>
          <w:rFonts w:ascii="Times New Roman" w:hAnsi="Times New Roman" w:cs="Times New Roman"/>
          <w:color w:val="000000"/>
        </w:rPr>
        <w:t>Also, it was found that 11.1% of pregnant women attending primary healthcare in Sana’a city have been infected by Trichomonal vaginitis</w:t>
      </w:r>
      <w:r w:rsidRPr="00937C66">
        <w:rPr>
          <w:rFonts w:ascii="Times New Roman" w:hAnsi="Times New Roman" w:cs="Times New Roman"/>
          <w:color w:val="000000"/>
          <w:vertAlign w:val="superscript"/>
        </w:rPr>
        <w:t>17</w:t>
      </w:r>
      <w:r w:rsidRPr="00937C66">
        <w:rPr>
          <w:rFonts w:ascii="Times New Roman" w:hAnsi="Times New Roman" w:cs="Times New Roman"/>
          <w:color w:val="000000"/>
        </w:rPr>
        <w:t>.</w:t>
      </w:r>
      <w:commentRangeEnd w:id="14"/>
      <w:r w:rsidR="00B72FF1">
        <w:rPr>
          <w:rStyle w:val="CommentReference"/>
        </w:rPr>
        <w:commentReference w:id="14"/>
      </w:r>
      <w:r w:rsidR="00B72FF1">
        <w:rPr>
          <w:rFonts w:ascii="Times New Roman" w:hAnsi="Times New Roman" w:cs="Times New Roman"/>
          <w:color w:val="000000"/>
        </w:rPr>
        <w:t xml:space="preserve"> </w:t>
      </w:r>
      <w:commentRangeStart w:id="15"/>
      <w:commentRangeStart w:id="16"/>
      <w:r w:rsidR="00B72FF1" w:rsidRPr="00B72FF1">
        <w:rPr>
          <w:rFonts w:ascii="inherit" w:hAnsi="inherit"/>
          <w:color w:val="222222"/>
        </w:rPr>
        <w:t xml:space="preserve">While there have been </w:t>
      </w:r>
      <w:commentRangeEnd w:id="15"/>
      <w:r w:rsidR="00A073D9">
        <w:rPr>
          <w:rStyle w:val="CommentReference"/>
          <w:rFonts w:asciiTheme="minorHAnsi" w:eastAsiaTheme="minorEastAsia" w:hAnsiTheme="minorHAnsi" w:cstheme="minorBidi"/>
        </w:rPr>
        <w:commentReference w:id="15"/>
      </w:r>
      <w:r w:rsidR="00B72FF1" w:rsidRPr="00B72FF1">
        <w:rPr>
          <w:rFonts w:ascii="inherit" w:hAnsi="inherit"/>
          <w:color w:val="222222"/>
        </w:rPr>
        <w:t xml:space="preserve">several studies that discussed oral candidiasis in Yemen in the past five </w:t>
      </w:r>
      <w:r w:rsidR="00B72FF1" w:rsidRPr="002F03E4">
        <w:rPr>
          <w:rFonts w:ascii="inherit" w:hAnsi="inherit"/>
          <w:color w:val="222222"/>
        </w:rPr>
        <w:t>years</w:t>
      </w:r>
      <w:r w:rsidR="002F03E4">
        <w:rPr>
          <w:rFonts w:ascii="inherit" w:hAnsi="inherit"/>
          <w:color w:val="222222"/>
        </w:rPr>
        <w:t xml:space="preserve"> </w:t>
      </w:r>
      <w:r w:rsidR="002F03E4" w:rsidRPr="002F03E4">
        <w:rPr>
          <w:rFonts w:ascii="inherit" w:hAnsi="inherit"/>
          <w:color w:val="222222"/>
          <w:vertAlign w:val="superscript"/>
        </w:rPr>
        <w:t>17,18,19</w:t>
      </w:r>
      <w:r w:rsidR="00B72FF1" w:rsidRPr="00B72FF1">
        <w:rPr>
          <w:rFonts w:ascii="inherit" w:hAnsi="inherit"/>
          <w:color w:val="222222"/>
        </w:rPr>
        <w:t>.</w:t>
      </w:r>
      <w:commentRangeEnd w:id="16"/>
      <w:r w:rsidR="00B72FF1">
        <w:rPr>
          <w:rStyle w:val="CommentReference"/>
          <w:rFonts w:asciiTheme="minorHAnsi" w:eastAsiaTheme="minorEastAsia" w:hAnsiTheme="minorHAnsi" w:cstheme="minorBidi"/>
        </w:rPr>
        <w:commentReference w:id="16"/>
      </w:r>
      <w:r w:rsidR="00A30B6F">
        <w:rPr>
          <w:rFonts w:ascii="inherit" w:hAnsi="inherit"/>
          <w:color w:val="222222"/>
        </w:rPr>
        <w:t xml:space="preserve">  </w:t>
      </w:r>
      <w:r w:rsidRPr="00937C66">
        <w:rPr>
          <w:rFonts w:ascii="Times New Roman" w:hAnsi="Times New Roman" w:cs="Times New Roman"/>
          <w:color w:val="000000"/>
        </w:rPr>
        <w:t xml:space="preserve">A study, in Sana’a, by Abdul-Aziz </w:t>
      </w:r>
      <w:r w:rsidRPr="00937C66">
        <w:rPr>
          <w:rFonts w:ascii="Times New Roman" w:hAnsi="Times New Roman" w:cs="Times New Roman"/>
          <w:i/>
          <w:iCs/>
          <w:color w:val="000000"/>
        </w:rPr>
        <w:t>et al.,</w:t>
      </w:r>
      <w:commentRangeStart w:id="17"/>
      <w:r w:rsidRPr="00937C66">
        <w:rPr>
          <w:rFonts w:ascii="Times New Roman" w:hAnsi="Times New Roman" w:cs="Times New Roman"/>
          <w:color w:val="000000"/>
          <w:vertAlign w:val="superscript"/>
        </w:rPr>
        <w:t>18</w:t>
      </w:r>
      <w:commentRangeEnd w:id="17"/>
      <w:r w:rsidR="00A30B6F">
        <w:rPr>
          <w:rStyle w:val="CommentReference"/>
          <w:rFonts w:asciiTheme="minorHAnsi" w:eastAsiaTheme="minorEastAsia" w:hAnsiTheme="minorHAnsi" w:cstheme="minorBidi"/>
        </w:rPr>
        <w:commentReference w:id="17"/>
      </w:r>
      <w:r w:rsidRPr="00937C66">
        <w:rPr>
          <w:rFonts w:ascii="Times New Roman" w:hAnsi="Times New Roman" w:cs="Times New Roman"/>
          <w:color w:val="000000"/>
          <w:vertAlign w:val="superscript"/>
        </w:rPr>
        <w:t xml:space="preserve"> </w:t>
      </w:r>
      <w:r w:rsidRPr="00937C66">
        <w:rPr>
          <w:rFonts w:ascii="Times New Roman" w:hAnsi="Times New Roman" w:cs="Times New Roman"/>
          <w:color w:val="000000"/>
        </w:rPr>
        <w:t xml:space="preserve">revealed that the prevalence of vaginal infection </w:t>
      </w:r>
      <w:commentRangeStart w:id="18"/>
      <w:r w:rsidRPr="007257D2">
        <w:rPr>
          <w:rFonts w:ascii="Times New Roman" w:hAnsi="Times New Roman" w:cs="Times New Roman"/>
          <w:strike/>
          <w:color w:val="000000"/>
        </w:rPr>
        <w:t>between</w:t>
      </w:r>
      <w:commentRangeEnd w:id="18"/>
      <w:r w:rsidR="007257D2">
        <w:rPr>
          <w:rStyle w:val="CommentReference"/>
          <w:rFonts w:asciiTheme="minorHAnsi" w:eastAsiaTheme="minorEastAsia" w:hAnsiTheme="minorHAnsi" w:cstheme="minorBidi"/>
        </w:rPr>
        <w:commentReference w:id="18"/>
      </w:r>
      <w:r w:rsidRPr="00937C66">
        <w:rPr>
          <w:rFonts w:ascii="Times New Roman" w:hAnsi="Times New Roman" w:cs="Times New Roman"/>
          <w:color w:val="000000"/>
        </w:rPr>
        <w:t xml:space="preserve"> reproductive-aged women was 37.6% of </w:t>
      </w:r>
      <w:commentRangeStart w:id="19"/>
      <w:r w:rsidRPr="00937C66">
        <w:rPr>
          <w:rFonts w:ascii="Times New Roman" w:hAnsi="Times New Roman" w:cs="Times New Roman"/>
          <w:color w:val="000000"/>
        </w:rPr>
        <w:t>collected</w:t>
      </w:r>
      <w:commentRangeEnd w:id="19"/>
      <w:r w:rsidR="007257D2">
        <w:rPr>
          <w:rStyle w:val="CommentReference"/>
          <w:rFonts w:asciiTheme="minorHAnsi" w:eastAsiaTheme="minorEastAsia" w:hAnsiTheme="minorHAnsi" w:cstheme="minorBidi"/>
        </w:rPr>
        <w:commentReference w:id="19"/>
      </w:r>
      <w:r w:rsidRPr="00937C66">
        <w:rPr>
          <w:rFonts w:ascii="Times New Roman" w:hAnsi="Times New Roman" w:cs="Times New Roman"/>
          <w:color w:val="000000"/>
        </w:rPr>
        <w:t xml:space="preserve"> samples</w:t>
      </w:r>
      <w:commentRangeStart w:id="20"/>
      <w:r w:rsidR="006F72CC">
        <w:rPr>
          <w:rFonts w:ascii="Times New Roman" w:hAnsi="Times New Roman" w:cs="Times New Roman"/>
          <w:color w:val="000000"/>
        </w:rPr>
        <w:t xml:space="preserve">. Also, </w:t>
      </w:r>
      <w:commentRangeEnd w:id="20"/>
      <w:r w:rsidR="006F72CC">
        <w:rPr>
          <w:rStyle w:val="CommentReference"/>
          <w:rFonts w:asciiTheme="minorHAnsi" w:eastAsiaTheme="minorEastAsia" w:hAnsiTheme="minorHAnsi" w:cstheme="minorBidi"/>
        </w:rPr>
        <w:commentReference w:id="20"/>
      </w:r>
      <w:r w:rsidR="006F72CC">
        <w:rPr>
          <w:rFonts w:ascii="Times New Roman" w:hAnsi="Times New Roman" w:cs="Times New Roman"/>
          <w:color w:val="000000"/>
        </w:rPr>
        <w:t>t</w:t>
      </w:r>
      <w:r w:rsidRPr="00937C66">
        <w:rPr>
          <w:rFonts w:ascii="Times New Roman" w:hAnsi="Times New Roman" w:cs="Times New Roman"/>
          <w:color w:val="000000"/>
        </w:rPr>
        <w:t>he results showed that 27.2% by bacterial vaginosis, 6.6% by vulvovaginal candidiasis, and 0.9% by trichomonal vaginosis.</w:t>
      </w:r>
      <w:r w:rsidR="00B72FF1">
        <w:rPr>
          <w:rFonts w:ascii="Times New Roman" w:hAnsi="Times New Roman" w:cs="Times New Roman"/>
          <w:color w:val="000000"/>
        </w:rPr>
        <w:t xml:space="preserve"> </w:t>
      </w:r>
    </w:p>
    <w:p w:rsidR="00937C66" w:rsidRPr="00937C66" w:rsidRDefault="00937C66" w:rsidP="00446FA2">
      <w:pPr>
        <w:spacing w:after="0" w:line="240" w:lineRule="auto"/>
        <w:jc w:val="both"/>
        <w:rPr>
          <w:rFonts w:ascii="Times New Roman" w:eastAsia="Times New Roman" w:hAnsi="Times New Roman" w:cs="Times New Roman"/>
          <w:sz w:val="20"/>
          <w:szCs w:val="20"/>
        </w:rPr>
      </w:pPr>
      <w:commentRangeStart w:id="21"/>
      <w:r w:rsidRPr="006F72CC">
        <w:rPr>
          <w:rFonts w:ascii="Times New Roman" w:eastAsia="Times New Roman" w:hAnsi="Times New Roman" w:cs="Times New Roman"/>
          <w:color w:val="000000"/>
          <w:sz w:val="20"/>
          <w:szCs w:val="20"/>
        </w:rPr>
        <w:lastRenderedPageBreak/>
        <w:t xml:space="preserve">To date, no data are available about the prevalence of vulvovaginal candidiasis among the pregnant women and </w:t>
      </w:r>
      <w:r w:rsidR="006F72CC">
        <w:rPr>
          <w:rFonts w:ascii="Times New Roman" w:eastAsia="Times New Roman" w:hAnsi="Times New Roman" w:cs="Times New Roman"/>
          <w:color w:val="000000"/>
          <w:sz w:val="20"/>
          <w:szCs w:val="20"/>
        </w:rPr>
        <w:t xml:space="preserve">rate of </w:t>
      </w:r>
      <w:r w:rsidRPr="006F72CC">
        <w:rPr>
          <w:rFonts w:ascii="Times New Roman" w:eastAsia="Times New Roman" w:hAnsi="Times New Roman" w:cs="Times New Roman"/>
          <w:color w:val="000000"/>
          <w:sz w:val="20"/>
          <w:szCs w:val="20"/>
        </w:rPr>
        <w:t xml:space="preserve">resistant to antifungal </w:t>
      </w:r>
      <w:r w:rsidR="006F72CC">
        <w:rPr>
          <w:rFonts w:ascii="Times New Roman" w:eastAsia="Times New Roman" w:hAnsi="Times New Roman" w:cs="Times New Roman"/>
          <w:color w:val="000000"/>
          <w:sz w:val="20"/>
          <w:szCs w:val="20"/>
        </w:rPr>
        <w:t>for candida sppcies</w:t>
      </w:r>
      <w:r w:rsidRPr="006F72CC">
        <w:rPr>
          <w:rFonts w:ascii="Times New Roman" w:eastAsia="Times New Roman" w:hAnsi="Times New Roman" w:cs="Times New Roman"/>
          <w:color w:val="000000"/>
          <w:sz w:val="20"/>
          <w:szCs w:val="20"/>
        </w:rPr>
        <w:t xml:space="preserve">in Ibb City, Yemen. Therefore, this study aimed to determine the prevalence of </w:t>
      </w:r>
      <w:r w:rsidRPr="006F72CC">
        <w:rPr>
          <w:rFonts w:ascii="Times New Roman" w:eastAsia="Times New Roman" w:hAnsi="Times New Roman" w:cs="Times New Roman"/>
          <w:i/>
          <w:iCs/>
          <w:color w:val="000000"/>
          <w:sz w:val="20"/>
          <w:szCs w:val="20"/>
        </w:rPr>
        <w:t>Candida</w:t>
      </w:r>
      <w:r w:rsidRPr="006F72CC">
        <w:rPr>
          <w:rFonts w:ascii="Times New Roman" w:eastAsia="Times New Roman" w:hAnsi="Times New Roman" w:cs="Times New Roman"/>
          <w:color w:val="000000"/>
          <w:sz w:val="20"/>
          <w:szCs w:val="20"/>
        </w:rPr>
        <w:t xml:space="preserve"> species that causes vulvovaginal candidiasis among pregnant women and the resistance of isolated species to antifungal in Ibb City, Yemen.</w:t>
      </w:r>
      <w:commentRangeEnd w:id="21"/>
      <w:r w:rsidR="00446FA2">
        <w:rPr>
          <w:rStyle w:val="CommentReference"/>
        </w:rPr>
        <w:commentReference w:id="21"/>
      </w:r>
    </w:p>
    <w:p w:rsidR="00937C66" w:rsidRPr="00937C66" w:rsidRDefault="00937C66" w:rsidP="00937C66">
      <w:pPr>
        <w:spacing w:after="0" w:line="240" w:lineRule="auto"/>
        <w:jc w:val="both"/>
        <w:rPr>
          <w:rFonts w:ascii="Times New Roman" w:eastAsia="Times New Roman" w:hAnsi="Times New Roman" w:cs="Times New Roman"/>
          <w:sz w:val="20"/>
          <w:szCs w:val="20"/>
        </w:rPr>
      </w:pPr>
      <w:commentRangeStart w:id="22"/>
      <w:commentRangeStart w:id="23"/>
      <w:r w:rsidRPr="00937C66">
        <w:rPr>
          <w:rFonts w:ascii="Times New Roman" w:eastAsia="Times New Roman" w:hAnsi="Times New Roman" w:cs="Times New Roman"/>
          <w:b/>
          <w:bCs/>
          <w:color w:val="000000"/>
          <w:sz w:val="20"/>
          <w:szCs w:val="20"/>
        </w:rPr>
        <w:t>MATERI</w:t>
      </w:r>
      <w:commentRangeEnd w:id="22"/>
      <w:r w:rsidR="00A073D9">
        <w:rPr>
          <w:rStyle w:val="CommentReference"/>
        </w:rPr>
        <w:commentReference w:id="22"/>
      </w:r>
      <w:r w:rsidRPr="00937C66">
        <w:rPr>
          <w:rFonts w:ascii="Times New Roman" w:eastAsia="Times New Roman" w:hAnsi="Times New Roman" w:cs="Times New Roman"/>
          <w:b/>
          <w:bCs/>
          <w:color w:val="000000"/>
          <w:sz w:val="20"/>
          <w:szCs w:val="20"/>
        </w:rPr>
        <w:t>ALS AND METHODS</w:t>
      </w:r>
      <w:commentRangeEnd w:id="23"/>
      <w:r w:rsidR="007F130C">
        <w:rPr>
          <w:rStyle w:val="CommentReference"/>
        </w:rPr>
        <w:commentReference w:id="23"/>
      </w:r>
    </w:p>
    <w:p w:rsidR="00937C66" w:rsidRPr="00937C66" w:rsidRDefault="00937C66" w:rsidP="007714F9">
      <w:pPr>
        <w:spacing w:after="0" w:line="240" w:lineRule="auto"/>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Study Design and Data Collection</w:t>
      </w:r>
    </w:p>
    <w:p w:rsidR="00937C66" w:rsidRPr="00937C66" w:rsidRDefault="00937C66" w:rsidP="007714F9">
      <w:pPr>
        <w:pStyle w:val="HTMLPreformatted"/>
        <w:shd w:val="clear" w:color="auto" w:fill="F8F9FA"/>
        <w:rPr>
          <w:rFonts w:ascii="Times New Roman" w:hAnsi="Times New Roman" w:cs="Times New Roman"/>
        </w:rPr>
      </w:pPr>
      <w:r w:rsidRPr="00937C66">
        <w:rPr>
          <w:rFonts w:ascii="Times New Roman" w:hAnsi="Times New Roman" w:cs="Times New Roman"/>
          <w:color w:val="000000"/>
        </w:rPr>
        <w:t>Two hundred and eighteen (218) specimens were collected from</w:t>
      </w:r>
      <w:commentRangeStart w:id="24"/>
      <w:r w:rsidRPr="00937C66">
        <w:rPr>
          <w:rFonts w:ascii="Times New Roman" w:hAnsi="Times New Roman" w:cs="Times New Roman"/>
          <w:color w:val="000000"/>
        </w:rPr>
        <w:t xml:space="preserve"> </w:t>
      </w:r>
      <w:commentRangeEnd w:id="24"/>
      <w:r w:rsidR="007257D2">
        <w:rPr>
          <w:rStyle w:val="CommentReference"/>
          <w:rFonts w:asciiTheme="minorHAnsi" w:eastAsiaTheme="minorEastAsia" w:hAnsiTheme="minorHAnsi" w:cstheme="minorBidi"/>
        </w:rPr>
        <w:commentReference w:id="24"/>
      </w:r>
      <w:r w:rsidRPr="00937C66">
        <w:rPr>
          <w:rFonts w:ascii="Times New Roman" w:hAnsi="Times New Roman" w:cs="Times New Roman"/>
          <w:color w:val="000000"/>
        </w:rPr>
        <w:t>fe</w:t>
      </w:r>
      <w:commentRangeStart w:id="25"/>
      <w:r w:rsidRPr="00937C66">
        <w:rPr>
          <w:rFonts w:ascii="Times New Roman" w:hAnsi="Times New Roman" w:cs="Times New Roman"/>
          <w:color w:val="000000"/>
        </w:rPr>
        <w:t>mal</w:t>
      </w:r>
      <w:commentRangeEnd w:id="25"/>
      <w:r w:rsidR="00A073D9">
        <w:rPr>
          <w:rStyle w:val="CommentReference"/>
          <w:rFonts w:asciiTheme="minorHAnsi" w:eastAsiaTheme="minorEastAsia" w:hAnsiTheme="minorHAnsi" w:cstheme="minorBidi"/>
        </w:rPr>
        <w:commentReference w:id="25"/>
      </w:r>
      <w:r w:rsidRPr="00937C66">
        <w:rPr>
          <w:rFonts w:ascii="Times New Roman" w:hAnsi="Times New Roman" w:cs="Times New Roman"/>
          <w:color w:val="000000"/>
        </w:rPr>
        <w:t xml:space="preserve">es attending Obstetrics and Gynecology outpatient clinics </w:t>
      </w:r>
      <w:commentRangeStart w:id="26"/>
      <w:r w:rsidRPr="00937C66">
        <w:rPr>
          <w:rFonts w:ascii="Times New Roman" w:hAnsi="Times New Roman" w:cs="Times New Roman"/>
          <w:color w:val="000000"/>
        </w:rPr>
        <w:t xml:space="preserve">at different </w:t>
      </w:r>
      <w:commentRangeEnd w:id="26"/>
      <w:r w:rsidR="007714F9">
        <w:rPr>
          <w:rStyle w:val="CommentReference"/>
        </w:rPr>
        <w:commentReference w:id="26"/>
      </w:r>
      <w:r w:rsidRPr="00937C66">
        <w:rPr>
          <w:rFonts w:ascii="Times New Roman" w:hAnsi="Times New Roman" w:cs="Times New Roman"/>
          <w:color w:val="000000"/>
        </w:rPr>
        <w:t xml:space="preserve">hospitals (AL-Thwrah, Maternity Center and Childhood, Reproductive Health Center for Mothers, Nasser General hospital) that situated in Ibb City, </w:t>
      </w:r>
      <w:commentRangeStart w:id="27"/>
      <w:r w:rsidRPr="00937C66">
        <w:rPr>
          <w:rFonts w:ascii="Times New Roman" w:hAnsi="Times New Roman" w:cs="Times New Roman"/>
          <w:color w:val="000000"/>
        </w:rPr>
        <w:t xml:space="preserve">in the period </w:t>
      </w:r>
      <w:commentRangeEnd w:id="27"/>
      <w:r w:rsidR="007714F9">
        <w:rPr>
          <w:rStyle w:val="CommentReference"/>
        </w:rPr>
        <w:commentReference w:id="27"/>
      </w:r>
      <w:r w:rsidRPr="00937C66">
        <w:rPr>
          <w:rFonts w:ascii="Times New Roman" w:hAnsi="Times New Roman" w:cs="Times New Roman"/>
          <w:color w:val="000000"/>
        </w:rPr>
        <w:t xml:space="preserve">from December 2019 to March 2020. </w:t>
      </w:r>
      <w:r w:rsidR="007714F9">
        <w:rPr>
          <w:rFonts w:ascii="Times New Roman" w:hAnsi="Times New Roman" w:cs="Times New Roman"/>
          <w:color w:val="000000"/>
        </w:rPr>
        <w:t xml:space="preserve"> </w:t>
      </w:r>
      <w:r w:rsidRPr="00937C66">
        <w:rPr>
          <w:rFonts w:ascii="Times New Roman" w:hAnsi="Times New Roman" w:cs="Times New Roman"/>
          <w:color w:val="000000"/>
        </w:rPr>
        <w:t xml:space="preserve">All suspected cases were interviewed and patient information was recorded with </w:t>
      </w:r>
      <w:commentRangeStart w:id="28"/>
      <w:r w:rsidR="007714F9">
        <w:rPr>
          <w:rFonts w:ascii="Times New Roman" w:hAnsi="Times New Roman" w:cs="Times New Roman"/>
          <w:color w:val="000000"/>
        </w:rPr>
        <w:t>the</w:t>
      </w:r>
      <w:commentRangeEnd w:id="28"/>
      <w:r w:rsidR="007714F9">
        <w:rPr>
          <w:rStyle w:val="CommentReference"/>
        </w:rPr>
        <w:commentReference w:id="28"/>
      </w:r>
      <w:r w:rsidR="007714F9">
        <w:rPr>
          <w:rFonts w:ascii="Times New Roman" w:hAnsi="Times New Roman" w:cs="Times New Roman"/>
          <w:color w:val="000000"/>
        </w:rPr>
        <w:t xml:space="preserve"> </w:t>
      </w:r>
      <w:r w:rsidRPr="00937C66">
        <w:rPr>
          <w:rFonts w:ascii="Times New Roman" w:hAnsi="Times New Roman" w:cs="Times New Roman"/>
          <w:color w:val="000000"/>
        </w:rPr>
        <w:t>intended questionnaires including; demographic, age, medical history, and symptoms. </w:t>
      </w:r>
    </w:p>
    <w:p w:rsidR="00937C66" w:rsidRPr="00937C66" w:rsidRDefault="00937C66" w:rsidP="003325F9">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Sample Collection</w:t>
      </w:r>
    </w:p>
    <w:p w:rsidR="00937C66" w:rsidRPr="00937C66" w:rsidRDefault="00937C66" w:rsidP="003325F9">
      <w:pPr>
        <w:pStyle w:val="HTMLPreformatted"/>
        <w:shd w:val="clear" w:color="auto" w:fill="F8F9FA"/>
        <w:rPr>
          <w:rFonts w:ascii="Times New Roman" w:hAnsi="Times New Roman" w:cs="Times New Roman"/>
        </w:rPr>
      </w:pPr>
      <w:r w:rsidRPr="00937C66">
        <w:rPr>
          <w:rFonts w:ascii="Times New Roman" w:hAnsi="Times New Roman" w:cs="Times New Roman"/>
          <w:color w:val="000000"/>
        </w:rPr>
        <w:t xml:space="preserve">High vaginal swabs were taken from the patients by the obstetrician. </w:t>
      </w:r>
      <w:commentRangeStart w:id="29"/>
      <w:r w:rsidRPr="00937C66">
        <w:rPr>
          <w:rFonts w:ascii="Times New Roman" w:hAnsi="Times New Roman" w:cs="Times New Roman"/>
          <w:color w:val="000000"/>
        </w:rPr>
        <w:t>A sterile cotton wool swab, two swabs of each patient, was inserted carefully into the upper part of the vagina.</w:t>
      </w:r>
      <w:commentRangeEnd w:id="29"/>
      <w:r w:rsidR="00196488">
        <w:rPr>
          <w:rStyle w:val="CommentReference"/>
          <w:rFonts w:asciiTheme="minorHAnsi" w:eastAsiaTheme="minorEastAsia" w:hAnsiTheme="minorHAnsi" w:cstheme="minorBidi"/>
        </w:rPr>
        <w:commentReference w:id="29"/>
      </w:r>
      <w:r w:rsidRPr="00937C66">
        <w:rPr>
          <w:rFonts w:ascii="Times New Roman" w:hAnsi="Times New Roman" w:cs="Times New Roman"/>
          <w:color w:val="000000"/>
        </w:rPr>
        <w:t xml:space="preserve"> The samples were immediately transported to the laboratory of the Microbiology </w:t>
      </w:r>
      <w:commentRangeStart w:id="30"/>
      <w:r w:rsidRPr="00937C66">
        <w:rPr>
          <w:rFonts w:ascii="Times New Roman" w:hAnsi="Times New Roman" w:cs="Times New Roman"/>
          <w:color w:val="000000"/>
        </w:rPr>
        <w:t>Department of the AL-Thwrah Hospital for examination</w:t>
      </w:r>
      <w:commentRangeEnd w:id="30"/>
      <w:r w:rsidR="007F130C">
        <w:rPr>
          <w:rStyle w:val="CommentReference"/>
          <w:rFonts w:asciiTheme="minorHAnsi" w:eastAsiaTheme="minorEastAsia" w:hAnsiTheme="minorHAnsi" w:cstheme="minorBidi"/>
        </w:rPr>
        <w:commentReference w:id="30"/>
      </w:r>
      <w:r w:rsidRPr="00937C66">
        <w:rPr>
          <w:rFonts w:ascii="Times New Roman" w:hAnsi="Times New Roman" w:cs="Times New Roman"/>
          <w:color w:val="000000"/>
        </w:rPr>
        <w:t xml:space="preserve"> </w:t>
      </w:r>
      <w:r w:rsidRPr="00937C66">
        <w:rPr>
          <w:rFonts w:ascii="Times New Roman" w:hAnsi="Times New Roman" w:cs="Times New Roman"/>
          <w:color w:val="000000"/>
          <w:vertAlign w:val="superscript"/>
        </w:rPr>
        <w:t>3,</w:t>
      </w:r>
      <w:commentRangeStart w:id="31"/>
      <w:r w:rsidRPr="00937C66">
        <w:rPr>
          <w:rFonts w:ascii="Times New Roman" w:hAnsi="Times New Roman" w:cs="Times New Roman"/>
          <w:color w:val="000000"/>
          <w:vertAlign w:val="superscript"/>
        </w:rPr>
        <w:t>19</w:t>
      </w:r>
      <w:commentRangeEnd w:id="31"/>
      <w:r w:rsidR="00567901">
        <w:rPr>
          <w:rStyle w:val="CommentReference"/>
        </w:rPr>
        <w:commentReference w:id="31"/>
      </w:r>
      <w:r w:rsidRPr="00937C66">
        <w:rPr>
          <w:rFonts w:ascii="Times New Roman" w:hAnsi="Times New Roman" w:cs="Times New Roman"/>
          <w:color w:val="000000"/>
        </w:rPr>
        <w:t>.</w:t>
      </w:r>
    </w:p>
    <w:p w:rsidR="00937C66" w:rsidRPr="00937C66" w:rsidRDefault="00937C66" w:rsidP="003325F9">
      <w:pPr>
        <w:spacing w:after="0" w:line="240" w:lineRule="auto"/>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Examination of Specimen</w:t>
      </w:r>
    </w:p>
    <w:p w:rsidR="00937C66" w:rsidRPr="00937C66" w:rsidRDefault="00937C66" w:rsidP="003325F9">
      <w:pPr>
        <w:spacing w:after="0" w:line="240" w:lineRule="auto"/>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Microscopic Examination</w:t>
      </w:r>
    </w:p>
    <w:p w:rsidR="00937C66" w:rsidRPr="00937C66" w:rsidRDefault="00937C66" w:rsidP="003325F9">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The first swab was subjected to wet mount examination. One drop of normal saline was added to each sample and shaking vigorously and examined microscopically under 10x and 40x</w:t>
      </w:r>
      <w:commentRangeStart w:id="32"/>
      <w:r w:rsidRPr="00937C66">
        <w:rPr>
          <w:rFonts w:ascii="Times New Roman" w:eastAsia="Times New Roman" w:hAnsi="Times New Roman" w:cs="Times New Roman"/>
          <w:color w:val="000000"/>
          <w:sz w:val="20"/>
          <w:szCs w:val="20"/>
          <w:vertAlign w:val="superscript"/>
        </w:rPr>
        <w:t>20</w:t>
      </w:r>
      <w:commentRangeEnd w:id="32"/>
      <w:r w:rsidR="008E61BD">
        <w:rPr>
          <w:rStyle w:val="CommentReference"/>
        </w:rPr>
        <w:commentReference w:id="32"/>
      </w:r>
      <w:r w:rsidRPr="00937C66">
        <w:rPr>
          <w:rFonts w:ascii="Times New Roman" w:eastAsia="Times New Roman" w:hAnsi="Times New Roman" w:cs="Times New Roman"/>
          <w:color w:val="000000"/>
          <w:sz w:val="20"/>
          <w:szCs w:val="20"/>
        </w:rPr>
        <w:t>.</w:t>
      </w:r>
    </w:p>
    <w:p w:rsidR="00937C66" w:rsidRPr="00937C66" w:rsidRDefault="00937C66" w:rsidP="003325F9">
      <w:pPr>
        <w:spacing w:after="0" w:line="240" w:lineRule="auto"/>
        <w:rPr>
          <w:rFonts w:ascii="Times New Roman" w:eastAsia="Times New Roman" w:hAnsi="Times New Roman" w:cs="Times New Roman"/>
          <w:sz w:val="20"/>
          <w:szCs w:val="20"/>
        </w:rPr>
      </w:pPr>
    </w:p>
    <w:p w:rsidR="00937C66" w:rsidRPr="00937C66" w:rsidRDefault="00937C66" w:rsidP="00937C66">
      <w:pPr>
        <w:spacing w:after="0" w:line="240" w:lineRule="auto"/>
        <w:rPr>
          <w:rFonts w:ascii="Times New Roman" w:eastAsia="Times New Roman" w:hAnsi="Times New Roman" w:cs="Times New Roman"/>
          <w:sz w:val="20"/>
          <w:szCs w:val="20"/>
        </w:rPr>
      </w:pPr>
      <w:commentRangeStart w:id="33"/>
      <w:r w:rsidRPr="00937C66">
        <w:rPr>
          <w:rFonts w:ascii="Times New Roman" w:eastAsia="Times New Roman" w:hAnsi="Times New Roman" w:cs="Times New Roman"/>
          <w:b/>
          <w:bCs/>
          <w:color w:val="000000"/>
          <w:sz w:val="20"/>
          <w:szCs w:val="20"/>
        </w:rPr>
        <w:t>Culture Methods</w:t>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The second swab was cultured on the surface of Sabouraud Dextrose Agar (SDA) (Oxide, UK) with and without chloramphenicol (250mg/L). The plates were incubated for 48 h at 37°C. The morphological features for the colony were studied and confirmed by observing the budding characterization with pseudohyphae by using the Gram tube test </w:t>
      </w:r>
      <w:commentRangeStart w:id="34"/>
      <w:r w:rsidRPr="00937C66">
        <w:rPr>
          <w:rFonts w:ascii="Times New Roman" w:eastAsia="Times New Roman" w:hAnsi="Times New Roman" w:cs="Times New Roman"/>
          <w:color w:val="000000"/>
          <w:sz w:val="20"/>
          <w:szCs w:val="20"/>
          <w:vertAlign w:val="superscript"/>
        </w:rPr>
        <w:t>21</w:t>
      </w:r>
      <w:commentRangeEnd w:id="34"/>
      <w:r w:rsidR="008E61BD">
        <w:rPr>
          <w:rStyle w:val="CommentReference"/>
        </w:rPr>
        <w:commentReference w:id="34"/>
      </w:r>
      <w:r w:rsidRPr="00937C66">
        <w:rPr>
          <w:rFonts w:ascii="Times New Roman" w:eastAsia="Times New Roman" w:hAnsi="Times New Roman" w:cs="Times New Roman"/>
          <w:color w:val="000000"/>
          <w:sz w:val="20"/>
          <w:szCs w:val="20"/>
        </w:rPr>
        <w:t>.</w:t>
      </w:r>
    </w:p>
    <w:p w:rsidR="00937C66" w:rsidRPr="00937C66" w:rsidRDefault="00937C66" w:rsidP="00937C66">
      <w:pPr>
        <w:spacing w:after="0" w:line="240" w:lineRule="auto"/>
        <w:rPr>
          <w:rFonts w:ascii="Times New Roman" w:eastAsia="Times New Roman" w:hAnsi="Times New Roman" w:cs="Times New Roman"/>
          <w:sz w:val="20"/>
          <w:szCs w:val="20"/>
        </w:rPr>
      </w:pPr>
      <w:r w:rsidRPr="00937C66">
        <w:rPr>
          <w:rFonts w:ascii="Times New Roman" w:eastAsia="Times New Roman" w:hAnsi="Times New Roman" w:cs="Times New Roman"/>
          <w:b/>
          <w:bCs/>
          <w:i/>
          <w:iCs/>
          <w:color w:val="000000"/>
          <w:sz w:val="20"/>
          <w:szCs w:val="20"/>
        </w:rPr>
        <w:t>Candida</w:t>
      </w:r>
      <w:r w:rsidRPr="00937C66">
        <w:rPr>
          <w:rFonts w:ascii="Times New Roman" w:eastAsia="Times New Roman" w:hAnsi="Times New Roman" w:cs="Times New Roman"/>
          <w:b/>
          <w:bCs/>
          <w:color w:val="000000"/>
          <w:sz w:val="20"/>
          <w:szCs w:val="20"/>
        </w:rPr>
        <w:t xml:space="preserve"> species Identification</w:t>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were identified depending on morphological features on a culture medium, germ tube formation, and carbohydrate assimilation test as the following:</w:t>
      </w:r>
    </w:p>
    <w:p w:rsidR="00937C66" w:rsidRPr="00937C66" w:rsidRDefault="00937C66" w:rsidP="00937C66">
      <w:pPr>
        <w:spacing w:after="0" w:line="240" w:lineRule="auto"/>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Germ Tube Test </w:t>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A small portion </w:t>
      </w:r>
      <w:commentRangeEnd w:id="33"/>
      <w:r w:rsidR="007F130C">
        <w:rPr>
          <w:rStyle w:val="CommentReference"/>
        </w:rPr>
        <w:commentReference w:id="33"/>
      </w:r>
      <w:r w:rsidRPr="00937C66">
        <w:rPr>
          <w:rFonts w:ascii="Times New Roman" w:eastAsia="Times New Roman" w:hAnsi="Times New Roman" w:cs="Times New Roman"/>
          <w:color w:val="000000"/>
          <w:sz w:val="20"/>
          <w:szCs w:val="20"/>
        </w:rPr>
        <w:t xml:space="preserve">was taken from a pure colony of </w:t>
      </w:r>
      <w:commentRangeStart w:id="35"/>
      <w:r w:rsidRPr="00937C66">
        <w:rPr>
          <w:rFonts w:ascii="Times New Roman" w:eastAsia="Times New Roman" w:hAnsi="Times New Roman" w:cs="Times New Roman"/>
          <w:i/>
          <w:iCs/>
          <w:color w:val="000000"/>
          <w:sz w:val="20"/>
          <w:szCs w:val="20"/>
        </w:rPr>
        <w:t>C.</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albicans</w:t>
      </w:r>
      <w:r w:rsidRPr="00937C66">
        <w:rPr>
          <w:rFonts w:ascii="Times New Roman" w:eastAsia="Times New Roman" w:hAnsi="Times New Roman" w:cs="Times New Roman"/>
          <w:color w:val="000000"/>
          <w:sz w:val="20"/>
          <w:szCs w:val="20"/>
        </w:rPr>
        <w:t xml:space="preserve"> </w:t>
      </w:r>
      <w:commentRangeEnd w:id="35"/>
      <w:r w:rsidR="003325F9">
        <w:rPr>
          <w:rStyle w:val="CommentReference"/>
        </w:rPr>
        <w:commentReference w:id="35"/>
      </w:r>
      <w:r w:rsidRPr="00937C66">
        <w:rPr>
          <w:rFonts w:ascii="Times New Roman" w:eastAsia="Times New Roman" w:hAnsi="Times New Roman" w:cs="Times New Roman"/>
          <w:color w:val="000000"/>
          <w:sz w:val="20"/>
          <w:szCs w:val="20"/>
        </w:rPr>
        <w:t>by sterile loop and inoculated into sterile tubes containing 0.5ml of human serum. The tubes were mixed and incubated aerobically for 2h at 37°C. One drop of each serum was transferred to a clean slide and examined by a microscope under high power (x40) to detect the presence of germ tubes that are short hyphal initials</w:t>
      </w:r>
      <w:commentRangeStart w:id="36"/>
      <w:r w:rsidRPr="00937C66">
        <w:rPr>
          <w:rFonts w:ascii="Times New Roman" w:eastAsia="Times New Roman" w:hAnsi="Times New Roman" w:cs="Times New Roman"/>
          <w:color w:val="000000"/>
          <w:sz w:val="20"/>
          <w:szCs w:val="20"/>
          <w:vertAlign w:val="superscript"/>
        </w:rPr>
        <w:t>22</w:t>
      </w:r>
      <w:commentRangeEnd w:id="36"/>
      <w:r w:rsidR="00366A5D">
        <w:rPr>
          <w:rStyle w:val="CommentReference"/>
        </w:rPr>
        <w:commentReference w:id="36"/>
      </w:r>
      <w:r w:rsidRPr="00937C66">
        <w:rPr>
          <w:rFonts w:ascii="Times New Roman" w:eastAsia="Times New Roman" w:hAnsi="Times New Roman" w:cs="Times New Roman"/>
          <w:color w:val="000000"/>
          <w:sz w:val="20"/>
          <w:szCs w:val="20"/>
        </w:rPr>
        <w:t>.</w:t>
      </w:r>
      <w:r w:rsidR="003325F9">
        <w:rPr>
          <w:rFonts w:ascii="Times New Roman" w:eastAsia="Times New Roman" w:hAnsi="Times New Roman" w:cs="Times New Roman"/>
          <w:color w:val="000000"/>
          <w:sz w:val="20"/>
          <w:szCs w:val="20"/>
        </w:rPr>
        <w:t xml:space="preserve"> </w:t>
      </w:r>
    </w:p>
    <w:p w:rsidR="00937C66" w:rsidRPr="00937C66" w:rsidRDefault="00937C66" w:rsidP="00937C66">
      <w:pPr>
        <w:spacing w:after="0" w:line="240" w:lineRule="auto"/>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Sugar Assimilation Test</w:t>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The overnight of culture yeast suspension was added to the basal carbohydrate-free medium (II) of molten agar, cooled to 45°C, and poured to plates and left the plates to solidified. Discs saturated with 1% of sugar and placed on the surface of plates and incubated for five days at 37°C. The occurrence of growth around each disc indicates the carbohydrate assimilation of tested sugar. The glucose, D</w:t>
      </w:r>
      <w:r w:rsidRPr="00937C66">
        <w:rPr>
          <w:rFonts w:ascii="Times New Roman" w:eastAsia="Times New Roman" w:hAnsi="Times New Roman" w:cs="Times New Roman"/>
          <w:color w:val="000000"/>
          <w:sz w:val="20"/>
          <w:szCs w:val="20"/>
        </w:rPr>
        <w:softHyphen/>
      </w:r>
      <w:r w:rsidR="003325F9">
        <w:rPr>
          <w:rFonts w:ascii="Times New Roman" w:eastAsia="Times New Roman" w:hAnsi="Times New Roman" w:cs="Times New Roman"/>
          <w:color w:val="000000"/>
          <w:sz w:val="20"/>
          <w:szCs w:val="20"/>
        </w:rPr>
        <w:t>-</w:t>
      </w:r>
      <w:r w:rsidRPr="00937C66">
        <w:rPr>
          <w:rFonts w:ascii="Times New Roman" w:eastAsia="Times New Roman" w:hAnsi="Times New Roman" w:cs="Times New Roman"/>
          <w:color w:val="000000"/>
          <w:sz w:val="20"/>
          <w:szCs w:val="20"/>
        </w:rPr>
        <w:t>galactose, maltose, sucrose, lactose, raffinose, xylose, and trehalose were used in the sugar assimilation test</w:t>
      </w:r>
      <w:commentRangeStart w:id="37"/>
      <w:r w:rsidRPr="00937C66">
        <w:rPr>
          <w:rFonts w:ascii="Times New Roman" w:eastAsia="Times New Roman" w:hAnsi="Times New Roman" w:cs="Times New Roman"/>
          <w:color w:val="000000"/>
          <w:sz w:val="20"/>
          <w:szCs w:val="20"/>
          <w:vertAlign w:val="superscript"/>
        </w:rPr>
        <w:t>23</w:t>
      </w:r>
      <w:commentRangeEnd w:id="37"/>
      <w:r w:rsidR="00E05985">
        <w:rPr>
          <w:rStyle w:val="CommentReference"/>
        </w:rPr>
        <w:commentReference w:id="37"/>
      </w:r>
      <w:r w:rsidRPr="00937C66">
        <w:rPr>
          <w:rFonts w:ascii="Times New Roman" w:eastAsia="Times New Roman" w:hAnsi="Times New Roman" w:cs="Times New Roman"/>
          <w:color w:val="000000"/>
          <w:sz w:val="20"/>
          <w:szCs w:val="20"/>
        </w:rPr>
        <w:t>.</w:t>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Antifungal Susceptibility Testing</w:t>
      </w:r>
    </w:p>
    <w:p w:rsidR="00937C66" w:rsidRPr="00937C66" w:rsidRDefault="00937C66" w:rsidP="00B2061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The isolated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were subjected to susceptibility antifungal agents by using a disc diffusion method on the surface of Mueller Hinton agar. The antifungal the discs used were Ketoconazole (10mg), Clotrimazole (50µg), Itraconazole (50µg), Voriconazole  (l0µg), Fluconazole (100µg) Amphoteracin B (50µg) and Nystatin (100µg) (Himedia, India). The inhibition zone was measured after 48h of incubation at 37°C </w:t>
      </w:r>
      <w:commentRangeStart w:id="38"/>
      <w:r w:rsidRPr="00937C66">
        <w:rPr>
          <w:rFonts w:ascii="Times New Roman" w:eastAsia="Times New Roman" w:hAnsi="Times New Roman" w:cs="Times New Roman"/>
          <w:color w:val="000000"/>
          <w:sz w:val="20"/>
          <w:szCs w:val="20"/>
          <w:vertAlign w:val="superscript"/>
        </w:rPr>
        <w:t>24</w:t>
      </w:r>
      <w:commentRangeEnd w:id="38"/>
      <w:r w:rsidR="00E05985">
        <w:rPr>
          <w:rStyle w:val="CommentReference"/>
        </w:rPr>
        <w:commentReference w:id="38"/>
      </w:r>
      <w:r w:rsidRPr="00937C66">
        <w:rPr>
          <w:rFonts w:ascii="Times New Roman" w:eastAsia="Times New Roman" w:hAnsi="Times New Roman" w:cs="Times New Roman"/>
          <w:color w:val="000000"/>
          <w:sz w:val="20"/>
          <w:szCs w:val="20"/>
        </w:rPr>
        <w:t>.</w:t>
      </w:r>
    </w:p>
    <w:p w:rsidR="00937C66" w:rsidRPr="00937C66" w:rsidRDefault="00937C66" w:rsidP="00937C66">
      <w:pPr>
        <w:spacing w:after="0" w:line="240" w:lineRule="auto"/>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RESULTS</w:t>
      </w:r>
    </w:p>
    <w:p w:rsidR="00937C66" w:rsidRPr="00937C66" w:rsidRDefault="00937C66" w:rsidP="00937C66">
      <w:pPr>
        <w:spacing w:after="0" w:line="240" w:lineRule="auto"/>
        <w:jc w:val="both"/>
        <w:rPr>
          <w:rFonts w:ascii="Times New Roman" w:eastAsia="Times New Roman" w:hAnsi="Times New Roman" w:cs="Times New Roman"/>
          <w:sz w:val="20"/>
          <w:szCs w:val="20"/>
        </w:rPr>
      </w:pPr>
      <w:commentRangeStart w:id="39"/>
      <w:r w:rsidRPr="00937C66">
        <w:rPr>
          <w:rFonts w:ascii="Times New Roman" w:eastAsia="Times New Roman" w:hAnsi="Times New Roman" w:cs="Times New Roman"/>
          <w:color w:val="000000"/>
          <w:sz w:val="20"/>
          <w:szCs w:val="20"/>
        </w:rPr>
        <w:t xml:space="preserve">The result from the current study revealed that the 218 vaginal swabs were collected from pregnant women ( from urban and from rural area) who presented with genital manifestations. </w:t>
      </w:r>
      <w:commentRangeEnd w:id="39"/>
      <w:r w:rsidR="001E5532">
        <w:rPr>
          <w:rStyle w:val="CommentReference"/>
        </w:rPr>
        <w:commentReference w:id="39"/>
      </w:r>
      <w:commentRangeStart w:id="40"/>
      <w:r w:rsidRPr="00937C66">
        <w:rPr>
          <w:rFonts w:ascii="Times New Roman" w:eastAsia="Times New Roman" w:hAnsi="Times New Roman" w:cs="Times New Roman"/>
          <w:color w:val="000000"/>
          <w:sz w:val="20"/>
          <w:szCs w:val="20"/>
        </w:rPr>
        <w:t xml:space="preserve">Only 134 samples (61.5%) were </w:t>
      </w:r>
      <w:commentRangeStart w:id="41"/>
      <w:r w:rsidRPr="00937C66">
        <w:rPr>
          <w:rFonts w:ascii="Times New Roman" w:eastAsia="Times New Roman" w:hAnsi="Times New Roman" w:cs="Times New Roman"/>
          <w:color w:val="000000"/>
          <w:sz w:val="20"/>
          <w:szCs w:val="20"/>
        </w:rPr>
        <w:t>showed</w:t>
      </w:r>
      <w:commentRangeEnd w:id="41"/>
      <w:r w:rsidR="007257D2">
        <w:rPr>
          <w:rStyle w:val="CommentReference"/>
        </w:rPr>
        <w:commentReference w:id="41"/>
      </w:r>
      <w:r w:rsidRPr="00937C66">
        <w:rPr>
          <w:rFonts w:ascii="Times New Roman" w:eastAsia="Times New Roman" w:hAnsi="Times New Roman" w:cs="Times New Roman"/>
          <w:color w:val="000000"/>
          <w:sz w:val="20"/>
          <w:szCs w:val="20"/>
        </w:rPr>
        <w:t xml:space="preserve"> as positive growth in culture media and 84 samples (38.5%) were reported as negative growth in culture media as shown in Figure 1.</w:t>
      </w:r>
      <w:commentRangeEnd w:id="40"/>
      <w:r w:rsidR="00344824">
        <w:rPr>
          <w:rStyle w:val="CommentReference"/>
        </w:rPr>
        <w:commentReference w:id="40"/>
      </w:r>
    </w:p>
    <w:p w:rsidR="00937C66" w:rsidRPr="003323B2" w:rsidRDefault="00937C66" w:rsidP="00937C66">
      <w:pPr>
        <w:pStyle w:val="NoSpacing"/>
        <w:spacing w:line="276" w:lineRule="auto"/>
        <w:jc w:val="center"/>
        <w:rPr>
          <w:rFonts w:ascii="Arial" w:hAnsi="Arial"/>
          <w:sz w:val="28"/>
          <w:szCs w:val="28"/>
        </w:rPr>
      </w:pPr>
      <w:r w:rsidRPr="003323B2">
        <w:rPr>
          <w:rFonts w:ascii="Arial" w:hAnsi="Arial"/>
          <w:noProof/>
        </w:rPr>
        <w:lastRenderedPageBreak/>
        <w:drawing>
          <wp:inline distT="0" distB="0" distL="0" distR="0">
            <wp:extent cx="2713939" cy="2231136"/>
            <wp:effectExtent l="0" t="0" r="10795" b="17145"/>
            <wp:docPr id="13"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7C66" w:rsidRPr="003323B2" w:rsidRDefault="00937C66" w:rsidP="00937C66">
      <w:pPr>
        <w:pStyle w:val="NoSpacing"/>
        <w:ind w:firstLine="426"/>
        <w:jc w:val="center"/>
        <w:rPr>
          <w:rFonts w:ascii="Arial" w:hAnsi="Arial"/>
          <w:b/>
          <w:bCs/>
          <w:sz w:val="24"/>
          <w:szCs w:val="24"/>
          <w:lang w:eastAsia="zh-CN"/>
        </w:rPr>
      </w:pPr>
      <w:r w:rsidRPr="003323B2">
        <w:rPr>
          <w:rFonts w:ascii="Arial" w:hAnsi="Arial"/>
          <w:b/>
          <w:bCs/>
          <w:sz w:val="24"/>
          <w:szCs w:val="24"/>
        </w:rPr>
        <w:t>Figure 1: The type of growth in culture media</w:t>
      </w:r>
    </w:p>
    <w:p w:rsidR="00937C66" w:rsidRPr="00937C66" w:rsidRDefault="00937C66" w:rsidP="00937C66">
      <w:pPr>
        <w:spacing w:after="240" w:line="240" w:lineRule="auto"/>
        <w:rPr>
          <w:rFonts w:ascii="Times New Roman" w:eastAsia="Times New Roman" w:hAnsi="Times New Roman" w:cs="Times New Roman"/>
          <w:sz w:val="20"/>
          <w:szCs w:val="20"/>
        </w:rPr>
      </w:pP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From the 134 positive isolates of </w:t>
      </w:r>
      <w:r w:rsidRPr="00937C66">
        <w:rPr>
          <w:rFonts w:ascii="Times New Roman" w:eastAsia="Times New Roman" w:hAnsi="Times New Roman" w:cs="Times New Roman"/>
          <w:i/>
          <w:iCs/>
          <w:color w:val="000000"/>
          <w:sz w:val="20"/>
          <w:szCs w:val="20"/>
        </w:rPr>
        <w:t xml:space="preserve">Candida </w:t>
      </w:r>
      <w:r w:rsidRPr="00937C66">
        <w:rPr>
          <w:rFonts w:ascii="Times New Roman" w:eastAsia="Times New Roman" w:hAnsi="Times New Roman" w:cs="Times New Roman"/>
          <w:color w:val="000000"/>
          <w:sz w:val="20"/>
          <w:szCs w:val="20"/>
        </w:rPr>
        <w:t>species, it was found that the highest prevalence of vulvovaginal candidiasis was among women from rural area 39(65%) compared to women from urban areas 95(60.13%) as shown in Table 1.</w:t>
      </w:r>
    </w:p>
    <w:p w:rsidR="00937C66" w:rsidRPr="00937C66" w:rsidRDefault="00937C66" w:rsidP="00937C66">
      <w:pPr>
        <w:spacing w:after="0" w:line="240" w:lineRule="auto"/>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Table 1: Percentage of candidiasis infection according to area</w:t>
      </w:r>
    </w:p>
    <w:tbl>
      <w:tblPr>
        <w:tblW w:w="0" w:type="auto"/>
        <w:jc w:val="center"/>
        <w:tblCellMar>
          <w:top w:w="15" w:type="dxa"/>
          <w:left w:w="15" w:type="dxa"/>
          <w:bottom w:w="15" w:type="dxa"/>
          <w:right w:w="15" w:type="dxa"/>
        </w:tblCellMar>
        <w:tblLook w:val="04A0"/>
      </w:tblPr>
      <w:tblGrid>
        <w:gridCol w:w="1499"/>
        <w:gridCol w:w="1600"/>
        <w:gridCol w:w="1266"/>
        <w:gridCol w:w="1344"/>
      </w:tblGrid>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Residence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No. of examined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Positive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Negative (%)</w:t>
            </w:r>
          </w:p>
        </w:tc>
      </w:tr>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Urban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95 (60.13)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63(39.87)</w:t>
            </w:r>
          </w:p>
        </w:tc>
      </w:tr>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Rural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39 (65)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21(35)</w:t>
            </w:r>
          </w:p>
        </w:tc>
      </w:tr>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218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134(61.5)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84 (38.5)</w:t>
            </w:r>
          </w:p>
        </w:tc>
      </w:tr>
    </w:tbl>
    <w:p w:rsidR="00937C66" w:rsidRPr="00937C66" w:rsidRDefault="00937C66" w:rsidP="00937C66">
      <w:pPr>
        <w:spacing w:after="0" w:line="240" w:lineRule="auto"/>
        <w:rPr>
          <w:rFonts w:ascii="Times New Roman" w:eastAsia="Times New Roman" w:hAnsi="Times New Roman" w:cs="Times New Roman"/>
          <w:sz w:val="20"/>
          <w:szCs w:val="20"/>
        </w:rPr>
      </w:pP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However, this study showed that the highest percentage for first-time infection was 96/165 (58.18%), while the recurrent infection was 38/53 (71.69%). </w:t>
      </w:r>
      <w:commentRangeStart w:id="42"/>
      <w:r w:rsidRPr="00937C66">
        <w:rPr>
          <w:rFonts w:ascii="Times New Roman" w:eastAsia="Times New Roman" w:hAnsi="Times New Roman" w:cs="Times New Roman"/>
          <w:color w:val="000000"/>
          <w:sz w:val="20"/>
          <w:szCs w:val="20"/>
        </w:rPr>
        <w:t xml:space="preserve">Table 2 shows that </w:t>
      </w:r>
      <w:commentRangeEnd w:id="42"/>
      <w:r w:rsidR="00A073D9">
        <w:rPr>
          <w:rStyle w:val="CommentReference"/>
        </w:rPr>
        <w:commentReference w:id="42"/>
      </w:r>
      <w:r w:rsidRPr="00937C66">
        <w:rPr>
          <w:rFonts w:ascii="Times New Roman" w:eastAsia="Times New Roman" w:hAnsi="Times New Roman" w:cs="Times New Roman"/>
          <w:color w:val="000000"/>
          <w:sz w:val="20"/>
          <w:szCs w:val="20"/>
        </w:rPr>
        <w:t xml:space="preserve">the highest prevalence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infection 73(54.48%) was recorded within the age range of 28-47 years, followed by a group aged between 38-47 years 49(36.57%). While the lowest prevalence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infection was reported in the age group of 18-27 years 12(8.95%).</w:t>
      </w:r>
    </w:p>
    <w:p w:rsidR="00937C66" w:rsidRPr="00937C66" w:rsidRDefault="00937C66" w:rsidP="00937C66">
      <w:pPr>
        <w:spacing w:after="0" w:line="240" w:lineRule="auto"/>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 xml:space="preserve">Table 2: The frequency of </w:t>
      </w:r>
      <w:r w:rsidRPr="00937C66">
        <w:rPr>
          <w:rFonts w:ascii="Times New Roman" w:eastAsia="Times New Roman" w:hAnsi="Times New Roman" w:cs="Times New Roman"/>
          <w:b/>
          <w:bCs/>
          <w:i/>
          <w:iCs/>
          <w:color w:val="000000"/>
          <w:sz w:val="20"/>
          <w:szCs w:val="20"/>
        </w:rPr>
        <w:t>Candida</w:t>
      </w:r>
      <w:r w:rsidRPr="00937C66">
        <w:rPr>
          <w:rFonts w:ascii="Times New Roman" w:eastAsia="Times New Roman" w:hAnsi="Times New Roman" w:cs="Times New Roman"/>
          <w:b/>
          <w:bCs/>
          <w:color w:val="000000"/>
          <w:sz w:val="20"/>
          <w:szCs w:val="20"/>
        </w:rPr>
        <w:t xml:space="preserve"> vaginitis infections according to age</w:t>
      </w:r>
    </w:p>
    <w:tbl>
      <w:tblPr>
        <w:tblW w:w="0" w:type="auto"/>
        <w:jc w:val="center"/>
        <w:tblCellMar>
          <w:top w:w="15" w:type="dxa"/>
          <w:left w:w="15" w:type="dxa"/>
          <w:bottom w:w="15" w:type="dxa"/>
          <w:right w:w="15" w:type="dxa"/>
        </w:tblCellMar>
        <w:tblLook w:val="04A0"/>
      </w:tblPr>
      <w:tblGrid>
        <w:gridCol w:w="1286"/>
        <w:gridCol w:w="1825"/>
        <w:gridCol w:w="1936"/>
      </w:tblGrid>
      <w:tr w:rsidR="00937C66" w:rsidRPr="00937C66" w:rsidTr="00937C66">
        <w:trPr>
          <w:trHeight w:val="39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240" w:lineRule="auto"/>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Age in years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240" w:lineRule="auto"/>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Examined No.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240" w:lineRule="auto"/>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 xml:space="preserve">Positive </w:t>
            </w:r>
            <w:r w:rsidRPr="00937C66">
              <w:rPr>
                <w:rFonts w:ascii="Times New Roman" w:eastAsia="Times New Roman" w:hAnsi="Times New Roman" w:cs="Times New Roman"/>
                <w:b/>
                <w:bCs/>
                <w:i/>
                <w:iCs/>
                <w:color w:val="000000"/>
                <w:sz w:val="20"/>
                <w:szCs w:val="20"/>
              </w:rPr>
              <w:t xml:space="preserve">Candida </w:t>
            </w:r>
            <w:r w:rsidRPr="00937C66">
              <w:rPr>
                <w:rFonts w:ascii="Times New Roman" w:eastAsia="Times New Roman" w:hAnsi="Times New Roman" w:cs="Times New Roman"/>
                <w:b/>
                <w:bCs/>
                <w:color w:val="000000"/>
                <w:sz w:val="20"/>
                <w:szCs w:val="20"/>
              </w:rPr>
              <w:t>sp.</w:t>
            </w:r>
          </w:p>
          <w:p w:rsidR="00937C66" w:rsidRPr="00937C66" w:rsidRDefault="00937C66" w:rsidP="00937C66">
            <w:pPr>
              <w:spacing w:after="0" w:line="240" w:lineRule="auto"/>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No. (%)</w:t>
            </w:r>
          </w:p>
        </w:tc>
      </w:tr>
      <w:tr w:rsidR="00937C66" w:rsidRPr="00937C66" w:rsidTr="00937C66">
        <w:trPr>
          <w:trHeight w:val="1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53"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18-27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53"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35(16.1)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53"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12 (8.95)</w:t>
            </w:r>
          </w:p>
        </w:tc>
      </w:tr>
      <w:tr w:rsidR="00937C66" w:rsidRPr="00937C66" w:rsidTr="00937C66">
        <w:trPr>
          <w:trHeight w:val="14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43"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28-37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43"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122(55.96)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43"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73 (54.48)</w:t>
            </w:r>
          </w:p>
        </w:tc>
      </w:tr>
      <w:tr w:rsidR="00937C66" w:rsidRPr="00937C66" w:rsidTr="00937C66">
        <w:trPr>
          <w:trHeight w:val="1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47"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38-47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47"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61(27.98)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47"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49 (36.57)</w:t>
            </w:r>
          </w:p>
        </w:tc>
      </w:tr>
      <w:tr w:rsidR="00937C66" w:rsidRPr="00937C66" w:rsidTr="00937C66">
        <w:trPr>
          <w:trHeight w:val="1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37"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37"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218 (100)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937C66" w:rsidRPr="00937C66" w:rsidRDefault="00937C66" w:rsidP="00937C66">
            <w:pPr>
              <w:spacing w:after="0" w:line="137"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134 (100)</w:t>
            </w:r>
          </w:p>
        </w:tc>
      </w:tr>
    </w:tbl>
    <w:p w:rsidR="00937C66" w:rsidRPr="00937C66" w:rsidRDefault="00937C66" w:rsidP="00937C66">
      <w:pPr>
        <w:spacing w:after="0" w:line="240" w:lineRule="auto"/>
        <w:rPr>
          <w:rFonts w:ascii="Times New Roman" w:eastAsia="Times New Roman" w:hAnsi="Times New Roman" w:cs="Times New Roman"/>
          <w:sz w:val="20"/>
          <w:szCs w:val="20"/>
        </w:rPr>
      </w:pP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In the present study, it was revealed that four species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were isolated and characterized by vaginal samples according to carbohydrate assimilation. It was found that the</w:t>
      </w:r>
      <w:r w:rsidRPr="00937C66">
        <w:rPr>
          <w:rFonts w:ascii="Times New Roman" w:eastAsia="Times New Roman" w:hAnsi="Times New Roman" w:cs="Times New Roman"/>
          <w:i/>
          <w:iCs/>
          <w:color w:val="000000"/>
          <w:sz w:val="20"/>
          <w:szCs w:val="20"/>
        </w:rPr>
        <w:t xml:space="preserve"> C. albicans </w:t>
      </w:r>
      <w:r w:rsidRPr="00937C66">
        <w:rPr>
          <w:rFonts w:ascii="Times New Roman" w:eastAsia="Times New Roman" w:hAnsi="Times New Roman" w:cs="Times New Roman"/>
          <w:color w:val="000000"/>
          <w:sz w:val="20"/>
          <w:szCs w:val="20"/>
        </w:rPr>
        <w:t xml:space="preserve">82(61.2%) was the predominant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isolated followed by a higher prevalence of non-albicans species like </w:t>
      </w:r>
      <w:r w:rsidRPr="00937C66">
        <w:rPr>
          <w:rFonts w:ascii="Times New Roman" w:eastAsia="Times New Roman" w:hAnsi="Times New Roman" w:cs="Times New Roman"/>
          <w:i/>
          <w:iCs/>
          <w:color w:val="000000"/>
          <w:sz w:val="20"/>
          <w:szCs w:val="20"/>
        </w:rPr>
        <w:t xml:space="preserve">C. tropicalis </w:t>
      </w:r>
      <w:r w:rsidRPr="00937C66">
        <w:rPr>
          <w:rFonts w:ascii="Times New Roman" w:eastAsia="Times New Roman" w:hAnsi="Times New Roman" w:cs="Times New Roman"/>
          <w:color w:val="000000"/>
          <w:sz w:val="20"/>
          <w:szCs w:val="20"/>
        </w:rPr>
        <w:t xml:space="preserve">29(21.64%), </w:t>
      </w:r>
      <w:r w:rsidRPr="00937C66">
        <w:rPr>
          <w:rFonts w:ascii="Times New Roman" w:eastAsia="Times New Roman" w:hAnsi="Times New Roman" w:cs="Times New Roman"/>
          <w:i/>
          <w:iCs/>
          <w:color w:val="000000"/>
          <w:sz w:val="20"/>
          <w:szCs w:val="20"/>
        </w:rPr>
        <w:t>C.</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 xml:space="preserve">glabrata  </w:t>
      </w:r>
      <w:r w:rsidRPr="00937C66">
        <w:rPr>
          <w:rFonts w:ascii="Times New Roman" w:eastAsia="Times New Roman" w:hAnsi="Times New Roman" w:cs="Times New Roman"/>
          <w:color w:val="000000"/>
          <w:sz w:val="20"/>
          <w:szCs w:val="20"/>
        </w:rPr>
        <w:t xml:space="preserve">15(11.19%), and </w:t>
      </w:r>
      <w:r w:rsidRPr="00937C66">
        <w:rPr>
          <w:rFonts w:ascii="Times New Roman" w:eastAsia="Times New Roman" w:hAnsi="Times New Roman" w:cs="Times New Roman"/>
          <w:i/>
          <w:iCs/>
          <w:color w:val="000000"/>
          <w:sz w:val="20"/>
          <w:szCs w:val="20"/>
        </w:rPr>
        <w:t>C.</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 xml:space="preserve">kefyr </w:t>
      </w:r>
      <w:r w:rsidRPr="00937C66">
        <w:rPr>
          <w:rFonts w:ascii="Times New Roman" w:eastAsia="Times New Roman" w:hAnsi="Times New Roman" w:cs="Times New Roman"/>
          <w:color w:val="000000"/>
          <w:sz w:val="20"/>
          <w:szCs w:val="20"/>
        </w:rPr>
        <w:t>8(5.97%) (Figure 2).</w:t>
      </w:r>
    </w:p>
    <w:p w:rsidR="00937C66" w:rsidRPr="003323B2" w:rsidRDefault="00937C66" w:rsidP="00937C66">
      <w:pPr>
        <w:pStyle w:val="BodyText"/>
        <w:kinsoku w:val="0"/>
        <w:overflowPunct w:val="0"/>
        <w:ind w:left="0"/>
        <w:jc w:val="center"/>
        <w:rPr>
          <w:rFonts w:ascii="Arial" w:hAnsi="Arial" w:cs="Arial"/>
          <w:color w:val="000000"/>
          <w:sz w:val="24"/>
          <w:szCs w:val="24"/>
        </w:rPr>
      </w:pPr>
      <w:r w:rsidRPr="003323B2">
        <w:rPr>
          <w:rFonts w:ascii="Arial" w:hAnsi="Arial" w:cs="Arial"/>
          <w:noProof/>
        </w:rPr>
        <w:drawing>
          <wp:inline distT="0" distB="0" distL="0" distR="0">
            <wp:extent cx="2991347" cy="1725433"/>
            <wp:effectExtent l="38100" t="0" r="18553" b="8117"/>
            <wp:docPr id="3"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7C66" w:rsidRPr="00B20616" w:rsidRDefault="00937C66" w:rsidP="00B20616">
      <w:pPr>
        <w:jc w:val="center"/>
        <w:rPr>
          <w:rFonts w:ascii="Arial" w:hAnsi="Arial" w:cs="Arial"/>
          <w:b/>
          <w:bCs/>
        </w:rPr>
      </w:pPr>
      <w:r w:rsidRPr="003323B2">
        <w:rPr>
          <w:rFonts w:ascii="Arial" w:hAnsi="Arial" w:cs="Arial"/>
          <w:b/>
          <w:bCs/>
        </w:rPr>
        <w:t xml:space="preserve">Figure 2: Distribution of isolated </w:t>
      </w:r>
      <w:r w:rsidRPr="003323B2">
        <w:rPr>
          <w:rFonts w:ascii="Arial" w:hAnsi="Arial" w:cs="Arial"/>
          <w:b/>
          <w:bCs/>
          <w:i/>
          <w:iCs/>
        </w:rPr>
        <w:t>Candida</w:t>
      </w:r>
      <w:r w:rsidRPr="003323B2">
        <w:rPr>
          <w:rFonts w:ascii="Arial" w:hAnsi="Arial" w:cs="Arial"/>
          <w:b/>
          <w:bCs/>
        </w:rPr>
        <w:t xml:space="preserve"> species from pregnant </w:t>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The susceptibility results revealed that the 94.8% of isolated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were susceptible to nystatin. Fluconazole was the next effective drug with 91.04% sensitive followed by amphotericin B (88.8%), voriconazole (78.35%), clotrimazole 75.37%, ketoconazole 73.13%, and itraconazole 69.40%. Slightly resistance of antifungals was itraconazole, ketoconazole, clotrimazole, and voriconazole as shown in Table 3. </w:t>
      </w:r>
    </w:p>
    <w:p w:rsidR="00937C66" w:rsidRPr="00937C66" w:rsidRDefault="00937C66" w:rsidP="00937C66">
      <w:pPr>
        <w:spacing w:after="0" w:line="240" w:lineRule="auto"/>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lastRenderedPageBreak/>
        <w:t xml:space="preserve">Table 3: Antifungal susceptibility pattern of isolated </w:t>
      </w:r>
      <w:r w:rsidRPr="00937C66">
        <w:rPr>
          <w:rFonts w:ascii="Times New Roman" w:eastAsia="Times New Roman" w:hAnsi="Times New Roman" w:cs="Times New Roman"/>
          <w:b/>
          <w:bCs/>
          <w:i/>
          <w:iCs/>
          <w:color w:val="000000"/>
          <w:sz w:val="20"/>
          <w:szCs w:val="20"/>
        </w:rPr>
        <w:t xml:space="preserve">Candida </w:t>
      </w:r>
      <w:commentRangeStart w:id="43"/>
      <w:r w:rsidRPr="00937C66">
        <w:rPr>
          <w:rFonts w:ascii="Times New Roman" w:eastAsia="Times New Roman" w:hAnsi="Times New Roman" w:cs="Times New Roman"/>
          <w:b/>
          <w:bCs/>
          <w:color w:val="000000"/>
          <w:sz w:val="20"/>
          <w:szCs w:val="20"/>
        </w:rPr>
        <w:t>sp.</w:t>
      </w:r>
      <w:commentRangeEnd w:id="43"/>
      <w:r w:rsidR="00866E4C">
        <w:rPr>
          <w:rStyle w:val="CommentReference"/>
        </w:rPr>
        <w:commentReference w:id="43"/>
      </w:r>
    </w:p>
    <w:tbl>
      <w:tblPr>
        <w:tblW w:w="0" w:type="auto"/>
        <w:jc w:val="center"/>
        <w:tblCellMar>
          <w:top w:w="15" w:type="dxa"/>
          <w:left w:w="15" w:type="dxa"/>
          <w:bottom w:w="15" w:type="dxa"/>
          <w:right w:w="15" w:type="dxa"/>
        </w:tblCellMar>
        <w:tblLook w:val="04A0"/>
      </w:tblPr>
      <w:tblGrid>
        <w:gridCol w:w="1626"/>
        <w:gridCol w:w="1503"/>
        <w:gridCol w:w="1514"/>
      </w:tblGrid>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Antifungals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Sensitivity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b/>
                <w:bCs/>
                <w:color w:val="000000"/>
                <w:sz w:val="20"/>
                <w:szCs w:val="20"/>
              </w:rPr>
              <w:t>Resistance (%)</w:t>
            </w:r>
          </w:p>
        </w:tc>
      </w:tr>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left="6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Nystatin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127 (94.8)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right="9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7(5.2)</w:t>
            </w:r>
          </w:p>
        </w:tc>
      </w:tr>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left="6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Fluconazole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122 (91.04)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right="9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12(8.96)</w:t>
            </w:r>
          </w:p>
        </w:tc>
      </w:tr>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left="6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Amphoteracin 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119(88.8)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right="9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15(11.2)</w:t>
            </w:r>
          </w:p>
        </w:tc>
      </w:tr>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left="6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Voriconazole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105(78.35)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right="9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29(21.65)</w:t>
            </w:r>
          </w:p>
        </w:tc>
      </w:tr>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left="6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Clotrimazole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101(75.37)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right="9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33(24.63)</w:t>
            </w:r>
          </w:p>
        </w:tc>
      </w:tr>
      <w:tr w:rsidR="00937C66" w:rsidRPr="00937C66" w:rsidTr="00937C6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left="6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Ketoconazole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98(73.13)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0" w:lineRule="atLeast"/>
              <w:ind w:right="9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36(21.87)</w:t>
            </w:r>
          </w:p>
        </w:tc>
      </w:tr>
      <w:tr w:rsidR="00937C66" w:rsidRPr="00937C66" w:rsidTr="00937C66">
        <w:trPr>
          <w:trHeight w:val="34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240" w:lineRule="auto"/>
              <w:ind w:left="6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Itraconazole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240" w:lineRule="auto"/>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93(69.40)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37C66" w:rsidRPr="00937C66" w:rsidRDefault="00937C66" w:rsidP="00937C66">
            <w:pPr>
              <w:spacing w:after="0" w:line="240" w:lineRule="auto"/>
              <w:ind w:right="98"/>
              <w:jc w:val="center"/>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41(29.60)</w:t>
            </w:r>
          </w:p>
        </w:tc>
      </w:tr>
    </w:tbl>
    <w:p w:rsidR="00937C66" w:rsidRDefault="00937C66" w:rsidP="00937C66">
      <w:pPr>
        <w:spacing w:after="0" w:line="240" w:lineRule="auto"/>
        <w:rPr>
          <w:rFonts w:ascii="Times New Roman" w:eastAsia="Times New Roman" w:hAnsi="Times New Roman" w:cs="Times New Roman"/>
          <w:sz w:val="20"/>
          <w:szCs w:val="20"/>
        </w:rPr>
      </w:pPr>
    </w:p>
    <w:p w:rsidR="007F130C" w:rsidRPr="00937C66" w:rsidRDefault="007F130C" w:rsidP="00937C66">
      <w:pPr>
        <w:spacing w:after="0" w:line="240" w:lineRule="auto"/>
        <w:rPr>
          <w:rFonts w:ascii="Times New Roman" w:eastAsia="Times New Roman" w:hAnsi="Times New Roman" w:cs="Times New Roman"/>
          <w:sz w:val="20"/>
          <w:szCs w:val="20"/>
        </w:rPr>
      </w:pPr>
      <w:commentRangeStart w:id="44"/>
      <w:r w:rsidRPr="007F130C">
        <w:rPr>
          <w:rFonts w:ascii="Times New Roman" w:eastAsia="Times New Roman" w:hAnsi="Times New Roman" w:cs="Times New Roman"/>
          <w:sz w:val="20"/>
          <w:szCs w:val="20"/>
          <w:highlight w:val="yellow"/>
        </w:rPr>
        <w:t>Statistical Analysis</w:t>
      </w:r>
      <w:commentRangeEnd w:id="44"/>
      <w:r>
        <w:rPr>
          <w:rStyle w:val="CommentReference"/>
        </w:rPr>
        <w:commentReference w:id="44"/>
      </w:r>
    </w:p>
    <w:p w:rsidR="00937C66" w:rsidRPr="00937C66" w:rsidRDefault="00937C66" w:rsidP="00937C66">
      <w:pPr>
        <w:spacing w:after="0" w:line="240" w:lineRule="auto"/>
        <w:rPr>
          <w:rFonts w:ascii="Times New Roman" w:eastAsia="Times New Roman" w:hAnsi="Times New Roman" w:cs="Times New Roman"/>
          <w:sz w:val="20"/>
          <w:szCs w:val="20"/>
        </w:rPr>
      </w:pPr>
      <w:commentRangeStart w:id="45"/>
      <w:r w:rsidRPr="00866E4C">
        <w:rPr>
          <w:rFonts w:ascii="Times New Roman" w:eastAsia="Times New Roman" w:hAnsi="Times New Roman" w:cs="Times New Roman"/>
          <w:b/>
          <w:bCs/>
          <w:color w:val="000000"/>
          <w:sz w:val="20"/>
          <w:szCs w:val="20"/>
        </w:rPr>
        <w:t>DISCUSSION</w:t>
      </w:r>
      <w:commentRangeEnd w:id="45"/>
      <w:r w:rsidR="003458F2">
        <w:rPr>
          <w:rStyle w:val="CommentReference"/>
        </w:rPr>
        <w:commentReference w:id="45"/>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Vulvovaginal candidiasis is caused by the overgrowth of yeast in the mucosa membrane of the female genital tract and frequently diagnosed as a daily practice of gynecologist</w:t>
      </w:r>
      <w:r w:rsidRPr="00937C66">
        <w:rPr>
          <w:rFonts w:ascii="Times New Roman" w:eastAsia="Times New Roman" w:hAnsi="Times New Roman" w:cs="Times New Roman"/>
          <w:color w:val="000000"/>
          <w:sz w:val="20"/>
          <w:szCs w:val="20"/>
          <w:vertAlign w:val="superscript"/>
        </w:rPr>
        <w:t>14,</w:t>
      </w:r>
      <w:commentRangeStart w:id="46"/>
      <w:r w:rsidRPr="00937C66">
        <w:rPr>
          <w:rFonts w:ascii="Times New Roman" w:eastAsia="Times New Roman" w:hAnsi="Times New Roman" w:cs="Times New Roman"/>
          <w:color w:val="000000"/>
          <w:sz w:val="20"/>
          <w:szCs w:val="20"/>
          <w:vertAlign w:val="superscript"/>
        </w:rPr>
        <w:t>25</w:t>
      </w:r>
      <w:commentRangeEnd w:id="46"/>
      <w:r w:rsidR="00BC1615">
        <w:rPr>
          <w:rStyle w:val="CommentReference"/>
        </w:rPr>
        <w:commentReference w:id="46"/>
      </w:r>
      <w:r w:rsidRPr="00937C66">
        <w:rPr>
          <w:rFonts w:ascii="Times New Roman" w:eastAsia="Times New Roman" w:hAnsi="Times New Roman" w:cs="Times New Roman"/>
          <w:color w:val="000000"/>
          <w:sz w:val="20"/>
          <w:szCs w:val="20"/>
        </w:rPr>
        <w:t xml:space="preserve">. Of 218 samples examined, 134 samples (62.5%) showed as positive growth in culture media and 84 samples (38.5%) were reported as negative growth. </w:t>
      </w:r>
      <w:commentRangeStart w:id="47"/>
      <w:r w:rsidRPr="00937C66">
        <w:rPr>
          <w:rFonts w:ascii="Times New Roman" w:eastAsia="Times New Roman" w:hAnsi="Times New Roman" w:cs="Times New Roman"/>
          <w:color w:val="000000"/>
          <w:sz w:val="20"/>
          <w:szCs w:val="20"/>
        </w:rPr>
        <w:t xml:space="preserve">This negative culture cases may be infected with </w:t>
      </w:r>
      <w:r w:rsidRPr="00937C66">
        <w:rPr>
          <w:rFonts w:ascii="Times New Roman" w:eastAsia="Times New Roman" w:hAnsi="Times New Roman" w:cs="Times New Roman"/>
          <w:i/>
          <w:iCs/>
          <w:color w:val="000000"/>
          <w:sz w:val="20"/>
          <w:szCs w:val="20"/>
        </w:rPr>
        <w:t>Trichmonasis</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vaginitis</w:t>
      </w:r>
      <w:r w:rsidRPr="00937C66">
        <w:rPr>
          <w:rFonts w:ascii="Times New Roman" w:eastAsia="Times New Roman" w:hAnsi="Times New Roman" w:cs="Times New Roman"/>
          <w:color w:val="000000"/>
          <w:sz w:val="20"/>
          <w:szCs w:val="20"/>
        </w:rPr>
        <w:t xml:space="preserve">. In Sana’a, Yemen, Abdul-Aziz </w:t>
      </w:r>
      <w:commentRangeEnd w:id="47"/>
      <w:r w:rsidR="00A073D9">
        <w:rPr>
          <w:rStyle w:val="CommentReference"/>
        </w:rPr>
        <w:commentReference w:id="47"/>
      </w:r>
      <w:r w:rsidRPr="00937C66">
        <w:rPr>
          <w:rFonts w:ascii="Times New Roman" w:eastAsia="Times New Roman" w:hAnsi="Times New Roman" w:cs="Times New Roman"/>
          <w:i/>
          <w:iCs/>
          <w:color w:val="000000"/>
          <w:sz w:val="20"/>
          <w:szCs w:val="20"/>
        </w:rPr>
        <w:t>et al.</w:t>
      </w:r>
      <w:commentRangeStart w:id="48"/>
      <w:r w:rsidRPr="00937C66">
        <w:rPr>
          <w:rFonts w:ascii="Times New Roman" w:eastAsia="Times New Roman" w:hAnsi="Times New Roman" w:cs="Times New Roman"/>
          <w:color w:val="000000"/>
          <w:sz w:val="20"/>
          <w:szCs w:val="20"/>
          <w:vertAlign w:val="superscript"/>
        </w:rPr>
        <w:t>18</w:t>
      </w:r>
      <w:commentRangeEnd w:id="48"/>
      <w:r w:rsidR="00BC1615">
        <w:rPr>
          <w:rStyle w:val="CommentReference"/>
        </w:rPr>
        <w:commentReference w:id="48"/>
      </w:r>
      <w:r w:rsidRPr="00937C66">
        <w:rPr>
          <w:rFonts w:ascii="Times New Roman" w:eastAsia="Times New Roman" w:hAnsi="Times New Roman" w:cs="Times New Roman"/>
          <w:b/>
          <w:bCs/>
          <w:color w:val="000000"/>
          <w:sz w:val="20"/>
          <w:szCs w:val="20"/>
        </w:rPr>
        <w:t xml:space="preserve"> </w:t>
      </w:r>
      <w:r w:rsidRPr="00937C66">
        <w:rPr>
          <w:rFonts w:ascii="Times New Roman" w:eastAsia="Times New Roman" w:hAnsi="Times New Roman" w:cs="Times New Roman"/>
          <w:color w:val="000000"/>
          <w:sz w:val="20"/>
          <w:szCs w:val="20"/>
        </w:rPr>
        <w:t xml:space="preserve">revealed that 37.6% was positive for vaginal infections among reproductive-age women. Also, Al-mamari </w:t>
      </w:r>
      <w:r w:rsidRPr="00937C66">
        <w:rPr>
          <w:rFonts w:ascii="Times New Roman" w:eastAsia="Times New Roman" w:hAnsi="Times New Roman" w:cs="Times New Roman"/>
          <w:i/>
          <w:iCs/>
          <w:color w:val="000000"/>
          <w:sz w:val="20"/>
          <w:szCs w:val="20"/>
        </w:rPr>
        <w:t>et al.</w:t>
      </w:r>
      <w:commentRangeStart w:id="49"/>
      <w:r w:rsidRPr="00937C66">
        <w:rPr>
          <w:rFonts w:ascii="Times New Roman" w:eastAsia="Times New Roman" w:hAnsi="Times New Roman" w:cs="Times New Roman"/>
          <w:color w:val="000000"/>
          <w:sz w:val="20"/>
          <w:szCs w:val="20"/>
          <w:vertAlign w:val="superscript"/>
        </w:rPr>
        <w:t>26</w:t>
      </w:r>
      <w:commentRangeEnd w:id="49"/>
      <w:r w:rsidR="001E4AC8">
        <w:rPr>
          <w:rStyle w:val="CommentReference"/>
        </w:rPr>
        <w:commentReference w:id="49"/>
      </w:r>
      <w:r w:rsidRPr="00937C66">
        <w:rPr>
          <w:rFonts w:ascii="Times New Roman" w:eastAsia="Times New Roman" w:hAnsi="Times New Roman" w:cs="Times New Roman"/>
          <w:color w:val="000000"/>
          <w:sz w:val="20"/>
          <w:szCs w:val="20"/>
        </w:rPr>
        <w:t xml:space="preserve"> in Sana’a, reported that 94% of vaginal samples of patients were positive growth for vulvovaginal candidiasis.</w:t>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The highest distribution of vaginitis (65%) cases </w:t>
      </w:r>
      <w:commentRangeStart w:id="50"/>
      <w:r w:rsidRPr="00937C66">
        <w:rPr>
          <w:rFonts w:ascii="Times New Roman" w:eastAsia="Times New Roman" w:hAnsi="Times New Roman" w:cs="Times New Roman"/>
          <w:color w:val="000000"/>
          <w:sz w:val="20"/>
          <w:szCs w:val="20"/>
        </w:rPr>
        <w:t>in the current study were found in rural areas</w:t>
      </w:r>
      <w:commentRangeEnd w:id="50"/>
      <w:r w:rsidR="00A073D9">
        <w:rPr>
          <w:rStyle w:val="CommentReference"/>
        </w:rPr>
        <w:commentReference w:id="50"/>
      </w:r>
      <w:r w:rsidRPr="00937C66">
        <w:rPr>
          <w:rFonts w:ascii="Times New Roman" w:eastAsia="Times New Roman" w:hAnsi="Times New Roman" w:cs="Times New Roman"/>
          <w:color w:val="000000"/>
          <w:sz w:val="20"/>
          <w:szCs w:val="20"/>
        </w:rPr>
        <w:t xml:space="preserve">. This result in disagreement with Abdul-Aziz </w:t>
      </w:r>
      <w:r w:rsidRPr="00937C66">
        <w:rPr>
          <w:rFonts w:ascii="Times New Roman" w:eastAsia="Times New Roman" w:hAnsi="Times New Roman" w:cs="Times New Roman"/>
          <w:i/>
          <w:iCs/>
          <w:color w:val="000000"/>
          <w:sz w:val="20"/>
          <w:szCs w:val="20"/>
        </w:rPr>
        <w:t>et al.</w:t>
      </w:r>
      <w:commentRangeStart w:id="51"/>
      <w:r w:rsidRPr="00937C66">
        <w:rPr>
          <w:rFonts w:ascii="Times New Roman" w:eastAsia="Times New Roman" w:hAnsi="Times New Roman" w:cs="Times New Roman"/>
          <w:color w:val="000000"/>
          <w:sz w:val="20"/>
          <w:szCs w:val="20"/>
          <w:vertAlign w:val="superscript"/>
        </w:rPr>
        <w:t>18</w:t>
      </w:r>
      <w:commentRangeEnd w:id="51"/>
      <w:r w:rsidR="001E4AC8">
        <w:rPr>
          <w:rStyle w:val="CommentReference"/>
        </w:rPr>
        <w:commentReference w:id="51"/>
      </w:r>
      <w:r w:rsidRPr="00937C66">
        <w:rPr>
          <w:rFonts w:ascii="Times New Roman" w:eastAsia="Times New Roman" w:hAnsi="Times New Roman" w:cs="Times New Roman"/>
          <w:b/>
          <w:bCs/>
          <w:color w:val="000000"/>
          <w:sz w:val="20"/>
          <w:szCs w:val="20"/>
        </w:rPr>
        <w:t xml:space="preserve"> </w:t>
      </w:r>
      <w:r w:rsidRPr="00937C66">
        <w:rPr>
          <w:rFonts w:ascii="Times New Roman" w:eastAsia="Times New Roman" w:hAnsi="Times New Roman" w:cs="Times New Roman"/>
          <w:color w:val="000000"/>
          <w:sz w:val="20"/>
          <w:szCs w:val="20"/>
        </w:rPr>
        <w:t>who observed that 88.44% of vaginitis was among reproductive-aged women residents in an urban area. The high occurrence rate of infectious vaginitis among rural women mostly refers to poor conditions of medical care, absence of health education, lower-income, and difficulty in timely medical treatment</w:t>
      </w:r>
      <w:commentRangeStart w:id="52"/>
      <w:r w:rsidRPr="00937C66">
        <w:rPr>
          <w:rFonts w:ascii="Times New Roman" w:eastAsia="Times New Roman" w:hAnsi="Times New Roman" w:cs="Times New Roman"/>
          <w:color w:val="000000"/>
          <w:sz w:val="20"/>
          <w:szCs w:val="20"/>
          <w:vertAlign w:val="superscript"/>
        </w:rPr>
        <w:t>27</w:t>
      </w:r>
      <w:commentRangeEnd w:id="52"/>
      <w:r w:rsidR="001E4AC8">
        <w:rPr>
          <w:rStyle w:val="CommentReference"/>
        </w:rPr>
        <w:commentReference w:id="52"/>
      </w:r>
      <w:r w:rsidRPr="00937C66">
        <w:rPr>
          <w:rFonts w:ascii="Times New Roman" w:eastAsia="Times New Roman" w:hAnsi="Times New Roman" w:cs="Times New Roman"/>
          <w:color w:val="000000"/>
          <w:sz w:val="20"/>
          <w:szCs w:val="20"/>
        </w:rPr>
        <w:t>.</w:t>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The highest frequency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infection in this study was most commonly seen among 36-46 years age group and this result is an agreement with Al-Karim </w:t>
      </w:r>
      <w:r w:rsidRPr="00937C66">
        <w:rPr>
          <w:rFonts w:ascii="Times New Roman" w:eastAsia="Times New Roman" w:hAnsi="Times New Roman" w:cs="Times New Roman"/>
          <w:i/>
          <w:iCs/>
          <w:color w:val="000000"/>
          <w:sz w:val="20"/>
          <w:szCs w:val="20"/>
        </w:rPr>
        <w:t>et al.</w:t>
      </w:r>
      <w:commentRangeStart w:id="53"/>
      <w:r w:rsidRPr="00937C66">
        <w:rPr>
          <w:rFonts w:ascii="Times New Roman" w:eastAsia="Times New Roman" w:hAnsi="Times New Roman" w:cs="Times New Roman"/>
          <w:color w:val="000000"/>
          <w:sz w:val="20"/>
          <w:szCs w:val="20"/>
          <w:vertAlign w:val="superscript"/>
        </w:rPr>
        <w:t>28</w:t>
      </w:r>
      <w:r w:rsidRPr="00937C66">
        <w:rPr>
          <w:rFonts w:ascii="Times New Roman" w:eastAsia="Times New Roman" w:hAnsi="Times New Roman" w:cs="Times New Roman"/>
          <w:color w:val="000000"/>
          <w:sz w:val="20"/>
          <w:szCs w:val="20"/>
        </w:rPr>
        <w:t xml:space="preserve"> </w:t>
      </w:r>
      <w:commentRangeEnd w:id="53"/>
      <w:r w:rsidR="007F0CB6">
        <w:rPr>
          <w:rStyle w:val="CommentReference"/>
        </w:rPr>
        <w:commentReference w:id="53"/>
      </w:r>
      <w:r w:rsidRPr="00937C66">
        <w:rPr>
          <w:rFonts w:ascii="Times New Roman" w:eastAsia="Times New Roman" w:hAnsi="Times New Roman" w:cs="Times New Roman"/>
          <w:color w:val="000000"/>
          <w:sz w:val="20"/>
          <w:szCs w:val="20"/>
        </w:rPr>
        <w:t>in Syria. Also, Bitew and Abebaw</w:t>
      </w:r>
      <w:r w:rsidRPr="00937C66">
        <w:rPr>
          <w:rFonts w:ascii="Times New Roman" w:eastAsia="Times New Roman" w:hAnsi="Times New Roman" w:cs="Times New Roman"/>
          <w:color w:val="000000"/>
          <w:sz w:val="20"/>
          <w:szCs w:val="20"/>
          <w:vertAlign w:val="superscript"/>
        </w:rPr>
        <w:t>14</w:t>
      </w:r>
      <w:r w:rsidRPr="00937C66">
        <w:rPr>
          <w:rFonts w:ascii="Times New Roman" w:eastAsia="Times New Roman" w:hAnsi="Times New Roman" w:cs="Times New Roman"/>
          <w:b/>
          <w:bCs/>
          <w:color w:val="000000"/>
          <w:sz w:val="20"/>
          <w:szCs w:val="20"/>
        </w:rPr>
        <w:t xml:space="preserve"> </w:t>
      </w:r>
      <w:r w:rsidRPr="00937C66">
        <w:rPr>
          <w:rFonts w:ascii="Times New Roman" w:eastAsia="Times New Roman" w:hAnsi="Times New Roman" w:cs="Times New Roman"/>
          <w:color w:val="000000"/>
          <w:sz w:val="20"/>
          <w:szCs w:val="20"/>
        </w:rPr>
        <w:t>in Ethiopia documented that the highest vulvovaginal candidiasis was among the 22-44 years age group</w:t>
      </w:r>
      <w:commentRangeStart w:id="54"/>
      <w:r w:rsidR="00F22283">
        <w:rPr>
          <w:rFonts w:ascii="Times New Roman" w:eastAsia="Times New Roman" w:hAnsi="Times New Roman" w:cs="Times New Roman"/>
          <w:color w:val="000000"/>
          <w:sz w:val="20"/>
          <w:szCs w:val="20"/>
        </w:rPr>
        <w:t>.</w:t>
      </w:r>
      <w:commentRangeEnd w:id="54"/>
      <w:r w:rsidR="00F22283">
        <w:rPr>
          <w:rStyle w:val="CommentReference"/>
        </w:rPr>
        <w:commentReference w:id="54"/>
      </w:r>
    </w:p>
    <w:p w:rsidR="00937C66" w:rsidRPr="00937C66" w:rsidRDefault="00937C66" w:rsidP="00937C66">
      <w:pPr>
        <w:spacing w:after="0" w:line="240" w:lineRule="auto"/>
        <w:jc w:val="both"/>
        <w:rPr>
          <w:rFonts w:ascii="Times New Roman" w:eastAsia="Times New Roman" w:hAnsi="Times New Roman" w:cs="Times New Roman"/>
          <w:sz w:val="20"/>
          <w:szCs w:val="20"/>
        </w:rPr>
      </w:pPr>
      <w:commentRangeStart w:id="55"/>
      <w:r w:rsidRPr="00937C66">
        <w:rPr>
          <w:rFonts w:ascii="Times New Roman" w:eastAsia="Times New Roman" w:hAnsi="Times New Roman" w:cs="Times New Roman"/>
          <w:color w:val="000000"/>
          <w:sz w:val="20"/>
          <w:szCs w:val="20"/>
        </w:rPr>
        <w:t xml:space="preserve">The present study showed that the frequency of isolated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among women with vulvovaginal candidiasis for the first-time was 96 (71.64%), while recurrent vulvovaginal candidiasis infection was 38(28.36%). Most patients in this study did not have immunity disease so the highest percentage was with the first time of exposure according to specialist doctors. This result is an agreement with Sobel,</w:t>
      </w:r>
      <w:commentRangeStart w:id="56"/>
      <w:r w:rsidRPr="00937C66">
        <w:rPr>
          <w:rFonts w:ascii="Times New Roman" w:eastAsia="Times New Roman" w:hAnsi="Times New Roman" w:cs="Times New Roman"/>
          <w:color w:val="000000"/>
          <w:sz w:val="20"/>
          <w:szCs w:val="20"/>
          <w:vertAlign w:val="superscript"/>
        </w:rPr>
        <w:t>29</w:t>
      </w:r>
      <w:commentRangeEnd w:id="56"/>
      <w:r w:rsidR="00B7537D">
        <w:rPr>
          <w:rStyle w:val="CommentReference"/>
        </w:rPr>
        <w:commentReference w:id="56"/>
      </w:r>
      <w:r w:rsidRPr="00937C66">
        <w:rPr>
          <w:rFonts w:ascii="Times New Roman" w:eastAsia="Times New Roman" w:hAnsi="Times New Roman" w:cs="Times New Roman"/>
          <w:color w:val="000000"/>
          <w:sz w:val="20"/>
          <w:szCs w:val="20"/>
        </w:rPr>
        <w:t xml:space="preserve"> in Nigeria. </w:t>
      </w:r>
      <w:commentRangeEnd w:id="55"/>
      <w:r w:rsidR="005547C0">
        <w:rPr>
          <w:rStyle w:val="CommentReference"/>
        </w:rPr>
        <w:commentReference w:id="55"/>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This study analyzed the predisposing factors of vaginal candidiasis from positive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isolated; pregnancy has been the most frequently associated risk factor (33%). This high percentage due to the increased amount of glycogen in the vagina and high levels of estrogen hormones. It provides a good source of carbon, which favors the growth of </w:t>
      </w:r>
      <w:r w:rsidRPr="00937C66">
        <w:rPr>
          <w:rFonts w:ascii="Times New Roman" w:eastAsia="Times New Roman" w:hAnsi="Times New Roman" w:cs="Times New Roman"/>
          <w:i/>
          <w:iCs/>
          <w:color w:val="000000"/>
          <w:sz w:val="20"/>
          <w:szCs w:val="20"/>
        </w:rPr>
        <w:t xml:space="preserve">Candida </w:t>
      </w:r>
      <w:r w:rsidRPr="00937C66">
        <w:rPr>
          <w:rFonts w:ascii="Times New Roman" w:eastAsia="Times New Roman" w:hAnsi="Times New Roman" w:cs="Times New Roman"/>
          <w:color w:val="000000"/>
          <w:sz w:val="20"/>
          <w:szCs w:val="20"/>
        </w:rPr>
        <w:t>species</w:t>
      </w:r>
      <w:commentRangeStart w:id="57"/>
      <w:r w:rsidRPr="00937C66">
        <w:rPr>
          <w:rFonts w:ascii="Times New Roman" w:eastAsia="Times New Roman" w:hAnsi="Times New Roman" w:cs="Times New Roman"/>
          <w:color w:val="000000"/>
          <w:sz w:val="20"/>
          <w:szCs w:val="20"/>
          <w:vertAlign w:val="superscript"/>
        </w:rPr>
        <w:t>30</w:t>
      </w:r>
      <w:commentRangeEnd w:id="57"/>
      <w:r w:rsidR="00D65673">
        <w:rPr>
          <w:rStyle w:val="CommentReference"/>
        </w:rPr>
        <w:commentReference w:id="57"/>
      </w:r>
      <w:r w:rsidRPr="00937C66">
        <w:rPr>
          <w:rFonts w:ascii="Times New Roman" w:eastAsia="Times New Roman" w:hAnsi="Times New Roman" w:cs="Times New Roman"/>
          <w:color w:val="000000"/>
          <w:sz w:val="20"/>
          <w:szCs w:val="20"/>
        </w:rPr>
        <w:t xml:space="preserve">, and lowest occur with kidney transplantation </w:t>
      </w:r>
      <w:commentRangeStart w:id="58"/>
      <w:r w:rsidRPr="00937C66">
        <w:rPr>
          <w:rFonts w:ascii="Times New Roman" w:eastAsia="Times New Roman" w:hAnsi="Times New Roman" w:cs="Times New Roman"/>
          <w:color w:val="000000"/>
          <w:sz w:val="20"/>
          <w:szCs w:val="20"/>
        </w:rPr>
        <w:t xml:space="preserve">(3) </w:t>
      </w:r>
      <w:commentRangeEnd w:id="58"/>
      <w:r w:rsidR="00F227EC">
        <w:rPr>
          <w:rStyle w:val="CommentReference"/>
        </w:rPr>
        <w:commentReference w:id="58"/>
      </w:r>
      <w:r w:rsidRPr="00937C66">
        <w:rPr>
          <w:rFonts w:ascii="Times New Roman" w:eastAsia="Times New Roman" w:hAnsi="Times New Roman" w:cs="Times New Roman"/>
          <w:color w:val="000000"/>
          <w:sz w:val="20"/>
          <w:szCs w:val="20"/>
        </w:rPr>
        <w:t xml:space="preserve">and leukemia </w:t>
      </w:r>
      <w:commentRangeStart w:id="59"/>
      <w:r w:rsidRPr="00937C66">
        <w:rPr>
          <w:rFonts w:ascii="Times New Roman" w:eastAsia="Times New Roman" w:hAnsi="Times New Roman" w:cs="Times New Roman"/>
          <w:color w:val="000000"/>
          <w:sz w:val="20"/>
          <w:szCs w:val="20"/>
        </w:rPr>
        <w:t>(2)</w:t>
      </w:r>
      <w:commentRangeEnd w:id="59"/>
      <w:r w:rsidR="00F227EC">
        <w:rPr>
          <w:rStyle w:val="CommentReference"/>
        </w:rPr>
        <w:commentReference w:id="59"/>
      </w:r>
      <w:r w:rsidRPr="00937C66">
        <w:rPr>
          <w:rFonts w:ascii="Times New Roman" w:eastAsia="Times New Roman" w:hAnsi="Times New Roman" w:cs="Times New Roman"/>
          <w:color w:val="000000"/>
          <w:sz w:val="20"/>
          <w:szCs w:val="20"/>
        </w:rPr>
        <w:t xml:space="preserve"> this may be dependent on the type of sample at this study. The result of this study is in agreement with the work of Abu Baker</w:t>
      </w:r>
      <w:commentRangeStart w:id="60"/>
      <w:r w:rsidRPr="00937C66">
        <w:rPr>
          <w:rFonts w:ascii="Times New Roman" w:eastAsia="Times New Roman" w:hAnsi="Times New Roman" w:cs="Times New Roman"/>
          <w:color w:val="000000"/>
          <w:sz w:val="20"/>
          <w:szCs w:val="20"/>
          <w:vertAlign w:val="superscript"/>
        </w:rPr>
        <w:t>31</w:t>
      </w:r>
      <w:commentRangeEnd w:id="60"/>
      <w:r w:rsidR="00D65673">
        <w:rPr>
          <w:rStyle w:val="CommentReference"/>
        </w:rPr>
        <w:commentReference w:id="60"/>
      </w:r>
      <w:r w:rsidRPr="00937C66">
        <w:rPr>
          <w:rFonts w:ascii="Times New Roman" w:eastAsia="Times New Roman" w:hAnsi="Times New Roman" w:cs="Times New Roman"/>
          <w:color w:val="000000"/>
          <w:sz w:val="20"/>
          <w:szCs w:val="20"/>
        </w:rPr>
        <w:t xml:space="preserve"> and Babin </w:t>
      </w:r>
      <w:r w:rsidRPr="00937C66">
        <w:rPr>
          <w:rFonts w:ascii="Times New Roman" w:eastAsia="Times New Roman" w:hAnsi="Times New Roman" w:cs="Times New Roman"/>
          <w:i/>
          <w:iCs/>
          <w:color w:val="000000"/>
          <w:sz w:val="20"/>
          <w:szCs w:val="20"/>
        </w:rPr>
        <w:t>et al</w:t>
      </w:r>
      <w:r w:rsidRPr="00937C66">
        <w:rPr>
          <w:rFonts w:ascii="Times New Roman" w:eastAsia="Times New Roman" w:hAnsi="Times New Roman" w:cs="Times New Roman"/>
          <w:color w:val="000000"/>
          <w:sz w:val="20"/>
          <w:szCs w:val="20"/>
        </w:rPr>
        <w:t>.</w:t>
      </w:r>
      <w:commentRangeStart w:id="61"/>
      <w:r w:rsidRPr="00937C66">
        <w:rPr>
          <w:rFonts w:ascii="Times New Roman" w:eastAsia="Times New Roman" w:hAnsi="Times New Roman" w:cs="Times New Roman"/>
          <w:color w:val="000000"/>
          <w:sz w:val="20"/>
          <w:szCs w:val="20"/>
          <w:vertAlign w:val="superscript"/>
        </w:rPr>
        <w:t>32</w:t>
      </w:r>
      <w:r w:rsidRPr="00937C66">
        <w:rPr>
          <w:rFonts w:ascii="Times New Roman" w:eastAsia="Times New Roman" w:hAnsi="Times New Roman" w:cs="Times New Roman"/>
          <w:color w:val="000000"/>
          <w:sz w:val="20"/>
          <w:szCs w:val="20"/>
        </w:rPr>
        <w:t>.</w:t>
      </w:r>
      <w:commentRangeEnd w:id="61"/>
      <w:r w:rsidR="00D65673">
        <w:rPr>
          <w:rStyle w:val="CommentReference"/>
        </w:rPr>
        <w:commentReference w:id="61"/>
      </w:r>
      <w:r w:rsidRPr="00937C66">
        <w:rPr>
          <w:rFonts w:ascii="Times New Roman" w:eastAsia="Times New Roman" w:hAnsi="Times New Roman" w:cs="Times New Roman"/>
          <w:color w:val="000000"/>
          <w:sz w:val="20"/>
          <w:szCs w:val="20"/>
        </w:rPr>
        <w:t> </w:t>
      </w:r>
    </w:p>
    <w:p w:rsidR="00937C66" w:rsidRPr="00937C66" w:rsidRDefault="00937C66" w:rsidP="00937C66">
      <w:pPr>
        <w:spacing w:after="0" w:line="240" w:lineRule="auto"/>
        <w:jc w:val="both"/>
        <w:rPr>
          <w:rFonts w:ascii="Times New Roman" w:eastAsia="Times New Roman" w:hAnsi="Times New Roman" w:cs="Times New Roman"/>
          <w:sz w:val="20"/>
          <w:szCs w:val="20"/>
        </w:rPr>
      </w:pPr>
      <w:commentRangeStart w:id="62"/>
      <w:r w:rsidRPr="00937C66">
        <w:rPr>
          <w:rFonts w:ascii="Times New Roman" w:eastAsia="Times New Roman" w:hAnsi="Times New Roman" w:cs="Times New Roman"/>
          <w:color w:val="000000"/>
          <w:sz w:val="20"/>
          <w:szCs w:val="20"/>
        </w:rPr>
        <w:t xml:space="preserve">In this study, the frequency of isolated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among women complained of burning, discharge and itching were (27%) which was the highest percentage. This study has differed with Falahati </w:t>
      </w:r>
      <w:r w:rsidRPr="00937C66">
        <w:rPr>
          <w:rFonts w:ascii="Times New Roman" w:eastAsia="Times New Roman" w:hAnsi="Times New Roman" w:cs="Times New Roman"/>
          <w:i/>
          <w:iCs/>
          <w:color w:val="000000"/>
          <w:sz w:val="20"/>
          <w:szCs w:val="20"/>
        </w:rPr>
        <w:t>et al.,</w:t>
      </w:r>
      <w:commentRangeStart w:id="63"/>
      <w:r w:rsidRPr="00937C66">
        <w:rPr>
          <w:rFonts w:ascii="Times New Roman" w:eastAsia="Times New Roman" w:hAnsi="Times New Roman" w:cs="Times New Roman"/>
          <w:color w:val="000000"/>
          <w:sz w:val="20"/>
          <w:szCs w:val="20"/>
          <w:vertAlign w:val="superscript"/>
        </w:rPr>
        <w:t>33</w:t>
      </w:r>
      <w:commentRangeEnd w:id="63"/>
      <w:r w:rsidR="00D65673">
        <w:rPr>
          <w:rStyle w:val="CommentReference"/>
        </w:rPr>
        <w:commentReference w:id="63"/>
      </w:r>
      <w:r w:rsidRPr="00937C66">
        <w:rPr>
          <w:rFonts w:ascii="Times New Roman" w:eastAsia="Times New Roman" w:hAnsi="Times New Roman" w:cs="Times New Roman"/>
          <w:color w:val="000000"/>
          <w:sz w:val="20"/>
          <w:szCs w:val="20"/>
        </w:rPr>
        <w:t xml:space="preserve"> who showed that the frequency of isolated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among women complained of discharge was 55 (82.1%), itching 42 (62.7%), and burning 33 (49.3%).</w:t>
      </w:r>
      <w:commentRangeEnd w:id="62"/>
      <w:r w:rsidR="007F130C">
        <w:rPr>
          <w:rStyle w:val="CommentReference"/>
        </w:rPr>
        <w:commentReference w:id="62"/>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 xml:space="preserve">The result of this study was indicated that </w:t>
      </w:r>
      <w:r w:rsidRPr="00937C66">
        <w:rPr>
          <w:rFonts w:ascii="Times New Roman" w:eastAsia="Times New Roman" w:hAnsi="Times New Roman" w:cs="Times New Roman"/>
          <w:i/>
          <w:iCs/>
          <w:color w:val="000000"/>
          <w:sz w:val="20"/>
          <w:szCs w:val="20"/>
        </w:rPr>
        <w:t>C. albicans</w:t>
      </w:r>
      <w:r w:rsidRPr="00937C66">
        <w:rPr>
          <w:rFonts w:ascii="Times New Roman" w:eastAsia="Times New Roman" w:hAnsi="Times New Roman" w:cs="Times New Roman"/>
          <w:color w:val="000000"/>
          <w:sz w:val="20"/>
          <w:szCs w:val="20"/>
        </w:rPr>
        <w:t xml:space="preserve"> 82(61.2%) are responsible for the greatest number of symptoms associated with vaginal candidiasis. This finding is in agreement with the work of Al-mamari </w:t>
      </w:r>
      <w:r w:rsidRPr="00937C66">
        <w:rPr>
          <w:rFonts w:ascii="Times New Roman" w:eastAsia="Times New Roman" w:hAnsi="Times New Roman" w:cs="Times New Roman"/>
          <w:i/>
          <w:iCs/>
          <w:color w:val="000000"/>
          <w:sz w:val="20"/>
          <w:szCs w:val="20"/>
        </w:rPr>
        <w:t>et al.</w:t>
      </w:r>
      <w:commentRangeStart w:id="64"/>
      <w:r w:rsidRPr="00937C66">
        <w:rPr>
          <w:rFonts w:ascii="Times New Roman" w:eastAsia="Times New Roman" w:hAnsi="Times New Roman" w:cs="Times New Roman"/>
          <w:color w:val="000000"/>
          <w:sz w:val="20"/>
          <w:szCs w:val="20"/>
          <w:vertAlign w:val="superscript"/>
        </w:rPr>
        <w:t>26</w:t>
      </w:r>
      <w:commentRangeEnd w:id="64"/>
      <w:r w:rsidR="00D65673">
        <w:rPr>
          <w:rStyle w:val="CommentReference"/>
        </w:rPr>
        <w:commentReference w:id="64"/>
      </w:r>
      <w:r w:rsidRPr="00937C66">
        <w:rPr>
          <w:rFonts w:ascii="Times New Roman" w:eastAsia="Times New Roman" w:hAnsi="Times New Roman" w:cs="Times New Roman"/>
          <w:color w:val="000000"/>
          <w:sz w:val="20"/>
          <w:szCs w:val="20"/>
          <w:vertAlign w:val="superscript"/>
        </w:rPr>
        <w:t xml:space="preserve"> </w:t>
      </w:r>
      <w:r w:rsidRPr="00937C66">
        <w:rPr>
          <w:rFonts w:ascii="Times New Roman" w:eastAsia="Times New Roman" w:hAnsi="Times New Roman" w:cs="Times New Roman"/>
          <w:color w:val="000000"/>
          <w:sz w:val="20"/>
          <w:szCs w:val="20"/>
        </w:rPr>
        <w:t xml:space="preserve">who found that the 65.95% of isolated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species was </w:t>
      </w:r>
      <w:r w:rsidRPr="00937C66">
        <w:rPr>
          <w:rFonts w:ascii="Times New Roman" w:eastAsia="Times New Roman" w:hAnsi="Times New Roman" w:cs="Times New Roman"/>
          <w:i/>
          <w:iCs/>
          <w:color w:val="000000"/>
          <w:sz w:val="20"/>
          <w:szCs w:val="20"/>
        </w:rPr>
        <w:t>C. albicans.</w:t>
      </w:r>
      <w:r w:rsidRPr="00937C66">
        <w:rPr>
          <w:rFonts w:ascii="Times New Roman" w:eastAsia="Times New Roman" w:hAnsi="Times New Roman" w:cs="Times New Roman"/>
          <w:color w:val="000000"/>
          <w:sz w:val="20"/>
          <w:szCs w:val="20"/>
        </w:rPr>
        <w:t xml:space="preserve"> Another study by Omar </w:t>
      </w:r>
      <w:r w:rsidRPr="00937C66">
        <w:rPr>
          <w:rFonts w:ascii="Times New Roman" w:eastAsia="Times New Roman" w:hAnsi="Times New Roman" w:cs="Times New Roman"/>
          <w:i/>
          <w:iCs/>
          <w:color w:val="000000"/>
          <w:sz w:val="20"/>
          <w:szCs w:val="20"/>
        </w:rPr>
        <w:t>et al</w:t>
      </w:r>
      <w:r w:rsidRPr="00937C66">
        <w:rPr>
          <w:rFonts w:ascii="Times New Roman" w:eastAsia="Times New Roman" w:hAnsi="Times New Roman" w:cs="Times New Roman"/>
          <w:color w:val="000000"/>
          <w:sz w:val="20"/>
          <w:szCs w:val="20"/>
        </w:rPr>
        <w:t>.,</w:t>
      </w:r>
      <w:commentRangeStart w:id="65"/>
      <w:r w:rsidRPr="00937C66">
        <w:rPr>
          <w:rFonts w:ascii="Times New Roman" w:eastAsia="Times New Roman" w:hAnsi="Times New Roman" w:cs="Times New Roman"/>
          <w:color w:val="000000"/>
          <w:sz w:val="20"/>
          <w:szCs w:val="20"/>
          <w:vertAlign w:val="superscript"/>
        </w:rPr>
        <w:t>34</w:t>
      </w:r>
      <w:commentRangeEnd w:id="65"/>
      <w:r w:rsidR="0004567A">
        <w:rPr>
          <w:rStyle w:val="CommentReference"/>
        </w:rPr>
        <w:commentReference w:id="65"/>
      </w:r>
      <w:r w:rsidRPr="00937C66">
        <w:rPr>
          <w:rFonts w:ascii="Times New Roman" w:eastAsia="Times New Roman" w:hAnsi="Times New Roman" w:cs="Times New Roman"/>
          <w:color w:val="000000"/>
          <w:sz w:val="20"/>
          <w:szCs w:val="20"/>
        </w:rPr>
        <w:t xml:space="preserve"> in Egypt who found that </w:t>
      </w:r>
      <w:r w:rsidRPr="00937C66">
        <w:rPr>
          <w:rFonts w:ascii="Times New Roman" w:eastAsia="Times New Roman" w:hAnsi="Times New Roman" w:cs="Times New Roman"/>
          <w:i/>
          <w:iCs/>
          <w:color w:val="000000"/>
          <w:sz w:val="20"/>
          <w:szCs w:val="20"/>
        </w:rPr>
        <w:t>C.</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 xml:space="preserve">albicans </w:t>
      </w:r>
      <w:r w:rsidRPr="00937C66">
        <w:rPr>
          <w:rFonts w:ascii="Times New Roman" w:eastAsia="Times New Roman" w:hAnsi="Times New Roman" w:cs="Times New Roman"/>
          <w:color w:val="000000"/>
          <w:sz w:val="20"/>
          <w:szCs w:val="20"/>
        </w:rPr>
        <w:t>was the highest (78.3%) isolated species from infected women by vaginitis.</w:t>
      </w:r>
    </w:p>
    <w:p w:rsidR="00937C66" w:rsidRPr="00937C66" w:rsidRDefault="00937C66" w:rsidP="00937C66">
      <w:pPr>
        <w:spacing w:after="0" w:line="240" w:lineRule="auto"/>
        <w:jc w:val="both"/>
        <w:rPr>
          <w:rFonts w:ascii="Times New Roman" w:eastAsia="Times New Roman" w:hAnsi="Times New Roman" w:cs="Times New Roman"/>
          <w:sz w:val="20"/>
          <w:szCs w:val="20"/>
        </w:rPr>
      </w:pPr>
      <w:commentRangeStart w:id="66"/>
      <w:r w:rsidRPr="00937C66">
        <w:rPr>
          <w:rFonts w:ascii="Times New Roman" w:eastAsia="Times New Roman" w:hAnsi="Times New Roman" w:cs="Times New Roman"/>
          <w:color w:val="000000"/>
          <w:sz w:val="20"/>
          <w:szCs w:val="20"/>
        </w:rPr>
        <w:t xml:space="preserve">During the last three decades were noticed that the </w:t>
      </w:r>
      <w:commentRangeEnd w:id="66"/>
      <w:r w:rsidR="00A073D9">
        <w:rPr>
          <w:rStyle w:val="CommentReference"/>
        </w:rPr>
        <w:commentReference w:id="66"/>
      </w:r>
      <w:r w:rsidRPr="00937C66">
        <w:rPr>
          <w:rFonts w:ascii="Times New Roman" w:eastAsia="Times New Roman" w:hAnsi="Times New Roman" w:cs="Times New Roman"/>
          <w:color w:val="000000"/>
          <w:sz w:val="20"/>
          <w:szCs w:val="20"/>
        </w:rPr>
        <w:t xml:space="preserve">increase in the percentage of vaginitis caused by non-albicans species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The present study showed an increase in the frequency of non-albicans species as potential causes of vaginal candidiasis. It was found that </w:t>
      </w:r>
      <w:r w:rsidRPr="00937C66">
        <w:rPr>
          <w:rFonts w:ascii="Times New Roman" w:eastAsia="Times New Roman" w:hAnsi="Times New Roman" w:cs="Times New Roman"/>
          <w:i/>
          <w:iCs/>
          <w:color w:val="000000"/>
          <w:sz w:val="20"/>
          <w:szCs w:val="20"/>
        </w:rPr>
        <w:t>C.</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 xml:space="preserve">tropicalis </w:t>
      </w:r>
      <w:r w:rsidRPr="00937C66">
        <w:rPr>
          <w:rFonts w:ascii="Times New Roman" w:eastAsia="Times New Roman" w:hAnsi="Times New Roman" w:cs="Times New Roman"/>
          <w:color w:val="000000"/>
          <w:sz w:val="20"/>
          <w:szCs w:val="20"/>
        </w:rPr>
        <w:t xml:space="preserve">(1.64%), </w:t>
      </w:r>
      <w:r w:rsidRPr="00937C66">
        <w:rPr>
          <w:rFonts w:ascii="Times New Roman" w:eastAsia="Times New Roman" w:hAnsi="Times New Roman" w:cs="Times New Roman"/>
          <w:i/>
          <w:iCs/>
          <w:color w:val="000000"/>
          <w:sz w:val="20"/>
          <w:szCs w:val="20"/>
        </w:rPr>
        <w:t xml:space="preserve">C. glabrata </w:t>
      </w:r>
      <w:r w:rsidRPr="00937C66">
        <w:rPr>
          <w:rFonts w:ascii="Times New Roman" w:eastAsia="Times New Roman" w:hAnsi="Times New Roman" w:cs="Times New Roman"/>
          <w:color w:val="000000"/>
          <w:sz w:val="20"/>
          <w:szCs w:val="20"/>
        </w:rPr>
        <w:t xml:space="preserve">(11.19%), and C. </w:t>
      </w:r>
      <w:r w:rsidRPr="00937C66">
        <w:rPr>
          <w:rFonts w:ascii="Times New Roman" w:eastAsia="Times New Roman" w:hAnsi="Times New Roman" w:cs="Times New Roman"/>
          <w:i/>
          <w:iCs/>
          <w:color w:val="000000"/>
          <w:sz w:val="20"/>
          <w:szCs w:val="20"/>
        </w:rPr>
        <w:t xml:space="preserve">Kefyr </w:t>
      </w:r>
      <w:r w:rsidRPr="00937C66">
        <w:rPr>
          <w:rFonts w:ascii="Times New Roman" w:eastAsia="Times New Roman" w:hAnsi="Times New Roman" w:cs="Times New Roman"/>
          <w:color w:val="000000"/>
          <w:sz w:val="20"/>
          <w:szCs w:val="20"/>
        </w:rPr>
        <w:t xml:space="preserve">(5.97%) were recorded in this study. This finding was supported by Babin </w:t>
      </w:r>
      <w:r w:rsidRPr="00937C66">
        <w:rPr>
          <w:rFonts w:ascii="Times New Roman" w:eastAsia="Times New Roman" w:hAnsi="Times New Roman" w:cs="Times New Roman"/>
          <w:i/>
          <w:iCs/>
          <w:color w:val="000000"/>
          <w:sz w:val="20"/>
          <w:szCs w:val="20"/>
        </w:rPr>
        <w:t>et</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al.,</w:t>
      </w:r>
      <w:commentRangeStart w:id="67"/>
      <w:r w:rsidRPr="00937C66">
        <w:rPr>
          <w:rFonts w:ascii="Times New Roman" w:eastAsia="Times New Roman" w:hAnsi="Times New Roman" w:cs="Times New Roman"/>
          <w:color w:val="000000"/>
          <w:sz w:val="20"/>
          <w:szCs w:val="20"/>
          <w:vertAlign w:val="superscript"/>
        </w:rPr>
        <w:t xml:space="preserve">32 </w:t>
      </w:r>
      <w:commentRangeEnd w:id="67"/>
      <w:r w:rsidR="0004567A">
        <w:rPr>
          <w:rStyle w:val="CommentReference"/>
        </w:rPr>
        <w:commentReference w:id="67"/>
      </w:r>
      <w:r w:rsidRPr="00937C66">
        <w:rPr>
          <w:rFonts w:ascii="Times New Roman" w:eastAsia="Times New Roman" w:hAnsi="Times New Roman" w:cs="Times New Roman"/>
          <w:color w:val="000000"/>
          <w:sz w:val="20"/>
          <w:szCs w:val="20"/>
        </w:rPr>
        <w:t>in Iran.</w:t>
      </w:r>
    </w:p>
    <w:p w:rsidR="00937C66" w:rsidRPr="00937C66" w:rsidRDefault="00937C66" w:rsidP="00937C66">
      <w:pPr>
        <w:spacing w:after="0" w:line="240" w:lineRule="auto"/>
        <w:jc w:val="both"/>
        <w:rPr>
          <w:rFonts w:ascii="Times New Roman" w:eastAsia="Times New Roman" w:hAnsi="Times New Roman" w:cs="Times New Roman"/>
          <w:sz w:val="20"/>
          <w:szCs w:val="20"/>
        </w:rPr>
      </w:pPr>
      <w:r w:rsidRPr="00937C66">
        <w:rPr>
          <w:rFonts w:ascii="Times New Roman" w:eastAsia="Times New Roman" w:hAnsi="Times New Roman" w:cs="Times New Roman"/>
          <w:color w:val="000000"/>
          <w:sz w:val="20"/>
          <w:szCs w:val="20"/>
        </w:rPr>
        <w:t>In the antifungal susceptibility results, it was reported that all isolates were susceptible to tested antifungals. The highest sensitivity of antifungals against isolated</w:t>
      </w:r>
      <w:r w:rsidRPr="00937C66">
        <w:rPr>
          <w:rFonts w:ascii="Times New Roman" w:eastAsia="Times New Roman" w:hAnsi="Times New Roman" w:cs="Times New Roman"/>
          <w:i/>
          <w:iCs/>
          <w:color w:val="000000"/>
          <w:sz w:val="20"/>
          <w:szCs w:val="20"/>
        </w:rPr>
        <w:t xml:space="preserve"> Candida</w:t>
      </w:r>
      <w:r w:rsidRPr="00937C66">
        <w:rPr>
          <w:rFonts w:ascii="Times New Roman" w:eastAsia="Times New Roman" w:hAnsi="Times New Roman" w:cs="Times New Roman"/>
          <w:color w:val="000000"/>
          <w:sz w:val="20"/>
          <w:szCs w:val="20"/>
        </w:rPr>
        <w:t xml:space="preserve"> species was nystatin (94.8), fluconazole (91.04%), amphotericin B (88.8%), voriconazole (78.35%), clotrimazole (75.37%), ketoconazole (73.13%), and itraconazole (69.40%). Whereas slight resistance of antifungals was itraconazole, ketoconazole, clotrimazole, and voriconazole as reported against isolated</w:t>
      </w:r>
      <w:r w:rsidRPr="00937C66">
        <w:rPr>
          <w:rFonts w:ascii="Times New Roman" w:eastAsia="Times New Roman" w:hAnsi="Times New Roman" w:cs="Times New Roman"/>
          <w:i/>
          <w:iCs/>
          <w:color w:val="000000"/>
          <w:sz w:val="20"/>
          <w:szCs w:val="20"/>
        </w:rPr>
        <w:t xml:space="preserve"> Candida</w:t>
      </w:r>
      <w:r w:rsidRPr="00937C66">
        <w:rPr>
          <w:rFonts w:ascii="Times New Roman" w:eastAsia="Times New Roman" w:hAnsi="Times New Roman" w:cs="Times New Roman"/>
          <w:color w:val="000000"/>
          <w:sz w:val="20"/>
          <w:szCs w:val="20"/>
        </w:rPr>
        <w:t xml:space="preserve"> species. These findings are in agreement with the work of researchers that observed that most isolated</w:t>
      </w:r>
      <w:r w:rsidRPr="00937C66">
        <w:rPr>
          <w:rFonts w:ascii="Times New Roman" w:eastAsia="Times New Roman" w:hAnsi="Times New Roman" w:cs="Times New Roman"/>
          <w:i/>
          <w:iCs/>
          <w:color w:val="000000"/>
          <w:sz w:val="20"/>
          <w:szCs w:val="20"/>
        </w:rPr>
        <w:t xml:space="preserve"> Candida</w:t>
      </w:r>
      <w:r w:rsidRPr="00937C66">
        <w:rPr>
          <w:rFonts w:ascii="Times New Roman" w:eastAsia="Times New Roman" w:hAnsi="Times New Roman" w:cs="Times New Roman"/>
          <w:color w:val="000000"/>
          <w:sz w:val="20"/>
          <w:szCs w:val="20"/>
        </w:rPr>
        <w:t xml:space="preserve"> species were susceptible to tested antifungals</w:t>
      </w:r>
      <w:r w:rsidRPr="00937C66">
        <w:rPr>
          <w:rFonts w:ascii="Times New Roman" w:eastAsia="Times New Roman" w:hAnsi="Times New Roman" w:cs="Times New Roman"/>
          <w:color w:val="000000"/>
          <w:sz w:val="20"/>
          <w:szCs w:val="20"/>
          <w:vertAlign w:val="superscript"/>
        </w:rPr>
        <w:t xml:space="preserve"> </w:t>
      </w:r>
      <w:commentRangeStart w:id="68"/>
      <w:r w:rsidRPr="00937C66">
        <w:rPr>
          <w:rFonts w:ascii="Times New Roman" w:eastAsia="Times New Roman" w:hAnsi="Times New Roman" w:cs="Times New Roman"/>
          <w:color w:val="000000"/>
          <w:sz w:val="20"/>
          <w:szCs w:val="20"/>
          <w:vertAlign w:val="superscript"/>
        </w:rPr>
        <w:t>26</w:t>
      </w:r>
      <w:commentRangeEnd w:id="68"/>
      <w:r w:rsidR="0004567A">
        <w:rPr>
          <w:rStyle w:val="CommentReference"/>
        </w:rPr>
        <w:commentReference w:id="68"/>
      </w:r>
      <w:r w:rsidRPr="00937C66">
        <w:rPr>
          <w:rFonts w:ascii="Times New Roman" w:eastAsia="Times New Roman" w:hAnsi="Times New Roman" w:cs="Times New Roman"/>
          <w:color w:val="000000"/>
          <w:sz w:val="20"/>
          <w:szCs w:val="20"/>
          <w:vertAlign w:val="superscript"/>
        </w:rPr>
        <w:t>,</w:t>
      </w:r>
      <w:commentRangeStart w:id="69"/>
      <w:r w:rsidRPr="00937C66">
        <w:rPr>
          <w:rFonts w:ascii="Times New Roman" w:eastAsia="Times New Roman" w:hAnsi="Times New Roman" w:cs="Times New Roman"/>
          <w:color w:val="000000"/>
          <w:sz w:val="20"/>
          <w:szCs w:val="20"/>
          <w:vertAlign w:val="superscript"/>
        </w:rPr>
        <w:t>35,36,37</w:t>
      </w:r>
      <w:commentRangeEnd w:id="69"/>
      <w:r w:rsidR="0004567A">
        <w:rPr>
          <w:rStyle w:val="CommentReference"/>
        </w:rPr>
        <w:commentReference w:id="69"/>
      </w:r>
      <w:r w:rsidRPr="00937C66">
        <w:rPr>
          <w:rFonts w:ascii="Times New Roman" w:eastAsia="Times New Roman" w:hAnsi="Times New Roman" w:cs="Times New Roman"/>
          <w:color w:val="000000"/>
          <w:sz w:val="20"/>
          <w:szCs w:val="20"/>
        </w:rPr>
        <w:t>.</w:t>
      </w:r>
    </w:p>
    <w:p w:rsidR="00937C66" w:rsidRPr="00937C66" w:rsidRDefault="00937C66" w:rsidP="00937C66">
      <w:pPr>
        <w:spacing w:after="0" w:line="240" w:lineRule="auto"/>
        <w:rPr>
          <w:rFonts w:ascii="Times New Roman" w:eastAsia="Times New Roman" w:hAnsi="Times New Roman" w:cs="Times New Roman"/>
          <w:sz w:val="20"/>
          <w:szCs w:val="20"/>
        </w:rPr>
      </w:pPr>
    </w:p>
    <w:p w:rsidR="00937C66" w:rsidRPr="00937C66" w:rsidRDefault="00937C66" w:rsidP="00937C66">
      <w:pPr>
        <w:spacing w:after="0" w:line="240" w:lineRule="auto"/>
        <w:rPr>
          <w:rFonts w:ascii="Times New Roman" w:eastAsia="Times New Roman" w:hAnsi="Times New Roman" w:cs="Times New Roman"/>
          <w:sz w:val="20"/>
          <w:szCs w:val="20"/>
        </w:rPr>
      </w:pPr>
      <w:commentRangeStart w:id="70"/>
      <w:r w:rsidRPr="00937C66">
        <w:rPr>
          <w:rFonts w:ascii="Times New Roman" w:eastAsia="Times New Roman" w:hAnsi="Times New Roman" w:cs="Times New Roman"/>
          <w:b/>
          <w:bCs/>
          <w:color w:val="000000"/>
          <w:sz w:val="20"/>
          <w:szCs w:val="20"/>
        </w:rPr>
        <w:t>CONCLUSION</w:t>
      </w:r>
      <w:commentRangeEnd w:id="70"/>
      <w:r w:rsidR="00F7408C">
        <w:rPr>
          <w:rStyle w:val="CommentReference"/>
        </w:rPr>
        <w:commentReference w:id="70"/>
      </w:r>
    </w:p>
    <w:p w:rsidR="00937C66" w:rsidRPr="00937C66" w:rsidRDefault="00937C66" w:rsidP="00937C66">
      <w:pPr>
        <w:spacing w:after="0" w:line="240" w:lineRule="auto"/>
        <w:jc w:val="both"/>
        <w:rPr>
          <w:rFonts w:ascii="Times New Roman" w:eastAsia="Times New Roman" w:hAnsi="Times New Roman" w:cs="Times New Roman"/>
          <w:sz w:val="20"/>
          <w:szCs w:val="20"/>
        </w:rPr>
      </w:pPr>
      <w:commentRangeStart w:id="71"/>
      <w:r w:rsidRPr="00937C66">
        <w:rPr>
          <w:rFonts w:ascii="Times New Roman" w:eastAsia="Times New Roman" w:hAnsi="Times New Roman" w:cs="Times New Roman"/>
          <w:color w:val="000000"/>
          <w:sz w:val="20"/>
          <w:szCs w:val="20"/>
        </w:rPr>
        <w:t xml:space="preserve">In conclusion, vaginal infections are very common in our region and have a high frequency. It was found that </w:t>
      </w:r>
      <w:r w:rsidRPr="00937C66">
        <w:rPr>
          <w:rFonts w:ascii="Times New Roman" w:eastAsia="Times New Roman" w:hAnsi="Times New Roman" w:cs="Times New Roman"/>
          <w:i/>
          <w:iCs/>
          <w:color w:val="000000"/>
          <w:sz w:val="20"/>
          <w:szCs w:val="20"/>
        </w:rPr>
        <w:t>C</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albicans</w:t>
      </w:r>
      <w:r w:rsidRPr="00937C66">
        <w:rPr>
          <w:rFonts w:ascii="Times New Roman" w:eastAsia="Times New Roman" w:hAnsi="Times New Roman" w:cs="Times New Roman"/>
          <w:color w:val="000000"/>
          <w:sz w:val="20"/>
          <w:szCs w:val="20"/>
        </w:rPr>
        <w:t xml:space="preserve"> (61.5%) was the predominant isolated species followed by </w:t>
      </w:r>
      <w:r w:rsidRPr="00937C66">
        <w:rPr>
          <w:rFonts w:ascii="Times New Roman" w:eastAsia="Times New Roman" w:hAnsi="Times New Roman" w:cs="Times New Roman"/>
          <w:i/>
          <w:iCs/>
          <w:color w:val="000000"/>
          <w:sz w:val="20"/>
          <w:szCs w:val="20"/>
        </w:rPr>
        <w:t>C. tropicalis</w:t>
      </w:r>
      <w:r w:rsidRPr="00937C66">
        <w:rPr>
          <w:rFonts w:ascii="Times New Roman" w:eastAsia="Times New Roman" w:hAnsi="Times New Roman" w:cs="Times New Roman"/>
          <w:color w:val="000000"/>
          <w:sz w:val="20"/>
          <w:szCs w:val="20"/>
        </w:rPr>
        <w:t xml:space="preserve">. All isolates of </w:t>
      </w:r>
      <w:r w:rsidRPr="00937C66">
        <w:rPr>
          <w:rFonts w:ascii="Times New Roman" w:eastAsia="Times New Roman" w:hAnsi="Times New Roman" w:cs="Times New Roman"/>
          <w:i/>
          <w:iCs/>
          <w:color w:val="000000"/>
          <w:sz w:val="20"/>
          <w:szCs w:val="20"/>
        </w:rPr>
        <w:t xml:space="preserve">Candida </w:t>
      </w:r>
      <w:r w:rsidRPr="00937C66">
        <w:rPr>
          <w:rFonts w:ascii="Times New Roman" w:eastAsia="Times New Roman" w:hAnsi="Times New Roman" w:cs="Times New Roman"/>
          <w:color w:val="000000"/>
          <w:sz w:val="20"/>
          <w:szCs w:val="20"/>
        </w:rPr>
        <w:t xml:space="preserve">species were susceptible to tested antifungal. This is the first report on the types of </w:t>
      </w:r>
      <w:r w:rsidRPr="00937C66">
        <w:rPr>
          <w:rFonts w:ascii="Times New Roman" w:eastAsia="Times New Roman" w:hAnsi="Times New Roman" w:cs="Times New Roman"/>
          <w:i/>
          <w:iCs/>
          <w:color w:val="000000"/>
          <w:sz w:val="20"/>
          <w:szCs w:val="20"/>
        </w:rPr>
        <w:t>Candida</w:t>
      </w:r>
      <w:r w:rsidRPr="00937C66">
        <w:rPr>
          <w:rFonts w:ascii="Times New Roman" w:eastAsia="Times New Roman" w:hAnsi="Times New Roman" w:cs="Times New Roman"/>
          <w:color w:val="000000"/>
          <w:sz w:val="20"/>
          <w:szCs w:val="20"/>
        </w:rPr>
        <w:t xml:space="preserve"> sp., causing vaginal candidiasis and their antifungal susceptibility patterns in Yemen.</w:t>
      </w:r>
      <w:commentRangeEnd w:id="71"/>
      <w:r w:rsidR="00F7408C">
        <w:rPr>
          <w:rStyle w:val="CommentReference"/>
        </w:rPr>
        <w:commentReference w:id="71"/>
      </w:r>
    </w:p>
    <w:p w:rsidR="00937C66" w:rsidRDefault="00937C66" w:rsidP="00937C66">
      <w:pPr>
        <w:spacing w:after="0" w:line="240" w:lineRule="auto"/>
        <w:rPr>
          <w:rFonts w:ascii="Times New Roman" w:eastAsia="Times New Roman" w:hAnsi="Times New Roman" w:cs="Times New Roman"/>
          <w:sz w:val="20"/>
          <w:szCs w:val="20"/>
        </w:rPr>
      </w:pPr>
    </w:p>
    <w:p w:rsidR="007F130C" w:rsidRPr="00937C66" w:rsidRDefault="007F130C" w:rsidP="00937C66">
      <w:pPr>
        <w:spacing w:after="0" w:line="240" w:lineRule="auto"/>
        <w:rPr>
          <w:rFonts w:ascii="Times New Roman" w:eastAsia="Times New Roman" w:hAnsi="Times New Roman" w:cs="Times New Roman"/>
          <w:sz w:val="20"/>
          <w:szCs w:val="20"/>
        </w:rPr>
      </w:pPr>
      <w:commentRangeStart w:id="72"/>
      <w:r w:rsidRPr="007F130C">
        <w:rPr>
          <w:rFonts w:ascii="Times New Roman" w:eastAsia="Times New Roman" w:hAnsi="Times New Roman" w:cs="Times New Roman"/>
          <w:sz w:val="20"/>
          <w:szCs w:val="20"/>
          <w:highlight w:val="yellow"/>
        </w:rPr>
        <w:t>Conflict of interest</w:t>
      </w:r>
      <w:commentRangeEnd w:id="72"/>
      <w:r>
        <w:rPr>
          <w:rStyle w:val="CommentReference"/>
        </w:rPr>
        <w:commentReference w:id="72"/>
      </w:r>
    </w:p>
    <w:p w:rsidR="00937C66" w:rsidRPr="00937C66" w:rsidRDefault="00937C66" w:rsidP="00937C66">
      <w:pPr>
        <w:spacing w:after="0" w:line="240" w:lineRule="auto"/>
        <w:rPr>
          <w:rFonts w:ascii="Times New Roman" w:eastAsia="Times New Roman" w:hAnsi="Times New Roman" w:cs="Times New Roman"/>
          <w:sz w:val="20"/>
          <w:szCs w:val="20"/>
        </w:rPr>
      </w:pPr>
      <w:commentRangeStart w:id="73"/>
      <w:r w:rsidRPr="00937C66">
        <w:rPr>
          <w:rFonts w:ascii="Times New Roman" w:eastAsia="Times New Roman" w:hAnsi="Times New Roman" w:cs="Times New Roman"/>
          <w:b/>
          <w:bCs/>
          <w:color w:val="000000"/>
          <w:sz w:val="20"/>
          <w:szCs w:val="20"/>
        </w:rPr>
        <w:lastRenderedPageBreak/>
        <w:t>REF</w:t>
      </w:r>
      <w:commentRangeStart w:id="74"/>
      <w:r w:rsidRPr="00937C66">
        <w:rPr>
          <w:rFonts w:ascii="Times New Roman" w:eastAsia="Times New Roman" w:hAnsi="Times New Roman" w:cs="Times New Roman"/>
          <w:b/>
          <w:bCs/>
          <w:color w:val="000000"/>
          <w:sz w:val="20"/>
          <w:szCs w:val="20"/>
        </w:rPr>
        <w:t>E</w:t>
      </w:r>
      <w:commentRangeEnd w:id="74"/>
      <w:r w:rsidR="007F130C">
        <w:rPr>
          <w:rStyle w:val="CommentReference"/>
        </w:rPr>
        <w:commentReference w:id="74"/>
      </w:r>
      <w:r w:rsidRPr="00937C66">
        <w:rPr>
          <w:rFonts w:ascii="Times New Roman" w:eastAsia="Times New Roman" w:hAnsi="Times New Roman" w:cs="Times New Roman"/>
          <w:b/>
          <w:bCs/>
          <w:color w:val="000000"/>
          <w:sz w:val="20"/>
          <w:szCs w:val="20"/>
        </w:rPr>
        <w:t>REN</w:t>
      </w:r>
      <w:commentRangeStart w:id="75"/>
      <w:r w:rsidRPr="00937C66">
        <w:rPr>
          <w:rFonts w:ascii="Times New Roman" w:eastAsia="Times New Roman" w:hAnsi="Times New Roman" w:cs="Times New Roman"/>
          <w:b/>
          <w:bCs/>
          <w:color w:val="000000"/>
          <w:sz w:val="20"/>
          <w:szCs w:val="20"/>
        </w:rPr>
        <w:t>CES</w:t>
      </w:r>
      <w:commentRangeEnd w:id="73"/>
      <w:r w:rsidR="00205EC3">
        <w:rPr>
          <w:rStyle w:val="CommentReference"/>
        </w:rPr>
        <w:commentReference w:id="73"/>
      </w:r>
      <w:commentRangeEnd w:id="75"/>
      <w:r w:rsidR="007F130C">
        <w:rPr>
          <w:rStyle w:val="CommentReference"/>
        </w:rPr>
        <w:commentReference w:id="75"/>
      </w:r>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1-</w:t>
      </w:r>
      <w:r w:rsidR="00937C66" w:rsidRPr="00B72E6E">
        <w:rPr>
          <w:rFonts w:asciiTheme="majorBidi" w:eastAsia="Times New Roman" w:hAnsiTheme="majorBidi" w:cstheme="majorBidi"/>
          <w:color w:val="000000"/>
          <w:sz w:val="20"/>
          <w:szCs w:val="20"/>
        </w:rPr>
        <w:t xml:space="preserve">Achkar JM, Fries BC.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infections of the genitourinary tract. Clin Microbial  Rev. 2010; 253-273. </w:t>
      </w:r>
      <w:r w:rsidR="00937C66" w:rsidRPr="00B72E6E">
        <w:rPr>
          <w:rFonts w:asciiTheme="majorBidi" w:eastAsia="Times New Roman" w:hAnsiTheme="majorBidi" w:cstheme="majorBidi"/>
          <w:color w:val="000000"/>
          <w:sz w:val="20"/>
          <w:szCs w:val="20"/>
          <w:shd w:val="clear" w:color="auto" w:fill="FFFFFF"/>
        </w:rPr>
        <w:t>doi: </w:t>
      </w:r>
      <w:hyperlink r:id="rId11" w:history="1">
        <w:r w:rsidR="00937C66" w:rsidRPr="00B72E6E">
          <w:rPr>
            <w:rFonts w:asciiTheme="majorBidi" w:eastAsia="Times New Roman" w:hAnsiTheme="majorBidi" w:cstheme="majorBidi"/>
            <w:color w:val="642A8F"/>
            <w:sz w:val="20"/>
            <w:szCs w:val="20"/>
            <w:u w:val="single"/>
          </w:rPr>
          <w:t>10.1128/CMR.00076-09</w:t>
        </w:r>
      </w:hyperlink>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2-</w:t>
      </w:r>
      <w:r w:rsidR="00937C66" w:rsidRPr="00B72E6E">
        <w:rPr>
          <w:rFonts w:asciiTheme="majorBidi" w:eastAsia="Times New Roman" w:hAnsiTheme="majorBidi" w:cstheme="majorBidi"/>
          <w:color w:val="000000"/>
          <w:sz w:val="20"/>
          <w:szCs w:val="20"/>
        </w:rPr>
        <w:t>Eiderbrant K. Development of quantitative PCR methods for diagnosis of bacterial vaginosis and vaginal yeast infection. M.Sc. Thesis, Linkopings University, Linkoping, Sweden. 2010; 25-114.</w:t>
      </w:r>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w:t>
      </w:r>
      <w:r w:rsidR="00937C66" w:rsidRPr="00B72E6E">
        <w:rPr>
          <w:rFonts w:asciiTheme="majorBidi" w:eastAsia="Times New Roman" w:hAnsiTheme="majorBidi" w:cstheme="majorBidi"/>
          <w:color w:val="000000"/>
          <w:sz w:val="20"/>
          <w:szCs w:val="20"/>
        </w:rPr>
        <w:t xml:space="preserve">Ishida K, Ueda-Yamaguchi M, Yamada-Ogatta S, Ueda-Nakamura T, Svidizinski T, Nakamura C. Characterization of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spp. isolated from vaginal fluid: Identification, antifungal susceptibility, and virulence profile. Acta</w:t>
      </w:r>
      <w:r w:rsidR="00937C66" w:rsidRPr="00B72E6E">
        <w:rPr>
          <w:rFonts w:asciiTheme="majorBidi" w:eastAsia="Times New Roman" w:hAnsiTheme="majorBidi" w:cstheme="majorBidi"/>
          <w:i/>
          <w:iCs/>
          <w:color w:val="000000"/>
          <w:sz w:val="20"/>
          <w:szCs w:val="20"/>
        </w:rPr>
        <w:t xml:space="preserve"> </w:t>
      </w:r>
      <w:r w:rsidR="00937C66" w:rsidRPr="00B72E6E">
        <w:rPr>
          <w:rFonts w:asciiTheme="majorBidi" w:eastAsia="Times New Roman" w:hAnsiTheme="majorBidi" w:cstheme="majorBidi"/>
          <w:color w:val="000000"/>
          <w:sz w:val="20"/>
          <w:szCs w:val="20"/>
        </w:rPr>
        <w:t>Scientiarum. 2013; 35(1): 1-8.</w:t>
      </w:r>
      <w:r w:rsidR="00937C66" w:rsidRPr="00B72E6E">
        <w:rPr>
          <w:rFonts w:asciiTheme="majorBidi" w:eastAsia="Times New Roman" w:hAnsiTheme="majorBidi" w:cstheme="majorBidi"/>
          <w:color w:val="777777"/>
          <w:sz w:val="20"/>
          <w:szCs w:val="20"/>
        </w:rPr>
        <w:t xml:space="preserve"> </w:t>
      </w:r>
      <w:r w:rsidR="00937C66" w:rsidRPr="00B72E6E">
        <w:rPr>
          <w:rFonts w:asciiTheme="majorBidi" w:eastAsia="Times New Roman" w:hAnsiTheme="majorBidi" w:cstheme="majorBidi"/>
          <w:color w:val="000000"/>
          <w:sz w:val="20"/>
          <w:szCs w:val="20"/>
        </w:rPr>
        <w:t>DOI: </w:t>
      </w:r>
      <w:hyperlink r:id="rId12" w:history="1">
        <w:r w:rsidR="00937C66" w:rsidRPr="00B72E6E">
          <w:rPr>
            <w:rFonts w:asciiTheme="majorBidi" w:eastAsia="Times New Roman" w:hAnsiTheme="majorBidi" w:cstheme="majorBidi"/>
            <w:color w:val="0000FF"/>
            <w:sz w:val="20"/>
            <w:szCs w:val="20"/>
            <w:u w:val="single"/>
          </w:rPr>
          <w:t>10.4025/actascihealthsci.v35i1.13557</w:t>
        </w:r>
      </w:hyperlink>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4-</w:t>
      </w:r>
      <w:r w:rsidR="00937C66" w:rsidRPr="00B72E6E">
        <w:rPr>
          <w:rFonts w:asciiTheme="majorBidi" w:eastAsia="Times New Roman" w:hAnsiTheme="majorBidi" w:cstheme="majorBidi"/>
          <w:color w:val="000000"/>
          <w:sz w:val="20"/>
          <w:szCs w:val="20"/>
        </w:rPr>
        <w:t>Corsello S, Spinillo A, Osnengo G, Pena C, Guaschino S, Beltrame A. An epidemiological survey of vulvovaginal candidiasis in Italy. Eur J Obstet Gynecol Reprod Biol</w:t>
      </w:r>
      <w:r w:rsidR="00937C66" w:rsidRPr="00B72E6E">
        <w:rPr>
          <w:rFonts w:asciiTheme="majorBidi" w:eastAsia="Times New Roman" w:hAnsiTheme="majorBidi" w:cstheme="majorBidi"/>
          <w:i/>
          <w:iCs/>
          <w:color w:val="000000"/>
          <w:sz w:val="20"/>
          <w:szCs w:val="20"/>
        </w:rPr>
        <w:t>.</w:t>
      </w:r>
      <w:r w:rsidR="00937C66" w:rsidRPr="00B72E6E">
        <w:rPr>
          <w:rFonts w:asciiTheme="majorBidi" w:eastAsia="Times New Roman" w:hAnsiTheme="majorBidi" w:cstheme="majorBidi"/>
          <w:color w:val="000000"/>
          <w:sz w:val="20"/>
          <w:szCs w:val="20"/>
        </w:rPr>
        <w:t xml:space="preserve"> 2003; 110:66-72. </w:t>
      </w:r>
      <w:r w:rsidR="00937C66" w:rsidRPr="00B72E6E">
        <w:rPr>
          <w:rFonts w:asciiTheme="majorBidi" w:eastAsia="Times New Roman" w:hAnsiTheme="majorBidi" w:cstheme="majorBidi"/>
          <w:color w:val="212121"/>
          <w:sz w:val="20"/>
          <w:szCs w:val="20"/>
        </w:rPr>
        <w:t>DOI: </w:t>
      </w:r>
      <w:hyperlink r:id="rId13" w:history="1">
        <w:r w:rsidR="00937C66" w:rsidRPr="00B72E6E">
          <w:rPr>
            <w:rFonts w:asciiTheme="majorBidi" w:eastAsia="Times New Roman" w:hAnsiTheme="majorBidi" w:cstheme="majorBidi"/>
            <w:color w:val="0071BC"/>
            <w:sz w:val="20"/>
            <w:szCs w:val="20"/>
            <w:u w:val="single"/>
          </w:rPr>
          <w:t>10.1016/s0301-2115(03)00096-4</w:t>
        </w:r>
      </w:hyperlink>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5-</w:t>
      </w:r>
      <w:r w:rsidR="00937C66" w:rsidRPr="00B72E6E">
        <w:rPr>
          <w:rFonts w:asciiTheme="majorBidi" w:eastAsia="Times New Roman" w:hAnsiTheme="majorBidi" w:cstheme="majorBidi"/>
          <w:color w:val="000000"/>
          <w:sz w:val="20"/>
          <w:szCs w:val="20"/>
        </w:rPr>
        <w:t xml:space="preserve">Grigoriou O, Baka S, Makrakis E, Hassiakos D, Kapparos G, Kouskouni E. Prevalence of clinical vaginal candidiasis in a University Hospital and possible risk factors. Eur J Obstet Gynecol Reprod Biol. 2006; 126(1):121-125. </w:t>
      </w:r>
      <w:r w:rsidR="00937C66" w:rsidRPr="00B72E6E">
        <w:rPr>
          <w:rFonts w:asciiTheme="majorBidi" w:eastAsia="Times New Roman" w:hAnsiTheme="majorBidi" w:cstheme="majorBidi"/>
          <w:color w:val="212121"/>
          <w:sz w:val="20"/>
          <w:szCs w:val="20"/>
        </w:rPr>
        <w:t>DOI: </w:t>
      </w:r>
      <w:hyperlink r:id="rId14" w:history="1">
        <w:r w:rsidR="00937C66" w:rsidRPr="00B72E6E">
          <w:rPr>
            <w:rFonts w:asciiTheme="majorBidi" w:eastAsia="Times New Roman" w:hAnsiTheme="majorBidi" w:cstheme="majorBidi"/>
            <w:color w:val="0071BC"/>
            <w:sz w:val="20"/>
            <w:szCs w:val="20"/>
            <w:u w:val="single"/>
          </w:rPr>
          <w:t>10.1016/j.ejogrb.2005.09.015</w:t>
        </w:r>
      </w:hyperlink>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6-</w:t>
      </w:r>
      <w:r w:rsidR="00937C66" w:rsidRPr="00B72E6E">
        <w:rPr>
          <w:rFonts w:asciiTheme="majorBidi" w:eastAsia="Times New Roman" w:hAnsiTheme="majorBidi" w:cstheme="majorBidi"/>
          <w:color w:val="000000"/>
          <w:sz w:val="20"/>
          <w:szCs w:val="20"/>
        </w:rPr>
        <w:t xml:space="preserve">Das-Neves J, Pinto E, Teixeira B, Dias G, Rocha P, Cunha T. Local treatment of vulvovaginal candidosis: General and practical considerations. Drugs. 2008; 68 (13):1787-1802. </w:t>
      </w:r>
      <w:r w:rsidR="00937C66" w:rsidRPr="00B72E6E">
        <w:rPr>
          <w:rFonts w:asciiTheme="majorBidi" w:eastAsia="Times New Roman" w:hAnsiTheme="majorBidi" w:cstheme="majorBidi"/>
          <w:color w:val="212121"/>
          <w:sz w:val="20"/>
          <w:szCs w:val="20"/>
        </w:rPr>
        <w:t>DOI: </w:t>
      </w:r>
      <w:hyperlink r:id="rId15" w:history="1">
        <w:r w:rsidR="00937C66" w:rsidRPr="00B72E6E">
          <w:rPr>
            <w:rFonts w:asciiTheme="majorBidi" w:eastAsia="Times New Roman" w:hAnsiTheme="majorBidi" w:cstheme="majorBidi"/>
            <w:color w:val="0071BC"/>
            <w:sz w:val="20"/>
            <w:szCs w:val="20"/>
            <w:u w:val="single"/>
          </w:rPr>
          <w:t>10.2165/00003495-200868130-00002</w:t>
        </w:r>
      </w:hyperlink>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7-</w:t>
      </w:r>
      <w:r w:rsidR="00937C66" w:rsidRPr="00B72E6E">
        <w:rPr>
          <w:rFonts w:asciiTheme="majorBidi" w:eastAsia="Times New Roman" w:hAnsiTheme="majorBidi" w:cstheme="majorBidi"/>
          <w:color w:val="000000"/>
          <w:sz w:val="20"/>
          <w:szCs w:val="20"/>
        </w:rPr>
        <w:t xml:space="preserve">Eschenbach DA. Chronic vulvovaginal candidiasis. N Engl J Med. 2004; 351:851- 852. </w:t>
      </w:r>
      <w:r w:rsidR="00937C66" w:rsidRPr="00B72E6E">
        <w:rPr>
          <w:rFonts w:asciiTheme="majorBidi" w:eastAsia="Times New Roman" w:hAnsiTheme="majorBidi" w:cstheme="majorBidi"/>
          <w:color w:val="212121"/>
          <w:sz w:val="20"/>
          <w:szCs w:val="20"/>
        </w:rPr>
        <w:t>DOI: </w:t>
      </w:r>
      <w:hyperlink r:id="rId16" w:history="1">
        <w:r w:rsidR="00937C66" w:rsidRPr="00B72E6E">
          <w:rPr>
            <w:rFonts w:asciiTheme="majorBidi" w:eastAsia="Times New Roman" w:hAnsiTheme="majorBidi" w:cstheme="majorBidi"/>
            <w:color w:val="0071BC"/>
            <w:sz w:val="20"/>
            <w:szCs w:val="20"/>
            <w:u w:val="single"/>
          </w:rPr>
          <w:t>10.1056/NEJMp048152</w:t>
        </w:r>
      </w:hyperlink>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8-</w:t>
      </w:r>
      <w:r w:rsidR="00937C66" w:rsidRPr="00B72E6E">
        <w:rPr>
          <w:rFonts w:asciiTheme="majorBidi" w:eastAsia="Times New Roman" w:hAnsiTheme="majorBidi" w:cstheme="majorBidi"/>
          <w:color w:val="000000"/>
          <w:sz w:val="20"/>
          <w:szCs w:val="20"/>
        </w:rPr>
        <w:t xml:space="preserve">Morreira D, Paula CR. Vulvovaginal candidiasis. Int J Gynaecol Obstet. 2006; 92: 266-267. </w:t>
      </w:r>
      <w:r w:rsidR="00937C66" w:rsidRPr="00B72E6E">
        <w:rPr>
          <w:rFonts w:asciiTheme="majorBidi" w:eastAsia="Times New Roman" w:hAnsiTheme="majorBidi" w:cstheme="majorBidi"/>
          <w:color w:val="212121"/>
          <w:sz w:val="20"/>
          <w:szCs w:val="20"/>
        </w:rPr>
        <w:t>DOI: </w:t>
      </w:r>
      <w:hyperlink r:id="rId17" w:history="1">
        <w:r w:rsidR="00937C66" w:rsidRPr="00B72E6E">
          <w:rPr>
            <w:rFonts w:asciiTheme="majorBidi" w:eastAsia="Times New Roman" w:hAnsiTheme="majorBidi" w:cstheme="majorBidi"/>
            <w:color w:val="0071BC"/>
            <w:sz w:val="20"/>
            <w:szCs w:val="20"/>
            <w:u w:val="single"/>
          </w:rPr>
          <w:t>10.1016/j.ijgo.2005.12.007</w:t>
        </w:r>
      </w:hyperlink>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9-</w:t>
      </w:r>
      <w:r w:rsidR="00937C66" w:rsidRPr="00B72E6E">
        <w:rPr>
          <w:rFonts w:asciiTheme="majorBidi" w:eastAsia="Times New Roman" w:hAnsiTheme="majorBidi" w:cstheme="majorBidi"/>
          <w:color w:val="000000"/>
          <w:sz w:val="20"/>
          <w:szCs w:val="20"/>
        </w:rPr>
        <w:t xml:space="preserve">Deoruhkar SC, Saini S. Vulvovaginal candidiasis due to non-albicans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w:t>
      </w:r>
      <w:r w:rsidR="00937C66" w:rsidRPr="00B72E6E">
        <w:rPr>
          <w:rFonts w:asciiTheme="majorBidi" w:eastAsia="Times New Roman" w:hAnsiTheme="majorBidi" w:cstheme="majorBidi"/>
          <w:i/>
          <w:iCs/>
          <w:color w:val="000000"/>
          <w:sz w:val="20"/>
          <w:szCs w:val="20"/>
        </w:rPr>
        <w:t xml:space="preserve"> </w:t>
      </w:r>
      <w:r w:rsidR="00937C66" w:rsidRPr="00B72E6E">
        <w:rPr>
          <w:rFonts w:asciiTheme="majorBidi" w:eastAsia="Times New Roman" w:hAnsiTheme="majorBidi" w:cstheme="majorBidi"/>
          <w:color w:val="000000"/>
          <w:sz w:val="20"/>
          <w:szCs w:val="20"/>
        </w:rPr>
        <w:t>Its species distribution and antifungal susceptibility profile. Int J Curr Microbial App Sci.</w:t>
      </w:r>
      <w:r w:rsidR="00937C66" w:rsidRPr="00B72E6E">
        <w:rPr>
          <w:rFonts w:asciiTheme="majorBidi" w:eastAsia="Times New Roman" w:hAnsiTheme="majorBidi" w:cstheme="majorBidi"/>
          <w:i/>
          <w:iCs/>
          <w:color w:val="000000"/>
          <w:sz w:val="20"/>
          <w:szCs w:val="20"/>
        </w:rPr>
        <w:t xml:space="preserve"> </w:t>
      </w:r>
      <w:r w:rsidR="00937C66" w:rsidRPr="00B72E6E">
        <w:rPr>
          <w:rFonts w:asciiTheme="majorBidi" w:eastAsia="Times New Roman" w:hAnsiTheme="majorBidi" w:cstheme="majorBidi"/>
          <w:color w:val="000000"/>
          <w:sz w:val="20"/>
          <w:szCs w:val="20"/>
        </w:rPr>
        <w:t>2013; 2(12): 323- 328. </w:t>
      </w:r>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10-</w:t>
      </w:r>
      <w:r w:rsidR="00937C66" w:rsidRPr="00B72E6E">
        <w:rPr>
          <w:rFonts w:asciiTheme="majorBidi" w:eastAsia="Times New Roman" w:hAnsiTheme="majorBidi" w:cstheme="majorBidi"/>
          <w:color w:val="000000"/>
          <w:sz w:val="20"/>
          <w:szCs w:val="20"/>
        </w:rPr>
        <w:t xml:space="preserve">Ben-Haroush A, Yogev Y, Kaplan B. The importance of diagnostic work-up in the management of candidal vulvovaginitis: A prospective study. Clin Exp Ob stet Gynecol. 2004; 31:113- 116. </w:t>
      </w:r>
      <w:r w:rsidR="00937C66" w:rsidRPr="00B72E6E">
        <w:rPr>
          <w:rFonts w:asciiTheme="majorBidi" w:eastAsia="Times New Roman" w:hAnsiTheme="majorBidi" w:cstheme="majorBidi"/>
          <w:color w:val="212121"/>
          <w:sz w:val="20"/>
          <w:szCs w:val="20"/>
        </w:rPr>
        <w:t>PMID: 15266763</w:t>
      </w:r>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11-</w:t>
      </w:r>
      <w:r w:rsidR="00937C66" w:rsidRPr="00B72E6E">
        <w:rPr>
          <w:rFonts w:asciiTheme="majorBidi" w:eastAsia="Times New Roman" w:hAnsiTheme="majorBidi" w:cstheme="majorBidi"/>
          <w:color w:val="000000"/>
          <w:sz w:val="20"/>
          <w:szCs w:val="20"/>
        </w:rPr>
        <w:t xml:space="preserve">Boselli F, Chiossi G, Garutti P, Matteelli A, Montagna MT, Spinillo A. Preliminary results of the Italian epidemiological study on vulvovaginitis. Minerva Ginecol. 2004; 56:149-153. </w:t>
      </w:r>
      <w:r w:rsidR="00937C66" w:rsidRPr="00B72E6E">
        <w:rPr>
          <w:rFonts w:asciiTheme="majorBidi" w:eastAsia="Times New Roman" w:hAnsiTheme="majorBidi" w:cstheme="majorBidi"/>
          <w:color w:val="212121"/>
          <w:sz w:val="20"/>
          <w:szCs w:val="20"/>
        </w:rPr>
        <w:t>PMID: 15258544</w:t>
      </w:r>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12-</w:t>
      </w:r>
      <w:r w:rsidR="00937C66" w:rsidRPr="00B72E6E">
        <w:rPr>
          <w:rFonts w:asciiTheme="majorBidi" w:eastAsia="Times New Roman" w:hAnsiTheme="majorBidi" w:cstheme="majorBidi"/>
          <w:color w:val="000000"/>
          <w:sz w:val="20"/>
          <w:szCs w:val="20"/>
        </w:rPr>
        <w:t xml:space="preserve">Babic M, Dukie M. </w:t>
      </w:r>
      <w:r w:rsidR="00937C66" w:rsidRPr="00B72E6E">
        <w:rPr>
          <w:rFonts w:asciiTheme="majorBidi" w:eastAsia="Times New Roman" w:hAnsiTheme="majorBidi" w:cstheme="majorBidi"/>
          <w:i/>
          <w:iCs/>
          <w:color w:val="000000"/>
          <w:sz w:val="20"/>
          <w:szCs w:val="20"/>
        </w:rPr>
        <w:t xml:space="preserve">Candida albicans </w:t>
      </w:r>
      <w:r w:rsidR="00937C66" w:rsidRPr="00B72E6E">
        <w:rPr>
          <w:rFonts w:asciiTheme="majorBidi" w:eastAsia="Times New Roman" w:hAnsiTheme="majorBidi" w:cstheme="majorBidi"/>
          <w:color w:val="000000"/>
          <w:sz w:val="20"/>
          <w:szCs w:val="20"/>
        </w:rPr>
        <w:t>and non-albicans species as etiological agent of vaginitis in pregnant and non-pregnant women. Bosn J Basic Med Sci.</w:t>
      </w:r>
      <w:r w:rsidR="00937C66" w:rsidRPr="00B72E6E">
        <w:rPr>
          <w:rFonts w:asciiTheme="majorBidi" w:eastAsia="Times New Roman" w:hAnsiTheme="majorBidi" w:cstheme="majorBidi"/>
          <w:i/>
          <w:iCs/>
          <w:color w:val="000000"/>
          <w:sz w:val="20"/>
          <w:szCs w:val="20"/>
        </w:rPr>
        <w:t xml:space="preserve"> </w:t>
      </w:r>
      <w:r w:rsidR="00937C66" w:rsidRPr="00B72E6E">
        <w:rPr>
          <w:rFonts w:asciiTheme="majorBidi" w:eastAsia="Times New Roman" w:hAnsiTheme="majorBidi" w:cstheme="majorBidi"/>
          <w:color w:val="000000"/>
          <w:sz w:val="20"/>
          <w:szCs w:val="20"/>
        </w:rPr>
        <w:t xml:space="preserve">2010; 10 (1):89-97. </w:t>
      </w:r>
      <w:r w:rsidR="00937C66" w:rsidRPr="00B72E6E">
        <w:rPr>
          <w:rFonts w:asciiTheme="majorBidi" w:eastAsia="Times New Roman" w:hAnsiTheme="majorBidi" w:cstheme="majorBidi"/>
          <w:color w:val="212121"/>
          <w:sz w:val="20"/>
          <w:szCs w:val="20"/>
        </w:rPr>
        <w:t>DOI: </w:t>
      </w:r>
      <w:hyperlink r:id="rId18" w:history="1">
        <w:r w:rsidR="00937C66" w:rsidRPr="00B72E6E">
          <w:rPr>
            <w:rFonts w:asciiTheme="majorBidi" w:eastAsia="Times New Roman" w:hAnsiTheme="majorBidi" w:cstheme="majorBidi"/>
            <w:color w:val="0071BC"/>
            <w:sz w:val="20"/>
            <w:szCs w:val="20"/>
            <w:u w:val="single"/>
          </w:rPr>
          <w:t>10.17305/bjbms.2010.2744</w:t>
        </w:r>
      </w:hyperlink>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13-</w:t>
      </w:r>
      <w:r w:rsidR="00937C66" w:rsidRPr="00B72E6E">
        <w:rPr>
          <w:rFonts w:asciiTheme="majorBidi" w:eastAsia="Times New Roman" w:hAnsiTheme="majorBidi" w:cstheme="majorBidi"/>
          <w:color w:val="000000"/>
          <w:sz w:val="20"/>
          <w:szCs w:val="20"/>
        </w:rPr>
        <w:t xml:space="preserve">Ameri S, Falahati M, Kordbache P, Zaini F, Rahimi P. Activities of fluconazole in combination with terbinafine against non-albicans </w:t>
      </w:r>
      <w:r w:rsidR="00937C66" w:rsidRPr="00B72E6E">
        <w:rPr>
          <w:rFonts w:asciiTheme="majorBidi" w:eastAsia="Times New Roman" w:hAnsiTheme="majorBidi" w:cstheme="majorBidi"/>
          <w:i/>
          <w:iCs/>
          <w:color w:val="000000"/>
          <w:sz w:val="20"/>
          <w:szCs w:val="20"/>
        </w:rPr>
        <w:t xml:space="preserve">Candida </w:t>
      </w:r>
      <w:r w:rsidR="00937C66" w:rsidRPr="00B72E6E">
        <w:rPr>
          <w:rFonts w:asciiTheme="majorBidi" w:eastAsia="Times New Roman" w:hAnsiTheme="majorBidi" w:cstheme="majorBidi"/>
          <w:color w:val="000000"/>
          <w:sz w:val="20"/>
          <w:szCs w:val="20"/>
        </w:rPr>
        <w:t>species isolated from the patients with recurrent vulvovaginal candidiasis in comparison with ciclopirox olamine. Hormozgan Med J</w:t>
      </w:r>
      <w:r w:rsidR="00937C66" w:rsidRPr="00B72E6E">
        <w:rPr>
          <w:rFonts w:asciiTheme="majorBidi" w:eastAsia="Times New Roman" w:hAnsiTheme="majorBidi" w:cstheme="majorBidi"/>
          <w:i/>
          <w:iCs/>
          <w:color w:val="000000"/>
          <w:sz w:val="20"/>
          <w:szCs w:val="20"/>
        </w:rPr>
        <w:t>.</w:t>
      </w:r>
      <w:r w:rsidR="00937C66" w:rsidRPr="00B72E6E">
        <w:rPr>
          <w:rFonts w:asciiTheme="majorBidi" w:eastAsia="Times New Roman" w:hAnsiTheme="majorBidi" w:cstheme="majorBidi"/>
          <w:color w:val="000000"/>
          <w:sz w:val="20"/>
          <w:szCs w:val="20"/>
        </w:rPr>
        <w:t xml:space="preserve"> 2015; 18 (6): 516-521.</w:t>
      </w:r>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14-</w:t>
      </w:r>
      <w:r w:rsidR="00937C66" w:rsidRPr="00B72E6E">
        <w:rPr>
          <w:rFonts w:asciiTheme="majorBidi" w:eastAsia="Times New Roman" w:hAnsiTheme="majorBidi" w:cstheme="majorBidi"/>
          <w:color w:val="000000"/>
          <w:sz w:val="20"/>
          <w:szCs w:val="20"/>
        </w:rPr>
        <w:t xml:space="preserve">Bitew A, Abebaw Y. Vulvovaginal candidiasis: species distribution of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and their antifungal susceptibility pattern. BMC Women's Health. 2018; 18:94. </w:t>
      </w:r>
      <w:hyperlink r:id="rId19" w:history="1">
        <w:r w:rsidR="00937C66" w:rsidRPr="00B72E6E">
          <w:rPr>
            <w:rFonts w:asciiTheme="majorBidi" w:eastAsia="Times New Roman" w:hAnsiTheme="majorBidi" w:cstheme="majorBidi"/>
            <w:color w:val="0000FF"/>
            <w:sz w:val="20"/>
            <w:szCs w:val="20"/>
            <w:u w:val="single"/>
          </w:rPr>
          <w:t>https://doi.org/10.1186/s12905-018-0607-z</w:t>
        </w:r>
      </w:hyperlink>
      <w:r w:rsidR="00937C66" w:rsidRPr="00B72E6E">
        <w:rPr>
          <w:rFonts w:asciiTheme="majorBidi" w:eastAsia="Times New Roman" w:hAnsiTheme="majorBidi" w:cstheme="majorBidi"/>
          <w:color w:val="000000"/>
          <w:sz w:val="20"/>
          <w:szCs w:val="20"/>
        </w:rPr>
        <w:t> </w:t>
      </w:r>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15-</w:t>
      </w:r>
      <w:r w:rsidR="00937C66" w:rsidRPr="00B72E6E">
        <w:rPr>
          <w:rFonts w:asciiTheme="majorBidi" w:eastAsia="Times New Roman" w:hAnsiTheme="majorBidi" w:cstheme="majorBidi"/>
          <w:color w:val="000000"/>
          <w:sz w:val="20"/>
          <w:szCs w:val="20"/>
        </w:rPr>
        <w:t xml:space="preserve">Richter SS, Galask RP, Messer SA, Hollis RJ, Diekema DJ, Pfaller MA. Antifungal susceptibilities of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species causing vulvovaginitis and epidemiology of recurrent cases. J Clin Microbiol. 2005; 43, 2155-2162. DOI: </w:t>
      </w:r>
      <w:hyperlink r:id="rId20" w:history="1">
        <w:r w:rsidR="00937C66" w:rsidRPr="00B72E6E">
          <w:rPr>
            <w:rFonts w:asciiTheme="majorBidi" w:eastAsia="Times New Roman" w:hAnsiTheme="majorBidi" w:cstheme="majorBidi"/>
            <w:color w:val="0000FF"/>
            <w:sz w:val="20"/>
            <w:szCs w:val="20"/>
            <w:u w:val="single"/>
          </w:rPr>
          <w:t>10.1128/JCM.43.5.2155-2162.2005</w:t>
        </w:r>
      </w:hyperlink>
    </w:p>
    <w:p w:rsidR="00EC2FDA" w:rsidRDefault="005D477F" w:rsidP="00EC2FDA">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16-</w:t>
      </w:r>
      <w:r w:rsidR="00937C66" w:rsidRPr="00B72E6E">
        <w:rPr>
          <w:rFonts w:asciiTheme="majorBidi" w:eastAsia="Times New Roman" w:hAnsiTheme="majorBidi" w:cstheme="majorBidi"/>
          <w:color w:val="000000"/>
          <w:sz w:val="20"/>
          <w:szCs w:val="20"/>
        </w:rPr>
        <w:t>AL-Haik WM, Al-Haddad AM. Bacterial vaginosis among pregnant women in Hadhramout-Yemen. Alandalus J Appl Sci. 2017; 7(16):23-33.</w:t>
      </w:r>
    </w:p>
    <w:p w:rsidR="00EC2FDA" w:rsidRPr="00937C66" w:rsidRDefault="00EC2FDA" w:rsidP="00EC2FDA">
      <w:pPr>
        <w:spacing w:after="0" w:line="240" w:lineRule="auto"/>
        <w:ind w:left="360"/>
        <w:jc w:val="both"/>
        <w:textAlignment w:val="baseline"/>
        <w:rPr>
          <w:rFonts w:ascii="Times New Roman" w:eastAsia="Times New Roman" w:hAnsi="Times New Roman" w:cs="Times New Roman"/>
          <w:color w:val="000000"/>
          <w:sz w:val="20"/>
          <w:szCs w:val="20"/>
        </w:rPr>
      </w:pPr>
      <w:commentRangeStart w:id="76"/>
      <w:r>
        <w:rPr>
          <w:rFonts w:asciiTheme="majorBidi" w:eastAsia="Times New Roman" w:hAnsiTheme="majorBidi" w:cstheme="majorBidi"/>
          <w:color w:val="000000"/>
          <w:sz w:val="20"/>
          <w:szCs w:val="20"/>
        </w:rPr>
        <w:t>17-</w:t>
      </w:r>
      <w:r>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color w:val="000000"/>
          <w:sz w:val="20"/>
          <w:szCs w:val="20"/>
        </w:rPr>
        <w:t xml:space="preserve">Al-Mekhlafi AM, El-Eryani SM. Prevalence and risk factors for </w:t>
      </w:r>
      <w:r w:rsidRPr="00937C66">
        <w:rPr>
          <w:rFonts w:ascii="Times New Roman" w:eastAsia="Times New Roman" w:hAnsi="Times New Roman" w:cs="Times New Roman"/>
          <w:i/>
          <w:iCs/>
          <w:color w:val="000000"/>
          <w:sz w:val="20"/>
          <w:szCs w:val="20"/>
        </w:rPr>
        <w:t>Trichomonas</w:t>
      </w:r>
      <w:r w:rsidRPr="00937C66">
        <w:rPr>
          <w:rFonts w:ascii="Times New Roman" w:eastAsia="Times New Roman" w:hAnsi="Times New Roman" w:cs="Times New Roman"/>
          <w:color w:val="000000"/>
          <w:sz w:val="20"/>
          <w:szCs w:val="20"/>
        </w:rPr>
        <w:t xml:space="preserve"> </w:t>
      </w:r>
      <w:r w:rsidRPr="00937C66">
        <w:rPr>
          <w:rFonts w:ascii="Times New Roman" w:eastAsia="Times New Roman" w:hAnsi="Times New Roman" w:cs="Times New Roman"/>
          <w:i/>
          <w:iCs/>
          <w:color w:val="000000"/>
          <w:sz w:val="20"/>
          <w:szCs w:val="20"/>
        </w:rPr>
        <w:t>vaginalis</w:t>
      </w:r>
      <w:r w:rsidRPr="00937C66">
        <w:rPr>
          <w:rFonts w:ascii="Times New Roman" w:eastAsia="Times New Roman" w:hAnsi="Times New Roman" w:cs="Times New Roman"/>
          <w:color w:val="000000"/>
          <w:sz w:val="20"/>
          <w:szCs w:val="20"/>
        </w:rPr>
        <w:t xml:space="preserve"> infection among pregnant women seeking primary health care in Sana'a city, Yemen. Yemeni J Med Sci. 2017;11:8–14. DOI:</w:t>
      </w:r>
      <w:r w:rsidRPr="00937C66">
        <w:rPr>
          <w:rFonts w:ascii="Times New Roman" w:eastAsia="Times New Roman" w:hAnsi="Times New Roman" w:cs="Times New Roman"/>
          <w:color w:val="777777"/>
          <w:sz w:val="20"/>
          <w:szCs w:val="20"/>
        </w:rPr>
        <w:t> </w:t>
      </w:r>
      <w:hyperlink r:id="rId21" w:history="1">
        <w:r w:rsidRPr="00937C66">
          <w:rPr>
            <w:rFonts w:ascii="Times New Roman" w:eastAsia="Times New Roman" w:hAnsi="Times New Roman" w:cs="Times New Roman"/>
            <w:color w:val="0000FF"/>
            <w:sz w:val="20"/>
            <w:szCs w:val="20"/>
            <w:u w:val="single"/>
          </w:rPr>
          <w:t>10.20428/YJMS.11.1.A2</w:t>
        </w:r>
      </w:hyperlink>
      <w:commentRangeEnd w:id="76"/>
      <w:r>
        <w:rPr>
          <w:rStyle w:val="CommentReference"/>
        </w:rPr>
        <w:commentReference w:id="76"/>
      </w:r>
    </w:p>
    <w:p w:rsidR="00B72FF1" w:rsidRPr="00B72E6E" w:rsidRDefault="005D477F" w:rsidP="00B72E6E">
      <w:pPr>
        <w:spacing w:after="0" w:line="240" w:lineRule="auto"/>
        <w:ind w:left="360"/>
        <w:rPr>
          <w:rFonts w:asciiTheme="majorBidi" w:eastAsia="Times New Roman" w:hAnsiTheme="majorBidi" w:cstheme="majorBidi"/>
          <w:sz w:val="20"/>
          <w:szCs w:val="20"/>
          <w:highlight w:val="yellow"/>
        </w:rPr>
      </w:pPr>
      <w:commentRangeStart w:id="77"/>
      <w:r w:rsidRPr="00B72E6E">
        <w:rPr>
          <w:rFonts w:asciiTheme="majorBidi" w:eastAsia="Times New Roman" w:hAnsiTheme="majorBidi" w:cstheme="majorBidi"/>
          <w:sz w:val="20"/>
          <w:szCs w:val="20"/>
          <w:highlight w:val="yellow"/>
        </w:rPr>
        <w:t>17-</w:t>
      </w:r>
      <w:r w:rsidR="00B72FF1" w:rsidRPr="00B72E6E">
        <w:rPr>
          <w:rFonts w:asciiTheme="majorBidi" w:eastAsia="Times New Roman" w:hAnsiTheme="majorBidi" w:cstheme="majorBidi"/>
          <w:sz w:val="20"/>
          <w:szCs w:val="20"/>
          <w:highlight w:val="yellow"/>
        </w:rPr>
        <w:t>Al-Kebsi, A., A. Othman, A.-K. Abbas, E. Madar, H. Al-Shamahy, K. Al-Gaffari, S. M. Daname, and F. Motareb. “ORAL C. ALBICANS COLONIZATION AND NON-CANDIDA ALBICANS CANDIDA COLONIZATION AMONG UNIVERSITY STUDENTS, YEMEN”. </w:t>
      </w:r>
      <w:commentRangeStart w:id="78"/>
      <w:r w:rsidR="00B72FF1" w:rsidRPr="00B72E6E">
        <w:rPr>
          <w:rFonts w:asciiTheme="majorBidi" w:eastAsia="Times New Roman" w:hAnsiTheme="majorBidi" w:cstheme="majorBidi"/>
          <w:i/>
          <w:iCs/>
          <w:sz w:val="20"/>
          <w:szCs w:val="20"/>
          <w:highlight w:val="yellow"/>
        </w:rPr>
        <w:t>Universal Journal of Pharmaceutical Researc</w:t>
      </w:r>
      <w:commentRangeEnd w:id="78"/>
      <w:r w:rsidR="00D6635A">
        <w:rPr>
          <w:rStyle w:val="CommentReference"/>
        </w:rPr>
        <w:commentReference w:id="78"/>
      </w:r>
      <w:r w:rsidR="00B72FF1" w:rsidRPr="00B72E6E">
        <w:rPr>
          <w:rFonts w:asciiTheme="majorBidi" w:eastAsia="Times New Roman" w:hAnsiTheme="majorBidi" w:cstheme="majorBidi"/>
          <w:i/>
          <w:iCs/>
          <w:sz w:val="20"/>
          <w:szCs w:val="20"/>
          <w:highlight w:val="yellow"/>
        </w:rPr>
        <w:t>h</w:t>
      </w:r>
      <w:r w:rsidR="00B72FF1" w:rsidRPr="00B72E6E">
        <w:rPr>
          <w:rFonts w:asciiTheme="majorBidi" w:eastAsia="Times New Roman" w:hAnsiTheme="majorBidi" w:cstheme="majorBidi"/>
          <w:sz w:val="20"/>
          <w:szCs w:val="20"/>
          <w:highlight w:val="yellow"/>
        </w:rPr>
        <w:t>, Vol. 2, no. 5, Sept. 2017, doi:https://doi.org/10.22270/ujpr.v2i5.R2.</w:t>
      </w:r>
    </w:p>
    <w:p w:rsidR="00B72FF1"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highlight w:val="yellow"/>
        </w:rPr>
      </w:pPr>
      <w:r w:rsidRPr="00B72E6E">
        <w:rPr>
          <w:rFonts w:asciiTheme="majorBidi" w:hAnsiTheme="majorBidi" w:cstheme="majorBidi"/>
          <w:sz w:val="20"/>
          <w:szCs w:val="20"/>
          <w:highlight w:val="yellow"/>
        </w:rPr>
        <w:t>18-</w:t>
      </w:r>
      <w:r w:rsidR="0061639E" w:rsidRPr="00B72E6E">
        <w:rPr>
          <w:rFonts w:asciiTheme="majorBidi" w:hAnsiTheme="majorBidi" w:cstheme="majorBidi"/>
          <w:sz w:val="20"/>
          <w:szCs w:val="20"/>
          <w:highlight w:val="yellow"/>
        </w:rPr>
        <w:t>Shoga Al-deen, H. M. S., A. A. Obeyah, H. A. Al-Shamahy, I. Z. Al-Shami, M. A. S. AL-amri, and M. A. Al-labani. “ORAL CANDIDA ALBICANS COLONIZATION RATE IN FIXED ORTHODONTICS PATIENTS”. </w:t>
      </w:r>
      <w:r w:rsidR="0061639E" w:rsidRPr="00B72E6E">
        <w:rPr>
          <w:rFonts w:asciiTheme="majorBidi" w:hAnsiTheme="majorBidi" w:cstheme="majorBidi"/>
          <w:i/>
          <w:iCs/>
          <w:sz w:val="20"/>
          <w:szCs w:val="20"/>
          <w:highlight w:val="yellow"/>
        </w:rPr>
        <w:t>Universal Journal of Pharmaceutical Research</w:t>
      </w:r>
      <w:r w:rsidR="0061639E" w:rsidRPr="00B72E6E">
        <w:rPr>
          <w:rFonts w:asciiTheme="majorBidi" w:hAnsiTheme="majorBidi" w:cstheme="majorBidi"/>
          <w:sz w:val="20"/>
          <w:szCs w:val="20"/>
          <w:highlight w:val="yellow"/>
        </w:rPr>
        <w:t>, Vol. 5, no. 2, May 2020, doi:https://doi.org/10.22270/ujpr.v5i2.380.</w:t>
      </w:r>
    </w:p>
    <w:p w:rsidR="00B65A05"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highlight w:val="yellow"/>
        </w:rPr>
      </w:pPr>
      <w:r w:rsidRPr="00B72E6E">
        <w:rPr>
          <w:rFonts w:asciiTheme="majorBidi" w:hAnsiTheme="majorBidi" w:cstheme="majorBidi"/>
          <w:sz w:val="20"/>
          <w:szCs w:val="20"/>
          <w:highlight w:val="yellow"/>
        </w:rPr>
        <w:t>19-</w:t>
      </w:r>
      <w:r w:rsidR="00B65A05" w:rsidRPr="00B72E6E">
        <w:rPr>
          <w:rFonts w:asciiTheme="majorBidi" w:hAnsiTheme="majorBidi" w:cstheme="majorBidi"/>
          <w:sz w:val="20"/>
          <w:szCs w:val="20"/>
          <w:highlight w:val="yellow"/>
        </w:rPr>
        <w:t>Al-Haddad, K. A,  Al-dossary OAE, and H. A. Al-Shamahy. “PREVALENCE AND ASSOCIATED FACTORS OF ORAL NON-CANDIDA ALBICANS CANDIDA CARRIAGE IN DENTURE WEARERS IN SANA’A CITY- YEMEN”. </w:t>
      </w:r>
      <w:commentRangeStart w:id="79"/>
      <w:r w:rsidR="00B65A05" w:rsidRPr="00B72E6E">
        <w:rPr>
          <w:rFonts w:asciiTheme="majorBidi" w:hAnsiTheme="majorBidi" w:cstheme="majorBidi"/>
          <w:i/>
          <w:iCs/>
          <w:sz w:val="20"/>
          <w:szCs w:val="20"/>
          <w:highlight w:val="yellow"/>
        </w:rPr>
        <w:t>Universal Journal of Pharmaceutical Research</w:t>
      </w:r>
      <w:commentRangeEnd w:id="79"/>
      <w:r w:rsidR="00D6635A">
        <w:rPr>
          <w:rStyle w:val="CommentReference"/>
        </w:rPr>
        <w:commentReference w:id="79"/>
      </w:r>
      <w:r w:rsidR="00B65A05" w:rsidRPr="00B72E6E">
        <w:rPr>
          <w:rFonts w:asciiTheme="majorBidi" w:hAnsiTheme="majorBidi" w:cstheme="majorBidi"/>
          <w:sz w:val="20"/>
          <w:szCs w:val="20"/>
          <w:highlight w:val="yellow"/>
        </w:rPr>
        <w:t>, Vol. 3, no. 4, Sept. 2018, doi:https://doi.org/10.22270/ujpr.v3i4.176.</w:t>
      </w:r>
    </w:p>
    <w:commentRangeEnd w:id="77"/>
    <w:p w:rsidR="00937C66" w:rsidRPr="00B72E6E" w:rsidRDefault="00EC2FDA" w:rsidP="00B72E6E">
      <w:pPr>
        <w:spacing w:after="0" w:line="240" w:lineRule="auto"/>
        <w:ind w:left="360"/>
        <w:jc w:val="both"/>
        <w:textAlignment w:val="baseline"/>
        <w:rPr>
          <w:rFonts w:asciiTheme="majorBidi" w:eastAsia="Times New Roman" w:hAnsiTheme="majorBidi" w:cstheme="majorBidi"/>
          <w:color w:val="000000"/>
          <w:sz w:val="20"/>
          <w:szCs w:val="20"/>
        </w:rPr>
      </w:pPr>
      <w:r>
        <w:rPr>
          <w:rStyle w:val="CommentReference"/>
        </w:rPr>
        <w:commentReference w:id="77"/>
      </w:r>
      <w:r w:rsidR="005D477F" w:rsidRPr="00B72E6E">
        <w:rPr>
          <w:rFonts w:asciiTheme="majorBidi" w:eastAsia="Times New Roman" w:hAnsiTheme="majorBidi" w:cstheme="majorBidi"/>
          <w:color w:val="000000"/>
          <w:sz w:val="20"/>
          <w:szCs w:val="20"/>
        </w:rPr>
        <w:t>20-</w:t>
      </w:r>
      <w:r w:rsidR="00937C66" w:rsidRPr="00B72E6E">
        <w:rPr>
          <w:rFonts w:asciiTheme="majorBidi" w:eastAsia="Times New Roman" w:hAnsiTheme="majorBidi" w:cstheme="majorBidi"/>
          <w:color w:val="000000"/>
          <w:sz w:val="20"/>
          <w:szCs w:val="20"/>
        </w:rPr>
        <w:t xml:space="preserve">Abdul-Aziz Maha </w:t>
      </w:r>
      <w:r w:rsidR="00937C66" w:rsidRPr="00B72E6E">
        <w:rPr>
          <w:rFonts w:asciiTheme="majorBidi" w:eastAsia="Times New Roman" w:hAnsiTheme="majorBidi" w:cstheme="majorBidi"/>
          <w:i/>
          <w:iCs/>
          <w:color w:val="000000"/>
          <w:sz w:val="20"/>
          <w:szCs w:val="20"/>
        </w:rPr>
        <w:t xml:space="preserve">et al. </w:t>
      </w:r>
      <w:r w:rsidR="00937C66" w:rsidRPr="00B72E6E">
        <w:rPr>
          <w:rFonts w:asciiTheme="majorBidi" w:eastAsia="Times New Roman" w:hAnsiTheme="majorBidi" w:cstheme="majorBidi"/>
          <w:color w:val="000000"/>
          <w:sz w:val="20"/>
          <w:szCs w:val="20"/>
        </w:rPr>
        <w:t xml:space="preserve">Bacterial vaginosis, vulvovaginal candidiasis and trichomonal vaginitis among reproductive-aged women seeking primary healthcare in Sana’a city, Yemen. BMC Infectious Diseases. 2019; 19:879-889. </w:t>
      </w:r>
      <w:r w:rsidR="00937C66" w:rsidRPr="00B72E6E">
        <w:rPr>
          <w:rFonts w:asciiTheme="majorBidi" w:eastAsia="Times New Roman" w:hAnsiTheme="majorBidi" w:cstheme="majorBidi"/>
          <w:color w:val="000000"/>
          <w:sz w:val="20"/>
          <w:szCs w:val="20"/>
          <w:shd w:val="clear" w:color="auto" w:fill="FFFFFF"/>
        </w:rPr>
        <w:t>doi: </w:t>
      </w:r>
      <w:hyperlink r:id="rId22" w:history="1">
        <w:r w:rsidR="00937C66" w:rsidRPr="00B72E6E">
          <w:rPr>
            <w:rFonts w:asciiTheme="majorBidi" w:eastAsia="Times New Roman" w:hAnsiTheme="majorBidi" w:cstheme="majorBidi"/>
            <w:color w:val="642A8F"/>
            <w:sz w:val="20"/>
            <w:szCs w:val="20"/>
            <w:u w:val="single"/>
          </w:rPr>
          <w:t>10.1186/s12879-019-4549-3</w:t>
        </w:r>
      </w:hyperlink>
    </w:p>
    <w:p w:rsidR="00937C66" w:rsidRPr="00B72E6E" w:rsidRDefault="005D477F"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21-</w:t>
      </w:r>
      <w:r w:rsidR="00937C66" w:rsidRPr="00B72E6E">
        <w:rPr>
          <w:rFonts w:asciiTheme="majorBidi" w:eastAsia="Times New Roman" w:hAnsiTheme="majorBidi" w:cstheme="majorBidi"/>
          <w:color w:val="000000"/>
          <w:sz w:val="20"/>
          <w:szCs w:val="20"/>
        </w:rPr>
        <w:t xml:space="preserve">Narkwa W. Antifungal susceptibility of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species and </w:t>
      </w:r>
      <w:r w:rsidR="00937C66" w:rsidRPr="00B72E6E">
        <w:rPr>
          <w:rFonts w:asciiTheme="majorBidi" w:eastAsia="Times New Roman" w:hAnsiTheme="majorBidi" w:cstheme="majorBidi"/>
          <w:i/>
          <w:iCs/>
          <w:color w:val="000000"/>
          <w:sz w:val="20"/>
          <w:szCs w:val="20"/>
        </w:rPr>
        <w:t>Cryptococcus</w:t>
      </w:r>
      <w:r w:rsidR="00937C66" w:rsidRPr="00B72E6E">
        <w:rPr>
          <w:rFonts w:asciiTheme="majorBidi" w:eastAsia="Times New Roman" w:hAnsiTheme="majorBidi" w:cstheme="majorBidi"/>
          <w:color w:val="000000"/>
          <w:sz w:val="20"/>
          <w:szCs w:val="20"/>
        </w:rPr>
        <w:t xml:space="preserve"> </w:t>
      </w:r>
      <w:r w:rsidR="00937C66" w:rsidRPr="00B72E6E">
        <w:rPr>
          <w:rFonts w:asciiTheme="majorBidi" w:eastAsia="Times New Roman" w:hAnsiTheme="majorBidi" w:cstheme="majorBidi"/>
          <w:i/>
          <w:iCs/>
          <w:color w:val="000000"/>
          <w:sz w:val="20"/>
          <w:szCs w:val="20"/>
        </w:rPr>
        <w:t>neoformans</w:t>
      </w:r>
      <w:r w:rsidR="00937C66" w:rsidRPr="00B72E6E">
        <w:rPr>
          <w:rFonts w:asciiTheme="majorBidi" w:eastAsia="Times New Roman" w:hAnsiTheme="majorBidi" w:cstheme="majorBidi"/>
          <w:color w:val="000000"/>
          <w:sz w:val="20"/>
          <w:szCs w:val="20"/>
        </w:rPr>
        <w:t xml:space="preserve"> isolated from patients at the Komfo Anokye Teaching Hospital in Kwnasi. M.Sc. Thesis, Kwame Nkrumah University of Science and Technology, Kumasi, Ghana. 2010.</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22-</w:t>
      </w:r>
      <w:r w:rsidR="00937C66" w:rsidRPr="00B72E6E">
        <w:rPr>
          <w:rFonts w:asciiTheme="majorBidi" w:eastAsia="Times New Roman" w:hAnsiTheme="majorBidi" w:cstheme="majorBidi"/>
          <w:color w:val="000000"/>
          <w:sz w:val="20"/>
          <w:szCs w:val="20"/>
        </w:rPr>
        <w:t>Lennox JA, Abbey SD, Udiba D, Mboto CI, Ikpoh IS, Akubuenyi FC. Prevalence of vaginitis and vaginosis among University of Calabar female students. J Public Health Epid. 2013; 5(4): 167-172.</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lastRenderedPageBreak/>
        <w:t>23-</w:t>
      </w:r>
      <w:r w:rsidR="00937C66" w:rsidRPr="00B72E6E">
        <w:rPr>
          <w:rFonts w:asciiTheme="majorBidi" w:eastAsia="Times New Roman" w:hAnsiTheme="majorBidi" w:cstheme="majorBidi"/>
          <w:color w:val="000000"/>
          <w:sz w:val="20"/>
          <w:szCs w:val="20"/>
        </w:rPr>
        <w:t>Rohde B, Hartmann G, Haude D, Kessieler HG, Langen ML. Introducing mycology by examples. Presented by Schering Aktiengesellschaft. Hamburg. 1980; 35-98.</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24-</w:t>
      </w:r>
      <w:r w:rsidR="00937C66" w:rsidRPr="00B72E6E">
        <w:rPr>
          <w:rFonts w:asciiTheme="majorBidi" w:eastAsia="Times New Roman" w:hAnsiTheme="majorBidi" w:cstheme="majorBidi"/>
          <w:color w:val="000000"/>
          <w:sz w:val="20"/>
          <w:szCs w:val="20"/>
        </w:rPr>
        <w:t xml:space="preserve">Isibor JO, Eghubare AE, Omoregie R. Germ tube formation in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w:t>
      </w:r>
      <w:r w:rsidR="00937C66" w:rsidRPr="00B72E6E">
        <w:rPr>
          <w:rFonts w:asciiTheme="majorBidi" w:eastAsia="Times New Roman" w:hAnsiTheme="majorBidi" w:cstheme="majorBidi"/>
          <w:i/>
          <w:iCs/>
          <w:color w:val="000000"/>
          <w:sz w:val="20"/>
          <w:szCs w:val="20"/>
        </w:rPr>
        <w:t>albicans</w:t>
      </w:r>
      <w:r w:rsidR="00937C66" w:rsidRPr="00B72E6E">
        <w:rPr>
          <w:rFonts w:asciiTheme="majorBidi" w:eastAsia="Times New Roman" w:hAnsiTheme="majorBidi" w:cstheme="majorBidi"/>
          <w:color w:val="000000"/>
          <w:sz w:val="20"/>
          <w:szCs w:val="20"/>
        </w:rPr>
        <w:t>. Shiraze Med J. 2005; 6 (1 and 2).</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25-</w:t>
      </w:r>
      <w:r w:rsidR="00937C66" w:rsidRPr="00B72E6E">
        <w:rPr>
          <w:rFonts w:asciiTheme="majorBidi" w:eastAsia="Times New Roman" w:hAnsiTheme="majorBidi" w:cstheme="majorBidi"/>
          <w:color w:val="000000"/>
          <w:sz w:val="20"/>
          <w:szCs w:val="20"/>
        </w:rPr>
        <w:t xml:space="preserve">Jayalakshmi L, RatnaKumari G, Samson SH. Isolation, speciation and antifungal susceptibility testing of </w:t>
      </w:r>
      <w:r w:rsidR="00937C66" w:rsidRPr="00B72E6E">
        <w:rPr>
          <w:rFonts w:asciiTheme="majorBidi" w:eastAsia="Times New Roman" w:hAnsiTheme="majorBidi" w:cstheme="majorBidi"/>
          <w:i/>
          <w:iCs/>
          <w:color w:val="000000"/>
          <w:sz w:val="20"/>
          <w:szCs w:val="20"/>
        </w:rPr>
        <w:t xml:space="preserve">Candida </w:t>
      </w:r>
      <w:r w:rsidR="00937C66" w:rsidRPr="00B72E6E">
        <w:rPr>
          <w:rFonts w:asciiTheme="majorBidi" w:eastAsia="Times New Roman" w:hAnsiTheme="majorBidi" w:cstheme="majorBidi"/>
          <w:color w:val="000000"/>
          <w:sz w:val="20"/>
          <w:szCs w:val="20"/>
        </w:rPr>
        <w:t>from clinical specimens at a tertiary care hospital. J App Med Sci.</w:t>
      </w:r>
      <w:r w:rsidR="00937C66" w:rsidRPr="00B72E6E">
        <w:rPr>
          <w:rFonts w:asciiTheme="majorBidi" w:eastAsia="Times New Roman" w:hAnsiTheme="majorBidi" w:cstheme="majorBidi"/>
          <w:i/>
          <w:iCs/>
          <w:color w:val="000000"/>
          <w:sz w:val="20"/>
          <w:szCs w:val="20"/>
        </w:rPr>
        <w:t xml:space="preserve"> </w:t>
      </w:r>
      <w:r w:rsidR="00937C66" w:rsidRPr="00B72E6E">
        <w:rPr>
          <w:rFonts w:asciiTheme="majorBidi" w:eastAsia="Times New Roman" w:hAnsiTheme="majorBidi" w:cstheme="majorBidi"/>
          <w:color w:val="000000"/>
          <w:sz w:val="20"/>
          <w:szCs w:val="20"/>
        </w:rPr>
        <w:t>2014; 2(6):3193-3198.</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26-</w:t>
      </w:r>
      <w:r w:rsidR="00937C66" w:rsidRPr="00B72E6E">
        <w:rPr>
          <w:rFonts w:asciiTheme="majorBidi" w:eastAsia="Times New Roman" w:hAnsiTheme="majorBidi" w:cstheme="majorBidi"/>
          <w:color w:val="000000"/>
          <w:sz w:val="20"/>
          <w:szCs w:val="20"/>
        </w:rPr>
        <w:t xml:space="preserve">Clinical and Laboratory Standards Institute (CLSI). Performance Standards for Antimicrobial Disk Susceptibility Tests; Approved Standard. </w:t>
      </w:r>
      <w:r w:rsidR="00937C66" w:rsidRPr="00B72E6E">
        <w:rPr>
          <w:rFonts w:asciiTheme="majorBidi" w:eastAsia="Times New Roman" w:hAnsiTheme="majorBidi" w:cstheme="majorBidi"/>
          <w:color w:val="4D5156"/>
          <w:sz w:val="20"/>
          <w:szCs w:val="20"/>
          <w:shd w:val="clear" w:color="auto" w:fill="FFFFFF"/>
        </w:rPr>
        <w:t>Twenty-sixth </w:t>
      </w:r>
      <w:r w:rsidR="00937C66" w:rsidRPr="00B72E6E">
        <w:rPr>
          <w:rFonts w:asciiTheme="majorBidi" w:eastAsia="Times New Roman" w:hAnsiTheme="majorBidi" w:cstheme="majorBidi"/>
          <w:color w:val="000000"/>
          <w:sz w:val="20"/>
          <w:szCs w:val="20"/>
        </w:rPr>
        <w:t>editions. 2016; 58-116.</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27-</w:t>
      </w:r>
      <w:r w:rsidR="00937C66" w:rsidRPr="00B72E6E">
        <w:rPr>
          <w:rFonts w:asciiTheme="majorBidi" w:eastAsia="Times New Roman" w:hAnsiTheme="majorBidi" w:cstheme="majorBidi"/>
          <w:color w:val="000000"/>
          <w:sz w:val="20"/>
          <w:szCs w:val="20"/>
        </w:rPr>
        <w:t xml:space="preserve">Rajkumar R, Radhakrishnan S, Seenivasan C, Kannan S. Culture and identification of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w:t>
      </w:r>
      <w:r w:rsidR="00937C66" w:rsidRPr="00B72E6E">
        <w:rPr>
          <w:rFonts w:asciiTheme="majorBidi" w:eastAsia="Times New Roman" w:hAnsiTheme="majorBidi" w:cstheme="majorBidi"/>
          <w:i/>
          <w:iCs/>
          <w:color w:val="000000"/>
          <w:sz w:val="20"/>
          <w:szCs w:val="20"/>
        </w:rPr>
        <w:t>albicans</w:t>
      </w:r>
      <w:r w:rsidR="00937C66" w:rsidRPr="00B72E6E">
        <w:rPr>
          <w:rFonts w:asciiTheme="majorBidi" w:eastAsia="Times New Roman" w:hAnsiTheme="majorBidi" w:cstheme="majorBidi"/>
          <w:color w:val="000000"/>
          <w:sz w:val="20"/>
          <w:szCs w:val="20"/>
        </w:rPr>
        <w:t xml:space="preserve"> from vaginal ulcer and separation of Enolase on SDS -PAGE. lnte J Bio. 2010; 2(1): 84-93. </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28-</w:t>
      </w:r>
      <w:r w:rsidR="00937C66" w:rsidRPr="00B72E6E">
        <w:rPr>
          <w:rFonts w:asciiTheme="majorBidi" w:eastAsia="Times New Roman" w:hAnsiTheme="majorBidi" w:cstheme="majorBidi"/>
          <w:color w:val="000000"/>
          <w:sz w:val="20"/>
          <w:szCs w:val="20"/>
        </w:rPr>
        <w:t xml:space="preserve">Al-mamari A, Al-buryhi M, Al-heggami AM, Al-hag S. Identify and sensitivity to antifungal drugs of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species causing vaginitis isolated from vulvovaginal infected patients in Sana’a city. Der Pharma Chemica, 2014; 6(1):336-342.</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29-</w:t>
      </w:r>
      <w:r w:rsidR="00937C66" w:rsidRPr="00B72E6E">
        <w:rPr>
          <w:rFonts w:asciiTheme="majorBidi" w:eastAsia="Times New Roman" w:hAnsiTheme="majorBidi" w:cstheme="majorBidi"/>
          <w:color w:val="000000"/>
          <w:sz w:val="20"/>
          <w:szCs w:val="20"/>
        </w:rPr>
        <w:t xml:space="preserve">Abbas AM, Shaaban OM, Badran SM, Shaltout AS, Nasr A, Abdullah SA. Risk factors and health hazards of vaginal infections in upper Egypt: A cross sectional study. Thai J Obstet Gynecol. 2016; 30: 50-6. </w:t>
      </w:r>
      <w:r w:rsidR="00937C66" w:rsidRPr="00B72E6E">
        <w:rPr>
          <w:rFonts w:asciiTheme="majorBidi" w:eastAsia="Times New Roman" w:hAnsiTheme="majorBidi" w:cstheme="majorBidi"/>
          <w:color w:val="333333"/>
          <w:sz w:val="20"/>
          <w:szCs w:val="20"/>
        </w:rPr>
        <w:t>DOI:</w:t>
      </w:r>
      <w:r w:rsidR="00937C66" w:rsidRPr="00B72E6E">
        <w:rPr>
          <w:rFonts w:asciiTheme="majorBidi" w:eastAsia="Times New Roman" w:hAnsiTheme="majorBidi" w:cstheme="majorBidi"/>
          <w:color w:val="333333"/>
          <w:sz w:val="20"/>
          <w:szCs w:val="20"/>
          <w:shd w:val="clear" w:color="auto" w:fill="FFFFFF"/>
        </w:rPr>
        <w:t> </w:t>
      </w:r>
      <w:hyperlink r:id="rId23" w:history="1">
        <w:r w:rsidR="00937C66" w:rsidRPr="00B72E6E">
          <w:rPr>
            <w:rFonts w:asciiTheme="majorBidi" w:eastAsia="Times New Roman" w:hAnsiTheme="majorBidi" w:cstheme="majorBidi"/>
            <w:color w:val="DD4814"/>
            <w:sz w:val="20"/>
            <w:szCs w:val="20"/>
            <w:u w:val="single"/>
          </w:rPr>
          <w:t>https://doi.org/10.14456/tjog.2016.14</w:t>
        </w:r>
      </w:hyperlink>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30-</w:t>
      </w:r>
      <w:r w:rsidR="00937C66" w:rsidRPr="00B72E6E">
        <w:rPr>
          <w:rFonts w:asciiTheme="majorBidi" w:eastAsia="Times New Roman" w:hAnsiTheme="majorBidi" w:cstheme="majorBidi"/>
          <w:color w:val="000000"/>
          <w:sz w:val="20"/>
          <w:szCs w:val="20"/>
        </w:rPr>
        <w:t xml:space="preserve">Mulu W, Yimer M, Zenebe Y, Abera B. Common causes of vaginal infections and antibiotic susceptibility of aerobic bacterial isolates in women of reproductive age attending at Felegehiwot referral hospital, Ethiopia: a cross sectional study. BMC Womens Health. 2015;15(1):42-49. </w:t>
      </w:r>
      <w:r w:rsidR="00937C66" w:rsidRPr="00B72E6E">
        <w:rPr>
          <w:rFonts w:asciiTheme="majorBidi" w:eastAsia="Times New Roman" w:hAnsiTheme="majorBidi" w:cstheme="majorBidi"/>
          <w:color w:val="212121"/>
          <w:sz w:val="20"/>
          <w:szCs w:val="20"/>
        </w:rPr>
        <w:t>DOI: </w:t>
      </w:r>
      <w:hyperlink r:id="rId24" w:history="1">
        <w:r w:rsidR="00937C66" w:rsidRPr="00B72E6E">
          <w:rPr>
            <w:rFonts w:asciiTheme="majorBidi" w:eastAsia="Times New Roman" w:hAnsiTheme="majorBidi" w:cstheme="majorBidi"/>
            <w:color w:val="0071BC"/>
            <w:sz w:val="20"/>
            <w:szCs w:val="20"/>
            <w:u w:val="single"/>
          </w:rPr>
          <w:t>10.1186/s12905-015-0197-y</w:t>
        </w:r>
      </w:hyperlink>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31-</w:t>
      </w:r>
      <w:r w:rsidR="00937C66" w:rsidRPr="00B72E6E">
        <w:rPr>
          <w:rFonts w:asciiTheme="majorBidi" w:eastAsia="Times New Roman" w:hAnsiTheme="majorBidi" w:cstheme="majorBidi"/>
          <w:color w:val="000000"/>
          <w:sz w:val="20"/>
          <w:szCs w:val="20"/>
        </w:rPr>
        <w:t>Al-Karim M, Maarouf M, Chahine E. The role of personal and medical factors and general state in fungal vaginitis in Syrian women. J Damascus Univ Health Scien</w:t>
      </w:r>
      <w:r w:rsidR="00937C66" w:rsidRPr="00B72E6E">
        <w:rPr>
          <w:rFonts w:asciiTheme="majorBidi" w:eastAsia="Times New Roman" w:hAnsiTheme="majorBidi" w:cstheme="majorBidi"/>
          <w:i/>
          <w:iCs/>
          <w:color w:val="000000"/>
          <w:sz w:val="20"/>
          <w:szCs w:val="20"/>
        </w:rPr>
        <w:t>.</w:t>
      </w:r>
      <w:r w:rsidR="00937C66" w:rsidRPr="00B72E6E">
        <w:rPr>
          <w:rFonts w:asciiTheme="majorBidi" w:eastAsia="Times New Roman" w:hAnsiTheme="majorBidi" w:cstheme="majorBidi"/>
          <w:color w:val="000000"/>
          <w:sz w:val="20"/>
          <w:szCs w:val="20"/>
        </w:rPr>
        <w:t xml:space="preserve"> 2007; 23(1): 239-249.</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32-</w:t>
      </w:r>
      <w:r w:rsidR="00937C66" w:rsidRPr="00B72E6E">
        <w:rPr>
          <w:rFonts w:asciiTheme="majorBidi" w:eastAsia="Times New Roman" w:hAnsiTheme="majorBidi" w:cstheme="majorBidi"/>
          <w:color w:val="000000"/>
          <w:sz w:val="20"/>
          <w:szCs w:val="20"/>
        </w:rPr>
        <w:t>Sobel JD. Vulvovaginal candidosis. Lancet</w:t>
      </w:r>
      <w:r w:rsidR="00937C66" w:rsidRPr="00B72E6E">
        <w:rPr>
          <w:rFonts w:asciiTheme="majorBidi" w:eastAsia="Times New Roman" w:hAnsiTheme="majorBidi" w:cstheme="majorBidi"/>
          <w:i/>
          <w:iCs/>
          <w:color w:val="000000"/>
          <w:sz w:val="20"/>
          <w:szCs w:val="20"/>
        </w:rPr>
        <w:t xml:space="preserve">. </w:t>
      </w:r>
      <w:r w:rsidR="00937C66" w:rsidRPr="00B72E6E">
        <w:rPr>
          <w:rFonts w:asciiTheme="majorBidi" w:eastAsia="Times New Roman" w:hAnsiTheme="majorBidi" w:cstheme="majorBidi"/>
          <w:color w:val="000000"/>
          <w:sz w:val="20"/>
          <w:szCs w:val="20"/>
        </w:rPr>
        <w:t xml:space="preserve">2007; 369: 1961-1971. </w:t>
      </w:r>
      <w:r w:rsidR="00937C66" w:rsidRPr="00B72E6E">
        <w:rPr>
          <w:rFonts w:asciiTheme="majorBidi" w:eastAsia="Times New Roman" w:hAnsiTheme="majorBidi" w:cstheme="majorBidi"/>
          <w:color w:val="212121"/>
          <w:sz w:val="20"/>
          <w:szCs w:val="20"/>
        </w:rPr>
        <w:t>DOI: </w:t>
      </w:r>
      <w:hyperlink r:id="rId25" w:history="1">
        <w:r w:rsidR="00937C66" w:rsidRPr="00B72E6E">
          <w:rPr>
            <w:rFonts w:asciiTheme="majorBidi" w:eastAsia="Times New Roman" w:hAnsiTheme="majorBidi" w:cstheme="majorBidi"/>
            <w:color w:val="0071BC"/>
            <w:sz w:val="20"/>
            <w:szCs w:val="20"/>
            <w:u w:val="single"/>
          </w:rPr>
          <w:t>10.1016/S0140-6736(07)60917-9</w:t>
        </w:r>
      </w:hyperlink>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33-</w:t>
      </w:r>
      <w:r w:rsidR="00937C66" w:rsidRPr="00B72E6E">
        <w:rPr>
          <w:rFonts w:asciiTheme="majorBidi" w:eastAsia="Times New Roman" w:hAnsiTheme="majorBidi" w:cstheme="majorBidi"/>
          <w:color w:val="000000"/>
          <w:sz w:val="20"/>
          <w:szCs w:val="20"/>
        </w:rPr>
        <w:t>Al-Ahmadey ZZ, Mohamed SA. Vulvovaginal candidiasis: Agents and its virulence factors. Mier Res lnte. 2014; 2(3): 28-37.</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34-</w:t>
      </w:r>
      <w:r w:rsidR="00937C66" w:rsidRPr="00B72E6E">
        <w:rPr>
          <w:rFonts w:asciiTheme="majorBidi" w:eastAsia="Times New Roman" w:hAnsiTheme="majorBidi" w:cstheme="majorBidi"/>
          <w:color w:val="000000"/>
          <w:sz w:val="20"/>
          <w:szCs w:val="20"/>
        </w:rPr>
        <w:t xml:space="preserve">Abu-Baker M. Genotype comparisons of strains of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w:t>
      </w:r>
      <w:r w:rsidR="00937C66" w:rsidRPr="00B72E6E">
        <w:rPr>
          <w:rFonts w:asciiTheme="majorBidi" w:eastAsia="Times New Roman" w:hAnsiTheme="majorBidi" w:cstheme="majorBidi"/>
          <w:i/>
          <w:iCs/>
          <w:color w:val="000000"/>
          <w:sz w:val="20"/>
          <w:szCs w:val="20"/>
        </w:rPr>
        <w:t>albicans</w:t>
      </w:r>
      <w:r w:rsidR="00937C66" w:rsidRPr="00B72E6E">
        <w:rPr>
          <w:rFonts w:asciiTheme="majorBidi" w:eastAsia="Times New Roman" w:hAnsiTheme="majorBidi" w:cstheme="majorBidi"/>
          <w:color w:val="000000"/>
          <w:sz w:val="20"/>
          <w:szCs w:val="20"/>
        </w:rPr>
        <w:t xml:space="preserve"> from patients with vaginal candidiasis. M.Sc. Thesis, AL-Najah National University, Nablus, Palestine. 2012.</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35-</w:t>
      </w:r>
      <w:r w:rsidR="00937C66" w:rsidRPr="00B72E6E">
        <w:rPr>
          <w:rFonts w:asciiTheme="majorBidi" w:eastAsia="Times New Roman" w:hAnsiTheme="majorBidi" w:cstheme="majorBidi"/>
          <w:color w:val="000000"/>
          <w:sz w:val="20"/>
          <w:szCs w:val="20"/>
        </w:rPr>
        <w:t>Babin D, Kotigadde S, Rao P, Rao T. Clinico-mycological profile of vaginal candidiasis in a Tertiary Care Hospital in Kerala</w:t>
      </w:r>
      <w:r w:rsidR="00937C66" w:rsidRPr="00B72E6E">
        <w:rPr>
          <w:rFonts w:asciiTheme="majorBidi" w:eastAsia="Times New Roman" w:hAnsiTheme="majorBidi" w:cstheme="majorBidi"/>
          <w:i/>
          <w:iCs/>
          <w:color w:val="000000"/>
          <w:sz w:val="20"/>
          <w:szCs w:val="20"/>
        </w:rPr>
        <w:t xml:space="preserve">. </w:t>
      </w:r>
      <w:r w:rsidR="00937C66" w:rsidRPr="00B72E6E">
        <w:rPr>
          <w:rFonts w:asciiTheme="majorBidi" w:eastAsia="Times New Roman" w:hAnsiTheme="majorBidi" w:cstheme="majorBidi"/>
          <w:color w:val="000000"/>
          <w:sz w:val="20"/>
          <w:szCs w:val="20"/>
        </w:rPr>
        <w:t>lnte J Res Bio Sci.</w:t>
      </w:r>
      <w:r w:rsidR="00937C66" w:rsidRPr="00B72E6E">
        <w:rPr>
          <w:rFonts w:asciiTheme="majorBidi" w:eastAsia="Times New Roman" w:hAnsiTheme="majorBidi" w:cstheme="majorBidi"/>
          <w:i/>
          <w:iCs/>
          <w:color w:val="000000"/>
          <w:sz w:val="20"/>
          <w:szCs w:val="20"/>
        </w:rPr>
        <w:t xml:space="preserve"> </w:t>
      </w:r>
      <w:r w:rsidR="00937C66" w:rsidRPr="00B72E6E">
        <w:rPr>
          <w:rFonts w:asciiTheme="majorBidi" w:eastAsia="Times New Roman" w:hAnsiTheme="majorBidi" w:cstheme="majorBidi"/>
          <w:color w:val="000000"/>
          <w:sz w:val="20"/>
          <w:szCs w:val="20"/>
        </w:rPr>
        <w:t>2013; 3(1):55-59.</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36-</w:t>
      </w:r>
      <w:r w:rsidR="00937C66" w:rsidRPr="00B72E6E">
        <w:rPr>
          <w:rFonts w:asciiTheme="majorBidi" w:eastAsia="Times New Roman" w:hAnsiTheme="majorBidi" w:cstheme="majorBidi"/>
          <w:color w:val="000000"/>
          <w:sz w:val="20"/>
          <w:szCs w:val="20"/>
        </w:rPr>
        <w:t xml:space="preserve">Falahati M, Akhlaghi L, Abianeh M, Assadi M, Nami S, Fateh R. Prevalence of </w:t>
      </w:r>
      <w:r w:rsidR="00937C66" w:rsidRPr="00B72E6E">
        <w:rPr>
          <w:rFonts w:asciiTheme="majorBidi" w:eastAsia="Times New Roman" w:hAnsiTheme="majorBidi" w:cstheme="majorBidi"/>
          <w:i/>
          <w:iCs/>
          <w:color w:val="000000"/>
          <w:sz w:val="20"/>
          <w:szCs w:val="20"/>
        </w:rPr>
        <w:t xml:space="preserve">Candida albicans </w:t>
      </w:r>
      <w:r w:rsidR="00937C66" w:rsidRPr="00B72E6E">
        <w:rPr>
          <w:rFonts w:asciiTheme="majorBidi" w:eastAsia="Times New Roman" w:hAnsiTheme="majorBidi" w:cstheme="majorBidi"/>
          <w:color w:val="000000"/>
          <w:sz w:val="20"/>
          <w:szCs w:val="20"/>
        </w:rPr>
        <w:t xml:space="preserve">and </w:t>
      </w:r>
      <w:r w:rsidR="00937C66" w:rsidRPr="00B72E6E">
        <w:rPr>
          <w:rFonts w:asciiTheme="majorBidi" w:eastAsia="Times New Roman" w:hAnsiTheme="majorBidi" w:cstheme="majorBidi"/>
          <w:i/>
          <w:iCs/>
          <w:color w:val="000000"/>
          <w:sz w:val="20"/>
          <w:szCs w:val="20"/>
        </w:rPr>
        <w:t xml:space="preserve">Trichomonas vaginalis </w:t>
      </w:r>
      <w:r w:rsidR="00937C66" w:rsidRPr="00B72E6E">
        <w:rPr>
          <w:rFonts w:asciiTheme="majorBidi" w:eastAsia="Times New Roman" w:hAnsiTheme="majorBidi" w:cstheme="majorBidi"/>
          <w:color w:val="000000"/>
          <w:sz w:val="20"/>
          <w:szCs w:val="20"/>
        </w:rPr>
        <w:t>infections in Women. Life Science Journal</w:t>
      </w:r>
      <w:r w:rsidR="00937C66" w:rsidRPr="00B72E6E">
        <w:rPr>
          <w:rFonts w:asciiTheme="majorBidi" w:eastAsia="Times New Roman" w:hAnsiTheme="majorBidi" w:cstheme="majorBidi"/>
          <w:i/>
          <w:iCs/>
          <w:color w:val="000000"/>
          <w:sz w:val="20"/>
          <w:szCs w:val="20"/>
        </w:rPr>
        <w:t xml:space="preserve">. </w:t>
      </w:r>
      <w:r w:rsidR="00937C66" w:rsidRPr="00B72E6E">
        <w:rPr>
          <w:rFonts w:asciiTheme="majorBidi" w:eastAsia="Times New Roman" w:hAnsiTheme="majorBidi" w:cstheme="majorBidi"/>
          <w:color w:val="000000"/>
          <w:sz w:val="20"/>
          <w:szCs w:val="20"/>
        </w:rPr>
        <w:t>2013; 10(5): 479 -484.</w:t>
      </w:r>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37-</w:t>
      </w:r>
      <w:r w:rsidR="00937C66" w:rsidRPr="00B72E6E">
        <w:rPr>
          <w:rFonts w:asciiTheme="majorBidi" w:eastAsia="Times New Roman" w:hAnsiTheme="majorBidi" w:cstheme="majorBidi"/>
          <w:color w:val="000000"/>
          <w:sz w:val="20"/>
          <w:szCs w:val="20"/>
        </w:rPr>
        <w:t xml:space="preserve">Omar MS, Abbas AM, Moharram AM, Farhan MM, Hassanen IH. Does vaginal douching affect the type of candidal vulvovaginal infection?. Mydical Mycology. 2015; 53(8):817-827. </w:t>
      </w:r>
      <w:hyperlink r:id="rId26" w:history="1">
        <w:r w:rsidR="00937C66" w:rsidRPr="00B72E6E">
          <w:rPr>
            <w:rFonts w:asciiTheme="majorBidi" w:eastAsia="Times New Roman" w:hAnsiTheme="majorBidi" w:cstheme="majorBidi"/>
            <w:color w:val="006FB7"/>
            <w:sz w:val="20"/>
            <w:szCs w:val="20"/>
            <w:u w:val="single"/>
          </w:rPr>
          <w:t>https://doi.org/10.1093/mmy/myv042</w:t>
        </w:r>
      </w:hyperlink>
    </w:p>
    <w:p w:rsidR="00937C66"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38-</w:t>
      </w:r>
      <w:r w:rsidR="00937C66" w:rsidRPr="00B72E6E">
        <w:rPr>
          <w:rFonts w:asciiTheme="majorBidi" w:eastAsia="Times New Roman" w:hAnsiTheme="majorBidi" w:cstheme="majorBidi"/>
          <w:color w:val="000000"/>
          <w:sz w:val="20"/>
          <w:szCs w:val="20"/>
        </w:rPr>
        <w:t xml:space="preserve">Abruquah HH. Prevalence and antifungal susceptibility of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species isolated from women attending Gynaecological clinic in Kumasi, Ghana. Ournal Sci Tech. 2012; 32 (2): 39-45. </w:t>
      </w:r>
      <w:r w:rsidR="00937C66" w:rsidRPr="00B72E6E">
        <w:rPr>
          <w:rFonts w:asciiTheme="majorBidi" w:eastAsia="Times New Roman" w:hAnsiTheme="majorBidi" w:cstheme="majorBidi"/>
          <w:color w:val="000000"/>
          <w:sz w:val="20"/>
          <w:szCs w:val="20"/>
          <w:shd w:val="clear" w:color="auto" w:fill="FFFFFF"/>
        </w:rPr>
        <w:t>DOI: </w:t>
      </w:r>
      <w:hyperlink r:id="rId27" w:history="1">
        <w:r w:rsidR="00937C66" w:rsidRPr="00B72E6E">
          <w:rPr>
            <w:rFonts w:asciiTheme="majorBidi" w:eastAsia="Times New Roman" w:hAnsiTheme="majorBidi" w:cstheme="majorBidi"/>
            <w:color w:val="0000FF"/>
            <w:sz w:val="20"/>
            <w:szCs w:val="20"/>
            <w:u w:val="single"/>
          </w:rPr>
          <w:t>10.4314/just.v32i2.6</w:t>
        </w:r>
      </w:hyperlink>
    </w:p>
    <w:p w:rsidR="0005416C" w:rsidRPr="00B72E6E" w:rsidRDefault="00FA0C5D" w:rsidP="00B72E6E">
      <w:pPr>
        <w:spacing w:after="0" w:line="240" w:lineRule="auto"/>
        <w:ind w:left="360"/>
        <w:jc w:val="both"/>
        <w:textAlignment w:val="baseline"/>
        <w:rPr>
          <w:rFonts w:asciiTheme="majorBidi" w:eastAsia="Times New Roman" w:hAnsiTheme="majorBidi" w:cstheme="majorBidi"/>
          <w:color w:val="000000"/>
          <w:sz w:val="20"/>
          <w:szCs w:val="20"/>
        </w:rPr>
      </w:pPr>
      <w:r w:rsidRPr="00B72E6E">
        <w:rPr>
          <w:rFonts w:asciiTheme="majorBidi" w:eastAsia="Times New Roman" w:hAnsiTheme="majorBidi" w:cstheme="majorBidi"/>
          <w:color w:val="000000"/>
          <w:sz w:val="20"/>
          <w:szCs w:val="20"/>
        </w:rPr>
        <w:t>39-</w:t>
      </w:r>
      <w:r w:rsidR="00937C66" w:rsidRPr="00B72E6E">
        <w:rPr>
          <w:rFonts w:asciiTheme="majorBidi" w:eastAsia="Times New Roman" w:hAnsiTheme="majorBidi" w:cstheme="majorBidi"/>
          <w:color w:val="000000"/>
          <w:sz w:val="20"/>
          <w:szCs w:val="20"/>
        </w:rPr>
        <w:t xml:space="preserve">Khan M, Ahmed J, Gul A, Ikram A, Lalan KF. Antifungal susceptibility testing of vulvovaginal </w:t>
      </w:r>
      <w:r w:rsidR="00937C66" w:rsidRPr="00B72E6E">
        <w:rPr>
          <w:rFonts w:asciiTheme="majorBidi" w:eastAsia="Times New Roman" w:hAnsiTheme="majorBidi" w:cstheme="majorBidi"/>
          <w:i/>
          <w:iCs/>
          <w:color w:val="000000"/>
          <w:sz w:val="20"/>
          <w:szCs w:val="20"/>
        </w:rPr>
        <w:t>Candida</w:t>
      </w:r>
      <w:r w:rsidR="00937C66" w:rsidRPr="00B72E6E">
        <w:rPr>
          <w:rFonts w:asciiTheme="majorBidi" w:eastAsia="Times New Roman" w:hAnsiTheme="majorBidi" w:cstheme="majorBidi"/>
          <w:color w:val="000000"/>
          <w:sz w:val="20"/>
          <w:szCs w:val="20"/>
        </w:rPr>
        <w:t xml:space="preserve"> species among women attending antenatal clinic in tertiary care hospitals of Peshawar. Infection and Drug Resistance.  2018; 11: 447–456. </w:t>
      </w:r>
      <w:hyperlink r:id="rId28" w:history="1">
        <w:r w:rsidR="00937C66" w:rsidRPr="00B72E6E">
          <w:rPr>
            <w:rFonts w:asciiTheme="majorBidi" w:eastAsia="Times New Roman" w:hAnsiTheme="majorBidi" w:cstheme="majorBidi"/>
            <w:color w:val="0000FF"/>
            <w:sz w:val="20"/>
            <w:szCs w:val="20"/>
            <w:u w:val="single"/>
          </w:rPr>
          <w:t>http://dx.doi.org/10.2147/IDR.S153116</w:t>
        </w:r>
      </w:hyperlink>
    </w:p>
    <w:p w:rsidR="00FA0C5D" w:rsidRPr="00B72E6E" w:rsidRDefault="00FA0C5D" w:rsidP="00FA0C5D">
      <w:pPr>
        <w:spacing w:after="0" w:line="240" w:lineRule="auto"/>
        <w:ind w:left="360"/>
        <w:jc w:val="both"/>
        <w:textAlignment w:val="baseline"/>
        <w:rPr>
          <w:rFonts w:asciiTheme="majorBidi" w:eastAsia="Times New Roman" w:hAnsiTheme="majorBidi" w:cstheme="majorBidi"/>
          <w:color w:val="000000"/>
          <w:sz w:val="20"/>
          <w:szCs w:val="20"/>
        </w:rPr>
      </w:pPr>
    </w:p>
    <w:sectPr w:rsidR="00FA0C5D" w:rsidRPr="00B72E6E" w:rsidSect="00B20616">
      <w:headerReference w:type="even" r:id="rId29"/>
      <w:headerReference w:type="default" r:id="rId30"/>
      <w:footerReference w:type="even" r:id="rId31"/>
      <w:footerReference w:type="default" r:id="rId32"/>
      <w:headerReference w:type="first" r:id="rId33"/>
      <w:footerReference w:type="first" r:id="rId34"/>
      <w:pgSz w:w="12240" w:h="15840"/>
      <w:pgMar w:top="180" w:right="1440" w:bottom="270" w:left="1440" w:header="186"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3T17:25:00Z" w:initials="K">
    <w:p w:rsidR="00182905" w:rsidRPr="00FC2004" w:rsidRDefault="00182905" w:rsidP="00182905">
      <w:pPr>
        <w:rPr>
          <w:rFonts w:ascii="Times New Roman" w:hAnsi="Times New Roman" w:cs="Times New Roman"/>
        </w:rPr>
      </w:pPr>
      <w:r>
        <w:rPr>
          <w:rStyle w:val="CommentReference"/>
        </w:rPr>
        <w:annotationRef/>
      </w:r>
      <w:r w:rsidR="00095D84" w:rsidRPr="00095D84">
        <w:rPr>
          <w:rFonts w:ascii="Times New Roman" w:hAnsi="Times New Roman" w:cs="Times New Roman"/>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56</w:t>
      </w:r>
      <w:r w:rsidRPr="00FC2004">
        <w:rPr>
          <w:rFonts w:ascii="Times New Roman" w:hAnsi="Times New Roman" w:cs="Times New Roman"/>
          <w:highlight w:val="green"/>
        </w:rPr>
        <w:t>%</w:t>
      </w:r>
      <w:r w:rsidRPr="00FC2004">
        <w:rPr>
          <w:rFonts w:ascii="Times New Roman" w:hAnsi="Times New Roman" w:cs="Times New Roman"/>
        </w:rPr>
        <w:t xml:space="preserve"> </w:t>
      </w:r>
    </w:p>
    <w:p w:rsidR="00182905" w:rsidRPr="00EB3A96" w:rsidRDefault="00182905" w:rsidP="00182905">
      <w:pPr>
        <w:pStyle w:val="CommentText"/>
        <w:rPr>
          <w:b/>
          <w:i/>
        </w:rPr>
      </w:pPr>
      <w:r w:rsidRPr="00EB3A96">
        <w:rPr>
          <w:b/>
          <w:i/>
        </w:rPr>
        <w:t>Please revise your article according to the Turnitin report</w:t>
      </w:r>
    </w:p>
    <w:p w:rsidR="00182905" w:rsidRDefault="00182905">
      <w:pPr>
        <w:pStyle w:val="CommentText"/>
      </w:pPr>
    </w:p>
  </w:comment>
  <w:comment w:id="2" w:author="monu" w:date="2020-07-10T15:15:00Z" w:initials="m">
    <w:p w:rsidR="007F130C" w:rsidRPr="00937C66" w:rsidRDefault="007F130C" w:rsidP="007F130C">
      <w:pPr>
        <w:ind w:left="123"/>
        <w:jc w:val="center"/>
        <w:rPr>
          <w:sz w:val="20"/>
          <w:szCs w:val="20"/>
        </w:rPr>
      </w:pPr>
      <w:r>
        <w:rPr>
          <w:rStyle w:val="CommentReference"/>
        </w:rPr>
        <w:annotationRef/>
      </w:r>
      <w:r>
        <w:rPr>
          <w:rFonts w:ascii="Arial" w:hAnsi="Arial" w:cs="Arial"/>
        </w:rPr>
        <w:t xml:space="preserve">this article copy – paste of </w:t>
      </w:r>
      <w:r w:rsidRPr="00937C66">
        <w:rPr>
          <w:b/>
          <w:bCs/>
          <w:color w:val="000000"/>
          <w:sz w:val="20"/>
          <w:szCs w:val="20"/>
        </w:rPr>
        <w:t xml:space="preserve"> The prevalence of vulvovaginal candidiasis in pregnant women attending several Hospitals in </w:t>
      </w:r>
      <w:r>
        <w:rPr>
          <w:rFonts w:ascii="Arial" w:hAnsi="Arial" w:cs="Arial"/>
          <w:b/>
          <w:bCs/>
        </w:rPr>
        <w:t xml:space="preserve"> </w:t>
      </w:r>
      <w:r w:rsidRPr="002D7D70">
        <w:rPr>
          <w:b/>
          <w:bCs/>
          <w:color w:val="000000"/>
          <w:sz w:val="20"/>
          <w:szCs w:val="20"/>
        </w:rPr>
        <w:t>Sana'a</w:t>
      </w:r>
      <w:r>
        <w:rPr>
          <w:b/>
          <w:bCs/>
          <w:color w:val="000000"/>
          <w:sz w:val="20"/>
          <w:szCs w:val="20"/>
        </w:rPr>
        <w:t xml:space="preserve">  city</w:t>
      </w:r>
      <w:r w:rsidRPr="00937C66">
        <w:rPr>
          <w:b/>
          <w:bCs/>
          <w:color w:val="000000"/>
          <w:sz w:val="20"/>
          <w:szCs w:val="20"/>
        </w:rPr>
        <w:t>, Yemen</w:t>
      </w:r>
      <w:r>
        <w:rPr>
          <w:sz w:val="20"/>
          <w:szCs w:val="20"/>
        </w:rPr>
        <w:t xml:space="preserve"> and has some conflict.</w:t>
      </w:r>
    </w:p>
    <w:p w:rsidR="007F130C" w:rsidRDefault="007F130C">
      <w:pPr>
        <w:pStyle w:val="CommentText"/>
      </w:pPr>
    </w:p>
  </w:comment>
  <w:comment w:id="1" w:author="DELL" w:date="2020-07-03T19:30:00Z" w:initials="D">
    <w:p w:rsidR="007714F9" w:rsidRPr="00FE2B90" w:rsidRDefault="007714F9" w:rsidP="007714F9">
      <w:pPr>
        <w:spacing w:after="0" w:line="240" w:lineRule="auto"/>
        <w:ind w:left="123"/>
        <w:rPr>
          <w:rFonts w:ascii="inherit" w:eastAsia="Times New Roman" w:hAnsi="inherit" w:cs="Courier New"/>
          <w:b/>
          <w:bCs/>
          <w:color w:val="222222"/>
          <w:sz w:val="20"/>
          <w:szCs w:val="20"/>
        </w:rPr>
      </w:pPr>
      <w:r>
        <w:rPr>
          <w:rStyle w:val="CommentReference"/>
        </w:rPr>
        <w:annotationRef/>
      </w:r>
      <w:r>
        <w:t>Change to:</w:t>
      </w:r>
      <w:r w:rsidRPr="007714F9">
        <w:rPr>
          <w:rFonts w:ascii="Times New Roman" w:eastAsia="Times New Roman" w:hAnsi="Times New Roman" w:cs="Times New Roman"/>
          <w:b/>
          <w:bCs/>
          <w:color w:val="000000"/>
          <w:sz w:val="20"/>
          <w:szCs w:val="20"/>
        </w:rPr>
        <w:t xml:space="preserve"> </w:t>
      </w:r>
      <w:r w:rsidRPr="00975BAA">
        <w:rPr>
          <w:rFonts w:ascii="Times New Roman" w:eastAsia="Times New Roman" w:hAnsi="Times New Roman" w:cs="Times New Roman"/>
          <w:b/>
          <w:bCs/>
          <w:color w:val="000000"/>
          <w:sz w:val="20"/>
          <w:szCs w:val="20"/>
        </w:rPr>
        <w:t>VULVOVAGINAL</w:t>
      </w:r>
      <w:r w:rsidRPr="00975BAA">
        <w:rPr>
          <w:rFonts w:ascii="inherit" w:eastAsia="Times New Roman" w:hAnsi="inherit" w:cs="Courier New"/>
          <w:b/>
          <w:bCs/>
          <w:color w:val="222222"/>
          <w:sz w:val="20"/>
          <w:szCs w:val="20"/>
        </w:rPr>
        <w:t xml:space="preserve"> CANDIDIASIS PREVALENCE IN PREGNANT WOMEN IN SEVERAL HOSPITALS IN IBB, YEMEN</w:t>
      </w:r>
    </w:p>
    <w:p w:rsidR="007714F9" w:rsidRDefault="007714F9">
      <w:pPr>
        <w:pStyle w:val="CommentText"/>
      </w:pPr>
    </w:p>
  </w:comment>
  <w:comment w:id="3" w:author="monu" w:date="2020-07-10T15:24:00Z" w:initials="m">
    <w:p w:rsidR="00372D54" w:rsidRDefault="00372D54" w:rsidP="00372D54">
      <w:pPr>
        <w:pStyle w:val="CommentText"/>
      </w:pPr>
      <w:r>
        <w:rPr>
          <w:rStyle w:val="CommentReference"/>
        </w:rPr>
        <w:annotationRef/>
      </w:r>
      <w:r>
        <w:t>Divide abstract in following parts</w:t>
      </w:r>
    </w:p>
    <w:p w:rsidR="00372D54" w:rsidRDefault="00372D54" w:rsidP="00372D54">
      <w:pPr>
        <w:pStyle w:val="CommentText"/>
      </w:pPr>
      <w:r>
        <w:t>1. Objectives</w:t>
      </w:r>
    </w:p>
    <w:p w:rsidR="00372D54" w:rsidRDefault="00372D54" w:rsidP="00372D54">
      <w:pPr>
        <w:pStyle w:val="CommentText"/>
      </w:pPr>
      <w:r>
        <w:t>2. Methods</w:t>
      </w:r>
    </w:p>
    <w:p w:rsidR="00372D54" w:rsidRDefault="00372D54" w:rsidP="00372D54">
      <w:pPr>
        <w:pStyle w:val="CommentText"/>
      </w:pPr>
      <w:r>
        <w:t>3. Results</w:t>
      </w:r>
    </w:p>
    <w:p w:rsidR="00372D54" w:rsidRDefault="00372D54" w:rsidP="00372D54">
      <w:pPr>
        <w:pStyle w:val="CommentText"/>
      </w:pPr>
      <w:r>
        <w:t xml:space="preserve"> 4. Conclusion</w:t>
      </w:r>
    </w:p>
    <w:p w:rsidR="00372D54" w:rsidRDefault="00372D54" w:rsidP="00372D54">
      <w:pPr>
        <w:pStyle w:val="CommentText"/>
      </w:pPr>
      <w:r>
        <w:t>4. Keywords</w:t>
      </w:r>
    </w:p>
    <w:p w:rsidR="00372D54" w:rsidRDefault="00372D54">
      <w:pPr>
        <w:pStyle w:val="CommentText"/>
      </w:pPr>
    </w:p>
  </w:comment>
  <w:comment w:id="5" w:author="DELL" w:date="2020-07-03T19:42:00Z" w:initials="D">
    <w:p w:rsidR="00680C38" w:rsidRDefault="00680C38">
      <w:pPr>
        <w:pStyle w:val="CommentText"/>
      </w:pPr>
      <w:r>
        <w:rPr>
          <w:rStyle w:val="CommentReference"/>
        </w:rPr>
        <w:annotationRef/>
      </w:r>
      <w:r>
        <w:t>This hospital in Sana’a city?????????????</w:t>
      </w:r>
      <w:r w:rsidR="00120152">
        <w:t xml:space="preserve"> You mean: Al—Thawra hospital in Ibb.</w:t>
      </w:r>
    </w:p>
  </w:comment>
  <w:comment w:id="4" w:author="DELL" w:date="2020-07-03T19:40:00Z" w:initials="D">
    <w:p w:rsidR="007714F9" w:rsidRPr="00C952B2" w:rsidRDefault="007714F9" w:rsidP="00865546">
      <w:pPr>
        <w:spacing w:after="0"/>
        <w:rPr>
          <w:rFonts w:asciiTheme="majorBidi" w:hAnsiTheme="majorBidi" w:cstheme="majorBidi"/>
          <w:color w:val="222222"/>
          <w:sz w:val="20"/>
          <w:szCs w:val="20"/>
        </w:rPr>
      </w:pPr>
      <w:r>
        <w:rPr>
          <w:rStyle w:val="CommentReference"/>
        </w:rPr>
        <w:annotationRef/>
      </w:r>
      <w:r>
        <w:t xml:space="preserve">Replaced by: </w:t>
      </w:r>
      <w:r w:rsidRPr="00C952B2">
        <w:rPr>
          <w:rFonts w:asciiTheme="majorBidi" w:eastAsia="Times New Roman" w:hAnsiTheme="majorBidi" w:cstheme="majorBidi"/>
          <w:b/>
          <w:bCs/>
          <w:color w:val="000000"/>
          <w:sz w:val="20"/>
          <w:szCs w:val="20"/>
        </w:rPr>
        <w:t xml:space="preserve">Background and aims: </w:t>
      </w:r>
      <w:r w:rsidRPr="00C952B2">
        <w:rPr>
          <w:rFonts w:asciiTheme="majorBidi" w:hAnsiTheme="majorBidi" w:cstheme="majorBidi"/>
          <w:i/>
          <w:iCs/>
          <w:color w:val="222222"/>
          <w:sz w:val="20"/>
          <w:szCs w:val="20"/>
        </w:rPr>
        <w:t>Candida</w:t>
      </w:r>
      <w:r w:rsidRPr="00C952B2">
        <w:rPr>
          <w:rFonts w:asciiTheme="majorBidi" w:hAnsiTheme="majorBidi" w:cstheme="majorBidi"/>
          <w:color w:val="222222"/>
          <w:sz w:val="20"/>
          <w:szCs w:val="20"/>
        </w:rPr>
        <w:t xml:space="preserve"> </w:t>
      </w:r>
      <w:r w:rsidRPr="00C952B2">
        <w:rPr>
          <w:rFonts w:asciiTheme="majorBidi" w:eastAsia="Times New Roman" w:hAnsiTheme="majorBidi" w:cstheme="majorBidi"/>
          <w:color w:val="000000"/>
          <w:sz w:val="20"/>
          <w:szCs w:val="20"/>
        </w:rPr>
        <w:t>species</w:t>
      </w:r>
      <w:r w:rsidRPr="00C952B2">
        <w:rPr>
          <w:rFonts w:asciiTheme="majorBidi" w:hAnsiTheme="majorBidi" w:cstheme="majorBidi"/>
          <w:color w:val="222222"/>
          <w:sz w:val="20"/>
          <w:szCs w:val="20"/>
        </w:rPr>
        <w:t xml:space="preserve"> are opportunistic yeasts that affect the genital urinary tract that cause vulvovaginal candidiasis in most females, especially in developing countries. This study aimed to determine the prevalence of vulvovaginal candidiasis among pregnant women in Ibb, Yemen. </w:t>
      </w:r>
      <w:r w:rsidRPr="00C952B2">
        <w:rPr>
          <w:rFonts w:asciiTheme="majorBidi" w:hAnsiTheme="majorBidi" w:cstheme="majorBidi"/>
          <w:b/>
          <w:bCs/>
          <w:color w:val="222222"/>
          <w:sz w:val="20"/>
          <w:szCs w:val="20"/>
        </w:rPr>
        <w:t>Material and methods</w:t>
      </w:r>
      <w:r w:rsidRPr="00C952B2">
        <w:rPr>
          <w:rFonts w:asciiTheme="majorBidi" w:hAnsiTheme="majorBidi" w:cstheme="majorBidi"/>
          <w:color w:val="222222"/>
          <w:sz w:val="20"/>
          <w:szCs w:val="20"/>
        </w:rPr>
        <w:t xml:space="preserve">: Two hundred and eighteen samples of females attending outpatient obstetrics and gynecology clinics were collected in different hospitals (Al-Thawra, Maternity and Childhood Center, Maternal Reproductive Health Center, and Nasser General Hospital) located in Ibb, from December 2019 to March 2020. </w:t>
      </w:r>
      <w:r w:rsidRPr="00C952B2">
        <w:rPr>
          <w:rFonts w:asciiTheme="majorBidi" w:eastAsia="Times New Roman" w:hAnsiTheme="majorBidi" w:cstheme="majorBidi"/>
          <w:color w:val="000000"/>
          <w:sz w:val="20"/>
          <w:szCs w:val="20"/>
        </w:rPr>
        <w:t xml:space="preserve">The laboratory works </w:t>
      </w:r>
      <w:r w:rsidRPr="00C952B2">
        <w:rPr>
          <w:rFonts w:asciiTheme="majorBidi" w:hAnsiTheme="majorBidi" w:cstheme="majorBidi"/>
          <w:color w:val="222222"/>
          <w:sz w:val="20"/>
          <w:szCs w:val="20"/>
        </w:rPr>
        <w:t xml:space="preserve">were carried out in the microbiology department of </w:t>
      </w:r>
      <w:r w:rsidR="00865546" w:rsidRPr="00C952B2">
        <w:rPr>
          <w:rFonts w:asciiTheme="majorBidi" w:hAnsiTheme="majorBidi" w:cstheme="majorBidi"/>
          <w:color w:val="222222"/>
          <w:sz w:val="20"/>
          <w:szCs w:val="20"/>
        </w:rPr>
        <w:t xml:space="preserve">Al-Thawra </w:t>
      </w:r>
      <w:r w:rsidRPr="00C952B2">
        <w:rPr>
          <w:rFonts w:asciiTheme="majorBidi" w:hAnsiTheme="majorBidi" w:cstheme="majorBidi"/>
          <w:color w:val="222222"/>
          <w:sz w:val="20"/>
          <w:szCs w:val="20"/>
        </w:rPr>
        <w:t>Hospital,</w:t>
      </w:r>
      <w:r w:rsidR="00865546">
        <w:rPr>
          <w:rFonts w:asciiTheme="majorBidi" w:hAnsiTheme="majorBidi" w:cstheme="majorBidi"/>
          <w:color w:val="222222"/>
          <w:sz w:val="20"/>
          <w:szCs w:val="20"/>
        </w:rPr>
        <w:t xml:space="preserve"> Ibb</w:t>
      </w:r>
      <w:r w:rsidRPr="00C952B2">
        <w:rPr>
          <w:rFonts w:asciiTheme="majorBidi" w:hAnsiTheme="majorBidi" w:cstheme="majorBidi"/>
          <w:color w:val="222222"/>
          <w:sz w:val="20"/>
          <w:szCs w:val="20"/>
        </w:rPr>
        <w:t xml:space="preserve">.  Vaginal swabs were cultivated on Sabouraud dextrose agar, then the identification of Candida species and anti-fungal sensitivity test were determined according to standard microbiological methods. </w:t>
      </w:r>
      <w:r w:rsidRPr="00C952B2">
        <w:rPr>
          <w:rFonts w:asciiTheme="majorBidi" w:eastAsia="Times New Roman" w:hAnsiTheme="majorBidi" w:cstheme="majorBidi"/>
          <w:b/>
          <w:bCs/>
          <w:color w:val="000000"/>
          <w:sz w:val="20"/>
          <w:szCs w:val="20"/>
        </w:rPr>
        <w:t>Results:</w:t>
      </w:r>
      <w:r w:rsidRPr="00C952B2">
        <w:rPr>
          <w:rFonts w:asciiTheme="majorBidi" w:hAnsiTheme="majorBidi" w:cstheme="majorBidi"/>
          <w:color w:val="222222"/>
          <w:sz w:val="20"/>
          <w:szCs w:val="20"/>
        </w:rPr>
        <w:t xml:space="preserve">The results showed that out of 218 samples, 134 (61.5%) were positive for Candida species, and the rate of candidiasis was higher among women coming from rural areas than among women in urban areas; and in age </w:t>
      </w:r>
      <w:r w:rsidRPr="00C952B2">
        <w:rPr>
          <w:rFonts w:asciiTheme="majorBidi" w:eastAsia="Times New Roman" w:hAnsiTheme="majorBidi" w:cstheme="majorBidi"/>
          <w:color w:val="000000"/>
          <w:sz w:val="20"/>
          <w:szCs w:val="20"/>
        </w:rPr>
        <w:t xml:space="preserve">group 28-37 years. </w:t>
      </w:r>
      <w:r w:rsidRPr="00C952B2">
        <w:rPr>
          <w:rFonts w:asciiTheme="majorBidi" w:hAnsiTheme="majorBidi" w:cstheme="majorBidi"/>
          <w:i/>
          <w:iCs/>
          <w:color w:val="222222"/>
          <w:sz w:val="20"/>
          <w:szCs w:val="20"/>
        </w:rPr>
        <w:t>C. albicans</w:t>
      </w:r>
      <w:r w:rsidRPr="00C952B2">
        <w:rPr>
          <w:rFonts w:asciiTheme="majorBidi" w:hAnsiTheme="majorBidi" w:cstheme="majorBidi"/>
          <w:color w:val="222222"/>
          <w:sz w:val="20"/>
          <w:szCs w:val="20"/>
        </w:rPr>
        <w:t xml:space="preserve"> (61.2%) were the most prevalent species followed by </w:t>
      </w:r>
      <w:r w:rsidRPr="00C952B2">
        <w:rPr>
          <w:rFonts w:asciiTheme="majorBidi" w:hAnsiTheme="majorBidi" w:cstheme="majorBidi"/>
          <w:i/>
          <w:iCs/>
          <w:color w:val="222222"/>
          <w:sz w:val="20"/>
          <w:szCs w:val="20"/>
        </w:rPr>
        <w:t xml:space="preserve">C. tropicalis </w:t>
      </w:r>
      <w:r w:rsidRPr="00C952B2">
        <w:rPr>
          <w:rFonts w:asciiTheme="majorBidi" w:hAnsiTheme="majorBidi" w:cstheme="majorBidi"/>
          <w:color w:val="222222"/>
          <w:sz w:val="20"/>
          <w:szCs w:val="20"/>
        </w:rPr>
        <w:t xml:space="preserve">(21.64%), </w:t>
      </w:r>
      <w:r w:rsidRPr="00C952B2">
        <w:rPr>
          <w:rFonts w:asciiTheme="majorBidi" w:hAnsiTheme="majorBidi" w:cstheme="majorBidi"/>
          <w:i/>
          <w:iCs/>
          <w:color w:val="222222"/>
          <w:sz w:val="20"/>
          <w:szCs w:val="20"/>
        </w:rPr>
        <w:t>C. glabrata</w:t>
      </w:r>
      <w:r w:rsidRPr="00C952B2">
        <w:rPr>
          <w:rFonts w:asciiTheme="majorBidi" w:hAnsiTheme="majorBidi" w:cstheme="majorBidi"/>
          <w:color w:val="222222"/>
          <w:sz w:val="20"/>
          <w:szCs w:val="20"/>
        </w:rPr>
        <w:t xml:space="preserve"> (11.19%), and </w:t>
      </w:r>
      <w:r w:rsidRPr="00C952B2">
        <w:rPr>
          <w:rFonts w:asciiTheme="majorBidi" w:hAnsiTheme="majorBidi" w:cstheme="majorBidi"/>
          <w:i/>
          <w:iCs/>
          <w:color w:val="222222"/>
          <w:sz w:val="20"/>
          <w:szCs w:val="20"/>
        </w:rPr>
        <w:t>C. kefyr</w:t>
      </w:r>
      <w:r w:rsidRPr="00C952B2">
        <w:rPr>
          <w:rFonts w:asciiTheme="majorBidi" w:hAnsiTheme="majorBidi" w:cstheme="majorBidi"/>
          <w:color w:val="222222"/>
          <w:sz w:val="20"/>
          <w:szCs w:val="20"/>
        </w:rPr>
        <w:t xml:space="preserve"> (5.97%). </w:t>
      </w:r>
      <w:r w:rsidRPr="00C952B2">
        <w:rPr>
          <w:rFonts w:asciiTheme="majorBidi" w:eastAsia="Times New Roman" w:hAnsiTheme="majorBidi" w:cstheme="majorBidi"/>
          <w:color w:val="000000"/>
          <w:sz w:val="20"/>
          <w:szCs w:val="20"/>
        </w:rPr>
        <w:t xml:space="preserve">Susceptibility tests </w:t>
      </w:r>
      <w:r w:rsidRPr="00C952B2">
        <w:rPr>
          <w:rFonts w:asciiTheme="majorBidi" w:hAnsiTheme="majorBidi" w:cstheme="majorBidi"/>
          <w:color w:val="222222"/>
          <w:sz w:val="20"/>
          <w:szCs w:val="20"/>
        </w:rPr>
        <w:t>showed</w:t>
      </w:r>
      <w:r w:rsidRPr="00C952B2">
        <w:rPr>
          <w:rFonts w:asciiTheme="majorBidi" w:eastAsia="Times New Roman" w:hAnsiTheme="majorBidi" w:cstheme="majorBidi"/>
          <w:color w:val="000000"/>
          <w:sz w:val="20"/>
          <w:szCs w:val="20"/>
        </w:rPr>
        <w:t xml:space="preserve"> that the most isolated species of </w:t>
      </w:r>
      <w:r w:rsidRPr="00C952B2">
        <w:rPr>
          <w:rFonts w:asciiTheme="majorBidi" w:eastAsia="Times New Roman" w:hAnsiTheme="majorBidi" w:cstheme="majorBidi"/>
          <w:i/>
          <w:iCs/>
          <w:color w:val="000000"/>
          <w:sz w:val="20"/>
          <w:szCs w:val="20"/>
        </w:rPr>
        <w:t>Candida</w:t>
      </w:r>
      <w:r w:rsidRPr="00C952B2">
        <w:rPr>
          <w:rFonts w:asciiTheme="majorBidi" w:eastAsia="Times New Roman" w:hAnsiTheme="majorBidi" w:cstheme="majorBidi"/>
          <w:color w:val="000000"/>
          <w:sz w:val="20"/>
          <w:szCs w:val="20"/>
        </w:rPr>
        <w:t xml:space="preserve"> were sensitive to nystatin (94.8), fluconazole (91.04%), amphotericin B (88.80%), voriconazole (78.35%), clotrimazole (75.37%), ketoconazole (73.13%) and itraconazole (69.40%).  </w:t>
      </w:r>
      <w:r w:rsidRPr="00C952B2">
        <w:rPr>
          <w:rFonts w:asciiTheme="majorBidi" w:eastAsia="Times New Roman" w:hAnsiTheme="majorBidi" w:cstheme="majorBidi"/>
          <w:b/>
          <w:bCs/>
          <w:color w:val="000000"/>
          <w:sz w:val="20"/>
          <w:szCs w:val="20"/>
        </w:rPr>
        <w:t>Conclusion</w:t>
      </w:r>
      <w:r w:rsidRPr="00C952B2">
        <w:rPr>
          <w:rFonts w:asciiTheme="majorBidi" w:eastAsia="Times New Roman" w:hAnsiTheme="majorBidi" w:cstheme="majorBidi"/>
          <w:color w:val="000000"/>
          <w:sz w:val="20"/>
          <w:szCs w:val="20"/>
        </w:rPr>
        <w:t xml:space="preserve">: </w:t>
      </w:r>
      <w:r w:rsidRPr="00C952B2">
        <w:rPr>
          <w:rFonts w:asciiTheme="majorBidi" w:hAnsiTheme="majorBidi" w:cstheme="majorBidi"/>
          <w:color w:val="222222"/>
          <w:sz w:val="20"/>
          <w:szCs w:val="20"/>
        </w:rPr>
        <w:t xml:space="preserve">It can be concluded that vulvovaginal candidiasis is very common among pregnant women, and the tested anti-fungal agents continue to be an effective against all isolates of </w:t>
      </w:r>
      <w:r w:rsidRPr="003329BD">
        <w:rPr>
          <w:rFonts w:asciiTheme="majorBidi" w:hAnsiTheme="majorBidi" w:cstheme="majorBidi"/>
          <w:i/>
          <w:iCs/>
          <w:color w:val="222222"/>
          <w:sz w:val="20"/>
          <w:szCs w:val="20"/>
        </w:rPr>
        <w:t>Candida</w:t>
      </w:r>
      <w:r w:rsidRPr="00C952B2">
        <w:rPr>
          <w:rFonts w:asciiTheme="majorBidi" w:hAnsiTheme="majorBidi" w:cstheme="majorBidi"/>
          <w:color w:val="222222"/>
          <w:sz w:val="20"/>
          <w:szCs w:val="20"/>
        </w:rPr>
        <w:t xml:space="preserve"> </w:t>
      </w:r>
      <w:r>
        <w:rPr>
          <w:rFonts w:asciiTheme="majorBidi" w:hAnsiTheme="majorBidi" w:cstheme="majorBidi"/>
          <w:color w:val="222222"/>
          <w:sz w:val="20"/>
          <w:szCs w:val="20"/>
        </w:rPr>
        <w:t>species</w:t>
      </w:r>
      <w:r w:rsidRPr="00C952B2">
        <w:rPr>
          <w:rFonts w:asciiTheme="majorBidi" w:hAnsiTheme="majorBidi" w:cstheme="majorBidi"/>
          <w:color w:val="222222"/>
          <w:sz w:val="20"/>
          <w:szCs w:val="20"/>
        </w:rPr>
        <w:t xml:space="preserve">. On the other hand, there was a slight increase in resistance against itraconazole, ketoconazole, clotrimazole and voriconazole which raises concern about a rise in </w:t>
      </w:r>
      <w:r w:rsidRPr="003329BD">
        <w:rPr>
          <w:rFonts w:asciiTheme="majorBidi" w:hAnsiTheme="majorBidi" w:cstheme="majorBidi"/>
          <w:i/>
          <w:iCs/>
          <w:color w:val="222222"/>
          <w:sz w:val="20"/>
          <w:szCs w:val="20"/>
        </w:rPr>
        <w:t xml:space="preserve">Candida </w:t>
      </w:r>
      <w:r w:rsidRPr="00C952B2">
        <w:rPr>
          <w:rFonts w:asciiTheme="majorBidi" w:hAnsiTheme="majorBidi" w:cstheme="majorBidi"/>
          <w:color w:val="222222"/>
          <w:sz w:val="20"/>
          <w:szCs w:val="20"/>
        </w:rPr>
        <w:t>species that are resistant to these drugs.</w:t>
      </w:r>
    </w:p>
    <w:p w:rsidR="007714F9" w:rsidRDefault="007714F9">
      <w:pPr>
        <w:pStyle w:val="CommentText"/>
      </w:pPr>
    </w:p>
  </w:comment>
  <w:comment w:id="6" w:author="DELL" w:date="2020-07-03T17:31:00Z" w:initials="D">
    <w:p w:rsidR="00D945FC" w:rsidRDefault="00D945FC">
      <w:pPr>
        <w:pStyle w:val="CommentText"/>
      </w:pPr>
      <w:r>
        <w:rPr>
          <w:rStyle w:val="CommentReference"/>
        </w:rPr>
        <w:annotationRef/>
      </w:r>
      <w:r>
        <w:t>Added this keyword</w:t>
      </w:r>
    </w:p>
  </w:comment>
  <w:comment w:id="7" w:author="monu" w:date="2020-07-10T15:29:00Z" w:initials="m">
    <w:p w:rsidR="007257D2" w:rsidRDefault="007257D2">
      <w:pPr>
        <w:pStyle w:val="CommentText"/>
      </w:pPr>
      <w:r>
        <w:rPr>
          <w:rStyle w:val="CommentReference"/>
        </w:rPr>
        <w:annotationRef/>
      </w:r>
      <w:r>
        <w:t>to be</w:t>
      </w:r>
    </w:p>
  </w:comment>
  <w:comment w:id="8" w:author="DELL" w:date="2020-07-03T17:15:00Z" w:initials="D">
    <w:p w:rsidR="00C00CAA" w:rsidRPr="00C00CAA" w:rsidRDefault="00C00CAA" w:rsidP="00C00CAA">
      <w:pPr>
        <w:pStyle w:val="HTMLPreformatted"/>
        <w:shd w:val="clear" w:color="auto" w:fill="F8F9FA"/>
        <w:spacing w:line="415" w:lineRule="atLeast"/>
        <w:rPr>
          <w:rFonts w:ascii="inherit" w:hAnsi="inherit"/>
          <w:color w:val="222222"/>
          <w:sz w:val="32"/>
          <w:szCs w:val="32"/>
          <w:vertAlign w:val="superscript"/>
        </w:rPr>
      </w:pPr>
      <w:r>
        <w:rPr>
          <w:rStyle w:val="CommentReference"/>
        </w:rPr>
        <w:annotationRef/>
      </w:r>
      <w:r>
        <w:rPr>
          <w:rFonts w:ascii="inherit" w:hAnsi="inherit"/>
          <w:color w:val="222222"/>
          <w:sz w:val="32"/>
          <w:szCs w:val="32"/>
        </w:rPr>
        <w:t xml:space="preserve">Change to: Almost 75% of women have had vulvovaginal candidiasis in their lifetime </w:t>
      </w:r>
      <w:r w:rsidRPr="00C00CAA">
        <w:rPr>
          <w:rFonts w:ascii="inherit" w:hAnsi="inherit"/>
          <w:color w:val="222222"/>
          <w:sz w:val="32"/>
          <w:szCs w:val="32"/>
          <w:vertAlign w:val="superscript"/>
        </w:rPr>
        <w:t>3</w:t>
      </w:r>
      <w:r>
        <w:t>.</w:t>
      </w:r>
    </w:p>
  </w:comment>
  <w:comment w:id="9" w:author="DELL" w:date="2020-07-03T17:21:00Z" w:initials="D">
    <w:p w:rsidR="00D40C73" w:rsidRDefault="00D40C73" w:rsidP="00D40C73">
      <w:pPr>
        <w:pStyle w:val="HTMLPreformatted"/>
        <w:shd w:val="clear" w:color="auto" w:fill="F8F9FA"/>
        <w:spacing w:line="415" w:lineRule="atLeast"/>
        <w:rPr>
          <w:rFonts w:ascii="inherit" w:hAnsi="inherit"/>
          <w:color w:val="222222"/>
          <w:sz w:val="32"/>
          <w:szCs w:val="32"/>
        </w:rPr>
      </w:pPr>
      <w:r>
        <w:rPr>
          <w:rStyle w:val="CommentReference"/>
        </w:rPr>
        <w:annotationRef/>
      </w:r>
      <w:r w:rsidRPr="00D40C73">
        <w:rPr>
          <w:rFonts w:ascii="inherit" w:hAnsi="inherit"/>
          <w:color w:val="222222"/>
          <w:sz w:val="32"/>
          <w:szCs w:val="32"/>
          <w:highlight w:val="yellow"/>
        </w:rPr>
        <w:t>Do you mean?:</w:t>
      </w:r>
      <w:r>
        <w:rPr>
          <w:rFonts w:ascii="inherit" w:hAnsi="inherit"/>
          <w:color w:val="222222"/>
          <w:sz w:val="32"/>
          <w:szCs w:val="32"/>
        </w:rPr>
        <w:t xml:space="preserve"> Also, it was found that more than 40% of affected women will have 2 or more episodes of vulvovaginal candidiasis in the year </w:t>
      </w:r>
      <w:r w:rsidRPr="00D40C73">
        <w:rPr>
          <w:rFonts w:ascii="inherit" w:hAnsi="inherit"/>
          <w:color w:val="222222"/>
          <w:sz w:val="32"/>
          <w:szCs w:val="32"/>
          <w:vertAlign w:val="superscript"/>
        </w:rPr>
        <w:t>6,7</w:t>
      </w:r>
      <w:r>
        <w:rPr>
          <w:rFonts w:ascii="inherit" w:hAnsi="inherit"/>
          <w:color w:val="222222"/>
          <w:sz w:val="32"/>
          <w:szCs w:val="32"/>
        </w:rPr>
        <w:t xml:space="preserve">. </w:t>
      </w:r>
      <w:r w:rsidRPr="00D40C73">
        <w:rPr>
          <w:rFonts w:ascii="inherit" w:hAnsi="inherit"/>
          <w:color w:val="222222"/>
          <w:sz w:val="32"/>
          <w:szCs w:val="32"/>
          <w:highlight w:val="yellow"/>
        </w:rPr>
        <w:t>If yes change it as above.</w:t>
      </w:r>
    </w:p>
    <w:p w:rsidR="00D40C73" w:rsidRDefault="00D40C73">
      <w:pPr>
        <w:pStyle w:val="CommentText"/>
      </w:pPr>
    </w:p>
  </w:comment>
  <w:comment w:id="10" w:author="DELL" w:date="2020-07-03T17:22:00Z" w:initials="D">
    <w:p w:rsidR="00D40C73" w:rsidRDefault="00D40C73">
      <w:pPr>
        <w:pStyle w:val="CommentText"/>
      </w:pPr>
      <w:r>
        <w:rPr>
          <w:rStyle w:val="CommentReference"/>
        </w:rPr>
        <w:annotationRef/>
      </w:r>
      <w:r>
        <w:t>Change to: species</w:t>
      </w:r>
    </w:p>
  </w:comment>
  <w:comment w:id="11" w:author="DELL" w:date="2020-07-03T17:27:00Z" w:initials="D">
    <w:p w:rsidR="00A951C4" w:rsidRDefault="00A951C4" w:rsidP="00A951C4">
      <w:pPr>
        <w:pStyle w:val="CommentText"/>
      </w:pPr>
      <w:r>
        <w:rPr>
          <w:rStyle w:val="CommentReference"/>
        </w:rPr>
        <w:annotationRef/>
      </w:r>
      <w:r w:rsidRPr="00A951C4">
        <w:rPr>
          <w:highlight w:val="yellow"/>
        </w:rPr>
        <w:t>Change to:</w:t>
      </w:r>
      <w:r>
        <w:t xml:space="preserve"> the last 10 years – </w:t>
      </w:r>
      <w:r w:rsidRPr="00A951C4">
        <w:rPr>
          <w:highlight w:val="yellow"/>
        </w:rPr>
        <w:t>ref 12 : 2010</w:t>
      </w:r>
      <w:r>
        <w:t>.</w:t>
      </w:r>
    </w:p>
  </w:comment>
  <w:comment w:id="12" w:author="monu" w:date="2020-07-18T12:06:00Z" w:initials="m">
    <w:p w:rsidR="00A073D9" w:rsidRDefault="00A073D9">
      <w:pPr>
        <w:pStyle w:val="CommentText"/>
      </w:pPr>
      <w:r>
        <w:rPr>
          <w:rStyle w:val="CommentReference"/>
        </w:rPr>
        <w:annotationRef/>
      </w:r>
      <w:r>
        <w:t>limited</w:t>
      </w:r>
    </w:p>
  </w:comment>
  <w:comment w:id="13" w:author="monu" w:date="2020-07-10T15:27:00Z" w:initials="m">
    <w:p w:rsidR="007257D2" w:rsidRDefault="007257D2">
      <w:pPr>
        <w:pStyle w:val="CommentText"/>
      </w:pPr>
      <w:r>
        <w:rPr>
          <w:rStyle w:val="CommentReference"/>
        </w:rPr>
        <w:annotationRef/>
      </w:r>
      <w:r>
        <w:t>with</w:t>
      </w:r>
    </w:p>
  </w:comment>
  <w:comment w:id="14" w:author="DELL" w:date="2020-07-03T17:37:00Z" w:initials="D">
    <w:p w:rsidR="00B72FF1" w:rsidRDefault="00B72FF1">
      <w:pPr>
        <w:pStyle w:val="CommentText"/>
      </w:pPr>
      <w:r>
        <w:rPr>
          <w:rStyle w:val="CommentReference"/>
        </w:rPr>
        <w:annotationRef/>
      </w:r>
      <w:r w:rsidRPr="00B72FF1">
        <w:rPr>
          <w:highlight w:val="yellow"/>
        </w:rPr>
        <w:t>Delete : unrelated</w:t>
      </w:r>
    </w:p>
  </w:comment>
  <w:comment w:id="15" w:author="monu" w:date="2020-07-18T12:07:00Z" w:initials="m">
    <w:p w:rsidR="00A073D9" w:rsidRDefault="00A073D9">
      <w:pPr>
        <w:pStyle w:val="CommentText"/>
      </w:pPr>
      <w:r>
        <w:rPr>
          <w:rStyle w:val="CommentReference"/>
        </w:rPr>
        <w:annotationRef/>
      </w:r>
      <w:r>
        <w:t>There are a lot about vaginal candidiasis not oral candidiasis</w:t>
      </w:r>
    </w:p>
  </w:comment>
  <w:comment w:id="16" w:author="DELL" w:date="2020-07-03T17:42:00Z" w:initials="D">
    <w:p w:rsidR="00B72FF1" w:rsidRDefault="00B72FF1">
      <w:pPr>
        <w:pStyle w:val="CommentText"/>
      </w:pPr>
      <w:r>
        <w:rPr>
          <w:rStyle w:val="CommentReference"/>
        </w:rPr>
        <w:annotationRef/>
      </w:r>
      <w:r>
        <w:t>Add this sentence with references a,b,c</w:t>
      </w:r>
    </w:p>
  </w:comment>
  <w:comment w:id="17" w:author="DELL" w:date="2020-07-03T17:54:00Z" w:initials="D">
    <w:p w:rsidR="00A30B6F" w:rsidRDefault="00A30B6F">
      <w:pPr>
        <w:pStyle w:val="CommentText"/>
      </w:pPr>
      <w:r>
        <w:rPr>
          <w:rStyle w:val="CommentReference"/>
        </w:rPr>
        <w:annotationRef/>
      </w:r>
      <w:r>
        <w:t>Change to 20</w:t>
      </w:r>
    </w:p>
  </w:comment>
  <w:comment w:id="18" w:author="monu" w:date="2020-07-10T15:28:00Z" w:initials="m">
    <w:p w:rsidR="007257D2" w:rsidRDefault="007257D2">
      <w:pPr>
        <w:pStyle w:val="CommentText"/>
      </w:pPr>
      <w:r>
        <w:rPr>
          <w:rStyle w:val="CommentReference"/>
        </w:rPr>
        <w:annotationRef/>
      </w:r>
      <w:r>
        <w:t>among</w:t>
      </w:r>
    </w:p>
  </w:comment>
  <w:comment w:id="19" w:author="monu" w:date="2020-07-10T15:27:00Z" w:initials="m">
    <w:p w:rsidR="007257D2" w:rsidRDefault="007257D2">
      <w:pPr>
        <w:pStyle w:val="CommentText"/>
      </w:pPr>
      <w:r>
        <w:rPr>
          <w:rStyle w:val="CommentReference"/>
        </w:rPr>
        <w:annotationRef/>
      </w:r>
      <w:r w:rsidRPr="00937C66">
        <w:rPr>
          <w:rFonts w:ascii="Times New Roman" w:eastAsia="Times New Roman" w:hAnsi="Times New Roman" w:cs="Times New Roman"/>
          <w:color w:val="000000"/>
        </w:rPr>
        <w:t>collect</w:t>
      </w:r>
      <w:r w:rsidRPr="000034BD">
        <w:rPr>
          <w:rFonts w:ascii="Times New Roman" w:eastAsia="Times New Roman" w:hAnsi="Times New Roman" w:cs="Times New Roman"/>
          <w:color w:val="FF0000"/>
        </w:rPr>
        <w:t>ing</w:t>
      </w:r>
    </w:p>
  </w:comment>
  <w:comment w:id="20" w:author="DELL" w:date="2020-07-03T17:55:00Z" w:initials="D">
    <w:p w:rsidR="006F72CC" w:rsidRDefault="006F72CC">
      <w:pPr>
        <w:pStyle w:val="CommentText"/>
      </w:pPr>
      <w:r>
        <w:rPr>
          <w:rStyle w:val="CommentReference"/>
        </w:rPr>
        <w:annotationRef/>
      </w:r>
      <w:r>
        <w:t>added</w:t>
      </w:r>
    </w:p>
  </w:comment>
  <w:comment w:id="21" w:author="DELL" w:date="2020-07-03T18:05:00Z" w:initials="D">
    <w:p w:rsidR="00446FA2" w:rsidRPr="006F72CC" w:rsidRDefault="00446FA2" w:rsidP="00446FA2">
      <w:pPr>
        <w:pStyle w:val="HTMLPreformatted"/>
        <w:shd w:val="clear" w:color="auto" w:fill="F8F9FA"/>
        <w:rPr>
          <w:rFonts w:ascii="inherit" w:hAnsi="inherit"/>
          <w:color w:val="222222"/>
        </w:rPr>
      </w:pPr>
      <w:r>
        <w:rPr>
          <w:rStyle w:val="CommentReference"/>
        </w:rPr>
        <w:annotationRef/>
      </w:r>
      <w:r>
        <w:t xml:space="preserve">change to: </w:t>
      </w:r>
      <w:r w:rsidRPr="006F72CC">
        <w:rPr>
          <w:rFonts w:ascii="inherit" w:hAnsi="inherit"/>
          <w:color w:val="222222"/>
        </w:rPr>
        <w:t xml:space="preserve">To date, data on the prevalence of vulvovaginal candidiasis among pregnant women and </w:t>
      </w:r>
      <w:r>
        <w:rPr>
          <w:rFonts w:ascii="inherit" w:hAnsi="inherit"/>
          <w:color w:val="222222"/>
        </w:rPr>
        <w:t xml:space="preserve">rate of resistant to </w:t>
      </w:r>
      <w:r w:rsidRPr="006F72CC">
        <w:rPr>
          <w:rFonts w:ascii="inherit" w:hAnsi="inherit"/>
          <w:color w:val="222222"/>
        </w:rPr>
        <w:t>anti-fung</w:t>
      </w:r>
      <w:r>
        <w:rPr>
          <w:rFonts w:ascii="inherit" w:hAnsi="inherit"/>
          <w:color w:val="222222"/>
        </w:rPr>
        <w:t xml:space="preserve">al drugs for </w:t>
      </w:r>
      <w:r w:rsidRPr="00446FA2">
        <w:rPr>
          <w:rFonts w:ascii="inherit" w:hAnsi="inherit"/>
          <w:i/>
          <w:iCs/>
          <w:color w:val="222222"/>
        </w:rPr>
        <w:t>Candida</w:t>
      </w:r>
      <w:r>
        <w:rPr>
          <w:rFonts w:ascii="inherit" w:hAnsi="inherit"/>
          <w:color w:val="222222"/>
        </w:rPr>
        <w:t xml:space="preserve"> species</w:t>
      </w:r>
      <w:r w:rsidRPr="006F72CC">
        <w:rPr>
          <w:rFonts w:ascii="inherit" w:hAnsi="inherit"/>
          <w:color w:val="222222"/>
        </w:rPr>
        <w:t xml:space="preserve"> are not available </w:t>
      </w:r>
      <w:r>
        <w:rPr>
          <w:rFonts w:ascii="inherit" w:hAnsi="inherit"/>
          <w:color w:val="222222"/>
        </w:rPr>
        <w:t xml:space="preserve">for </w:t>
      </w:r>
      <w:r w:rsidRPr="006F72CC">
        <w:rPr>
          <w:rFonts w:ascii="inherit" w:hAnsi="inherit"/>
          <w:color w:val="222222"/>
        </w:rPr>
        <w:t>the city of Ibb, Yemen.</w:t>
      </w:r>
      <w:r>
        <w:rPr>
          <w:rFonts w:ascii="inherit" w:hAnsi="inherit"/>
          <w:color w:val="222222"/>
        </w:rPr>
        <w:t xml:space="preserve"> </w:t>
      </w:r>
      <w:r w:rsidRPr="006F72CC">
        <w:rPr>
          <w:rFonts w:ascii="inherit" w:hAnsi="inherit"/>
          <w:color w:val="222222"/>
        </w:rPr>
        <w:t xml:space="preserve">Therefore, this study aimed to determine the prevalence </w:t>
      </w:r>
      <w:r>
        <w:rPr>
          <w:rFonts w:ascii="inherit" w:hAnsi="inherit"/>
          <w:color w:val="222222"/>
        </w:rPr>
        <w:t xml:space="preserve">and </w:t>
      </w:r>
      <w:r w:rsidRPr="006F72CC">
        <w:rPr>
          <w:rFonts w:ascii="inherit" w:hAnsi="inherit"/>
          <w:color w:val="222222"/>
        </w:rPr>
        <w:t xml:space="preserve"> types of Candida that causes vulvovaginal candidiasis among pregnant women and the</w:t>
      </w:r>
      <w:r>
        <w:rPr>
          <w:rFonts w:ascii="inherit" w:hAnsi="inherit"/>
          <w:color w:val="222222"/>
        </w:rPr>
        <w:t xml:space="preserve">ir sensitivity to </w:t>
      </w:r>
      <w:r w:rsidRPr="006F72CC">
        <w:rPr>
          <w:rFonts w:ascii="inherit" w:hAnsi="inherit"/>
          <w:color w:val="222222"/>
        </w:rPr>
        <w:t>antifungal</w:t>
      </w:r>
      <w:r>
        <w:rPr>
          <w:rFonts w:ascii="inherit" w:hAnsi="inherit"/>
          <w:color w:val="222222"/>
        </w:rPr>
        <w:t xml:space="preserve"> drugs</w:t>
      </w:r>
      <w:r w:rsidRPr="006F72CC">
        <w:rPr>
          <w:rFonts w:ascii="inherit" w:hAnsi="inherit"/>
          <w:color w:val="222222"/>
        </w:rPr>
        <w:t xml:space="preserve"> in Ibb, Yemen.</w:t>
      </w:r>
    </w:p>
    <w:p w:rsidR="00446FA2" w:rsidRDefault="00446FA2">
      <w:pPr>
        <w:pStyle w:val="CommentText"/>
      </w:pPr>
    </w:p>
  </w:comment>
  <w:comment w:id="22" w:author="monu" w:date="2020-07-18T12:07:00Z" w:initials="m">
    <w:p w:rsidR="00A073D9" w:rsidRDefault="00A073D9">
      <w:pPr>
        <w:pStyle w:val="CommentText"/>
      </w:pPr>
      <w:r>
        <w:rPr>
          <w:rStyle w:val="CommentReference"/>
        </w:rPr>
        <w:annotationRef/>
      </w:r>
      <w:r w:rsidRPr="003C3421">
        <w:t>Recruitment??? Consent of participants??? Ethical Approval??Sample size??? Is it Prospective study??Or Pilot study?Or as a Routine check on pregnant women?Questionnaire design?? Structured?? Self- administer? Patient interview??</w:t>
      </w:r>
    </w:p>
  </w:comment>
  <w:comment w:id="23" w:author="monu" w:date="2020-07-10T15:17:00Z" w:initials="m">
    <w:p w:rsidR="007F130C" w:rsidRPr="00937C66" w:rsidRDefault="007F130C" w:rsidP="007F130C">
      <w:pPr>
        <w:spacing w:after="0" w:line="240" w:lineRule="auto"/>
        <w:jc w:val="both"/>
        <w:textAlignment w:val="baseline"/>
        <w:rPr>
          <w:rFonts w:ascii="Times New Roman" w:eastAsia="Times New Roman" w:hAnsi="Times New Roman" w:cs="Times New Roman"/>
          <w:color w:val="000000"/>
          <w:sz w:val="20"/>
          <w:szCs w:val="20"/>
        </w:rPr>
      </w:pPr>
      <w:r>
        <w:rPr>
          <w:rStyle w:val="CommentReference"/>
        </w:rPr>
        <w:annotationRef/>
      </w:r>
      <w:r w:rsidRPr="001C339D">
        <w:rPr>
          <w:rFonts w:ascii="Times New Roman" w:eastAsia="Times New Roman" w:hAnsi="Times New Roman" w:cs="Times New Roman"/>
          <w:color w:val="000000"/>
          <w:sz w:val="20"/>
          <w:szCs w:val="20"/>
        </w:rPr>
        <w:t>There are little reports that do- copy –paste of  prevalence of vulvovaginal candidiasis in pregnant women attending several Hospitals in Sana'a  city, Yemen</w:t>
      </w:r>
    </w:p>
    <w:p w:rsidR="007F130C" w:rsidRDefault="007F130C">
      <w:pPr>
        <w:pStyle w:val="CommentText"/>
      </w:pPr>
    </w:p>
  </w:comment>
  <w:comment w:id="24" w:author="monu" w:date="2020-07-10T15:25:00Z" w:initials="m">
    <w:p w:rsidR="007257D2" w:rsidRDefault="007257D2">
      <w:pPr>
        <w:pStyle w:val="CommentText"/>
      </w:pPr>
      <w:r>
        <w:rPr>
          <w:rStyle w:val="CommentReference"/>
        </w:rPr>
        <w:annotationRef/>
      </w:r>
      <w:r>
        <w:t>pregnant</w:t>
      </w:r>
    </w:p>
  </w:comment>
  <w:comment w:id="25" w:author="monu" w:date="2020-07-18T12:07:00Z" w:initials="m">
    <w:p w:rsidR="00A073D9" w:rsidRDefault="00A073D9" w:rsidP="00A073D9">
      <w:pPr>
        <w:pStyle w:val="CommentText"/>
      </w:pPr>
      <w:r>
        <w:rPr>
          <w:rStyle w:val="CommentReference"/>
        </w:rPr>
        <w:annotationRef/>
      </w:r>
      <w:r w:rsidRPr="003C3421">
        <w:t>is it all female or pregnant women?</w:t>
      </w:r>
    </w:p>
    <w:p w:rsidR="00A073D9" w:rsidRDefault="00A073D9">
      <w:pPr>
        <w:pStyle w:val="CommentText"/>
      </w:pPr>
    </w:p>
  </w:comment>
  <w:comment w:id="26" w:author="DELL" w:date="2020-07-03T19:32:00Z" w:initials="D">
    <w:p w:rsidR="007714F9" w:rsidRDefault="007714F9" w:rsidP="007714F9">
      <w:pPr>
        <w:pStyle w:val="CommentText"/>
      </w:pPr>
      <w:r>
        <w:rPr>
          <w:rStyle w:val="CommentReference"/>
        </w:rPr>
        <w:annotationRef/>
      </w:r>
      <w:r>
        <w:t>Change to: in several</w:t>
      </w:r>
    </w:p>
  </w:comment>
  <w:comment w:id="27" w:author="DELL" w:date="2020-07-03T19:32:00Z" w:initials="D">
    <w:p w:rsidR="007714F9" w:rsidRDefault="007714F9">
      <w:pPr>
        <w:pStyle w:val="CommentText"/>
      </w:pPr>
      <w:r>
        <w:rPr>
          <w:rStyle w:val="CommentReference"/>
        </w:rPr>
        <w:annotationRef/>
      </w:r>
      <w:r>
        <w:t>delete</w:t>
      </w:r>
    </w:p>
  </w:comment>
  <w:comment w:id="28" w:author="DELL" w:date="2020-07-03T19:35:00Z" w:initials="D">
    <w:p w:rsidR="007714F9" w:rsidRDefault="007714F9">
      <w:pPr>
        <w:pStyle w:val="CommentText"/>
      </w:pPr>
      <w:r>
        <w:rPr>
          <w:rStyle w:val="CommentReference"/>
        </w:rPr>
        <w:annotationRef/>
      </w:r>
      <w:r>
        <w:t>add: the</w:t>
      </w:r>
    </w:p>
  </w:comment>
  <w:comment w:id="29" w:author="DELL" w:date="2020-07-03T19:38:00Z" w:initials="D">
    <w:p w:rsidR="00196488" w:rsidRDefault="00196488">
      <w:pPr>
        <w:pStyle w:val="CommentText"/>
      </w:pPr>
      <w:r>
        <w:rPr>
          <w:rStyle w:val="CommentReference"/>
        </w:rPr>
        <w:annotationRef/>
      </w:r>
      <w:r>
        <w:t>replace with:</w:t>
      </w:r>
      <w:r w:rsidRPr="00196488">
        <w:rPr>
          <w:rFonts w:ascii="inherit" w:hAnsi="inherit"/>
          <w:color w:val="222222"/>
          <w:sz w:val="30"/>
          <w:szCs w:val="30"/>
        </w:rPr>
        <w:t xml:space="preserve"> </w:t>
      </w:r>
      <w:r>
        <w:rPr>
          <w:rFonts w:ascii="inherit" w:hAnsi="inherit"/>
          <w:color w:val="222222"/>
          <w:sz w:val="30"/>
          <w:szCs w:val="30"/>
        </w:rPr>
        <w:t>A sterile cotton swab, two wipes per patient, was carefully inserted into the upper part of the vagina.</w:t>
      </w:r>
    </w:p>
  </w:comment>
  <w:comment w:id="30" w:author="monu" w:date="2020-07-10T15:19:00Z" w:initials="m">
    <w:p w:rsidR="007F130C" w:rsidRDefault="007F130C">
      <w:pPr>
        <w:pStyle w:val="CommentText"/>
      </w:pPr>
      <w:r>
        <w:rPr>
          <w:rStyle w:val="CommentReference"/>
        </w:rPr>
        <w:annotationRef/>
      </w:r>
      <w:r w:rsidRPr="003F0FF3">
        <w:rPr>
          <w:rFonts w:ascii="Arial" w:hAnsi="Arial" w:cs="Arial"/>
          <w:b/>
          <w:bCs/>
        </w:rPr>
        <w:t xml:space="preserve">the name of hospital against ,in abstract al- </w:t>
      </w:r>
      <w:r>
        <w:rPr>
          <w:rFonts w:ascii="Arial" w:hAnsi="Arial" w:cs="Arial"/>
          <w:b/>
          <w:bCs/>
        </w:rPr>
        <w:t>Kuwait hospital??</w:t>
      </w:r>
    </w:p>
  </w:comment>
  <w:comment w:id="31" w:author="DELL" w:date="2020-07-03T18:07:00Z" w:initials="D">
    <w:p w:rsidR="00567901" w:rsidRDefault="00567901">
      <w:pPr>
        <w:pStyle w:val="CommentText"/>
      </w:pPr>
      <w:r>
        <w:rPr>
          <w:rStyle w:val="CommentReference"/>
        </w:rPr>
        <w:annotationRef/>
      </w:r>
      <w:r>
        <w:t>Change to: 21</w:t>
      </w:r>
    </w:p>
  </w:comment>
  <w:comment w:id="32" w:author="DELL" w:date="2020-07-03T18:08:00Z" w:initials="D">
    <w:p w:rsidR="008E61BD" w:rsidRDefault="008E61BD">
      <w:pPr>
        <w:pStyle w:val="CommentText"/>
      </w:pPr>
      <w:r>
        <w:rPr>
          <w:rStyle w:val="CommentReference"/>
        </w:rPr>
        <w:annotationRef/>
      </w:r>
      <w:r>
        <w:t>Change to:23</w:t>
      </w:r>
    </w:p>
  </w:comment>
  <w:comment w:id="34" w:author="DELL" w:date="2020-07-03T18:08:00Z" w:initials="D">
    <w:p w:rsidR="008E61BD" w:rsidRDefault="008E61BD">
      <w:pPr>
        <w:pStyle w:val="CommentText"/>
      </w:pPr>
      <w:r>
        <w:rPr>
          <w:rStyle w:val="CommentReference"/>
        </w:rPr>
        <w:annotationRef/>
      </w:r>
      <w:r>
        <w:t>Change to:24</w:t>
      </w:r>
    </w:p>
  </w:comment>
  <w:comment w:id="33" w:author="monu" w:date="2020-07-10T15:18:00Z" w:initials="m">
    <w:p w:rsidR="007F130C" w:rsidRPr="00937C66" w:rsidRDefault="007F130C" w:rsidP="007F130C">
      <w:pPr>
        <w:spacing w:after="0" w:line="240" w:lineRule="auto"/>
        <w:jc w:val="both"/>
        <w:textAlignment w:val="baseline"/>
        <w:rPr>
          <w:rFonts w:ascii="Times New Roman" w:eastAsia="Times New Roman" w:hAnsi="Times New Roman" w:cs="Times New Roman"/>
          <w:color w:val="000000"/>
          <w:sz w:val="20"/>
          <w:szCs w:val="20"/>
        </w:rPr>
      </w:pPr>
      <w:r>
        <w:rPr>
          <w:rStyle w:val="CommentReference"/>
        </w:rPr>
        <w:annotationRef/>
      </w:r>
      <w:r w:rsidRPr="001C339D">
        <w:rPr>
          <w:rFonts w:ascii="Times New Roman" w:eastAsia="Times New Roman" w:hAnsi="Times New Roman" w:cs="Times New Roman"/>
          <w:color w:val="000000"/>
          <w:sz w:val="20"/>
          <w:szCs w:val="20"/>
        </w:rPr>
        <w:t>copy–paste of  prevalence of vulvovaginal candidiasis in pregnant women attending several Hospitals in Sana'a  city, Yemen</w:t>
      </w:r>
      <w:r>
        <w:rPr>
          <w:rFonts w:ascii="Times New Roman" w:eastAsia="Times New Roman" w:hAnsi="Times New Roman" w:cs="Times New Roman"/>
          <w:color w:val="000000"/>
          <w:sz w:val="20"/>
          <w:szCs w:val="20"/>
        </w:rPr>
        <w:t xml:space="preserve"> </w:t>
      </w:r>
      <w:r w:rsidRPr="001C339D">
        <w:rPr>
          <w:rFonts w:ascii="Times New Roman" w:eastAsia="Times New Roman" w:hAnsi="Times New Roman" w:cs="Times New Roman"/>
          <w:color w:val="000000"/>
          <w:sz w:val="20"/>
          <w:szCs w:val="20"/>
        </w:rPr>
        <w:t>should be repeat the content</w:t>
      </w:r>
    </w:p>
    <w:p w:rsidR="007F130C" w:rsidRDefault="007F130C">
      <w:pPr>
        <w:pStyle w:val="CommentText"/>
      </w:pPr>
    </w:p>
  </w:comment>
  <w:comment w:id="35" w:author="DELL" w:date="2020-07-03T19:44:00Z" w:initials="D">
    <w:p w:rsidR="003325F9" w:rsidRDefault="003325F9">
      <w:pPr>
        <w:pStyle w:val="CommentText"/>
      </w:pPr>
      <w:r>
        <w:rPr>
          <w:rStyle w:val="CommentReference"/>
        </w:rPr>
        <w:annotationRef/>
      </w:r>
      <w:r>
        <w:t xml:space="preserve">You mean: </w:t>
      </w:r>
      <w:r w:rsidRPr="003325F9">
        <w:rPr>
          <w:i/>
          <w:iCs/>
        </w:rPr>
        <w:t>Candida</w:t>
      </w:r>
      <w:r>
        <w:t xml:space="preserve"> species</w:t>
      </w:r>
    </w:p>
  </w:comment>
  <w:comment w:id="36" w:author="DELL" w:date="2020-07-03T18:09:00Z" w:initials="D">
    <w:p w:rsidR="00366A5D" w:rsidRDefault="00366A5D">
      <w:pPr>
        <w:pStyle w:val="CommentText"/>
      </w:pPr>
      <w:r>
        <w:rPr>
          <w:rStyle w:val="CommentReference"/>
        </w:rPr>
        <w:annotationRef/>
      </w:r>
      <w:r>
        <w:t>Change to:25</w:t>
      </w:r>
    </w:p>
  </w:comment>
  <w:comment w:id="37" w:author="DELL" w:date="2020-07-03T18:09:00Z" w:initials="D">
    <w:p w:rsidR="00E05985" w:rsidRDefault="00E05985">
      <w:pPr>
        <w:pStyle w:val="CommentText"/>
      </w:pPr>
      <w:r>
        <w:rPr>
          <w:rStyle w:val="CommentReference"/>
        </w:rPr>
        <w:annotationRef/>
      </w:r>
      <w:r>
        <w:t>26</w:t>
      </w:r>
    </w:p>
  </w:comment>
  <w:comment w:id="38" w:author="DELL" w:date="2020-07-03T18:09:00Z" w:initials="D">
    <w:p w:rsidR="00E05985" w:rsidRDefault="00E05985">
      <w:pPr>
        <w:pStyle w:val="CommentText"/>
      </w:pPr>
      <w:r>
        <w:rPr>
          <w:rStyle w:val="CommentReference"/>
        </w:rPr>
        <w:annotationRef/>
      </w:r>
      <w:r>
        <w:t>27</w:t>
      </w:r>
    </w:p>
  </w:comment>
  <w:comment w:id="39" w:author="DELL" w:date="2020-07-03T19:48:00Z" w:initials="D">
    <w:p w:rsidR="001E5532" w:rsidRDefault="001E5532" w:rsidP="001E5532">
      <w:pPr>
        <w:pStyle w:val="CommentText"/>
      </w:pPr>
      <w:r>
        <w:rPr>
          <w:rStyle w:val="CommentReference"/>
        </w:rPr>
        <w:annotationRef/>
      </w:r>
      <w:r>
        <w:t>Delete-because it is not result.</w:t>
      </w:r>
    </w:p>
  </w:comment>
  <w:comment w:id="41" w:author="monu" w:date="2020-07-10T15:25:00Z" w:initials="m">
    <w:p w:rsidR="007257D2" w:rsidRDefault="007257D2">
      <w:pPr>
        <w:pStyle w:val="CommentText"/>
      </w:pPr>
      <w:r>
        <w:rPr>
          <w:rStyle w:val="CommentReference"/>
        </w:rPr>
        <w:annotationRef/>
      </w:r>
      <w:r>
        <w:t>shown</w:t>
      </w:r>
    </w:p>
  </w:comment>
  <w:comment w:id="40" w:author="DELL" w:date="2020-07-03T19:51:00Z" w:initials="D">
    <w:p w:rsidR="00344824" w:rsidRPr="00344824" w:rsidRDefault="00344824" w:rsidP="00344824">
      <w:pPr>
        <w:pStyle w:val="HTMLPreformatted"/>
        <w:shd w:val="clear" w:color="auto" w:fill="F8F9FA"/>
        <w:spacing w:line="387" w:lineRule="atLeast"/>
        <w:rPr>
          <w:rFonts w:ascii="inherit" w:hAnsi="inherit"/>
          <w:color w:val="222222"/>
          <w:sz w:val="30"/>
          <w:szCs w:val="30"/>
        </w:rPr>
      </w:pPr>
      <w:r>
        <w:rPr>
          <w:rStyle w:val="CommentReference"/>
        </w:rPr>
        <w:annotationRef/>
      </w:r>
      <w:r>
        <w:rPr>
          <w:rFonts w:ascii="inherit" w:hAnsi="inherit"/>
          <w:color w:val="222222"/>
          <w:sz w:val="30"/>
          <w:szCs w:val="30"/>
        </w:rPr>
        <w:t>Change to: A hundred and thirty four  samples (61.5%) showed positive growth in culture and 84 samples (38.5%) reported as negative growth in culture media as shown in Figure 1.</w:t>
      </w:r>
    </w:p>
  </w:comment>
  <w:comment w:id="42" w:author="monu" w:date="2020-07-18T12:08:00Z" w:initials="m">
    <w:p w:rsidR="00A073D9" w:rsidRDefault="00A073D9" w:rsidP="00A073D9">
      <w:pPr>
        <w:pStyle w:val="CommentText"/>
      </w:pPr>
      <w:r>
        <w:rPr>
          <w:rStyle w:val="CommentReference"/>
        </w:rPr>
        <w:annotationRef/>
      </w:r>
      <w:r w:rsidRPr="00912B9E">
        <w:t>{Check the proper ratios) (Total first time÷total infection; total recurrent÷total infection)</w:t>
      </w:r>
    </w:p>
    <w:p w:rsidR="00A073D9" w:rsidRDefault="00A073D9">
      <w:pPr>
        <w:pStyle w:val="CommentText"/>
      </w:pPr>
    </w:p>
  </w:comment>
  <w:comment w:id="43" w:author="DELL" w:date="2020-07-03T19:53:00Z" w:initials="D">
    <w:p w:rsidR="00866E4C" w:rsidRDefault="00866E4C">
      <w:pPr>
        <w:pStyle w:val="CommentText"/>
      </w:pPr>
      <w:r>
        <w:rPr>
          <w:rStyle w:val="CommentReference"/>
        </w:rPr>
        <w:annotationRef/>
      </w:r>
      <w:r>
        <w:t>species</w:t>
      </w:r>
    </w:p>
  </w:comment>
  <w:comment w:id="44" w:author="monu" w:date="2020-07-10T15:19:00Z" w:initials="m">
    <w:p w:rsidR="007F130C" w:rsidRDefault="007F130C">
      <w:pPr>
        <w:pStyle w:val="CommentText"/>
      </w:pPr>
      <w:r>
        <w:rPr>
          <w:rStyle w:val="CommentReference"/>
        </w:rPr>
        <w:annotationRef/>
      </w:r>
      <w:r>
        <w:t>Please add this section</w:t>
      </w:r>
    </w:p>
  </w:comment>
  <w:comment w:id="45" w:author="DELL" w:date="2020-07-03T20:09:00Z" w:initials="D">
    <w:p w:rsidR="003458F2" w:rsidRDefault="003458F2">
      <w:pPr>
        <w:pStyle w:val="CommentText"/>
      </w:pPr>
      <w:r>
        <w:rPr>
          <w:rStyle w:val="CommentReference"/>
        </w:rPr>
        <w:annotationRef/>
      </w:r>
      <w:r>
        <w:t xml:space="preserve">very weak discussion </w:t>
      </w:r>
    </w:p>
  </w:comment>
  <w:comment w:id="46" w:author="DELL" w:date="2020-07-03T19:16:00Z" w:initials="D">
    <w:p w:rsidR="00BC1615" w:rsidRDefault="00BC1615" w:rsidP="00B7537D">
      <w:pPr>
        <w:pStyle w:val="CommentText"/>
      </w:pPr>
      <w:r>
        <w:rPr>
          <w:rStyle w:val="CommentReference"/>
        </w:rPr>
        <w:annotationRef/>
      </w:r>
      <w:r>
        <w:t>2</w:t>
      </w:r>
      <w:r w:rsidR="00B7537D">
        <w:t>7</w:t>
      </w:r>
    </w:p>
  </w:comment>
  <w:comment w:id="47" w:author="monu" w:date="2020-07-18T12:08:00Z" w:initials="m">
    <w:p w:rsidR="00A073D9" w:rsidRDefault="00A073D9" w:rsidP="00A073D9">
      <w:pPr>
        <w:pStyle w:val="CommentText"/>
      </w:pPr>
      <w:r>
        <w:rPr>
          <w:rStyle w:val="CommentReference"/>
        </w:rPr>
        <w:annotationRef/>
      </w:r>
      <w:r>
        <w:t>What about bacteria infection. Should be added</w:t>
      </w:r>
    </w:p>
    <w:p w:rsidR="00A073D9" w:rsidRDefault="00A073D9">
      <w:pPr>
        <w:pStyle w:val="CommentText"/>
      </w:pPr>
    </w:p>
  </w:comment>
  <w:comment w:id="48" w:author="DELL" w:date="2020-07-03T19:15:00Z" w:initials="D">
    <w:p w:rsidR="00BC1615" w:rsidRDefault="00BC1615" w:rsidP="00B7537D">
      <w:pPr>
        <w:pStyle w:val="CommentText"/>
      </w:pPr>
      <w:r>
        <w:rPr>
          <w:rStyle w:val="CommentReference"/>
        </w:rPr>
        <w:annotationRef/>
      </w:r>
      <w:r>
        <w:t>2</w:t>
      </w:r>
      <w:r w:rsidR="00B7537D">
        <w:t>0</w:t>
      </w:r>
    </w:p>
  </w:comment>
  <w:comment w:id="49" w:author="DELL" w:date="2020-07-03T19:10:00Z" w:initials="D">
    <w:p w:rsidR="001E4AC8" w:rsidRDefault="001E4AC8">
      <w:pPr>
        <w:pStyle w:val="CommentText"/>
      </w:pPr>
      <w:r>
        <w:rPr>
          <w:rStyle w:val="CommentReference"/>
        </w:rPr>
        <w:annotationRef/>
      </w:r>
      <w:r>
        <w:t>28</w:t>
      </w:r>
    </w:p>
  </w:comment>
  <w:comment w:id="50" w:author="monu" w:date="2020-07-18T12:10:00Z" w:initials="m">
    <w:p w:rsidR="00A073D9" w:rsidRDefault="00A073D9" w:rsidP="00A073D9">
      <w:pPr>
        <w:pStyle w:val="CommentText"/>
      </w:pPr>
      <w:r>
        <w:rPr>
          <w:rStyle w:val="CommentReference"/>
        </w:rPr>
        <w:annotationRef/>
      </w:r>
      <w:r>
        <w:t>This is not correct rural has been many health centers ,why they will come to city.correct this point.</w:t>
      </w:r>
    </w:p>
    <w:p w:rsidR="00A073D9" w:rsidRDefault="00A073D9">
      <w:pPr>
        <w:pStyle w:val="CommentText"/>
      </w:pPr>
    </w:p>
  </w:comment>
  <w:comment w:id="51" w:author="DELL" w:date="2020-07-03T19:15:00Z" w:initials="D">
    <w:p w:rsidR="001E4AC8" w:rsidRDefault="001E4AC8" w:rsidP="00B7537D">
      <w:pPr>
        <w:pStyle w:val="CommentText"/>
      </w:pPr>
      <w:r>
        <w:rPr>
          <w:rStyle w:val="CommentReference"/>
        </w:rPr>
        <w:annotationRef/>
      </w:r>
      <w:r>
        <w:t>2</w:t>
      </w:r>
      <w:r w:rsidR="00B7537D">
        <w:t>0</w:t>
      </w:r>
    </w:p>
  </w:comment>
  <w:comment w:id="52" w:author="DELL" w:date="2020-07-03T19:10:00Z" w:initials="D">
    <w:p w:rsidR="001E4AC8" w:rsidRDefault="001E4AC8">
      <w:pPr>
        <w:pStyle w:val="CommentText"/>
      </w:pPr>
      <w:r>
        <w:rPr>
          <w:rStyle w:val="CommentReference"/>
        </w:rPr>
        <w:annotationRef/>
      </w:r>
      <w:r>
        <w:t>29</w:t>
      </w:r>
    </w:p>
  </w:comment>
  <w:comment w:id="53" w:author="DELL" w:date="2020-07-03T19:11:00Z" w:initials="D">
    <w:p w:rsidR="007F0CB6" w:rsidRDefault="007F0CB6">
      <w:pPr>
        <w:pStyle w:val="CommentText"/>
      </w:pPr>
      <w:r>
        <w:rPr>
          <w:rStyle w:val="CommentReference"/>
        </w:rPr>
        <w:annotationRef/>
      </w:r>
      <w:r>
        <w:t>30</w:t>
      </w:r>
    </w:p>
  </w:comment>
  <w:comment w:id="54" w:author="DELL" w:date="2020-07-03T19:57:00Z" w:initials="D">
    <w:p w:rsidR="00F22283" w:rsidRDefault="00F22283">
      <w:pPr>
        <w:pStyle w:val="CommentText"/>
      </w:pPr>
      <w:r>
        <w:rPr>
          <w:rStyle w:val="CommentReference"/>
        </w:rPr>
        <w:annotationRef/>
      </w:r>
      <w:r>
        <w:t>.</w:t>
      </w:r>
    </w:p>
  </w:comment>
  <w:comment w:id="56" w:author="DELL" w:date="2020-07-03T19:16:00Z" w:initials="D">
    <w:p w:rsidR="00B7537D" w:rsidRDefault="00B7537D">
      <w:pPr>
        <w:pStyle w:val="CommentText"/>
      </w:pPr>
      <w:r>
        <w:rPr>
          <w:rStyle w:val="CommentReference"/>
        </w:rPr>
        <w:annotationRef/>
      </w:r>
      <w:r>
        <w:t>31</w:t>
      </w:r>
    </w:p>
  </w:comment>
  <w:comment w:id="55" w:author="DELL" w:date="2020-07-03T20:03:00Z" w:initials="D">
    <w:p w:rsidR="005547C0" w:rsidRDefault="005547C0" w:rsidP="005547C0">
      <w:pPr>
        <w:pStyle w:val="HTMLPreformatted"/>
        <w:shd w:val="clear" w:color="auto" w:fill="F8F9FA"/>
        <w:spacing w:line="387" w:lineRule="atLeast"/>
        <w:rPr>
          <w:rFonts w:ascii="inherit" w:hAnsi="inherit"/>
          <w:color w:val="222222"/>
          <w:sz w:val="30"/>
          <w:szCs w:val="30"/>
        </w:rPr>
      </w:pPr>
      <w:r>
        <w:rPr>
          <w:rStyle w:val="CommentReference"/>
        </w:rPr>
        <w:annotationRef/>
      </w:r>
      <w:r>
        <w:rPr>
          <w:rFonts w:ascii="inherit" w:hAnsi="inherit"/>
          <w:color w:val="222222"/>
          <w:sz w:val="30"/>
          <w:szCs w:val="30"/>
        </w:rPr>
        <w:t xml:space="preserve">Change to: The current study showed that the frequency of isolated candidiasis among women with vulvovaginal candidiasis for the first time was 96 (71.64%), while recurrent vulvovaginal candidiasis infection was 38 (28.36%). Most patients in this study did not have immunological diseases, so the first time exposure was highest and this finding was consistent with Sobel, </w:t>
      </w:r>
      <w:r w:rsidRPr="005547C0">
        <w:rPr>
          <w:rFonts w:ascii="inherit" w:hAnsi="inherit"/>
          <w:color w:val="222222"/>
          <w:sz w:val="30"/>
          <w:szCs w:val="30"/>
          <w:vertAlign w:val="superscript"/>
        </w:rPr>
        <w:t>29</w:t>
      </w:r>
      <w:r>
        <w:rPr>
          <w:rFonts w:ascii="inherit" w:hAnsi="inherit"/>
          <w:color w:val="222222"/>
          <w:sz w:val="30"/>
          <w:szCs w:val="30"/>
        </w:rPr>
        <w:t xml:space="preserve"> in Nigeria.</w:t>
      </w:r>
    </w:p>
    <w:p w:rsidR="005547C0" w:rsidRDefault="005547C0">
      <w:pPr>
        <w:pStyle w:val="CommentText"/>
      </w:pPr>
    </w:p>
  </w:comment>
  <w:comment w:id="57" w:author="DELL" w:date="2020-07-03T19:17:00Z" w:initials="D">
    <w:p w:rsidR="00D65673" w:rsidRDefault="00D65673">
      <w:pPr>
        <w:pStyle w:val="CommentText"/>
      </w:pPr>
      <w:r>
        <w:rPr>
          <w:rStyle w:val="CommentReference"/>
        </w:rPr>
        <w:annotationRef/>
      </w:r>
      <w:r>
        <w:t>32</w:t>
      </w:r>
    </w:p>
  </w:comment>
  <w:comment w:id="58" w:author="DELL" w:date="2020-07-03T20:07:00Z" w:initials="D">
    <w:p w:rsidR="00F227EC" w:rsidRPr="00F227EC" w:rsidRDefault="00F227EC" w:rsidP="00F227EC">
      <w:pPr>
        <w:pStyle w:val="CommentText"/>
        <w:rPr>
          <w:vertAlign w:val="superscript"/>
        </w:rPr>
      </w:pPr>
      <w:r>
        <w:rPr>
          <w:rStyle w:val="CommentReference"/>
        </w:rPr>
        <w:annotationRef/>
      </w:r>
      <w:r>
        <w:t>Add the reference and put it in superscript.</w:t>
      </w:r>
    </w:p>
  </w:comment>
  <w:comment w:id="59" w:author="DELL" w:date="2020-07-03T20:07:00Z" w:initials="D">
    <w:p w:rsidR="00F227EC" w:rsidRPr="00F227EC" w:rsidRDefault="00F227EC" w:rsidP="00F227EC">
      <w:pPr>
        <w:pStyle w:val="CommentText"/>
        <w:rPr>
          <w:vertAlign w:val="superscript"/>
        </w:rPr>
      </w:pPr>
      <w:r>
        <w:rPr>
          <w:rStyle w:val="CommentReference"/>
        </w:rPr>
        <w:annotationRef/>
      </w:r>
      <w:r>
        <w:t>Add the reference and put it in superscript.</w:t>
      </w:r>
    </w:p>
  </w:comment>
  <w:comment w:id="60" w:author="DELL" w:date="2020-07-03T19:17:00Z" w:initials="D">
    <w:p w:rsidR="00D65673" w:rsidRDefault="00D65673">
      <w:pPr>
        <w:pStyle w:val="CommentText"/>
      </w:pPr>
      <w:r>
        <w:rPr>
          <w:rStyle w:val="CommentReference"/>
        </w:rPr>
        <w:annotationRef/>
      </w:r>
      <w:r>
        <w:t>33</w:t>
      </w:r>
    </w:p>
  </w:comment>
  <w:comment w:id="61" w:author="DELL" w:date="2020-07-03T19:17:00Z" w:initials="D">
    <w:p w:rsidR="00D65673" w:rsidRDefault="00D65673">
      <w:pPr>
        <w:pStyle w:val="CommentText"/>
      </w:pPr>
      <w:r>
        <w:rPr>
          <w:rStyle w:val="CommentReference"/>
        </w:rPr>
        <w:annotationRef/>
      </w:r>
      <w:r>
        <w:t>34</w:t>
      </w:r>
    </w:p>
  </w:comment>
  <w:comment w:id="63" w:author="DELL" w:date="2020-07-03T19:18:00Z" w:initials="D">
    <w:p w:rsidR="00D65673" w:rsidRDefault="00D65673">
      <w:pPr>
        <w:pStyle w:val="CommentText"/>
      </w:pPr>
      <w:r>
        <w:rPr>
          <w:rStyle w:val="CommentReference"/>
        </w:rPr>
        <w:annotationRef/>
      </w:r>
      <w:r>
        <w:t>35</w:t>
      </w:r>
    </w:p>
  </w:comment>
  <w:comment w:id="62" w:author="monu" w:date="2020-07-10T15:21:00Z" w:initials="m">
    <w:p w:rsidR="007F130C" w:rsidRDefault="007F130C" w:rsidP="007F130C">
      <w:pPr>
        <w:jc w:val="both"/>
        <w:rPr>
          <w:bCs/>
          <w:color w:val="0D0D0D"/>
          <w:sz w:val="20"/>
          <w:szCs w:val="20"/>
        </w:rPr>
      </w:pPr>
      <w:r>
        <w:rPr>
          <w:rStyle w:val="CommentReference"/>
        </w:rPr>
        <w:annotationRef/>
      </w:r>
      <w:r w:rsidRPr="00871F02">
        <w:rPr>
          <w:bCs/>
          <w:color w:val="0D0D0D"/>
          <w:sz w:val="20"/>
          <w:szCs w:val="20"/>
        </w:rPr>
        <w:t xml:space="preserve">This result copy –paste </w:t>
      </w:r>
    </w:p>
    <w:p w:rsidR="007F130C" w:rsidRPr="00871F02" w:rsidRDefault="007F130C" w:rsidP="007F130C">
      <w:pPr>
        <w:jc w:val="both"/>
        <w:rPr>
          <w:bCs/>
          <w:color w:val="0D0D0D"/>
          <w:sz w:val="20"/>
          <w:szCs w:val="20"/>
        </w:rPr>
      </w:pPr>
      <w:r w:rsidRPr="00871F02">
        <w:rPr>
          <w:bCs/>
          <w:color w:val="0D0D0D"/>
          <w:sz w:val="20"/>
          <w:szCs w:val="20"/>
        </w:rPr>
        <w:t>this article has not contained this result, how auther discussed here??</w:t>
      </w:r>
    </w:p>
    <w:p w:rsidR="007F130C" w:rsidRDefault="007F130C">
      <w:pPr>
        <w:pStyle w:val="CommentText"/>
      </w:pPr>
    </w:p>
  </w:comment>
  <w:comment w:id="64" w:author="DELL" w:date="2020-07-03T19:18:00Z" w:initials="D">
    <w:p w:rsidR="00D65673" w:rsidRDefault="00D65673">
      <w:pPr>
        <w:pStyle w:val="CommentText"/>
      </w:pPr>
      <w:r>
        <w:rPr>
          <w:rStyle w:val="CommentReference"/>
        </w:rPr>
        <w:annotationRef/>
      </w:r>
      <w:r>
        <w:t>28</w:t>
      </w:r>
    </w:p>
  </w:comment>
  <w:comment w:id="65" w:author="DELL" w:date="2020-07-03T19:18:00Z" w:initials="D">
    <w:p w:rsidR="0004567A" w:rsidRDefault="0004567A">
      <w:pPr>
        <w:pStyle w:val="CommentText"/>
      </w:pPr>
      <w:r>
        <w:rPr>
          <w:rStyle w:val="CommentReference"/>
        </w:rPr>
        <w:annotationRef/>
      </w:r>
      <w:r>
        <w:t>36</w:t>
      </w:r>
    </w:p>
  </w:comment>
  <w:comment w:id="66" w:author="monu" w:date="2020-07-18T12:10:00Z" w:initials="m">
    <w:p w:rsidR="00A073D9" w:rsidRDefault="00A073D9" w:rsidP="00A073D9">
      <w:pPr>
        <w:pStyle w:val="CommentText"/>
      </w:pPr>
      <w:r>
        <w:rPr>
          <w:rStyle w:val="CommentReference"/>
        </w:rPr>
        <w:annotationRef/>
      </w:r>
      <w:r>
        <w:t>In the last three decades it has been observed that there was an</w:t>
      </w:r>
    </w:p>
    <w:p w:rsidR="00A073D9" w:rsidRDefault="00A073D9">
      <w:pPr>
        <w:pStyle w:val="CommentText"/>
      </w:pPr>
    </w:p>
  </w:comment>
  <w:comment w:id="67" w:author="DELL" w:date="2020-07-03T19:19:00Z" w:initials="D">
    <w:p w:rsidR="0004567A" w:rsidRDefault="0004567A">
      <w:pPr>
        <w:pStyle w:val="CommentText"/>
      </w:pPr>
      <w:r>
        <w:rPr>
          <w:rStyle w:val="CommentReference"/>
        </w:rPr>
        <w:annotationRef/>
      </w:r>
      <w:r>
        <w:t>34</w:t>
      </w:r>
    </w:p>
  </w:comment>
  <w:comment w:id="68" w:author="DELL" w:date="2020-07-03T19:19:00Z" w:initials="D">
    <w:p w:rsidR="0004567A" w:rsidRDefault="0004567A">
      <w:pPr>
        <w:pStyle w:val="CommentText"/>
      </w:pPr>
      <w:r>
        <w:rPr>
          <w:rStyle w:val="CommentReference"/>
        </w:rPr>
        <w:annotationRef/>
      </w:r>
      <w:r>
        <w:t>28</w:t>
      </w:r>
    </w:p>
  </w:comment>
  <w:comment w:id="69" w:author="DELL" w:date="2020-07-03T19:19:00Z" w:initials="D">
    <w:p w:rsidR="0004567A" w:rsidRDefault="0004567A">
      <w:pPr>
        <w:pStyle w:val="CommentText"/>
      </w:pPr>
      <w:r>
        <w:rPr>
          <w:rStyle w:val="CommentReference"/>
        </w:rPr>
        <w:annotationRef/>
      </w:r>
      <w:r>
        <w:t>37-39</w:t>
      </w:r>
    </w:p>
  </w:comment>
  <w:comment w:id="70" w:author="DELL" w:date="2020-07-03T20:13:00Z" w:initials="D">
    <w:p w:rsidR="00F7408C" w:rsidRDefault="00F7408C" w:rsidP="00F7408C">
      <w:pPr>
        <w:pStyle w:val="CommentText"/>
      </w:pPr>
      <w:r>
        <w:rPr>
          <w:rStyle w:val="CommentReference"/>
        </w:rPr>
        <w:annotationRef/>
      </w:r>
      <w:r>
        <w:t xml:space="preserve">You must replace it with what I did, please. </w:t>
      </w:r>
    </w:p>
  </w:comment>
  <w:comment w:id="71" w:author="DELL" w:date="2020-07-03T20:11:00Z" w:initials="D">
    <w:p w:rsidR="00F7408C" w:rsidRPr="00C952B2" w:rsidRDefault="00F7408C" w:rsidP="00F7408C">
      <w:pPr>
        <w:spacing w:after="0"/>
        <w:rPr>
          <w:rFonts w:asciiTheme="majorBidi" w:hAnsiTheme="majorBidi" w:cstheme="majorBidi"/>
          <w:color w:val="222222"/>
          <w:sz w:val="20"/>
          <w:szCs w:val="20"/>
        </w:rPr>
      </w:pPr>
      <w:r>
        <w:rPr>
          <w:rStyle w:val="CommentReference"/>
        </w:rPr>
        <w:annotationRef/>
      </w:r>
      <w:r>
        <w:rPr>
          <w:rFonts w:asciiTheme="majorBidi" w:eastAsia="Times New Roman" w:hAnsiTheme="majorBidi" w:cstheme="majorBidi"/>
          <w:b/>
          <w:bCs/>
          <w:color w:val="000000"/>
          <w:sz w:val="20"/>
          <w:szCs w:val="20"/>
        </w:rPr>
        <w:t xml:space="preserve">Replace with: </w:t>
      </w:r>
      <w:r w:rsidRPr="00C952B2">
        <w:rPr>
          <w:rFonts w:asciiTheme="majorBidi" w:eastAsia="Times New Roman" w:hAnsiTheme="majorBidi" w:cstheme="majorBidi"/>
          <w:b/>
          <w:bCs/>
          <w:color w:val="000000"/>
          <w:sz w:val="20"/>
          <w:szCs w:val="20"/>
        </w:rPr>
        <w:t>Conclusion</w:t>
      </w:r>
      <w:r w:rsidRPr="00C952B2">
        <w:rPr>
          <w:rFonts w:asciiTheme="majorBidi" w:eastAsia="Times New Roman" w:hAnsiTheme="majorBidi" w:cstheme="majorBidi"/>
          <w:color w:val="000000"/>
          <w:sz w:val="20"/>
          <w:szCs w:val="20"/>
        </w:rPr>
        <w:t xml:space="preserve">: </w:t>
      </w:r>
      <w:r w:rsidRPr="00C952B2">
        <w:rPr>
          <w:rFonts w:asciiTheme="majorBidi" w:hAnsiTheme="majorBidi" w:cstheme="majorBidi"/>
          <w:color w:val="222222"/>
          <w:sz w:val="20"/>
          <w:szCs w:val="20"/>
        </w:rPr>
        <w:t xml:space="preserve">It can be concluded that vulvovaginal candidiasis is very common among pregnant women, and the tested anti-fungal agents continue to be an effective against all isolates of </w:t>
      </w:r>
      <w:r w:rsidRPr="003329BD">
        <w:rPr>
          <w:rFonts w:asciiTheme="majorBidi" w:hAnsiTheme="majorBidi" w:cstheme="majorBidi"/>
          <w:i/>
          <w:iCs/>
          <w:color w:val="222222"/>
          <w:sz w:val="20"/>
          <w:szCs w:val="20"/>
        </w:rPr>
        <w:t>Candida</w:t>
      </w:r>
      <w:r w:rsidRPr="00C952B2">
        <w:rPr>
          <w:rFonts w:asciiTheme="majorBidi" w:hAnsiTheme="majorBidi" w:cstheme="majorBidi"/>
          <w:color w:val="222222"/>
          <w:sz w:val="20"/>
          <w:szCs w:val="20"/>
        </w:rPr>
        <w:t xml:space="preserve"> </w:t>
      </w:r>
      <w:r>
        <w:rPr>
          <w:rFonts w:asciiTheme="majorBidi" w:hAnsiTheme="majorBidi" w:cstheme="majorBidi"/>
          <w:color w:val="222222"/>
          <w:sz w:val="20"/>
          <w:szCs w:val="20"/>
        </w:rPr>
        <w:t>species</w:t>
      </w:r>
      <w:r w:rsidRPr="00C952B2">
        <w:rPr>
          <w:rFonts w:asciiTheme="majorBidi" w:hAnsiTheme="majorBidi" w:cstheme="majorBidi"/>
          <w:color w:val="222222"/>
          <w:sz w:val="20"/>
          <w:szCs w:val="20"/>
        </w:rPr>
        <w:t xml:space="preserve">. On the other hand, there was a slight increase in resistance against itraconazole, ketoconazole, clotrimazole and voriconazole which raises concern about a rise in </w:t>
      </w:r>
      <w:r w:rsidRPr="003329BD">
        <w:rPr>
          <w:rFonts w:asciiTheme="majorBidi" w:hAnsiTheme="majorBidi" w:cstheme="majorBidi"/>
          <w:i/>
          <w:iCs/>
          <w:color w:val="222222"/>
          <w:sz w:val="20"/>
          <w:szCs w:val="20"/>
        </w:rPr>
        <w:t xml:space="preserve">Candida </w:t>
      </w:r>
      <w:r w:rsidRPr="00C952B2">
        <w:rPr>
          <w:rFonts w:asciiTheme="majorBidi" w:hAnsiTheme="majorBidi" w:cstheme="majorBidi"/>
          <w:color w:val="222222"/>
          <w:sz w:val="20"/>
          <w:szCs w:val="20"/>
        </w:rPr>
        <w:t>species that are resistant to these drugs.</w:t>
      </w:r>
    </w:p>
    <w:p w:rsidR="00F7408C" w:rsidRDefault="00F7408C">
      <w:pPr>
        <w:pStyle w:val="CommentText"/>
      </w:pPr>
    </w:p>
  </w:comment>
  <w:comment w:id="72" w:author="monu" w:date="2020-07-10T15:15:00Z" w:initials="m">
    <w:p w:rsidR="007F130C" w:rsidRPr="00937C66" w:rsidRDefault="007F130C" w:rsidP="007F130C">
      <w:pPr>
        <w:ind w:left="123"/>
        <w:jc w:val="center"/>
        <w:rPr>
          <w:sz w:val="20"/>
          <w:szCs w:val="20"/>
        </w:rPr>
      </w:pPr>
      <w:r>
        <w:rPr>
          <w:rStyle w:val="CommentReference"/>
        </w:rPr>
        <w:annotationRef/>
      </w:r>
      <w:r>
        <w:rPr>
          <w:rFonts w:ascii="Arial" w:hAnsi="Arial" w:cs="Arial"/>
        </w:rPr>
        <w:t xml:space="preserve">this article copy – paste of </w:t>
      </w:r>
      <w:r w:rsidRPr="00937C66">
        <w:rPr>
          <w:b/>
          <w:bCs/>
          <w:color w:val="000000"/>
          <w:sz w:val="20"/>
          <w:szCs w:val="20"/>
        </w:rPr>
        <w:t xml:space="preserve"> The prevalence of vulvovaginal candidiasis in pregnant women attending several Hospitals in </w:t>
      </w:r>
      <w:r>
        <w:rPr>
          <w:rFonts w:ascii="Arial" w:hAnsi="Arial" w:cs="Arial"/>
          <w:b/>
          <w:bCs/>
        </w:rPr>
        <w:t xml:space="preserve"> </w:t>
      </w:r>
      <w:r w:rsidRPr="002D7D70">
        <w:rPr>
          <w:b/>
          <w:bCs/>
          <w:color w:val="000000"/>
          <w:sz w:val="20"/>
          <w:szCs w:val="20"/>
        </w:rPr>
        <w:t>Sana'a</w:t>
      </w:r>
      <w:r>
        <w:rPr>
          <w:b/>
          <w:bCs/>
          <w:color w:val="000000"/>
          <w:sz w:val="20"/>
          <w:szCs w:val="20"/>
        </w:rPr>
        <w:t xml:space="preserve">  city</w:t>
      </w:r>
      <w:r w:rsidRPr="00937C66">
        <w:rPr>
          <w:b/>
          <w:bCs/>
          <w:color w:val="000000"/>
          <w:sz w:val="20"/>
          <w:szCs w:val="20"/>
        </w:rPr>
        <w:t>, Yemen</w:t>
      </w:r>
      <w:r>
        <w:rPr>
          <w:sz w:val="20"/>
          <w:szCs w:val="20"/>
        </w:rPr>
        <w:t xml:space="preserve"> and has some conflict.</w:t>
      </w:r>
    </w:p>
    <w:p w:rsidR="007F130C" w:rsidRDefault="007F130C">
      <w:pPr>
        <w:pStyle w:val="CommentText"/>
      </w:pPr>
    </w:p>
  </w:comment>
  <w:comment w:id="74" w:author="monu" w:date="2020-07-10T15:23:00Z" w:initials="m">
    <w:p w:rsidR="007F130C" w:rsidRDefault="007F130C" w:rsidP="007F130C">
      <w:pPr>
        <w:pStyle w:val="CommentText"/>
        <w:spacing w:before="240"/>
      </w:pPr>
      <w:r>
        <w:rPr>
          <w:rStyle w:val="CommentReference"/>
        </w:rPr>
        <w:annotationRef/>
      </w:r>
      <w:r>
        <w:t>Please add DOI ids to each reference if available like below</w:t>
      </w:r>
    </w:p>
    <w:p w:rsidR="007F130C" w:rsidRDefault="007F130C" w:rsidP="007F130C">
      <w:pPr>
        <w:pStyle w:val="CommentText"/>
        <w:spacing w:before="240"/>
      </w:pPr>
    </w:p>
    <w:p w:rsidR="007F130C" w:rsidRDefault="004C44E0" w:rsidP="007F130C">
      <w:pPr>
        <w:pStyle w:val="CommentText"/>
      </w:pPr>
      <w:hyperlink r:id="rId3" w:history="1">
        <w:r w:rsidR="007F130C" w:rsidRPr="00010237">
          <w:rPr>
            <w:rStyle w:val="Hyperlink"/>
            <w:color w:val="1F497D"/>
            <w:sz w:val="17"/>
            <w:szCs w:val="17"/>
          </w:rPr>
          <w:t>https://doi.org/10.4103/jos.JOS_104_18</w:t>
        </w:r>
      </w:hyperlink>
    </w:p>
    <w:p w:rsidR="007F130C" w:rsidRDefault="007F130C">
      <w:pPr>
        <w:pStyle w:val="CommentText"/>
      </w:pPr>
    </w:p>
  </w:comment>
  <w:comment w:id="73" w:author="DELL" w:date="2020-07-03T20:16:00Z" w:initials="D">
    <w:p w:rsidR="00205EC3" w:rsidRDefault="00205EC3">
      <w:pPr>
        <w:pStyle w:val="CommentText"/>
      </w:pPr>
      <w:r>
        <w:rPr>
          <w:rStyle w:val="CommentReference"/>
        </w:rPr>
        <w:annotationRef/>
      </w:r>
      <w:r w:rsidRPr="00205EC3">
        <w:rPr>
          <w:highlight w:val="yellow"/>
        </w:rPr>
        <w:t>You must</w:t>
      </w:r>
      <w:r>
        <w:t xml:space="preserve"> add references (2) , (3) and change the number frequency</w:t>
      </w:r>
    </w:p>
    <w:p w:rsidR="00205EC3" w:rsidRDefault="00205EC3">
      <w:pPr>
        <w:pStyle w:val="CommentText"/>
      </w:pPr>
      <w:r>
        <w:t>Delete no 17</w:t>
      </w:r>
    </w:p>
    <w:p w:rsidR="00205EC3" w:rsidRDefault="00205EC3">
      <w:pPr>
        <w:pStyle w:val="CommentText"/>
      </w:pPr>
    </w:p>
  </w:comment>
  <w:comment w:id="75" w:author="monu" w:date="2020-07-10T15:23:00Z" w:initials="m">
    <w:p w:rsidR="007F130C" w:rsidRDefault="007F130C" w:rsidP="007F130C">
      <w:pPr>
        <w:pStyle w:val="CommentText"/>
      </w:pPr>
      <w:r>
        <w:rPr>
          <w:rStyle w:val="CommentReference"/>
        </w:rPr>
        <w:annotationRef/>
      </w:r>
      <w:r>
        <w:t xml:space="preserve">Please follow the journal specifications for references </w:t>
      </w:r>
    </w:p>
    <w:p w:rsidR="007F130C" w:rsidRDefault="007F130C" w:rsidP="007F130C">
      <w:pPr>
        <w:pStyle w:val="CommentText"/>
      </w:pPr>
      <w:r>
        <w:t>For example</w:t>
      </w:r>
    </w:p>
    <w:p w:rsidR="007F130C" w:rsidRDefault="007F130C" w:rsidP="007F130C">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4(5): 1-6.</w:t>
      </w:r>
    </w:p>
    <w:p w:rsidR="007F130C" w:rsidRDefault="007F130C">
      <w:pPr>
        <w:pStyle w:val="CommentText"/>
      </w:pPr>
    </w:p>
  </w:comment>
  <w:comment w:id="76" w:author="DELL" w:date="2020-07-03T19:24:00Z" w:initials="D">
    <w:p w:rsidR="00EC2FDA" w:rsidRDefault="00EC2FDA">
      <w:pPr>
        <w:pStyle w:val="CommentText"/>
      </w:pPr>
      <w:r>
        <w:rPr>
          <w:rStyle w:val="CommentReference"/>
        </w:rPr>
        <w:annotationRef/>
      </w:r>
      <w:r>
        <w:t>delete</w:t>
      </w:r>
    </w:p>
  </w:comment>
  <w:comment w:id="78" w:author="Kapil" w:date="2021-03-26T16:48:00Z" w:initials="K">
    <w:p w:rsidR="00D6635A" w:rsidRDefault="00D6635A">
      <w:pPr>
        <w:pStyle w:val="CommentText"/>
      </w:pPr>
      <w:r>
        <w:rPr>
          <w:rStyle w:val="CommentReference"/>
        </w:rPr>
        <w:annotationRef/>
      </w:r>
      <w:r>
        <w:t>Italic?</w:t>
      </w:r>
    </w:p>
  </w:comment>
  <w:comment w:id="79" w:author="Kapil" w:date="2021-03-26T16:48:00Z" w:initials="K">
    <w:p w:rsidR="00D6635A" w:rsidRDefault="00D6635A">
      <w:pPr>
        <w:pStyle w:val="CommentText"/>
      </w:pPr>
      <w:r>
        <w:rPr>
          <w:rStyle w:val="CommentReference"/>
        </w:rPr>
        <w:annotationRef/>
      </w:r>
      <w:r>
        <w:t>Italic?</w:t>
      </w:r>
    </w:p>
  </w:comment>
  <w:comment w:id="77" w:author="DELL" w:date="2020-07-03T19:25:00Z" w:initials="D">
    <w:p w:rsidR="00EC2FDA" w:rsidRDefault="00EC2FDA">
      <w:pPr>
        <w:pStyle w:val="CommentText"/>
      </w:pPr>
      <w:r>
        <w:rPr>
          <w:rStyle w:val="CommentReference"/>
        </w:rPr>
        <w:annotationRef/>
      </w:r>
      <w:r>
        <w:t>add this three references.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93B" w:rsidRDefault="0051593B" w:rsidP="00B20616">
      <w:pPr>
        <w:spacing w:after="0" w:line="240" w:lineRule="auto"/>
      </w:pPr>
      <w:r>
        <w:separator/>
      </w:r>
    </w:p>
  </w:endnote>
  <w:endnote w:type="continuationSeparator" w:id="1">
    <w:p w:rsidR="0051593B" w:rsidRDefault="0051593B" w:rsidP="00B20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91" w:rsidRDefault="004C22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91" w:rsidRDefault="004C22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291" w:rsidRDefault="004C2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93B" w:rsidRDefault="0051593B" w:rsidP="00B20616">
      <w:pPr>
        <w:spacing w:after="0" w:line="240" w:lineRule="auto"/>
      </w:pPr>
      <w:r>
        <w:separator/>
      </w:r>
    </w:p>
  </w:footnote>
  <w:footnote w:type="continuationSeparator" w:id="1">
    <w:p w:rsidR="0051593B" w:rsidRDefault="0051593B" w:rsidP="00B20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16" w:rsidRDefault="004C44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9863" o:spid="_x0000_s717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16" w:rsidRDefault="004C44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9864" o:spid="_x0000_s717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16" w:rsidRDefault="004C44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9862" o:spid="_x0000_s716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B5D45"/>
    <w:multiLevelType w:val="multilevel"/>
    <w:tmpl w:val="C7F2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o:shapelayout v:ext="edit">
      <o:idmap v:ext="edit" data="7"/>
    </o:shapelayout>
  </w:hdrShapeDefaults>
  <w:footnotePr>
    <w:footnote w:id="0"/>
    <w:footnote w:id="1"/>
  </w:footnotePr>
  <w:endnotePr>
    <w:endnote w:id="0"/>
    <w:endnote w:id="1"/>
  </w:endnotePr>
  <w:compat>
    <w:useFELayout/>
  </w:compat>
  <w:rsids>
    <w:rsidRoot w:val="00937C66"/>
    <w:rsid w:val="0004567A"/>
    <w:rsid w:val="0005416C"/>
    <w:rsid w:val="00054647"/>
    <w:rsid w:val="00091293"/>
    <w:rsid w:val="00095D84"/>
    <w:rsid w:val="000C3816"/>
    <w:rsid w:val="000D3575"/>
    <w:rsid w:val="00120152"/>
    <w:rsid w:val="00182905"/>
    <w:rsid w:val="00196488"/>
    <w:rsid w:val="001E4AC8"/>
    <w:rsid w:val="001E5532"/>
    <w:rsid w:val="00205EC3"/>
    <w:rsid w:val="00232F19"/>
    <w:rsid w:val="002606DF"/>
    <w:rsid w:val="002F03E4"/>
    <w:rsid w:val="00311021"/>
    <w:rsid w:val="003325F9"/>
    <w:rsid w:val="003329BD"/>
    <w:rsid w:val="00344824"/>
    <w:rsid w:val="003458F2"/>
    <w:rsid w:val="00366A5D"/>
    <w:rsid w:val="00372D54"/>
    <w:rsid w:val="003A30F2"/>
    <w:rsid w:val="003E0EFD"/>
    <w:rsid w:val="00446FA2"/>
    <w:rsid w:val="00477B89"/>
    <w:rsid w:val="004C2291"/>
    <w:rsid w:val="004C44E0"/>
    <w:rsid w:val="004D2310"/>
    <w:rsid w:val="0051593B"/>
    <w:rsid w:val="005547C0"/>
    <w:rsid w:val="00556A45"/>
    <w:rsid w:val="00567901"/>
    <w:rsid w:val="005C549D"/>
    <w:rsid w:val="005C62FA"/>
    <w:rsid w:val="005D477F"/>
    <w:rsid w:val="005E0212"/>
    <w:rsid w:val="0061639E"/>
    <w:rsid w:val="00680C38"/>
    <w:rsid w:val="006870DA"/>
    <w:rsid w:val="006F72CC"/>
    <w:rsid w:val="007257D2"/>
    <w:rsid w:val="007403AC"/>
    <w:rsid w:val="007714F9"/>
    <w:rsid w:val="007C39E8"/>
    <w:rsid w:val="007F0CB6"/>
    <w:rsid w:val="007F130C"/>
    <w:rsid w:val="00865546"/>
    <w:rsid w:val="00866E4C"/>
    <w:rsid w:val="00880B30"/>
    <w:rsid w:val="008E61BD"/>
    <w:rsid w:val="00937C66"/>
    <w:rsid w:val="009402CF"/>
    <w:rsid w:val="00975BAA"/>
    <w:rsid w:val="009804B0"/>
    <w:rsid w:val="00A073D9"/>
    <w:rsid w:val="00A30B6F"/>
    <w:rsid w:val="00A951C4"/>
    <w:rsid w:val="00AF2939"/>
    <w:rsid w:val="00B20616"/>
    <w:rsid w:val="00B26682"/>
    <w:rsid w:val="00B65A05"/>
    <w:rsid w:val="00B72E6E"/>
    <w:rsid w:val="00B72FF1"/>
    <w:rsid w:val="00B7537D"/>
    <w:rsid w:val="00BC1615"/>
    <w:rsid w:val="00C00CAA"/>
    <w:rsid w:val="00C70E7E"/>
    <w:rsid w:val="00C952B2"/>
    <w:rsid w:val="00D40C73"/>
    <w:rsid w:val="00D65673"/>
    <w:rsid w:val="00D6635A"/>
    <w:rsid w:val="00D945FC"/>
    <w:rsid w:val="00DA0456"/>
    <w:rsid w:val="00DA1D20"/>
    <w:rsid w:val="00DA6E0F"/>
    <w:rsid w:val="00E05985"/>
    <w:rsid w:val="00E41674"/>
    <w:rsid w:val="00EC2FDA"/>
    <w:rsid w:val="00F22283"/>
    <w:rsid w:val="00F227EC"/>
    <w:rsid w:val="00F7408C"/>
    <w:rsid w:val="00FA0C5D"/>
    <w:rsid w:val="00FA53DB"/>
    <w:rsid w:val="00FE2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7C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7C66"/>
    <w:rPr>
      <w:color w:val="0000FF"/>
      <w:u w:val="single"/>
    </w:rPr>
  </w:style>
  <w:style w:type="paragraph" w:styleId="BalloonText">
    <w:name w:val="Balloon Text"/>
    <w:basedOn w:val="Normal"/>
    <w:link w:val="BalloonTextChar"/>
    <w:uiPriority w:val="99"/>
    <w:semiHidden/>
    <w:unhideWhenUsed/>
    <w:rsid w:val="0093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66"/>
    <w:rPr>
      <w:rFonts w:ascii="Tahoma" w:hAnsi="Tahoma" w:cs="Tahoma"/>
      <w:sz w:val="16"/>
      <w:szCs w:val="16"/>
    </w:rPr>
  </w:style>
  <w:style w:type="paragraph" w:styleId="NoSpacing">
    <w:name w:val="No Spacing"/>
    <w:link w:val="NoSpacingChar"/>
    <w:uiPriority w:val="1"/>
    <w:qFormat/>
    <w:rsid w:val="00937C66"/>
    <w:pPr>
      <w:spacing w:after="0" w:line="240" w:lineRule="auto"/>
    </w:pPr>
    <w:rPr>
      <w:rFonts w:ascii="Calibri" w:eastAsia="SimSun" w:hAnsi="Calibri" w:cs="Arial"/>
    </w:rPr>
  </w:style>
  <w:style w:type="character" w:customStyle="1" w:styleId="NoSpacingChar">
    <w:name w:val="No Spacing Char"/>
    <w:link w:val="NoSpacing"/>
    <w:uiPriority w:val="1"/>
    <w:rsid w:val="00937C66"/>
    <w:rPr>
      <w:rFonts w:ascii="Calibri" w:eastAsia="SimSun" w:hAnsi="Calibri" w:cs="Arial"/>
    </w:rPr>
  </w:style>
  <w:style w:type="paragraph" w:styleId="BodyText">
    <w:name w:val="Body Text"/>
    <w:basedOn w:val="Normal"/>
    <w:link w:val="BodyTextChar"/>
    <w:uiPriority w:val="1"/>
    <w:qFormat/>
    <w:rsid w:val="00937C66"/>
    <w:pPr>
      <w:widowControl w:val="0"/>
      <w:autoSpaceDE w:val="0"/>
      <w:autoSpaceDN w:val="0"/>
      <w:adjustRightInd w:val="0"/>
      <w:spacing w:after="0" w:line="240" w:lineRule="auto"/>
      <w:ind w:left="123"/>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937C66"/>
    <w:rPr>
      <w:rFonts w:ascii="Times New Roman" w:eastAsia="Times New Roman" w:hAnsi="Times New Roman" w:cs="Times New Roman"/>
      <w:sz w:val="23"/>
      <w:szCs w:val="23"/>
    </w:rPr>
  </w:style>
  <w:style w:type="paragraph" w:styleId="HTMLPreformatted">
    <w:name w:val="HTML Preformatted"/>
    <w:basedOn w:val="Normal"/>
    <w:link w:val="HTMLPreformattedChar"/>
    <w:uiPriority w:val="99"/>
    <w:unhideWhenUsed/>
    <w:rsid w:val="00FE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2B90"/>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C00CAA"/>
    <w:rPr>
      <w:sz w:val="16"/>
      <w:szCs w:val="16"/>
    </w:rPr>
  </w:style>
  <w:style w:type="paragraph" w:styleId="CommentText">
    <w:name w:val="annotation text"/>
    <w:basedOn w:val="Normal"/>
    <w:link w:val="CommentTextChar"/>
    <w:uiPriority w:val="99"/>
    <w:unhideWhenUsed/>
    <w:rsid w:val="00C00CAA"/>
    <w:pPr>
      <w:spacing w:line="240" w:lineRule="auto"/>
    </w:pPr>
    <w:rPr>
      <w:sz w:val="20"/>
      <w:szCs w:val="20"/>
    </w:rPr>
  </w:style>
  <w:style w:type="character" w:customStyle="1" w:styleId="CommentTextChar">
    <w:name w:val="Comment Text Char"/>
    <w:basedOn w:val="DefaultParagraphFont"/>
    <w:link w:val="CommentText"/>
    <w:uiPriority w:val="99"/>
    <w:rsid w:val="00C00CAA"/>
    <w:rPr>
      <w:sz w:val="20"/>
      <w:szCs w:val="20"/>
    </w:rPr>
  </w:style>
  <w:style w:type="paragraph" w:styleId="CommentSubject">
    <w:name w:val="annotation subject"/>
    <w:basedOn w:val="CommentText"/>
    <w:next w:val="CommentText"/>
    <w:link w:val="CommentSubjectChar"/>
    <w:uiPriority w:val="99"/>
    <w:semiHidden/>
    <w:unhideWhenUsed/>
    <w:rsid w:val="00C00CAA"/>
    <w:rPr>
      <w:b/>
      <w:bCs/>
    </w:rPr>
  </w:style>
  <w:style w:type="character" w:customStyle="1" w:styleId="CommentSubjectChar">
    <w:name w:val="Comment Subject Char"/>
    <w:basedOn w:val="CommentTextChar"/>
    <w:link w:val="CommentSubject"/>
    <w:uiPriority w:val="99"/>
    <w:semiHidden/>
    <w:rsid w:val="00C00CAA"/>
    <w:rPr>
      <w:b/>
      <w:bCs/>
    </w:rPr>
  </w:style>
  <w:style w:type="paragraph" w:styleId="ListParagraph">
    <w:name w:val="List Paragraph"/>
    <w:basedOn w:val="Normal"/>
    <w:uiPriority w:val="34"/>
    <w:qFormat/>
    <w:rsid w:val="00B72FF1"/>
    <w:pPr>
      <w:ind w:left="720"/>
      <w:contextualSpacing/>
    </w:pPr>
  </w:style>
  <w:style w:type="paragraph" w:styleId="Revision">
    <w:name w:val="Revision"/>
    <w:hidden/>
    <w:uiPriority w:val="99"/>
    <w:semiHidden/>
    <w:rsid w:val="007714F9"/>
    <w:pPr>
      <w:spacing w:after="0" w:line="240" w:lineRule="auto"/>
    </w:pPr>
  </w:style>
  <w:style w:type="character" w:customStyle="1" w:styleId="fontstyle01">
    <w:name w:val="fontstyle01"/>
    <w:basedOn w:val="DefaultParagraphFont"/>
    <w:rsid w:val="007F130C"/>
    <w:rPr>
      <w:rFonts w:ascii="Times New Roman" w:hAnsi="Times New Roman" w:cs="Times New Roman" w:hint="default"/>
      <w:b w:val="0"/>
      <w:bCs w:val="0"/>
      <w:i w:val="0"/>
      <w:iCs w:val="0"/>
      <w:color w:val="000000"/>
      <w:sz w:val="18"/>
      <w:szCs w:val="18"/>
    </w:rPr>
  </w:style>
  <w:style w:type="paragraph" w:styleId="Header">
    <w:name w:val="header"/>
    <w:basedOn w:val="Normal"/>
    <w:link w:val="HeaderChar"/>
    <w:uiPriority w:val="99"/>
    <w:semiHidden/>
    <w:unhideWhenUsed/>
    <w:rsid w:val="00B206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0616"/>
  </w:style>
  <w:style w:type="paragraph" w:styleId="Footer">
    <w:name w:val="footer"/>
    <w:basedOn w:val="Normal"/>
    <w:link w:val="FooterChar"/>
    <w:uiPriority w:val="99"/>
    <w:semiHidden/>
    <w:unhideWhenUsed/>
    <w:rsid w:val="00B206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616"/>
  </w:style>
</w:styles>
</file>

<file path=word/webSettings.xml><?xml version="1.0" encoding="utf-8"?>
<w:webSettings xmlns:r="http://schemas.openxmlformats.org/officeDocument/2006/relationships" xmlns:w="http://schemas.openxmlformats.org/wordprocessingml/2006/main">
  <w:divs>
    <w:div w:id="352202">
      <w:bodyDiv w:val="1"/>
      <w:marLeft w:val="0"/>
      <w:marRight w:val="0"/>
      <w:marTop w:val="0"/>
      <w:marBottom w:val="0"/>
      <w:divBdr>
        <w:top w:val="none" w:sz="0" w:space="0" w:color="auto"/>
        <w:left w:val="none" w:sz="0" w:space="0" w:color="auto"/>
        <w:bottom w:val="none" w:sz="0" w:space="0" w:color="auto"/>
        <w:right w:val="none" w:sz="0" w:space="0" w:color="auto"/>
      </w:divBdr>
    </w:div>
    <w:div w:id="154613515">
      <w:bodyDiv w:val="1"/>
      <w:marLeft w:val="0"/>
      <w:marRight w:val="0"/>
      <w:marTop w:val="0"/>
      <w:marBottom w:val="0"/>
      <w:divBdr>
        <w:top w:val="none" w:sz="0" w:space="0" w:color="auto"/>
        <w:left w:val="none" w:sz="0" w:space="0" w:color="auto"/>
        <w:bottom w:val="none" w:sz="0" w:space="0" w:color="auto"/>
        <w:right w:val="none" w:sz="0" w:space="0" w:color="auto"/>
      </w:divBdr>
    </w:div>
    <w:div w:id="248737878">
      <w:bodyDiv w:val="1"/>
      <w:marLeft w:val="0"/>
      <w:marRight w:val="0"/>
      <w:marTop w:val="0"/>
      <w:marBottom w:val="0"/>
      <w:divBdr>
        <w:top w:val="none" w:sz="0" w:space="0" w:color="auto"/>
        <w:left w:val="none" w:sz="0" w:space="0" w:color="auto"/>
        <w:bottom w:val="none" w:sz="0" w:space="0" w:color="auto"/>
        <w:right w:val="none" w:sz="0" w:space="0" w:color="auto"/>
      </w:divBdr>
    </w:div>
    <w:div w:id="401954204">
      <w:bodyDiv w:val="1"/>
      <w:marLeft w:val="0"/>
      <w:marRight w:val="0"/>
      <w:marTop w:val="0"/>
      <w:marBottom w:val="0"/>
      <w:divBdr>
        <w:top w:val="none" w:sz="0" w:space="0" w:color="auto"/>
        <w:left w:val="none" w:sz="0" w:space="0" w:color="auto"/>
        <w:bottom w:val="none" w:sz="0" w:space="0" w:color="auto"/>
        <w:right w:val="none" w:sz="0" w:space="0" w:color="auto"/>
      </w:divBdr>
    </w:div>
    <w:div w:id="424766662">
      <w:bodyDiv w:val="1"/>
      <w:marLeft w:val="0"/>
      <w:marRight w:val="0"/>
      <w:marTop w:val="0"/>
      <w:marBottom w:val="0"/>
      <w:divBdr>
        <w:top w:val="none" w:sz="0" w:space="0" w:color="auto"/>
        <w:left w:val="none" w:sz="0" w:space="0" w:color="auto"/>
        <w:bottom w:val="none" w:sz="0" w:space="0" w:color="auto"/>
        <w:right w:val="none" w:sz="0" w:space="0" w:color="auto"/>
      </w:divBdr>
    </w:div>
    <w:div w:id="452793008">
      <w:bodyDiv w:val="1"/>
      <w:marLeft w:val="0"/>
      <w:marRight w:val="0"/>
      <w:marTop w:val="0"/>
      <w:marBottom w:val="0"/>
      <w:divBdr>
        <w:top w:val="none" w:sz="0" w:space="0" w:color="auto"/>
        <w:left w:val="none" w:sz="0" w:space="0" w:color="auto"/>
        <w:bottom w:val="none" w:sz="0" w:space="0" w:color="auto"/>
        <w:right w:val="none" w:sz="0" w:space="0" w:color="auto"/>
      </w:divBdr>
    </w:div>
    <w:div w:id="573667748">
      <w:bodyDiv w:val="1"/>
      <w:marLeft w:val="0"/>
      <w:marRight w:val="0"/>
      <w:marTop w:val="0"/>
      <w:marBottom w:val="0"/>
      <w:divBdr>
        <w:top w:val="none" w:sz="0" w:space="0" w:color="auto"/>
        <w:left w:val="none" w:sz="0" w:space="0" w:color="auto"/>
        <w:bottom w:val="none" w:sz="0" w:space="0" w:color="auto"/>
        <w:right w:val="none" w:sz="0" w:space="0" w:color="auto"/>
      </w:divBdr>
    </w:div>
    <w:div w:id="954751022">
      <w:bodyDiv w:val="1"/>
      <w:marLeft w:val="0"/>
      <w:marRight w:val="0"/>
      <w:marTop w:val="0"/>
      <w:marBottom w:val="0"/>
      <w:divBdr>
        <w:top w:val="none" w:sz="0" w:space="0" w:color="auto"/>
        <w:left w:val="none" w:sz="0" w:space="0" w:color="auto"/>
        <w:bottom w:val="none" w:sz="0" w:space="0" w:color="auto"/>
        <w:right w:val="none" w:sz="0" w:space="0" w:color="auto"/>
      </w:divBdr>
    </w:div>
    <w:div w:id="981271118">
      <w:bodyDiv w:val="1"/>
      <w:marLeft w:val="0"/>
      <w:marRight w:val="0"/>
      <w:marTop w:val="0"/>
      <w:marBottom w:val="0"/>
      <w:divBdr>
        <w:top w:val="none" w:sz="0" w:space="0" w:color="auto"/>
        <w:left w:val="none" w:sz="0" w:space="0" w:color="auto"/>
        <w:bottom w:val="none" w:sz="0" w:space="0" w:color="auto"/>
        <w:right w:val="none" w:sz="0" w:space="0" w:color="auto"/>
      </w:divBdr>
    </w:div>
    <w:div w:id="1141314985">
      <w:bodyDiv w:val="1"/>
      <w:marLeft w:val="0"/>
      <w:marRight w:val="0"/>
      <w:marTop w:val="0"/>
      <w:marBottom w:val="0"/>
      <w:divBdr>
        <w:top w:val="none" w:sz="0" w:space="0" w:color="auto"/>
        <w:left w:val="none" w:sz="0" w:space="0" w:color="auto"/>
        <w:bottom w:val="none" w:sz="0" w:space="0" w:color="auto"/>
        <w:right w:val="none" w:sz="0" w:space="0" w:color="auto"/>
      </w:divBdr>
    </w:div>
    <w:div w:id="1432431783">
      <w:bodyDiv w:val="1"/>
      <w:marLeft w:val="0"/>
      <w:marRight w:val="0"/>
      <w:marTop w:val="0"/>
      <w:marBottom w:val="0"/>
      <w:divBdr>
        <w:top w:val="none" w:sz="0" w:space="0" w:color="auto"/>
        <w:left w:val="none" w:sz="0" w:space="0" w:color="auto"/>
        <w:bottom w:val="none" w:sz="0" w:space="0" w:color="auto"/>
        <w:right w:val="none" w:sz="0" w:space="0" w:color="auto"/>
      </w:divBdr>
    </w:div>
    <w:div w:id="1448114367">
      <w:bodyDiv w:val="1"/>
      <w:marLeft w:val="0"/>
      <w:marRight w:val="0"/>
      <w:marTop w:val="0"/>
      <w:marBottom w:val="0"/>
      <w:divBdr>
        <w:top w:val="none" w:sz="0" w:space="0" w:color="auto"/>
        <w:left w:val="none" w:sz="0" w:space="0" w:color="auto"/>
        <w:bottom w:val="none" w:sz="0" w:space="0" w:color="auto"/>
        <w:right w:val="none" w:sz="0" w:space="0" w:color="auto"/>
      </w:divBdr>
    </w:div>
    <w:div w:id="1452624932">
      <w:bodyDiv w:val="1"/>
      <w:marLeft w:val="0"/>
      <w:marRight w:val="0"/>
      <w:marTop w:val="0"/>
      <w:marBottom w:val="0"/>
      <w:divBdr>
        <w:top w:val="none" w:sz="0" w:space="0" w:color="auto"/>
        <w:left w:val="none" w:sz="0" w:space="0" w:color="auto"/>
        <w:bottom w:val="none" w:sz="0" w:space="0" w:color="auto"/>
        <w:right w:val="none" w:sz="0" w:space="0" w:color="auto"/>
      </w:divBdr>
    </w:div>
    <w:div w:id="1527478405">
      <w:bodyDiv w:val="1"/>
      <w:marLeft w:val="0"/>
      <w:marRight w:val="0"/>
      <w:marTop w:val="0"/>
      <w:marBottom w:val="0"/>
      <w:divBdr>
        <w:top w:val="none" w:sz="0" w:space="0" w:color="auto"/>
        <w:left w:val="none" w:sz="0" w:space="0" w:color="auto"/>
        <w:bottom w:val="none" w:sz="0" w:space="0" w:color="auto"/>
        <w:right w:val="none" w:sz="0" w:space="0" w:color="auto"/>
      </w:divBdr>
    </w:div>
    <w:div w:id="1680159369">
      <w:bodyDiv w:val="1"/>
      <w:marLeft w:val="0"/>
      <w:marRight w:val="0"/>
      <w:marTop w:val="0"/>
      <w:marBottom w:val="0"/>
      <w:divBdr>
        <w:top w:val="none" w:sz="0" w:space="0" w:color="auto"/>
        <w:left w:val="none" w:sz="0" w:space="0" w:color="auto"/>
        <w:bottom w:val="none" w:sz="0" w:space="0" w:color="auto"/>
        <w:right w:val="none" w:sz="0" w:space="0" w:color="auto"/>
      </w:divBdr>
    </w:div>
    <w:div w:id="1795901209">
      <w:bodyDiv w:val="1"/>
      <w:marLeft w:val="0"/>
      <w:marRight w:val="0"/>
      <w:marTop w:val="0"/>
      <w:marBottom w:val="0"/>
      <w:divBdr>
        <w:top w:val="none" w:sz="0" w:space="0" w:color="auto"/>
        <w:left w:val="none" w:sz="0" w:space="0" w:color="auto"/>
        <w:bottom w:val="none" w:sz="0" w:space="0" w:color="auto"/>
        <w:right w:val="none" w:sz="0" w:space="0" w:color="auto"/>
      </w:divBdr>
    </w:div>
    <w:div w:id="1903060571">
      <w:bodyDiv w:val="1"/>
      <w:marLeft w:val="0"/>
      <w:marRight w:val="0"/>
      <w:marTop w:val="0"/>
      <w:marBottom w:val="0"/>
      <w:divBdr>
        <w:top w:val="none" w:sz="0" w:space="0" w:color="auto"/>
        <w:left w:val="none" w:sz="0" w:space="0" w:color="auto"/>
        <w:bottom w:val="none" w:sz="0" w:space="0" w:color="auto"/>
        <w:right w:val="none" w:sz="0" w:space="0" w:color="auto"/>
      </w:divBdr>
    </w:div>
    <w:div w:id="1932204531">
      <w:bodyDiv w:val="1"/>
      <w:marLeft w:val="0"/>
      <w:marRight w:val="0"/>
      <w:marTop w:val="0"/>
      <w:marBottom w:val="0"/>
      <w:divBdr>
        <w:top w:val="none" w:sz="0" w:space="0" w:color="auto"/>
        <w:left w:val="none" w:sz="0" w:space="0" w:color="auto"/>
        <w:bottom w:val="none" w:sz="0" w:space="0" w:color="auto"/>
        <w:right w:val="none" w:sz="0" w:space="0" w:color="auto"/>
      </w:divBdr>
    </w:div>
    <w:div w:id="1944725313">
      <w:bodyDiv w:val="1"/>
      <w:marLeft w:val="0"/>
      <w:marRight w:val="0"/>
      <w:marTop w:val="0"/>
      <w:marBottom w:val="0"/>
      <w:divBdr>
        <w:top w:val="none" w:sz="0" w:space="0" w:color="auto"/>
        <w:left w:val="none" w:sz="0" w:space="0" w:color="auto"/>
        <w:bottom w:val="none" w:sz="0" w:space="0" w:color="auto"/>
        <w:right w:val="none" w:sz="0" w:space="0" w:color="auto"/>
      </w:divBdr>
      <w:divsChild>
        <w:div w:id="966737250">
          <w:marLeft w:val="0"/>
          <w:marRight w:val="0"/>
          <w:marTop w:val="0"/>
          <w:marBottom w:val="0"/>
          <w:divBdr>
            <w:top w:val="none" w:sz="0" w:space="0" w:color="auto"/>
            <w:left w:val="none" w:sz="0" w:space="0" w:color="auto"/>
            <w:bottom w:val="none" w:sz="0" w:space="0" w:color="auto"/>
            <w:right w:val="none" w:sz="0" w:space="0" w:color="auto"/>
          </w:divBdr>
          <w:divsChild>
            <w:div w:id="197938693">
              <w:marLeft w:val="0"/>
              <w:marRight w:val="0"/>
              <w:marTop w:val="0"/>
              <w:marBottom w:val="0"/>
              <w:divBdr>
                <w:top w:val="none" w:sz="0" w:space="0" w:color="auto"/>
                <w:left w:val="none" w:sz="0" w:space="0" w:color="auto"/>
                <w:bottom w:val="none" w:sz="0" w:space="0" w:color="auto"/>
                <w:right w:val="none" w:sz="0" w:space="0" w:color="auto"/>
              </w:divBdr>
              <w:divsChild>
                <w:div w:id="8607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18210">
      <w:bodyDiv w:val="1"/>
      <w:marLeft w:val="0"/>
      <w:marRight w:val="0"/>
      <w:marTop w:val="0"/>
      <w:marBottom w:val="0"/>
      <w:divBdr>
        <w:top w:val="none" w:sz="0" w:space="0" w:color="auto"/>
        <w:left w:val="none" w:sz="0" w:space="0" w:color="auto"/>
        <w:bottom w:val="none" w:sz="0" w:space="0" w:color="auto"/>
        <w:right w:val="none" w:sz="0" w:space="0" w:color="auto"/>
      </w:divBdr>
    </w:div>
    <w:div w:id="2035956125">
      <w:bodyDiv w:val="1"/>
      <w:marLeft w:val="0"/>
      <w:marRight w:val="0"/>
      <w:marTop w:val="0"/>
      <w:marBottom w:val="0"/>
      <w:divBdr>
        <w:top w:val="none" w:sz="0" w:space="0" w:color="auto"/>
        <w:left w:val="none" w:sz="0" w:space="0" w:color="auto"/>
        <w:bottom w:val="none" w:sz="0" w:space="0" w:color="auto"/>
        <w:right w:val="none" w:sz="0" w:space="0" w:color="auto"/>
      </w:divBdr>
    </w:div>
    <w:div w:id="20767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i.org/10.4103/jos.JOS_104_1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s0301-2115(03)00096-4" TargetMode="External"/><Relationship Id="rId18" Type="http://schemas.openxmlformats.org/officeDocument/2006/relationships/hyperlink" Target="https://doi.org/10.17305/bjbms.2010.2744" TargetMode="External"/><Relationship Id="rId26" Type="http://schemas.openxmlformats.org/officeDocument/2006/relationships/hyperlink" Target="https://doi.org/10.1093/mmy/myv042" TargetMode="External"/><Relationship Id="rId3" Type="http://schemas.openxmlformats.org/officeDocument/2006/relationships/settings" Target="settings.xml"/><Relationship Id="rId21" Type="http://schemas.openxmlformats.org/officeDocument/2006/relationships/hyperlink" Target="https://www.researchgate.net/deref/http%3A%2F%2Fdx.doi.org%2F10.20428%2FYJMS.11.1.A2?_sg%5B0%5D=tsGzeI2PUBYfyzJoZJlOoliUyzLJ3whA6-JVu1WpXtyqFtb_g1Uwqx-diKuoQSFAoIGvU4-iHjJctQVlD3QsB2geOQ.4JanmEqHQxHhITGnn2aVdALaZHbaJDVJEiPSzhAGx97V4j6kMv8dtGLe2y_IUV8Dg9xVPyKiWXDBArJyQfgNew"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researchgate.net/deref/http%3A%2F%2Fdx.doi.org%2F10.4025%2Factascihealthsci.v35i1.13557?_sg%5B0%5D=IgUUN_oYfYASledpl-spv_u17gsl8G_meakbv6OisWGokS3mGmmQCtSiGjgRCiz1qyUmK4iTz_u7176DGmZLQiK9dg.fWFVg9SoCuAtSxsxPct0cIluNptLyj_tdfc-9Re4hB1S5SsB6wCksx440b7joo_BbYGPGJMQwh9bohx_rvws1g" TargetMode="External"/><Relationship Id="rId17" Type="http://schemas.openxmlformats.org/officeDocument/2006/relationships/hyperlink" Target="https://doi.org/10.1016/j.ijgo.2005.12.007" TargetMode="External"/><Relationship Id="rId25" Type="http://schemas.openxmlformats.org/officeDocument/2006/relationships/hyperlink" Target="https://doi.org/10.1016/s0140-6736(07)60917-9"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56/nejmp048152" TargetMode="External"/><Relationship Id="rId20" Type="http://schemas.openxmlformats.org/officeDocument/2006/relationships/hyperlink" Target="https://www.researchgate.net/deref/http%3A%2F%2Fdx.doi.org%2F10.1128%2FJCM.43.5.2155-2162.2005?_sg%5B0%5D=NK3ZfQyRmvnNNUTHgmzCzqtI4gDJORc--NXxbLRUVVHtPEeFHDLSckr0gVpRorFrWJrnfKZ2tGkzjTOIECx5uNaY4w.OIiLQSe_0myddvkb-ERoYxEvc79huPecmx-xhizRmzUHexU7CCaZGdoUGIap1Jc5meMbQg3r3LpJeBHYUc-wd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1128%2FCMR.00076-09" TargetMode="External"/><Relationship Id="rId24" Type="http://schemas.openxmlformats.org/officeDocument/2006/relationships/hyperlink" Target="https://doi.org/10.1186/s12905-015-0197-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2165/00003495-200868130-00002" TargetMode="External"/><Relationship Id="rId23" Type="http://schemas.openxmlformats.org/officeDocument/2006/relationships/hyperlink" Target="https://doi.org/10.14456/tjog.2016.14" TargetMode="External"/><Relationship Id="rId28" Type="http://schemas.openxmlformats.org/officeDocument/2006/relationships/hyperlink" Target="http://dx.doi.org/10.2147/IDR.S153116"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doi.org/10.1186/s12905-018-0607-z"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1016/j.ejogrb.2005.09.015" TargetMode="External"/><Relationship Id="rId22" Type="http://schemas.openxmlformats.org/officeDocument/2006/relationships/hyperlink" Target="https://dx.doi.org/10.1186%2Fs12879-019-4549-3" TargetMode="External"/><Relationship Id="rId27" Type="http://schemas.openxmlformats.org/officeDocument/2006/relationships/hyperlink" Target="https://doi.org/10.4314/just.v32i2.6" TargetMode="Externa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1605;&#1604;&#1601;&#1575;&#1578;%20&#1608;&#1590;&#1575;&#1581;\&#1575;&#1576;&#1581;&#1575;&#1579;%20&#1605;&#1588;&#1578;&#1585;&#1603;&#1577;%20&#1605;&#1593;%20&#1586;&#1605;&#1604;&#1575;&#1569;\&#1608;&#1585;&#1602;&#1577;%20&#1593;&#1605;&#1604;%20Microsoft%20Excel%20&#1580;&#1583;&#1610;&#158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1605;&#1604;&#1601;&#1575;&#1578;%20&#1608;&#1590;&#1575;&#1581;\&#1575;&#1576;&#1581;&#1575;&#1579;%20&#1605;&#1588;&#1578;&#1585;&#1603;&#1577;%20&#1605;&#1593;%20&#1586;&#1605;&#1604;&#1575;&#1569;\&#1593;&#1576;&#1583;&#1575;&#1604;&#1585;&#1581;&#1605;&#1606;%20&#1581;&#1605;&#1610;&#1583;\&#1608;&#1585;&#1602;&#1577;%20&#1593;&#1605;&#1604;%20Microsoft%20Excel%20&#1580;&#1583;&#1610;&#15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9.8932302362272365E-2"/>
          <c:y val="0.11342592592592622"/>
          <c:w val="0.80065677413879865"/>
          <c:h val="0.88657410190138208"/>
        </c:manualLayout>
      </c:layout>
      <c:pieChart>
        <c:varyColors val="1"/>
        <c:ser>
          <c:idx val="0"/>
          <c:order val="0"/>
          <c:dPt>
            <c:idx val="0"/>
            <c:spPr>
              <a:solidFill>
                <a:srgbClr val="FF99FF"/>
              </a:solidFill>
            </c:spPr>
          </c:dPt>
          <c:dPt>
            <c:idx val="1"/>
            <c:spPr>
              <a:solidFill>
                <a:srgbClr val="0070C0"/>
              </a:solidFill>
            </c:spPr>
          </c:dPt>
          <c:dLbls>
            <c:dLbl>
              <c:idx val="0"/>
              <c:layout>
                <c:manualLayout>
                  <c:x val="-0.15323091756387594"/>
                  <c:y val="-0.21396252551764391"/>
                </c:manualLayout>
              </c:layout>
              <c:spPr>
                <a:solidFill>
                  <a:sysClr val="window" lastClr="FFFFFF"/>
                </a:solidFill>
              </c:spPr>
              <c:txPr>
                <a:bodyPr/>
                <a:lstStyle/>
                <a:p>
                  <a:pPr>
                    <a:defRPr b="1"/>
                  </a:pPr>
                  <a:endParaRPr lang="en-US"/>
                </a:p>
              </c:txPr>
              <c:showVal val="1"/>
            </c:dLbl>
            <c:dLbl>
              <c:idx val="1"/>
              <c:layout>
                <c:manualLayout>
                  <c:x val="0.20398920329599624"/>
                  <c:y val="5.1717587433626463E-2"/>
                </c:manualLayout>
              </c:layout>
              <c:spPr>
                <a:solidFill>
                  <a:sysClr val="window" lastClr="FFFFFF"/>
                </a:solidFill>
              </c:spPr>
              <c:txPr>
                <a:bodyPr/>
                <a:lstStyle/>
                <a:p>
                  <a:pPr>
                    <a:defRPr b="1"/>
                  </a:pPr>
                  <a:endParaRPr lang="en-US"/>
                </a:p>
              </c:txPr>
              <c:showVal val="1"/>
            </c:dLbl>
            <c:txPr>
              <a:bodyPr/>
              <a:lstStyle/>
              <a:p>
                <a:pPr>
                  <a:defRPr b="1"/>
                </a:pPr>
                <a:endParaRPr lang="en-US"/>
              </a:p>
            </c:txPr>
            <c:showVal val="1"/>
            <c:showLeaderLines val="1"/>
          </c:dLbls>
          <c:cat>
            <c:strRef>
              <c:f>ورقة1!$J$3:$J$4</c:f>
              <c:strCache>
                <c:ptCount val="2"/>
                <c:pt idx="0">
                  <c:v>Positive growth</c:v>
                </c:pt>
                <c:pt idx="1">
                  <c:v>Negative growth</c:v>
                </c:pt>
              </c:strCache>
            </c:strRef>
          </c:cat>
          <c:val>
            <c:numRef>
              <c:f>ورقة1!$K$3:$K$4</c:f>
              <c:numCache>
                <c:formatCode>0.00%</c:formatCode>
                <c:ptCount val="2"/>
                <c:pt idx="0">
                  <c:v>0.61500000000000221</c:v>
                </c:pt>
                <c:pt idx="1">
                  <c:v>0.38500000000000123</c:v>
                </c:pt>
              </c:numCache>
            </c:numRef>
          </c:val>
        </c:ser>
        <c:firstSliceAng val="0"/>
      </c:pieChart>
    </c:plotArea>
    <c:legend>
      <c:legendPos val="r"/>
      <c:layout>
        <c:manualLayout>
          <c:xMode val="edge"/>
          <c:yMode val="edge"/>
          <c:x val="0.11447150031101612"/>
          <c:y val="8.8754009915428186E-3"/>
          <c:w val="0.81890390310151084"/>
          <c:h val="0.10261956838728492"/>
        </c:manualLayout>
      </c:layout>
      <c:txPr>
        <a:bodyPr/>
        <a:lstStyle/>
        <a:p>
          <a:pPr>
            <a:defRPr sz="800" b="1"/>
          </a:pPr>
          <a:endParaRPr lang="en-U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solidFill>
          <a:schemeClr val="bg1">
            <a:lumMod val="95000"/>
          </a:schemeClr>
        </a:solidFill>
      </c:spPr>
    </c:sideWall>
    <c:plotArea>
      <c:layout>
        <c:manualLayout>
          <c:layoutTarget val="inner"/>
          <c:xMode val="edge"/>
          <c:yMode val="edge"/>
          <c:x val="0.13032174103237096"/>
          <c:y val="5.1400554097404488E-2"/>
          <c:w val="0.85647134733158636"/>
          <c:h val="0.8326195683872849"/>
        </c:manualLayout>
      </c:layout>
      <c:bar3DChart>
        <c:barDir val="col"/>
        <c:grouping val="clustered"/>
        <c:ser>
          <c:idx val="0"/>
          <c:order val="0"/>
          <c:cat>
            <c:strRef>
              <c:f>ورقة2!$X$2:$X$5</c:f>
              <c:strCache>
                <c:ptCount val="4"/>
                <c:pt idx="0">
                  <c:v>C. albicans</c:v>
                </c:pt>
                <c:pt idx="1">
                  <c:v>C.tropicalis</c:v>
                </c:pt>
                <c:pt idx="2">
                  <c:v>C. glabrata</c:v>
                </c:pt>
                <c:pt idx="3">
                  <c:v>C. kefyr</c:v>
                </c:pt>
              </c:strCache>
            </c:strRef>
          </c:cat>
          <c:val>
            <c:numRef>
              <c:f>ورقة2!$Y$2:$Y$5</c:f>
            </c:numRef>
          </c:val>
          <c:shape val="box"/>
        </c:ser>
        <c:ser>
          <c:idx val="1"/>
          <c:order val="1"/>
          <c:cat>
            <c:strRef>
              <c:f>ورقة2!$X$2:$X$5</c:f>
              <c:strCache>
                <c:ptCount val="4"/>
                <c:pt idx="0">
                  <c:v>C. albicans</c:v>
                </c:pt>
                <c:pt idx="1">
                  <c:v>C.tropicalis</c:v>
                </c:pt>
                <c:pt idx="2">
                  <c:v>C. glabrata</c:v>
                </c:pt>
                <c:pt idx="3">
                  <c:v>C. kefyr</c:v>
                </c:pt>
              </c:strCache>
            </c:strRef>
          </c:cat>
          <c:val>
            <c:numRef>
              <c:f>ورقة2!$Z$2:$Z$5</c:f>
            </c:numRef>
          </c:val>
          <c:shape val="box"/>
        </c:ser>
        <c:ser>
          <c:idx val="2"/>
          <c:order val="2"/>
          <c:dPt>
            <c:idx val="0"/>
            <c:spPr>
              <a:solidFill>
                <a:srgbClr val="33CCFF"/>
              </a:solidFill>
            </c:spPr>
          </c:dPt>
          <c:dPt>
            <c:idx val="2"/>
            <c:spPr>
              <a:solidFill>
                <a:schemeClr val="accent6">
                  <a:lumMod val="75000"/>
                </a:schemeClr>
              </a:solidFill>
            </c:spPr>
          </c:dPt>
          <c:dPt>
            <c:idx val="3"/>
            <c:spPr>
              <a:solidFill>
                <a:srgbClr val="0070C0"/>
              </a:solidFill>
            </c:spPr>
          </c:dPt>
          <c:dLbls>
            <c:txPr>
              <a:bodyPr/>
              <a:lstStyle/>
              <a:p>
                <a:pPr>
                  <a:defRPr b="1"/>
                </a:pPr>
                <a:endParaRPr lang="en-US"/>
              </a:p>
            </c:txPr>
            <c:showVal val="1"/>
          </c:dLbls>
          <c:cat>
            <c:strRef>
              <c:f>ورقة2!$X$2:$X$5</c:f>
              <c:strCache>
                <c:ptCount val="4"/>
                <c:pt idx="0">
                  <c:v>C. albicans</c:v>
                </c:pt>
                <c:pt idx="1">
                  <c:v>C.tropicalis</c:v>
                </c:pt>
                <c:pt idx="2">
                  <c:v>C. glabrata</c:v>
                </c:pt>
                <c:pt idx="3">
                  <c:v>C. kefyr</c:v>
                </c:pt>
              </c:strCache>
            </c:strRef>
          </c:cat>
          <c:val>
            <c:numRef>
              <c:f>ورقة2!$AA$2:$AA$5</c:f>
              <c:numCache>
                <c:formatCode>General</c:formatCode>
                <c:ptCount val="4"/>
                <c:pt idx="0">
                  <c:v>82</c:v>
                </c:pt>
                <c:pt idx="1">
                  <c:v>29</c:v>
                </c:pt>
                <c:pt idx="2">
                  <c:v>15</c:v>
                </c:pt>
                <c:pt idx="3">
                  <c:v>8</c:v>
                </c:pt>
              </c:numCache>
            </c:numRef>
          </c:val>
        </c:ser>
        <c:shape val="cylinder"/>
        <c:axId val="147862272"/>
        <c:axId val="186304000"/>
        <c:axId val="0"/>
      </c:bar3DChart>
      <c:catAx>
        <c:axId val="147862272"/>
        <c:scaling>
          <c:orientation val="minMax"/>
        </c:scaling>
        <c:axPos val="b"/>
        <c:tickLblPos val="nextTo"/>
        <c:txPr>
          <a:bodyPr/>
          <a:lstStyle/>
          <a:p>
            <a:pPr>
              <a:defRPr b="1" i="1"/>
            </a:pPr>
            <a:endParaRPr lang="en-US"/>
          </a:p>
        </c:txPr>
        <c:crossAx val="186304000"/>
        <c:crosses val="autoZero"/>
        <c:auto val="1"/>
        <c:lblAlgn val="ctr"/>
        <c:lblOffset val="100"/>
      </c:catAx>
      <c:valAx>
        <c:axId val="186304000"/>
        <c:scaling>
          <c:orientation val="minMax"/>
        </c:scaling>
        <c:axPos val="l"/>
        <c:numFmt formatCode="General" sourceLinked="1"/>
        <c:tickLblPos val="nextTo"/>
        <c:txPr>
          <a:bodyPr/>
          <a:lstStyle/>
          <a:p>
            <a:pPr>
              <a:defRPr b="1"/>
            </a:pPr>
            <a:endParaRPr lang="en-US"/>
          </a:p>
        </c:txPr>
        <c:crossAx val="147862272"/>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0.02778</cdr:x>
      <cdr:y>0.11005</cdr:y>
    </cdr:from>
    <cdr:to>
      <cdr:x>0.06629</cdr:x>
      <cdr:y>0.71691</cdr:y>
    </cdr:to>
    <cdr:sp macro="" textlink="">
      <cdr:nvSpPr>
        <cdr:cNvPr id="2" name="مستطيل 1"/>
        <cdr:cNvSpPr/>
      </cdr:nvSpPr>
      <cdr:spPr>
        <a:xfrm xmlns:a="http://schemas.openxmlformats.org/drawingml/2006/main">
          <a:off x="104237" y="248717"/>
          <a:ext cx="144479" cy="137147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1100" b="1">
              <a:solidFill>
                <a:sysClr val="windowText" lastClr="000000"/>
              </a:solidFill>
              <a:effectLst/>
              <a:latin typeface="+mn-lt"/>
              <a:ea typeface="+mn-ea"/>
              <a:cs typeface="+mn-cs"/>
            </a:rPr>
            <a:t>Frequency of isolate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6</Pages>
  <Words>3794</Words>
  <Characters>21629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monu</dc:creator>
  <cp:lastModifiedBy>Kapil</cp:lastModifiedBy>
  <cp:revision>8</cp:revision>
  <dcterms:created xsi:type="dcterms:W3CDTF">2020-07-10T09:53:00Z</dcterms:created>
  <dcterms:modified xsi:type="dcterms:W3CDTF">2021-05-14T00:28:00Z</dcterms:modified>
</cp:coreProperties>
</file>