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DBF" w:rsidRPr="00792842" w:rsidRDefault="00B67DBF" w:rsidP="00B67DBF">
      <w:pPr>
        <w:shd w:val="clear" w:color="auto" w:fill="00B050"/>
        <w:jc w:val="center"/>
        <w:rPr>
          <w:b/>
          <w:bCs/>
          <w:color w:val="FFFFFF"/>
          <w:sz w:val="28"/>
          <w:szCs w:val="28"/>
        </w:rPr>
      </w:pPr>
      <w:r w:rsidRPr="00792842">
        <w:rPr>
          <w:b/>
          <w:bCs/>
          <w:color w:val="FFFFFF"/>
          <w:sz w:val="28"/>
          <w:szCs w:val="28"/>
        </w:rPr>
        <w:t>Re</w:t>
      </w:r>
      <w:r>
        <w:rPr>
          <w:b/>
          <w:bCs/>
          <w:color w:val="FFFFFF"/>
          <w:sz w:val="28"/>
          <w:szCs w:val="28"/>
        </w:rPr>
        <w:t>viewer’s Comments</w:t>
      </w:r>
    </w:p>
    <w:p w:rsidR="00736582" w:rsidRDefault="00B67DBF" w:rsidP="0003771D">
      <w:pPr>
        <w:jc w:val="center"/>
        <w:rPr>
          <w:rFonts w:ascii="Times New Roman" w:eastAsia="Times New Roman" w:hAnsi="Times New Roman" w:cs="Times New Roman"/>
          <w:b/>
          <w:bCs/>
          <w:sz w:val="26"/>
          <w:szCs w:val="26"/>
        </w:rPr>
      </w:pPr>
      <w:commentRangeStart w:id="0"/>
      <w:r>
        <w:rPr>
          <w:rFonts w:ascii="Times New Roman" w:eastAsia="Times New Roman" w:hAnsi="Times New Roman" w:cs="Times New Roman"/>
          <w:b/>
          <w:bCs/>
          <w:noProof/>
          <w:sz w:val="26"/>
          <w:szCs w:val="26"/>
        </w:rPr>
        <w:drawing>
          <wp:inline distT="0" distB="0" distL="0" distR="0">
            <wp:extent cx="5731510" cy="2354703"/>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31510" cy="2354703"/>
                    </a:xfrm>
                    <a:prstGeom prst="rect">
                      <a:avLst/>
                    </a:prstGeom>
                    <a:noFill/>
                    <a:ln w="9525">
                      <a:noFill/>
                      <a:miter lim="800000"/>
                      <a:headEnd/>
                      <a:tailEnd/>
                    </a:ln>
                  </pic:spPr>
                </pic:pic>
              </a:graphicData>
            </a:graphic>
          </wp:inline>
        </w:drawing>
      </w:r>
      <w:commentRangeEnd w:id="0"/>
      <w:r>
        <w:rPr>
          <w:rStyle w:val="CommentReference"/>
        </w:rPr>
        <w:commentReference w:id="0"/>
      </w:r>
    </w:p>
    <w:p w:rsidR="003C66D6" w:rsidRDefault="00833C3C" w:rsidP="0003771D">
      <w:pPr>
        <w:jc w:val="center"/>
        <w:rPr>
          <w:rFonts w:ascii="Times New Roman" w:eastAsia="Times New Roman" w:hAnsi="Times New Roman" w:cs="Times New Roman"/>
          <w:b/>
          <w:bCs/>
          <w:sz w:val="26"/>
          <w:szCs w:val="26"/>
          <w:rtl/>
          <w:lang w:bidi="ar-EG"/>
        </w:rPr>
      </w:pPr>
      <w:r w:rsidRPr="003C66D6">
        <w:rPr>
          <w:rFonts w:ascii="Times New Roman" w:eastAsia="Times New Roman" w:hAnsi="Times New Roman" w:cs="Times New Roman"/>
          <w:b/>
          <w:bCs/>
          <w:sz w:val="26"/>
          <w:szCs w:val="26"/>
        </w:rPr>
        <w:t xml:space="preserve">INVESTIGATION </w:t>
      </w:r>
      <w:commentRangeStart w:id="1"/>
      <w:r w:rsidRPr="003C66D6">
        <w:rPr>
          <w:rFonts w:ascii="Times New Roman" w:eastAsia="Times New Roman" w:hAnsi="Times New Roman" w:cs="Times New Roman"/>
          <w:b/>
          <w:bCs/>
          <w:sz w:val="26"/>
          <w:szCs w:val="26"/>
        </w:rPr>
        <w:t>OF LIPOID</w:t>
      </w:r>
      <w:commentRangeEnd w:id="1"/>
      <w:r w:rsidR="007956DA">
        <w:rPr>
          <w:rStyle w:val="CommentReference"/>
        </w:rPr>
        <w:commentReference w:id="1"/>
      </w:r>
      <w:r w:rsidRPr="003C66D6">
        <w:rPr>
          <w:rFonts w:ascii="Times New Roman" w:eastAsia="Times New Roman" w:hAnsi="Times New Roman" w:cs="Times New Roman"/>
          <w:b/>
          <w:bCs/>
          <w:sz w:val="26"/>
          <w:szCs w:val="26"/>
        </w:rPr>
        <w:t xml:space="preserve">IAL CONTENTS </w:t>
      </w:r>
      <w:r>
        <w:rPr>
          <w:rFonts w:ascii="Times New Roman" w:eastAsia="Times New Roman" w:hAnsi="Times New Roman" w:cs="Times New Roman"/>
          <w:b/>
          <w:bCs/>
          <w:sz w:val="26"/>
          <w:szCs w:val="26"/>
        </w:rPr>
        <w:t xml:space="preserve">AND </w:t>
      </w:r>
      <w:r w:rsidR="0003771D">
        <w:rPr>
          <w:rFonts w:ascii="Times New Roman" w:eastAsia="Times New Roman" w:hAnsi="Times New Roman" w:cs="Times New Roman"/>
          <w:b/>
          <w:bCs/>
          <w:sz w:val="26"/>
          <w:szCs w:val="26"/>
        </w:rPr>
        <w:t>THEIR</w:t>
      </w:r>
      <w:r>
        <w:rPr>
          <w:rFonts w:ascii="Times New Roman" w:eastAsia="Times New Roman" w:hAnsi="Times New Roman" w:cs="Times New Roman"/>
          <w:b/>
          <w:bCs/>
          <w:sz w:val="26"/>
          <w:szCs w:val="26"/>
        </w:rPr>
        <w:t xml:space="preserve"> ANTIMICROBIAL ACTIVITY </w:t>
      </w:r>
      <w:r w:rsidR="0083494A" w:rsidRPr="003C66D6">
        <w:rPr>
          <w:rFonts w:ascii="Times New Roman" w:eastAsia="Times New Roman" w:hAnsi="Times New Roman" w:cs="Times New Roman"/>
          <w:b/>
          <w:bCs/>
          <w:sz w:val="26"/>
          <w:szCs w:val="26"/>
        </w:rPr>
        <w:t xml:space="preserve">OF </w:t>
      </w:r>
      <w:r w:rsidRPr="003C66D6">
        <w:rPr>
          <w:rFonts w:ascii="Times New Roman" w:eastAsia="Times New Roman" w:hAnsi="Times New Roman" w:cs="Times New Roman"/>
          <w:b/>
          <w:bCs/>
          <w:i/>
          <w:iCs/>
          <w:sz w:val="26"/>
          <w:szCs w:val="26"/>
        </w:rPr>
        <w:t xml:space="preserve">FORSSKAOLEA VIRIDIS </w:t>
      </w:r>
      <w:r w:rsidR="0083494A" w:rsidRPr="003C66D6">
        <w:rPr>
          <w:rFonts w:ascii="Times New Roman" w:eastAsia="Times New Roman" w:hAnsi="Times New Roman" w:cs="Times New Roman"/>
          <w:b/>
          <w:bCs/>
          <w:sz w:val="26"/>
          <w:szCs w:val="26"/>
        </w:rPr>
        <w:t>AND</w:t>
      </w:r>
      <w:r w:rsidRPr="003C66D6">
        <w:rPr>
          <w:rFonts w:ascii="Times New Roman" w:eastAsia="Times New Roman" w:hAnsi="Times New Roman" w:cs="Times New Roman"/>
          <w:b/>
          <w:bCs/>
          <w:i/>
          <w:iCs/>
          <w:sz w:val="26"/>
          <w:szCs w:val="26"/>
        </w:rPr>
        <w:t xml:space="preserve">TRICHODESMA EHRENBERGII </w:t>
      </w:r>
      <w:r w:rsidR="00E2302D" w:rsidRPr="003C66D6">
        <w:rPr>
          <w:rFonts w:ascii="Times New Roman" w:eastAsia="Times New Roman" w:hAnsi="Times New Roman" w:cs="Times New Roman"/>
          <w:b/>
          <w:bCs/>
          <w:sz w:val="26"/>
          <w:szCs w:val="26"/>
        </w:rPr>
        <w:t>WI</w:t>
      </w:r>
      <w:r w:rsidR="00E2302D">
        <w:rPr>
          <w:rFonts w:ascii="Times New Roman" w:eastAsia="Times New Roman" w:hAnsi="Times New Roman" w:cs="Times New Roman"/>
          <w:b/>
          <w:bCs/>
          <w:sz w:val="26"/>
          <w:szCs w:val="26"/>
        </w:rPr>
        <w:t>L</w:t>
      </w:r>
      <w:r w:rsidR="00E2302D" w:rsidRPr="003C66D6">
        <w:rPr>
          <w:rFonts w:ascii="Times New Roman" w:eastAsia="Times New Roman" w:hAnsi="Times New Roman" w:cs="Times New Roman"/>
          <w:b/>
          <w:bCs/>
          <w:sz w:val="26"/>
          <w:szCs w:val="26"/>
        </w:rPr>
        <w:t>DLY</w:t>
      </w:r>
      <w:r w:rsidR="0083494A" w:rsidRPr="003C66D6">
        <w:rPr>
          <w:rFonts w:ascii="Times New Roman" w:eastAsia="Times New Roman" w:hAnsi="Times New Roman" w:cs="Times New Roman"/>
          <w:b/>
          <w:bCs/>
          <w:sz w:val="26"/>
          <w:szCs w:val="26"/>
        </w:rPr>
        <w:t xml:space="preserve"> DISTRIBUTED IN</w:t>
      </w:r>
      <w:r w:rsidR="003C66D6">
        <w:rPr>
          <w:rFonts w:ascii="Times New Roman" w:eastAsia="Times New Roman" w:hAnsi="Times New Roman" w:cs="Times New Roman"/>
          <w:b/>
          <w:bCs/>
          <w:sz w:val="26"/>
          <w:szCs w:val="26"/>
        </w:rPr>
        <w:t xml:space="preserve"> EGYPT</w:t>
      </w:r>
    </w:p>
    <w:p w:rsidR="003C66D6" w:rsidRDefault="003C66D6" w:rsidP="003C66D6">
      <w:pPr>
        <w:jc w:val="center"/>
        <w:rPr>
          <w:rFonts w:ascii="Times New Roman" w:hAnsi="Times New Roman" w:cs="Times New Roman"/>
          <w:sz w:val="24"/>
          <w:szCs w:val="24"/>
          <w:lang w:bidi="ar-EG"/>
        </w:rPr>
      </w:pPr>
    </w:p>
    <w:p w:rsidR="003C66D6" w:rsidRPr="00353024" w:rsidRDefault="003C66D6" w:rsidP="00353024">
      <w:pPr>
        <w:tabs>
          <w:tab w:val="left" w:pos="7916"/>
        </w:tabs>
        <w:autoSpaceDE w:val="0"/>
        <w:autoSpaceDN w:val="0"/>
        <w:bidi w:val="0"/>
        <w:adjustRightInd w:val="0"/>
        <w:spacing w:after="0" w:line="240" w:lineRule="auto"/>
        <w:jc w:val="both"/>
        <w:rPr>
          <w:rFonts w:ascii="Times New Roman" w:eastAsia="Calibri" w:hAnsi="Times New Roman" w:cs="Times New Roman"/>
          <w:b/>
          <w:bCs/>
          <w:sz w:val="24"/>
          <w:szCs w:val="24"/>
        </w:rPr>
      </w:pPr>
      <w:r w:rsidRPr="00353024">
        <w:rPr>
          <w:rFonts w:ascii="Times New Roman" w:eastAsia="Calibri" w:hAnsi="Times New Roman" w:cs="Times New Roman"/>
          <w:b/>
          <w:bCs/>
          <w:sz w:val="24"/>
          <w:szCs w:val="24"/>
        </w:rPr>
        <w:t>Abstract:</w:t>
      </w:r>
      <w:r w:rsidRPr="00353024">
        <w:rPr>
          <w:rFonts w:ascii="Times New Roman" w:eastAsia="Calibri" w:hAnsi="Times New Roman" w:cs="Times New Roman"/>
          <w:b/>
          <w:bCs/>
          <w:sz w:val="24"/>
          <w:szCs w:val="24"/>
        </w:rPr>
        <w:tab/>
      </w:r>
    </w:p>
    <w:p w:rsidR="003C66D6" w:rsidRPr="00353024" w:rsidRDefault="003C66D6" w:rsidP="00353024">
      <w:pPr>
        <w:bidi w:val="0"/>
        <w:spacing w:after="0" w:line="240" w:lineRule="auto"/>
        <w:jc w:val="both"/>
        <w:rPr>
          <w:rFonts w:ascii="Times New Roman" w:eastAsia="Calibri" w:hAnsi="Times New Roman" w:cs="Times New Roman"/>
          <w:sz w:val="24"/>
          <w:szCs w:val="24"/>
        </w:rPr>
      </w:pPr>
      <w:r w:rsidRPr="00353024">
        <w:rPr>
          <w:rFonts w:ascii="Times New Roman" w:eastAsia="Calibri" w:hAnsi="Times New Roman" w:cs="Times New Roman"/>
          <w:b/>
          <w:bCs/>
          <w:sz w:val="24"/>
          <w:szCs w:val="24"/>
        </w:rPr>
        <w:t xml:space="preserve">Objective: </w:t>
      </w:r>
      <w:r w:rsidR="00D46EF1" w:rsidRPr="00353024">
        <w:rPr>
          <w:rFonts w:ascii="Times New Roman" w:eastAsia="Calibri" w:hAnsi="Times New Roman" w:cs="Times New Roman"/>
          <w:sz w:val="24"/>
          <w:szCs w:val="24"/>
        </w:rPr>
        <w:t>T</w:t>
      </w:r>
      <w:r w:rsidRPr="00353024">
        <w:rPr>
          <w:rFonts w:ascii="Times New Roman" w:eastAsia="Calibri" w:hAnsi="Times New Roman" w:cs="Times New Roman"/>
          <w:sz w:val="24"/>
          <w:szCs w:val="24"/>
        </w:rPr>
        <w:t xml:space="preserve">he objective of this study was </w:t>
      </w:r>
      <w:r w:rsidR="00D46EF1" w:rsidRPr="00353024">
        <w:rPr>
          <w:rFonts w:ascii="Times New Roman" w:eastAsia="Calibri" w:hAnsi="Times New Roman" w:cs="Times New Roman"/>
          <w:sz w:val="24"/>
          <w:szCs w:val="24"/>
        </w:rPr>
        <w:t xml:space="preserve">to assess the antimicrobial activity and </w:t>
      </w:r>
      <w:r w:rsidRPr="00353024">
        <w:rPr>
          <w:rFonts w:ascii="Times New Roman" w:eastAsia="Calibri" w:hAnsi="Times New Roman" w:cs="Times New Roman"/>
          <w:sz w:val="24"/>
          <w:szCs w:val="24"/>
        </w:rPr>
        <w:t xml:space="preserve">investigation of </w:t>
      </w:r>
      <w:commentRangeStart w:id="2"/>
      <w:r w:rsidRPr="00353024">
        <w:rPr>
          <w:rFonts w:ascii="Times New Roman" w:eastAsia="Times New Roman" w:hAnsi="Times New Roman" w:cs="Times New Roman"/>
          <w:sz w:val="24"/>
          <w:szCs w:val="24"/>
        </w:rPr>
        <w:t>lipoidial</w:t>
      </w:r>
      <w:r w:rsidRPr="00353024">
        <w:rPr>
          <w:rFonts w:ascii="Times New Roman" w:eastAsia="Calibri" w:hAnsi="Times New Roman" w:cs="Times New Roman"/>
          <w:sz w:val="24"/>
          <w:szCs w:val="24"/>
        </w:rPr>
        <w:t xml:space="preserve"> contents of</w:t>
      </w:r>
      <w:r w:rsidR="00E2302D" w:rsidRPr="00353024">
        <w:rPr>
          <w:rFonts w:ascii="Times New Roman" w:eastAsia="Calibri" w:hAnsi="Times New Roman" w:cs="Times New Roman"/>
          <w:i/>
          <w:iCs/>
          <w:sz w:val="24"/>
          <w:szCs w:val="24"/>
        </w:rPr>
        <w:t>F. viridis</w:t>
      </w:r>
      <w:r w:rsidR="00E2302D" w:rsidRPr="00353024">
        <w:rPr>
          <w:rFonts w:ascii="Times New Roman" w:eastAsia="Calibri" w:hAnsi="Times New Roman" w:cs="Times New Roman"/>
          <w:sz w:val="24"/>
          <w:szCs w:val="24"/>
        </w:rPr>
        <w:t xml:space="preserve">and </w:t>
      </w:r>
      <w:r w:rsidR="00E2302D" w:rsidRPr="00353024">
        <w:rPr>
          <w:rFonts w:ascii="Times New Roman" w:eastAsia="Calibri" w:hAnsi="Times New Roman" w:cs="Times New Roman"/>
          <w:i/>
          <w:iCs/>
          <w:sz w:val="24"/>
          <w:szCs w:val="24"/>
        </w:rPr>
        <w:t>T.ehrenbergii</w:t>
      </w:r>
      <w:r w:rsidR="00E2302D" w:rsidRPr="00353024">
        <w:rPr>
          <w:rFonts w:ascii="Times New Roman" w:eastAsia="Calibri" w:hAnsi="Times New Roman" w:cs="Times New Roman"/>
          <w:sz w:val="24"/>
          <w:szCs w:val="24"/>
        </w:rPr>
        <w:t>wildly d</w:t>
      </w:r>
      <w:r w:rsidR="00D46EF1" w:rsidRPr="00353024">
        <w:rPr>
          <w:rFonts w:ascii="Times New Roman" w:eastAsia="Calibri" w:hAnsi="Times New Roman" w:cs="Times New Roman"/>
          <w:sz w:val="24"/>
          <w:szCs w:val="24"/>
        </w:rPr>
        <w:t>istributed in Gebel Elba, South</w:t>
      </w:r>
      <w:r w:rsidR="00E2302D" w:rsidRPr="00353024">
        <w:rPr>
          <w:rFonts w:ascii="Times New Roman" w:eastAsia="Calibri" w:hAnsi="Times New Roman" w:cs="Times New Roman"/>
          <w:sz w:val="24"/>
          <w:szCs w:val="24"/>
        </w:rPr>
        <w:t xml:space="preserve">east </w:t>
      </w:r>
      <w:r w:rsidR="00D46EF1" w:rsidRPr="00353024">
        <w:rPr>
          <w:rFonts w:ascii="Times New Roman" w:eastAsia="Calibri" w:hAnsi="Times New Roman" w:cs="Times New Roman"/>
          <w:sz w:val="24"/>
          <w:szCs w:val="24"/>
        </w:rPr>
        <w:t xml:space="preserve">of </w:t>
      </w:r>
      <w:r w:rsidR="00E2302D" w:rsidRPr="00353024">
        <w:rPr>
          <w:rFonts w:ascii="Times New Roman" w:eastAsia="Calibri" w:hAnsi="Times New Roman" w:cs="Times New Roman"/>
          <w:sz w:val="24"/>
          <w:szCs w:val="24"/>
        </w:rPr>
        <w:t xml:space="preserve">Egypt for the first time. </w:t>
      </w:r>
      <w:commentRangeEnd w:id="2"/>
      <w:r w:rsidR="00455462">
        <w:rPr>
          <w:rStyle w:val="CommentReference"/>
        </w:rPr>
        <w:commentReference w:id="2"/>
      </w:r>
    </w:p>
    <w:p w:rsidR="00E2302D" w:rsidRPr="00353024" w:rsidRDefault="00E2302D" w:rsidP="00353024">
      <w:pPr>
        <w:bidi w:val="0"/>
        <w:spacing w:after="0" w:line="240" w:lineRule="auto"/>
        <w:jc w:val="both"/>
        <w:rPr>
          <w:rFonts w:ascii="Times New Roman" w:eastAsia="Calibri" w:hAnsi="Times New Roman" w:cs="Times New Roman"/>
          <w:sz w:val="24"/>
          <w:szCs w:val="24"/>
        </w:rPr>
      </w:pPr>
      <w:r w:rsidRPr="00353024">
        <w:rPr>
          <w:rFonts w:ascii="Times New Roman" w:eastAsia="Calibri" w:hAnsi="Times New Roman" w:cs="Times New Roman"/>
          <w:b/>
          <w:bCs/>
          <w:sz w:val="24"/>
          <w:szCs w:val="24"/>
        </w:rPr>
        <w:t>Methods:</w:t>
      </w:r>
      <w:r w:rsidR="003C66D6" w:rsidRPr="00353024">
        <w:rPr>
          <w:rFonts w:ascii="Times New Roman" w:eastAsia="Calibri" w:hAnsi="Times New Roman" w:cs="Times New Roman"/>
          <w:sz w:val="24"/>
          <w:szCs w:val="24"/>
        </w:rPr>
        <w:t xml:space="preserve">The phytochemical investigation of </w:t>
      </w:r>
      <w:r w:rsidRPr="00353024">
        <w:rPr>
          <w:rFonts w:ascii="Times New Roman" w:eastAsia="Calibri" w:hAnsi="Times New Roman" w:cs="Times New Roman"/>
          <w:sz w:val="24"/>
          <w:szCs w:val="24"/>
        </w:rPr>
        <w:t xml:space="preserve">the </w:t>
      </w:r>
      <w:r w:rsidR="003C66D6" w:rsidRPr="00353024">
        <w:rPr>
          <w:rFonts w:ascii="Times New Roman" w:eastAsia="Calibri" w:hAnsi="Times New Roman" w:cs="Times New Roman"/>
          <w:sz w:val="24"/>
          <w:szCs w:val="24"/>
        </w:rPr>
        <w:t>ether extract</w:t>
      </w:r>
      <w:r w:rsidRPr="00353024">
        <w:rPr>
          <w:rFonts w:ascii="Times New Roman" w:eastAsia="Calibri" w:hAnsi="Times New Roman" w:cs="Times New Roman"/>
          <w:sz w:val="24"/>
          <w:szCs w:val="24"/>
        </w:rPr>
        <w:t xml:space="preserve">s </w:t>
      </w:r>
      <w:r w:rsidR="003C66D6" w:rsidRPr="00353024">
        <w:rPr>
          <w:rFonts w:ascii="Times New Roman" w:eastAsia="Calibri" w:hAnsi="Times New Roman" w:cs="Times New Roman"/>
          <w:sz w:val="24"/>
          <w:szCs w:val="24"/>
        </w:rPr>
        <w:t xml:space="preserve"> of  </w:t>
      </w:r>
      <w:r w:rsidR="003C66D6" w:rsidRPr="00353024">
        <w:rPr>
          <w:rFonts w:ascii="Times New Roman" w:eastAsia="Calibri" w:hAnsi="Times New Roman" w:cs="Times New Roman"/>
          <w:i/>
          <w:iCs/>
          <w:sz w:val="24"/>
          <w:szCs w:val="24"/>
        </w:rPr>
        <w:t xml:space="preserve">F. </w:t>
      </w:r>
      <w:commentRangeStart w:id="3"/>
      <w:r w:rsidR="003C66D6" w:rsidRPr="00353024">
        <w:rPr>
          <w:rFonts w:ascii="Times New Roman" w:eastAsia="Calibri" w:hAnsi="Times New Roman" w:cs="Times New Roman"/>
          <w:i/>
          <w:iCs/>
          <w:sz w:val="24"/>
          <w:szCs w:val="24"/>
        </w:rPr>
        <w:t>viridis</w:t>
      </w:r>
      <w:r w:rsidRPr="00353024">
        <w:rPr>
          <w:rFonts w:ascii="Times New Roman" w:eastAsia="Calibri" w:hAnsi="Times New Roman" w:cs="Times New Roman"/>
          <w:sz w:val="24"/>
          <w:szCs w:val="24"/>
        </w:rPr>
        <w:t>and</w:t>
      </w:r>
      <w:commentRangeEnd w:id="3"/>
      <w:r w:rsidR="00DF7027">
        <w:rPr>
          <w:rStyle w:val="CommentReference"/>
        </w:rPr>
        <w:commentReference w:id="3"/>
      </w:r>
      <w:r w:rsidRPr="00353024">
        <w:rPr>
          <w:rFonts w:ascii="Times New Roman" w:eastAsia="Calibri" w:hAnsi="Times New Roman" w:cs="Times New Roman"/>
          <w:sz w:val="24"/>
          <w:szCs w:val="24"/>
        </w:rPr>
        <w:t xml:space="preserve"> </w:t>
      </w:r>
      <w:commentRangeStart w:id="4"/>
      <w:r w:rsidRPr="00353024">
        <w:rPr>
          <w:rFonts w:ascii="Times New Roman" w:eastAsia="Calibri" w:hAnsi="Times New Roman" w:cs="Times New Roman"/>
          <w:i/>
          <w:iCs/>
          <w:sz w:val="24"/>
          <w:szCs w:val="24"/>
        </w:rPr>
        <w:t>T.ehrenbergii</w:t>
      </w:r>
      <w:r w:rsidRPr="00353024">
        <w:rPr>
          <w:rFonts w:ascii="Times New Roman" w:eastAsia="Calibri" w:hAnsi="Times New Roman" w:cs="Times New Roman"/>
          <w:sz w:val="24"/>
          <w:szCs w:val="24"/>
        </w:rPr>
        <w:t xml:space="preserve"> </w:t>
      </w:r>
      <w:commentRangeEnd w:id="4"/>
      <w:r w:rsidR="00DF7027">
        <w:rPr>
          <w:rStyle w:val="CommentReference"/>
        </w:rPr>
        <w:commentReference w:id="4"/>
      </w:r>
      <w:r w:rsidRPr="00353024">
        <w:rPr>
          <w:rFonts w:ascii="Times New Roman" w:eastAsia="Calibri" w:hAnsi="Times New Roman" w:cs="Times New Roman"/>
          <w:sz w:val="24"/>
          <w:szCs w:val="24"/>
        </w:rPr>
        <w:t xml:space="preserve">carried out by saponification of two lipoidial extracts and  </w:t>
      </w:r>
      <w:r w:rsidR="003C66D6" w:rsidRPr="00353024">
        <w:rPr>
          <w:rFonts w:ascii="Times New Roman" w:eastAsia="Calibri" w:hAnsi="Times New Roman" w:cs="Times New Roman"/>
          <w:sz w:val="24"/>
          <w:szCs w:val="24"/>
        </w:rPr>
        <w:t xml:space="preserve">using gas chromatography (GC) </w:t>
      </w:r>
      <w:r w:rsidRPr="00353024">
        <w:rPr>
          <w:rFonts w:ascii="Times New Roman" w:eastAsia="Calibri" w:hAnsi="Times New Roman" w:cs="Times New Roman"/>
          <w:sz w:val="24"/>
          <w:szCs w:val="24"/>
        </w:rPr>
        <w:t>with reference standards.</w:t>
      </w:r>
      <w:r w:rsidR="00062D45" w:rsidRPr="00353024">
        <w:rPr>
          <w:rFonts w:ascii="Times New Roman" w:eastAsia="Calibri" w:hAnsi="Times New Roman" w:cs="Times New Roman"/>
          <w:sz w:val="24"/>
          <w:szCs w:val="24"/>
        </w:rPr>
        <w:t xml:space="preserve">The antimicrobial activity of the ether extract was performed as </w:t>
      </w:r>
      <w:r w:rsidR="00062D45" w:rsidRPr="00353024">
        <w:rPr>
          <w:rFonts w:ascii="Times New Roman" w:eastAsia="Calibri" w:hAnsi="Times New Roman" w:cs="Times New Roman"/>
          <w:i/>
          <w:iCs/>
          <w:sz w:val="24"/>
          <w:szCs w:val="24"/>
        </w:rPr>
        <w:t xml:space="preserve">in vitro </w:t>
      </w:r>
      <w:r w:rsidR="00062D45" w:rsidRPr="00353024">
        <w:rPr>
          <w:rFonts w:ascii="Times New Roman" w:eastAsia="Calibri" w:hAnsi="Times New Roman" w:cs="Times New Roman"/>
          <w:sz w:val="24"/>
          <w:szCs w:val="24"/>
        </w:rPr>
        <w:t xml:space="preserve">studies by diffusion agar technique </w:t>
      </w:r>
      <w:r w:rsidR="00991414" w:rsidRPr="00353024">
        <w:rPr>
          <w:rFonts w:ascii="Times New Roman" w:eastAsia="Calibri" w:hAnsi="Times New Roman" w:cs="Times New Roman"/>
          <w:sz w:val="24"/>
          <w:szCs w:val="24"/>
        </w:rPr>
        <w:t xml:space="preserve">for </w:t>
      </w:r>
      <w:r w:rsidR="00062D45" w:rsidRPr="00353024">
        <w:rPr>
          <w:rFonts w:ascii="Times New Roman" w:eastAsia="Calibri" w:hAnsi="Times New Roman" w:cs="Times New Roman"/>
          <w:sz w:val="24"/>
          <w:szCs w:val="24"/>
        </w:rPr>
        <w:t xml:space="preserve">selected +ve and –ve gram bacterial and fungal </w:t>
      </w:r>
      <w:r w:rsidR="00991414" w:rsidRPr="00353024">
        <w:rPr>
          <w:rFonts w:ascii="Times New Roman" w:eastAsia="Calibri" w:hAnsi="Times New Roman" w:cs="Times New Roman"/>
          <w:sz w:val="24"/>
          <w:szCs w:val="24"/>
        </w:rPr>
        <w:t>strains</w:t>
      </w:r>
      <w:r w:rsidR="00C252A4" w:rsidRPr="00353024">
        <w:rPr>
          <w:rFonts w:ascii="Times New Roman" w:eastAsia="Calibri" w:hAnsi="Times New Roman" w:cs="Times New Roman"/>
          <w:sz w:val="24"/>
          <w:szCs w:val="24"/>
        </w:rPr>
        <w:t xml:space="preserve"> with reference used drug as a control</w:t>
      </w:r>
      <w:r w:rsidR="00062D45" w:rsidRPr="00353024">
        <w:rPr>
          <w:rFonts w:ascii="Times New Roman" w:eastAsia="Calibri" w:hAnsi="Times New Roman" w:cs="Times New Roman"/>
          <w:sz w:val="24"/>
          <w:szCs w:val="24"/>
        </w:rPr>
        <w:t xml:space="preserve">. </w:t>
      </w:r>
    </w:p>
    <w:p w:rsidR="003C66D6" w:rsidRPr="00353024" w:rsidRDefault="00D9271F" w:rsidP="00353024">
      <w:pPr>
        <w:bidi w:val="0"/>
        <w:spacing w:after="0" w:line="240" w:lineRule="auto"/>
        <w:jc w:val="both"/>
        <w:rPr>
          <w:rFonts w:asciiTheme="majorHAnsi" w:eastAsia="Calibri" w:hAnsiTheme="majorHAnsi" w:cs="Times New Roman"/>
          <w:i/>
          <w:iCs/>
          <w:sz w:val="24"/>
          <w:szCs w:val="24"/>
        </w:rPr>
      </w:pPr>
      <w:r w:rsidRPr="00353024">
        <w:rPr>
          <w:rFonts w:asciiTheme="majorBidi" w:hAnsiTheme="majorBidi" w:cstheme="majorBidi"/>
          <w:b/>
          <w:bCs/>
          <w:sz w:val="24"/>
          <w:szCs w:val="24"/>
        </w:rPr>
        <w:t>Results:</w:t>
      </w:r>
      <w:r w:rsidRPr="00353024">
        <w:rPr>
          <w:rFonts w:ascii="Times New Roman" w:eastAsia="Calibri" w:hAnsi="Times New Roman" w:cs="Times New Roman"/>
          <w:sz w:val="24"/>
          <w:szCs w:val="24"/>
        </w:rPr>
        <w:t>T</w:t>
      </w:r>
      <w:r w:rsidR="003C66D6" w:rsidRPr="00353024">
        <w:rPr>
          <w:rFonts w:ascii="Times New Roman" w:eastAsia="Calibri" w:hAnsi="Times New Roman" w:cs="Times New Roman"/>
          <w:sz w:val="24"/>
          <w:szCs w:val="24"/>
        </w:rPr>
        <w:t xml:space="preserve">he </w:t>
      </w:r>
      <w:r w:rsidRPr="00353024">
        <w:rPr>
          <w:rFonts w:ascii="Times New Roman" w:eastAsia="Calibri" w:hAnsi="Times New Roman" w:cs="Times New Roman"/>
          <w:sz w:val="24"/>
          <w:szCs w:val="24"/>
        </w:rPr>
        <w:t xml:space="preserve">findings of this study revealed that the two lipoidial extracts have sufficient steroidal and fatty acid methyl ester compounds  where </w:t>
      </w:r>
      <w:r w:rsidR="003C66D6" w:rsidRPr="00353024">
        <w:rPr>
          <w:rFonts w:ascii="Times New Roman" w:eastAsia="Calibri" w:hAnsi="Times New Roman" w:cs="Times New Roman"/>
          <w:i/>
          <w:iCs/>
          <w:sz w:val="24"/>
          <w:szCs w:val="24"/>
        </w:rPr>
        <w:t xml:space="preserve">F. viridis </w:t>
      </w:r>
      <w:r w:rsidR="003C66D6" w:rsidRPr="00353024">
        <w:rPr>
          <w:rFonts w:ascii="Times New Roman" w:eastAsia="Calibri" w:hAnsi="Times New Roman" w:cs="Times New Roman"/>
          <w:sz w:val="24"/>
          <w:szCs w:val="24"/>
        </w:rPr>
        <w:t xml:space="preserve">contain (22) </w:t>
      </w:r>
      <w:r w:rsidRPr="00353024">
        <w:rPr>
          <w:rFonts w:ascii="Times New Roman" w:eastAsia="Calibri" w:hAnsi="Times New Roman" w:cs="Times New Roman"/>
          <w:sz w:val="24"/>
          <w:szCs w:val="24"/>
        </w:rPr>
        <w:t>hydrocarbons,</w:t>
      </w:r>
      <w:r w:rsidR="003C66D6" w:rsidRPr="00353024">
        <w:rPr>
          <w:rFonts w:ascii="Times New Roman" w:eastAsia="Calibri" w:hAnsi="Times New Roman" w:cs="Times New Roman"/>
          <w:sz w:val="24"/>
          <w:szCs w:val="24"/>
        </w:rPr>
        <w:t xml:space="preserve"> (6) sterols</w:t>
      </w:r>
      <w:r w:rsidR="006D59F1" w:rsidRPr="00353024">
        <w:rPr>
          <w:rFonts w:ascii="Times New Roman" w:eastAsia="Calibri" w:hAnsi="Times New Roman" w:cs="Times New Roman"/>
          <w:sz w:val="24"/>
          <w:szCs w:val="24"/>
        </w:rPr>
        <w:t xml:space="preserve"> and (14) fatty acid methyl esters while, </w:t>
      </w:r>
      <w:r w:rsidR="006D59F1" w:rsidRPr="00353024">
        <w:rPr>
          <w:rFonts w:ascii="Times New Roman" w:eastAsia="Calibri" w:hAnsi="Times New Roman" w:cs="Times New Roman"/>
          <w:i/>
          <w:iCs/>
          <w:sz w:val="24"/>
          <w:szCs w:val="24"/>
        </w:rPr>
        <w:t>T.ehrenbergii</w:t>
      </w:r>
      <w:r w:rsidR="006D59F1" w:rsidRPr="00353024">
        <w:rPr>
          <w:rFonts w:asciiTheme="majorHAnsi" w:eastAsia="Calibri" w:hAnsiTheme="majorHAnsi" w:cs="Times New Roman"/>
          <w:sz w:val="24"/>
          <w:szCs w:val="24"/>
        </w:rPr>
        <w:t xml:space="preserve">contain </w:t>
      </w:r>
      <w:r w:rsidR="006D59F1" w:rsidRPr="00353024">
        <w:rPr>
          <w:rFonts w:asciiTheme="majorBidi" w:eastAsia="Calibri" w:hAnsiTheme="majorBidi" w:cstheme="majorBidi"/>
          <w:sz w:val="24"/>
          <w:szCs w:val="24"/>
        </w:rPr>
        <w:t>(</w:t>
      </w:r>
      <w:r w:rsidR="006D59F1" w:rsidRPr="00353024">
        <w:rPr>
          <w:rFonts w:asciiTheme="majorBidi" w:hAnsiTheme="majorBidi" w:cstheme="majorBidi"/>
          <w:sz w:val="24"/>
          <w:szCs w:val="24"/>
        </w:rPr>
        <w:t xml:space="preserve">20) hydrocarbons, (5) sterols and (17) fatty acids where </w:t>
      </w:r>
      <w:r w:rsidR="006D59F1" w:rsidRPr="00353024">
        <w:rPr>
          <w:rFonts w:asciiTheme="majorHAnsi" w:eastAsia="Calibri" w:hAnsiTheme="majorHAnsi" w:cs="Times New Roman"/>
          <w:i/>
          <w:iCs/>
          <w:sz w:val="24"/>
          <w:szCs w:val="24"/>
        </w:rPr>
        <w:t>β</w:t>
      </w:r>
      <w:r w:rsidR="00BB7F1A" w:rsidRPr="00353024">
        <w:rPr>
          <w:rFonts w:ascii="Times New Roman" w:eastAsia="Calibri" w:hAnsi="Times New Roman" w:cs="Times New Roman"/>
          <w:sz w:val="24"/>
          <w:szCs w:val="24"/>
        </w:rPr>
        <w:t>-amyrin &amp;</w:t>
      </w:r>
      <w:r w:rsidR="006D59F1" w:rsidRPr="00353024">
        <w:rPr>
          <w:rFonts w:asciiTheme="majorBidi" w:hAnsiTheme="majorBidi" w:cstheme="majorBidi"/>
          <w:sz w:val="24"/>
          <w:szCs w:val="24"/>
        </w:rPr>
        <w:t>stigmasterol</w:t>
      </w:r>
      <w:r w:rsidR="006D59F1" w:rsidRPr="00353024">
        <w:rPr>
          <w:rFonts w:ascii="Times New Roman" w:eastAsia="Calibri" w:hAnsi="Times New Roman" w:cs="Times New Roman"/>
          <w:sz w:val="24"/>
          <w:szCs w:val="24"/>
        </w:rPr>
        <w:t>and</w:t>
      </w:r>
      <w:r w:rsidR="00BB7F1A" w:rsidRPr="00353024">
        <w:rPr>
          <w:rFonts w:ascii="Times New Roman" w:eastAsia="Calibri" w:hAnsi="Times New Roman" w:cs="Times New Roman"/>
          <w:sz w:val="24"/>
          <w:szCs w:val="24"/>
        </w:rPr>
        <w:t>palmitic &amp;</w:t>
      </w:r>
      <w:r w:rsidR="006D59F1" w:rsidRPr="00353024">
        <w:rPr>
          <w:rFonts w:asciiTheme="majorBidi" w:hAnsiTheme="majorBidi" w:cstheme="majorBidi"/>
          <w:sz w:val="24"/>
          <w:szCs w:val="24"/>
        </w:rPr>
        <w:t>Tricyclic</w:t>
      </w:r>
      <w:r w:rsidR="00BB7F1A" w:rsidRPr="00353024">
        <w:rPr>
          <w:rFonts w:ascii="Times New Roman" w:eastAsia="Calibri" w:hAnsi="Times New Roman" w:cs="Times New Roman"/>
          <w:sz w:val="24"/>
          <w:szCs w:val="24"/>
        </w:rPr>
        <w:t xml:space="preserve">acid </w:t>
      </w:r>
      <w:r w:rsidR="006D59F1" w:rsidRPr="00353024">
        <w:rPr>
          <w:rFonts w:ascii="Times New Roman" w:eastAsia="Calibri" w:hAnsi="Times New Roman" w:cs="Times New Roman"/>
          <w:sz w:val="24"/>
          <w:szCs w:val="24"/>
        </w:rPr>
        <w:t xml:space="preserve">were the </w:t>
      </w:r>
      <w:r w:rsidR="00BB7F1A" w:rsidRPr="00353024">
        <w:rPr>
          <w:rFonts w:ascii="Times New Roman" w:eastAsia="Calibri" w:hAnsi="Times New Roman" w:cs="Times New Roman"/>
          <w:sz w:val="24"/>
          <w:szCs w:val="24"/>
        </w:rPr>
        <w:t>major</w:t>
      </w:r>
      <w:r w:rsidR="006D59F1" w:rsidRPr="00353024">
        <w:rPr>
          <w:rFonts w:ascii="Times New Roman" w:eastAsia="Calibri" w:hAnsi="Times New Roman" w:cs="Times New Roman"/>
          <w:sz w:val="24"/>
          <w:szCs w:val="24"/>
        </w:rPr>
        <w:t xml:space="preserve"> concentration of steroi</w:t>
      </w:r>
      <w:r w:rsidR="006D59F1" w:rsidRPr="00353024">
        <w:rPr>
          <w:rFonts w:asciiTheme="majorBidi" w:hAnsiTheme="majorBidi" w:cstheme="majorBidi"/>
          <w:sz w:val="24"/>
          <w:szCs w:val="24"/>
        </w:rPr>
        <w:t xml:space="preserve">d </w:t>
      </w:r>
      <w:r w:rsidR="00BB7F1A" w:rsidRPr="00353024">
        <w:rPr>
          <w:rFonts w:asciiTheme="majorBidi" w:hAnsiTheme="majorBidi" w:cstheme="majorBidi"/>
          <w:sz w:val="24"/>
          <w:szCs w:val="24"/>
        </w:rPr>
        <w:t>and fatty acid methyl ester contents</w:t>
      </w:r>
      <w:r w:rsidR="006D59F1" w:rsidRPr="00353024">
        <w:rPr>
          <w:rFonts w:asciiTheme="majorBidi" w:hAnsiTheme="majorBidi" w:cstheme="majorBidi"/>
          <w:sz w:val="24"/>
          <w:szCs w:val="24"/>
        </w:rPr>
        <w:t xml:space="preserve"> of </w:t>
      </w:r>
      <w:r w:rsidR="006D59F1" w:rsidRPr="00353024">
        <w:rPr>
          <w:rFonts w:ascii="Times New Roman" w:eastAsia="Calibri" w:hAnsi="Times New Roman" w:cs="Times New Roman"/>
          <w:i/>
          <w:iCs/>
          <w:sz w:val="24"/>
          <w:szCs w:val="24"/>
        </w:rPr>
        <w:t>F. viridis</w:t>
      </w:r>
      <w:r w:rsidR="006D59F1" w:rsidRPr="00353024">
        <w:rPr>
          <w:rFonts w:asciiTheme="majorHAnsi" w:eastAsia="Calibri" w:hAnsiTheme="majorHAnsi" w:cs="Times New Roman"/>
          <w:sz w:val="24"/>
          <w:szCs w:val="24"/>
        </w:rPr>
        <w:t xml:space="preserve">and </w:t>
      </w:r>
      <w:commentRangeStart w:id="5"/>
      <w:r w:rsidR="006D59F1" w:rsidRPr="00353024">
        <w:rPr>
          <w:rFonts w:ascii="Times New Roman" w:eastAsia="Calibri" w:hAnsi="Times New Roman" w:cs="Times New Roman"/>
          <w:i/>
          <w:iCs/>
          <w:sz w:val="24"/>
          <w:szCs w:val="24"/>
        </w:rPr>
        <w:t>T.ehrenbergii</w:t>
      </w:r>
      <w:r w:rsidR="006D59F1" w:rsidRPr="00353024">
        <w:rPr>
          <w:rFonts w:ascii="Times New Roman" w:eastAsia="Calibri" w:hAnsi="Times New Roman" w:cs="Times New Roman"/>
          <w:sz w:val="24"/>
          <w:szCs w:val="24"/>
        </w:rPr>
        <w:t xml:space="preserve"> respectively</w:t>
      </w:r>
      <w:commentRangeEnd w:id="5"/>
      <w:r w:rsidR="00DF7027">
        <w:rPr>
          <w:rStyle w:val="CommentReference"/>
        </w:rPr>
        <w:commentReference w:id="5"/>
      </w:r>
      <w:r w:rsidR="00BB7F1A" w:rsidRPr="00353024">
        <w:rPr>
          <w:rFonts w:ascii="Times New Roman" w:eastAsia="Calibri" w:hAnsi="Times New Roman" w:cs="Times New Roman"/>
          <w:sz w:val="24"/>
          <w:szCs w:val="24"/>
        </w:rPr>
        <w:t>.</w:t>
      </w:r>
      <w:r w:rsidR="003C66D6" w:rsidRPr="00353024">
        <w:rPr>
          <w:rFonts w:ascii="Times New Roman" w:eastAsia="Calibri" w:hAnsi="Times New Roman" w:cs="Times New Roman"/>
          <w:sz w:val="24"/>
          <w:szCs w:val="24"/>
        </w:rPr>
        <w:t xml:space="preserve">The lipoidial extract of </w:t>
      </w:r>
      <w:r w:rsidR="003C66D6" w:rsidRPr="00353024">
        <w:rPr>
          <w:rFonts w:ascii="Times New Roman" w:eastAsia="Calibri" w:hAnsi="Times New Roman" w:cs="Times New Roman"/>
          <w:i/>
          <w:iCs/>
          <w:sz w:val="24"/>
          <w:szCs w:val="24"/>
        </w:rPr>
        <w:t>F. viridis</w:t>
      </w:r>
      <w:r w:rsidR="00833C3C" w:rsidRPr="00353024">
        <w:rPr>
          <w:rFonts w:ascii="Times New Roman" w:eastAsia="Calibri" w:hAnsi="Times New Roman" w:cs="Times New Roman"/>
          <w:sz w:val="24"/>
          <w:szCs w:val="24"/>
        </w:rPr>
        <w:t xml:space="preserve"> and </w:t>
      </w:r>
      <w:r w:rsidR="00062D45" w:rsidRPr="00353024">
        <w:rPr>
          <w:rFonts w:ascii="Times New Roman" w:eastAsia="Calibri" w:hAnsi="Times New Roman" w:cs="Times New Roman"/>
          <w:i/>
          <w:iCs/>
          <w:sz w:val="24"/>
          <w:szCs w:val="24"/>
        </w:rPr>
        <w:t>T.ehrenbergii</w:t>
      </w:r>
      <w:r w:rsidR="003C66D6" w:rsidRPr="00353024">
        <w:rPr>
          <w:rFonts w:ascii="Times New Roman" w:eastAsia="Calibri" w:hAnsi="Times New Roman" w:cs="Times New Roman"/>
          <w:sz w:val="24"/>
          <w:szCs w:val="24"/>
        </w:rPr>
        <w:t xml:space="preserve">showed </w:t>
      </w:r>
      <w:commentRangeStart w:id="6"/>
      <w:r w:rsidR="00833C3C" w:rsidRPr="00353024">
        <w:rPr>
          <w:rFonts w:ascii="Times New Roman" w:eastAsia="Calibri" w:hAnsi="Times New Roman" w:cs="Times New Roman"/>
          <w:sz w:val="24"/>
          <w:szCs w:val="24"/>
        </w:rPr>
        <w:t>potent</w:t>
      </w:r>
      <w:commentRangeEnd w:id="6"/>
      <w:r w:rsidR="002313C6">
        <w:rPr>
          <w:rStyle w:val="CommentReference"/>
        </w:rPr>
        <w:commentReference w:id="6"/>
      </w:r>
      <w:r w:rsidR="003C66D6" w:rsidRPr="00353024">
        <w:rPr>
          <w:rFonts w:ascii="Times New Roman" w:eastAsia="Calibri" w:hAnsi="Times New Roman" w:cs="Times New Roman"/>
          <w:sz w:val="24"/>
          <w:szCs w:val="24"/>
        </w:rPr>
        <w:t xml:space="preserve"> antimicrobial activity </w:t>
      </w:r>
      <w:r w:rsidR="00394D5C" w:rsidRPr="00353024">
        <w:rPr>
          <w:rFonts w:ascii="Times New Roman" w:eastAsia="Calibri" w:hAnsi="Times New Roman" w:cs="Times New Roman"/>
          <w:sz w:val="24"/>
          <w:szCs w:val="24"/>
        </w:rPr>
        <w:t xml:space="preserve">against all tested strains as compared to </w:t>
      </w:r>
      <w:r w:rsidR="00C252A4" w:rsidRPr="00353024">
        <w:rPr>
          <w:rFonts w:ascii="Times New Roman" w:eastAsia="Calibri" w:hAnsi="Times New Roman" w:cs="Times New Roman"/>
          <w:sz w:val="24"/>
          <w:szCs w:val="24"/>
        </w:rPr>
        <w:t>reference used drug.</w:t>
      </w:r>
    </w:p>
    <w:p w:rsidR="00A3426B" w:rsidRPr="00353024" w:rsidRDefault="00A3426B" w:rsidP="00353024">
      <w:pPr>
        <w:bidi w:val="0"/>
        <w:spacing w:after="0" w:line="240" w:lineRule="auto"/>
        <w:jc w:val="both"/>
        <w:rPr>
          <w:rFonts w:asciiTheme="majorBidi" w:eastAsia="Calibri" w:hAnsiTheme="majorBidi" w:cstheme="majorBidi"/>
          <w:sz w:val="24"/>
          <w:szCs w:val="24"/>
          <w:lang w:bidi="ar-EG"/>
        </w:rPr>
      </w:pPr>
      <w:r w:rsidRPr="00353024">
        <w:rPr>
          <w:rFonts w:asciiTheme="majorBidi" w:eastAsia="Calibri" w:hAnsiTheme="majorBidi" w:cstheme="majorBidi"/>
          <w:b/>
          <w:bCs/>
          <w:sz w:val="24"/>
          <w:szCs w:val="24"/>
        </w:rPr>
        <w:t xml:space="preserve">Conclusion: </w:t>
      </w:r>
      <w:r w:rsidRPr="00353024">
        <w:rPr>
          <w:rFonts w:asciiTheme="majorBidi" w:eastAsia="Calibri" w:hAnsiTheme="majorBidi" w:cstheme="majorBidi"/>
          <w:sz w:val="24"/>
          <w:szCs w:val="24"/>
        </w:rPr>
        <w:t xml:space="preserve">It can be elicited that the ethereal extracts of two plants have </w:t>
      </w:r>
      <w:r w:rsidR="00BD5949" w:rsidRPr="00353024">
        <w:rPr>
          <w:rFonts w:asciiTheme="majorBidi" w:eastAsia="Calibri" w:hAnsiTheme="majorBidi" w:cstheme="majorBidi"/>
          <w:sz w:val="24"/>
          <w:szCs w:val="24"/>
        </w:rPr>
        <w:t>moderate</w:t>
      </w:r>
      <w:r w:rsidRPr="00353024">
        <w:rPr>
          <w:rFonts w:asciiTheme="majorBidi" w:eastAsia="Calibri" w:hAnsiTheme="majorBidi" w:cstheme="majorBidi"/>
          <w:sz w:val="24"/>
          <w:szCs w:val="24"/>
        </w:rPr>
        <w:t xml:space="preserve"> antimicrobial activ</w:t>
      </w:r>
      <w:r w:rsidR="00AA01E7" w:rsidRPr="00353024">
        <w:rPr>
          <w:rFonts w:asciiTheme="majorBidi" w:eastAsia="Calibri" w:hAnsiTheme="majorBidi" w:cstheme="majorBidi"/>
          <w:sz w:val="24"/>
          <w:szCs w:val="24"/>
        </w:rPr>
        <w:t xml:space="preserve">ity against selected strains </w:t>
      </w:r>
      <w:r w:rsidR="00AA01E7" w:rsidRPr="00353024">
        <w:rPr>
          <w:rFonts w:asciiTheme="majorBidi" w:eastAsia="Calibri" w:hAnsiTheme="majorBidi" w:cstheme="majorBidi"/>
          <w:sz w:val="24"/>
          <w:szCs w:val="24"/>
          <w:lang w:bidi="ar-EG"/>
        </w:rPr>
        <w:t xml:space="preserve">and need </w:t>
      </w:r>
      <w:commentRangeStart w:id="7"/>
      <w:r w:rsidR="00AA01E7" w:rsidRPr="00353024">
        <w:rPr>
          <w:rFonts w:asciiTheme="majorBidi" w:eastAsia="Calibri" w:hAnsiTheme="majorBidi" w:cstheme="majorBidi"/>
          <w:sz w:val="24"/>
          <w:szCs w:val="24"/>
          <w:lang w:bidi="ar-EG"/>
        </w:rPr>
        <w:t xml:space="preserve">further studies to study the possibility of using the plant extracts as </w:t>
      </w:r>
      <w:r w:rsidR="00BD5949" w:rsidRPr="00353024">
        <w:rPr>
          <w:rFonts w:asciiTheme="majorBidi" w:eastAsia="Calibri" w:hAnsiTheme="majorBidi" w:cstheme="majorBidi"/>
          <w:sz w:val="24"/>
          <w:szCs w:val="24"/>
          <w:lang w:bidi="ar-EG"/>
        </w:rPr>
        <w:t xml:space="preserve"> some strains of </w:t>
      </w:r>
      <w:r w:rsidR="00AA01E7" w:rsidRPr="00353024">
        <w:rPr>
          <w:rFonts w:asciiTheme="majorBidi" w:eastAsia="Calibri" w:hAnsiTheme="majorBidi" w:cstheme="majorBidi"/>
          <w:sz w:val="24"/>
          <w:szCs w:val="24"/>
          <w:lang w:bidi="ar-EG"/>
        </w:rPr>
        <w:t xml:space="preserve">anti-bacterial and fungi-fighting </w:t>
      </w:r>
      <w:commentRangeEnd w:id="7"/>
      <w:r w:rsidR="002313C6">
        <w:rPr>
          <w:rStyle w:val="CommentReference"/>
        </w:rPr>
        <w:commentReference w:id="7"/>
      </w:r>
      <w:r w:rsidR="00AA01E7" w:rsidRPr="00353024">
        <w:rPr>
          <w:rFonts w:asciiTheme="majorBidi" w:eastAsia="Calibri" w:hAnsiTheme="majorBidi" w:cstheme="majorBidi"/>
          <w:sz w:val="24"/>
          <w:szCs w:val="24"/>
          <w:lang w:bidi="ar-EG"/>
        </w:rPr>
        <w:t>drugs.</w:t>
      </w:r>
    </w:p>
    <w:p w:rsidR="00D46EF1" w:rsidRPr="00353024" w:rsidRDefault="00D46EF1" w:rsidP="00353024">
      <w:pPr>
        <w:bidi w:val="0"/>
        <w:spacing w:after="0" w:line="240" w:lineRule="auto"/>
        <w:jc w:val="both"/>
        <w:rPr>
          <w:rFonts w:asciiTheme="majorBidi" w:eastAsia="Calibri" w:hAnsiTheme="majorBidi" w:cstheme="majorBidi"/>
          <w:sz w:val="24"/>
          <w:szCs w:val="24"/>
          <w:lang w:bidi="ar-EG"/>
        </w:rPr>
      </w:pPr>
      <w:r w:rsidRPr="00353024">
        <w:rPr>
          <w:rFonts w:asciiTheme="majorBidi" w:hAnsiTheme="majorBidi" w:cstheme="majorBidi"/>
          <w:b/>
          <w:bCs/>
          <w:sz w:val="24"/>
          <w:szCs w:val="24"/>
        </w:rPr>
        <w:t>Keywords:</w:t>
      </w:r>
      <w:r w:rsidR="005F1941" w:rsidRPr="00353024">
        <w:rPr>
          <w:rFonts w:asciiTheme="majorBidi" w:eastAsia="Calibri" w:hAnsiTheme="majorBidi" w:cstheme="majorBidi"/>
          <w:sz w:val="24"/>
          <w:szCs w:val="24"/>
          <w:lang w:bidi="ar-EG"/>
        </w:rPr>
        <w:t xml:space="preserve"> </w:t>
      </w:r>
      <w:commentRangeStart w:id="8"/>
      <w:r w:rsidR="005F1941" w:rsidRPr="00353024">
        <w:rPr>
          <w:rFonts w:asciiTheme="majorBidi" w:eastAsia="Calibri" w:hAnsiTheme="majorBidi" w:cstheme="majorBidi"/>
          <w:sz w:val="24"/>
          <w:szCs w:val="24"/>
          <w:lang w:bidi="ar-EG"/>
        </w:rPr>
        <w:t xml:space="preserve">Lipoidial extract, antimicrobial, </w:t>
      </w:r>
      <w:r w:rsidR="005F1941" w:rsidRPr="00353024">
        <w:rPr>
          <w:rFonts w:ascii="Times New Roman" w:eastAsia="Calibri" w:hAnsi="Times New Roman" w:cs="Times New Roman"/>
          <w:i/>
          <w:iCs/>
          <w:sz w:val="24"/>
          <w:szCs w:val="24"/>
        </w:rPr>
        <w:t>F. viridis</w:t>
      </w:r>
      <w:r w:rsidR="005F1941" w:rsidRPr="00353024">
        <w:rPr>
          <w:rFonts w:ascii="Times New Roman" w:eastAsia="Calibri" w:hAnsi="Times New Roman" w:cs="Times New Roman"/>
          <w:sz w:val="24"/>
          <w:szCs w:val="24"/>
        </w:rPr>
        <w:t xml:space="preserve"> and </w:t>
      </w:r>
      <w:r w:rsidR="005F1941" w:rsidRPr="00353024">
        <w:rPr>
          <w:rFonts w:ascii="Times New Roman" w:eastAsia="Calibri" w:hAnsi="Times New Roman" w:cs="Times New Roman"/>
          <w:i/>
          <w:iCs/>
          <w:sz w:val="24"/>
          <w:szCs w:val="24"/>
        </w:rPr>
        <w:t>T. ehrenbergii</w:t>
      </w:r>
      <w:commentRangeEnd w:id="8"/>
      <w:r w:rsidR="00DF7027">
        <w:rPr>
          <w:rStyle w:val="CommentReference"/>
        </w:rPr>
        <w:commentReference w:id="8"/>
      </w:r>
    </w:p>
    <w:p w:rsidR="00736582" w:rsidRDefault="00736582" w:rsidP="00736582">
      <w:pPr>
        <w:bidi w:val="0"/>
        <w:spacing w:line="240" w:lineRule="auto"/>
        <w:rPr>
          <w:rFonts w:ascii="Times New Roman" w:eastAsia="Times New Roman" w:hAnsi="Times New Roman" w:cs="Times New Roman"/>
          <w:sz w:val="24"/>
          <w:szCs w:val="24"/>
        </w:rPr>
      </w:pPr>
    </w:p>
    <w:p w:rsidR="00847FDB" w:rsidRPr="00736582" w:rsidRDefault="00CA729F" w:rsidP="00736582">
      <w:pPr>
        <w:bidi w:val="0"/>
        <w:spacing w:line="240" w:lineRule="auto"/>
        <w:rPr>
          <w:rFonts w:ascii="Times New Roman" w:eastAsia="Times New Roman" w:hAnsi="Times New Roman" w:cs="Times New Roman"/>
          <w:sz w:val="24"/>
          <w:szCs w:val="24"/>
        </w:rPr>
      </w:pPr>
      <w:commentRangeStart w:id="9"/>
      <w:r w:rsidRPr="00353024">
        <w:rPr>
          <w:rFonts w:ascii="Times New Roman" w:hAnsi="Times New Roman" w:cs="Times New Roman"/>
          <w:b/>
          <w:bCs/>
          <w:sz w:val="24"/>
          <w:szCs w:val="24"/>
        </w:rPr>
        <w:t>INTRODUCTION</w:t>
      </w:r>
      <w:r w:rsidRPr="00353024">
        <w:rPr>
          <w:sz w:val="24"/>
          <w:szCs w:val="24"/>
          <w:lang w:bidi="ar-EG"/>
        </w:rPr>
        <w:t>:</w:t>
      </w:r>
      <w:commentRangeEnd w:id="9"/>
      <w:r w:rsidR="007956DA">
        <w:rPr>
          <w:rStyle w:val="CommentReference"/>
        </w:rPr>
        <w:commentReference w:id="9"/>
      </w:r>
    </w:p>
    <w:p w:rsidR="0048387B" w:rsidRPr="00353024" w:rsidRDefault="0048387B" w:rsidP="00353024">
      <w:pPr>
        <w:tabs>
          <w:tab w:val="right" w:pos="4395"/>
        </w:tabs>
        <w:bidi w:val="0"/>
        <w:spacing w:line="240" w:lineRule="auto"/>
        <w:ind w:right="-46"/>
        <w:jc w:val="both"/>
        <w:rPr>
          <w:rFonts w:asciiTheme="majorBidi" w:eastAsia="Times New Roman" w:hAnsiTheme="majorBidi" w:cstheme="majorBidi"/>
          <w:sz w:val="24"/>
          <w:szCs w:val="24"/>
          <w:lang w:bidi="ar-EG"/>
        </w:rPr>
      </w:pPr>
      <w:r w:rsidRPr="00353024">
        <w:rPr>
          <w:rFonts w:asciiTheme="majorBidi" w:hAnsiTheme="majorBidi" w:cstheme="majorBidi"/>
          <w:sz w:val="24"/>
          <w:szCs w:val="24"/>
          <w:shd w:val="clear" w:color="auto" w:fill="FFFFFF"/>
        </w:rPr>
        <w:t>Medicinal plants</w:t>
      </w:r>
      <w:r w:rsidRPr="00353024">
        <w:rPr>
          <w:rStyle w:val="apple-converted-space"/>
          <w:rFonts w:asciiTheme="majorBidi" w:hAnsiTheme="majorBidi" w:cstheme="majorBidi"/>
          <w:sz w:val="24"/>
          <w:szCs w:val="24"/>
          <w:shd w:val="clear" w:color="auto" w:fill="FFFFFF"/>
        </w:rPr>
        <w:t> </w:t>
      </w:r>
      <w:r w:rsidRPr="00353024">
        <w:rPr>
          <w:rFonts w:asciiTheme="majorBidi" w:hAnsiTheme="majorBidi" w:cstheme="majorBidi"/>
          <w:sz w:val="24"/>
          <w:szCs w:val="24"/>
          <w:shd w:val="clear" w:color="auto" w:fill="FFFFFF"/>
        </w:rPr>
        <w:t>have been identified and used throughout human history. Plants make many chemical compounds that are for biological functions, including defense against</w:t>
      </w:r>
      <w:r w:rsidRPr="00353024">
        <w:rPr>
          <w:rStyle w:val="apple-converted-space"/>
          <w:rFonts w:asciiTheme="majorBidi" w:hAnsiTheme="majorBidi" w:cstheme="majorBidi"/>
          <w:sz w:val="24"/>
          <w:szCs w:val="24"/>
          <w:shd w:val="clear" w:color="auto" w:fill="FFFFFF"/>
        </w:rPr>
        <w:t> </w:t>
      </w:r>
      <w:r w:rsidRPr="00353024">
        <w:rPr>
          <w:rFonts w:asciiTheme="majorBidi" w:hAnsiTheme="majorBidi" w:cstheme="majorBidi"/>
          <w:sz w:val="24"/>
          <w:szCs w:val="24"/>
          <w:shd w:val="clear" w:color="auto" w:fill="FFFFFF"/>
        </w:rPr>
        <w:t>insects,</w:t>
      </w:r>
      <w:r w:rsidRPr="00353024">
        <w:rPr>
          <w:rStyle w:val="apple-converted-space"/>
          <w:rFonts w:asciiTheme="majorBidi" w:hAnsiTheme="majorBidi" w:cstheme="majorBidi"/>
          <w:sz w:val="24"/>
          <w:szCs w:val="24"/>
          <w:shd w:val="clear" w:color="auto" w:fill="FFFFFF"/>
        </w:rPr>
        <w:t> </w:t>
      </w:r>
      <w:r w:rsidRPr="00353024">
        <w:rPr>
          <w:rFonts w:asciiTheme="majorBidi" w:hAnsiTheme="majorBidi" w:cstheme="majorBidi"/>
          <w:sz w:val="24"/>
          <w:szCs w:val="24"/>
          <w:shd w:val="clear" w:color="auto" w:fill="FFFFFF"/>
        </w:rPr>
        <w:t>fungi</w:t>
      </w:r>
      <w:r w:rsidRPr="00353024">
        <w:rPr>
          <w:rStyle w:val="apple-converted-space"/>
          <w:rFonts w:asciiTheme="majorBidi" w:hAnsiTheme="majorBidi" w:cstheme="majorBidi"/>
          <w:sz w:val="24"/>
          <w:szCs w:val="24"/>
          <w:shd w:val="clear" w:color="auto" w:fill="FFFFFF"/>
        </w:rPr>
        <w:t> </w:t>
      </w:r>
      <w:r w:rsidRPr="00353024">
        <w:rPr>
          <w:rFonts w:asciiTheme="majorBidi" w:hAnsiTheme="majorBidi" w:cstheme="majorBidi"/>
          <w:sz w:val="24"/>
          <w:szCs w:val="24"/>
          <w:shd w:val="clear" w:color="auto" w:fill="FFFFFF"/>
        </w:rPr>
        <w:t>and</w:t>
      </w:r>
      <w:r w:rsidRPr="00353024">
        <w:rPr>
          <w:rStyle w:val="apple-converted-space"/>
          <w:rFonts w:asciiTheme="majorBidi" w:hAnsiTheme="majorBidi" w:cstheme="majorBidi"/>
          <w:sz w:val="24"/>
          <w:szCs w:val="24"/>
          <w:shd w:val="clear" w:color="auto" w:fill="FFFFFF"/>
        </w:rPr>
        <w:t> </w:t>
      </w:r>
      <w:r w:rsidRPr="00353024">
        <w:rPr>
          <w:rFonts w:asciiTheme="majorBidi" w:hAnsiTheme="majorBidi" w:cstheme="majorBidi"/>
          <w:sz w:val="24"/>
          <w:szCs w:val="24"/>
          <w:shd w:val="clear" w:color="auto" w:fill="FFFFFF"/>
        </w:rPr>
        <w:t>herbivorous</w:t>
      </w:r>
      <w:r w:rsidRPr="00353024">
        <w:rPr>
          <w:rStyle w:val="apple-converted-space"/>
          <w:rFonts w:asciiTheme="majorBidi" w:hAnsiTheme="majorBidi" w:cstheme="majorBidi"/>
          <w:sz w:val="24"/>
          <w:szCs w:val="24"/>
          <w:shd w:val="clear" w:color="auto" w:fill="FFFFFF"/>
        </w:rPr>
        <w:t> </w:t>
      </w:r>
      <w:r w:rsidRPr="00353024">
        <w:rPr>
          <w:rFonts w:asciiTheme="majorBidi" w:hAnsiTheme="majorBidi" w:cstheme="majorBidi"/>
          <w:sz w:val="24"/>
          <w:szCs w:val="24"/>
          <w:shd w:val="clear" w:color="auto" w:fill="FFFFFF"/>
        </w:rPr>
        <w:t>mammals</w:t>
      </w:r>
      <w:r w:rsidRPr="00353024">
        <w:rPr>
          <w:rFonts w:asciiTheme="majorBidi" w:eastAsia="Times New Roman" w:hAnsiTheme="majorBidi" w:cstheme="majorBidi"/>
          <w:sz w:val="24"/>
          <w:szCs w:val="24"/>
          <w:lang w:bidi="ar-EG"/>
        </w:rPr>
        <w:t xml:space="preserve">. </w:t>
      </w:r>
      <w:r w:rsidRPr="00353024">
        <w:rPr>
          <w:rFonts w:asciiTheme="majorBidi" w:hAnsiTheme="majorBidi" w:cstheme="majorBidi"/>
          <w:sz w:val="24"/>
          <w:szCs w:val="24"/>
          <w:shd w:val="clear" w:color="auto" w:fill="FFFFFF"/>
        </w:rPr>
        <w:t>The use of plants as medicine predates written human history. Many of the</w:t>
      </w:r>
      <w:r w:rsidRPr="00353024">
        <w:rPr>
          <w:rStyle w:val="apple-converted-space"/>
          <w:rFonts w:asciiTheme="majorBidi" w:hAnsiTheme="majorBidi" w:cstheme="majorBidi"/>
          <w:sz w:val="24"/>
          <w:szCs w:val="24"/>
          <w:shd w:val="clear" w:color="auto" w:fill="FFFFFF"/>
        </w:rPr>
        <w:t> </w:t>
      </w:r>
      <w:r w:rsidRPr="00353024">
        <w:rPr>
          <w:rFonts w:asciiTheme="majorBidi" w:hAnsiTheme="majorBidi" w:cstheme="majorBidi"/>
          <w:sz w:val="24"/>
          <w:szCs w:val="24"/>
          <w:shd w:val="clear" w:color="auto" w:fill="FFFFFF"/>
        </w:rPr>
        <w:t>herbs</w:t>
      </w:r>
      <w:r w:rsidRPr="00353024">
        <w:rPr>
          <w:rStyle w:val="apple-converted-space"/>
          <w:rFonts w:asciiTheme="majorBidi" w:hAnsiTheme="majorBidi" w:cstheme="majorBidi"/>
          <w:sz w:val="24"/>
          <w:szCs w:val="24"/>
          <w:shd w:val="clear" w:color="auto" w:fill="FFFFFF"/>
        </w:rPr>
        <w:t> </w:t>
      </w:r>
      <w:r w:rsidRPr="00353024">
        <w:rPr>
          <w:rFonts w:asciiTheme="majorBidi" w:hAnsiTheme="majorBidi" w:cstheme="majorBidi"/>
          <w:sz w:val="24"/>
          <w:szCs w:val="24"/>
          <w:shd w:val="clear" w:color="auto" w:fill="FFFFFF"/>
        </w:rPr>
        <w:t>and</w:t>
      </w:r>
      <w:r w:rsidRPr="00353024">
        <w:rPr>
          <w:rStyle w:val="apple-converted-space"/>
          <w:rFonts w:asciiTheme="majorBidi" w:hAnsiTheme="majorBidi" w:cstheme="majorBidi"/>
          <w:sz w:val="24"/>
          <w:szCs w:val="24"/>
          <w:shd w:val="clear" w:color="auto" w:fill="FFFFFF"/>
        </w:rPr>
        <w:t> </w:t>
      </w:r>
      <w:r w:rsidRPr="00353024">
        <w:rPr>
          <w:rFonts w:asciiTheme="majorBidi" w:hAnsiTheme="majorBidi" w:cstheme="majorBidi"/>
          <w:sz w:val="24"/>
          <w:szCs w:val="24"/>
          <w:shd w:val="clear" w:color="auto" w:fill="FFFFFF"/>
        </w:rPr>
        <w:t>spices</w:t>
      </w:r>
      <w:r w:rsidRPr="00353024">
        <w:rPr>
          <w:rStyle w:val="apple-converted-space"/>
          <w:rFonts w:asciiTheme="majorBidi" w:hAnsiTheme="majorBidi" w:cstheme="majorBidi"/>
          <w:sz w:val="24"/>
          <w:szCs w:val="24"/>
          <w:shd w:val="clear" w:color="auto" w:fill="FFFFFF"/>
        </w:rPr>
        <w:t> </w:t>
      </w:r>
      <w:r w:rsidRPr="00353024">
        <w:rPr>
          <w:rFonts w:asciiTheme="majorBidi" w:hAnsiTheme="majorBidi" w:cstheme="majorBidi"/>
          <w:sz w:val="24"/>
          <w:szCs w:val="24"/>
          <w:shd w:val="clear" w:color="auto" w:fill="FFFFFF"/>
        </w:rPr>
        <w:t>used by humans to season food also yield useful medicinal compounds.</w:t>
      </w:r>
      <w:r w:rsidRPr="00353024">
        <w:rPr>
          <w:rStyle w:val="apple-converted-space"/>
          <w:rFonts w:asciiTheme="majorBidi" w:hAnsiTheme="majorBidi" w:cstheme="majorBidi"/>
          <w:sz w:val="24"/>
          <w:szCs w:val="24"/>
          <w:shd w:val="clear" w:color="auto" w:fill="FFFFFF"/>
        </w:rPr>
        <w:t> </w:t>
      </w:r>
      <w:r w:rsidRPr="00353024">
        <w:rPr>
          <w:rFonts w:asciiTheme="majorBidi" w:hAnsiTheme="majorBidi" w:cstheme="majorBidi"/>
          <w:sz w:val="24"/>
          <w:szCs w:val="24"/>
          <w:shd w:val="clear" w:color="auto" w:fill="FFFFFF"/>
        </w:rPr>
        <w:t>The use of herbs and spices in cuisine developed in part as a response to the threat of food-borne pathogens</w:t>
      </w:r>
      <w:r w:rsidRPr="00353024">
        <w:rPr>
          <w:rFonts w:asciiTheme="majorBidi" w:eastAsia="Times New Roman" w:hAnsiTheme="majorBidi" w:cstheme="majorBidi"/>
          <w:b/>
          <w:bCs/>
          <w:color w:val="0070C0"/>
          <w:sz w:val="24"/>
          <w:szCs w:val="24"/>
          <w:vertAlign w:val="superscript"/>
          <w:lang w:bidi="ar-EG"/>
        </w:rPr>
        <w:t>1</w:t>
      </w:r>
      <w:r w:rsidRPr="00353024">
        <w:rPr>
          <w:rFonts w:asciiTheme="majorBidi" w:eastAsia="Times New Roman" w:hAnsiTheme="majorBidi" w:cstheme="majorBidi"/>
          <w:sz w:val="24"/>
          <w:szCs w:val="24"/>
          <w:lang w:bidi="ar-EG"/>
        </w:rPr>
        <w:t xml:space="preserve">.  </w:t>
      </w:r>
      <w:commentRangeStart w:id="10"/>
      <w:r w:rsidRPr="00353024">
        <w:rPr>
          <w:rFonts w:ascii="Times New Roman" w:eastAsia="Calibri" w:hAnsi="Times New Roman" w:cs="Times New Roman"/>
          <w:i/>
          <w:iCs/>
          <w:sz w:val="24"/>
          <w:szCs w:val="24"/>
        </w:rPr>
        <w:t>Forsskaolea</w:t>
      </w:r>
      <w:r w:rsidRPr="00353024">
        <w:rPr>
          <w:rFonts w:ascii="Times New Roman" w:eastAsia="Calibri" w:hAnsi="Times New Roman" w:cs="Times New Roman"/>
          <w:sz w:val="24"/>
          <w:szCs w:val="24"/>
        </w:rPr>
        <w:t>is</w:t>
      </w:r>
      <w:commentRangeEnd w:id="10"/>
      <w:r w:rsidR="005A4C98">
        <w:rPr>
          <w:rStyle w:val="CommentReference"/>
        </w:rPr>
        <w:commentReference w:id="10"/>
      </w:r>
      <w:r w:rsidRPr="00353024">
        <w:rPr>
          <w:rFonts w:ascii="Times New Roman" w:eastAsia="Calibri" w:hAnsi="Times New Roman" w:cs="Times New Roman"/>
          <w:sz w:val="24"/>
          <w:szCs w:val="24"/>
        </w:rPr>
        <w:t xml:space="preserve"> a small genus in the Urticaceae family, represented by 6 species, distributed in</w:t>
      </w:r>
      <w:r w:rsidRPr="00353024">
        <w:rPr>
          <w:rFonts w:ascii="Times New Roman" w:eastAsia="Calibri" w:hAnsi="Times New Roman" w:cs="Times New Roman"/>
          <w:color w:val="000000"/>
          <w:sz w:val="24"/>
          <w:szCs w:val="24"/>
          <w:shd w:val="clear" w:color="auto" w:fill="FFFFFF"/>
        </w:rPr>
        <w:t>over the world</w:t>
      </w:r>
      <w:r w:rsidRPr="00353024">
        <w:rPr>
          <w:rFonts w:ascii="Times New Roman" w:eastAsia="Calibri" w:hAnsi="Times New Roman" w:cs="Times New Roman"/>
          <w:b/>
          <w:bCs/>
          <w:color w:val="0070C0"/>
          <w:sz w:val="24"/>
          <w:szCs w:val="24"/>
          <w:vertAlign w:val="superscript"/>
        </w:rPr>
        <w:t>2,3</w:t>
      </w:r>
      <w:r w:rsidRPr="00353024">
        <w:rPr>
          <w:rFonts w:ascii="Times New Roman" w:eastAsia="Calibri" w:hAnsi="Times New Roman" w:cs="Times New Roman"/>
          <w:color w:val="000000"/>
          <w:sz w:val="24"/>
          <w:szCs w:val="24"/>
          <w:shd w:val="clear" w:color="auto" w:fill="FFFFFF"/>
        </w:rPr>
        <w:t>.</w:t>
      </w:r>
      <w:r w:rsidRPr="00353024">
        <w:rPr>
          <w:rFonts w:asciiTheme="majorBidi" w:eastAsia="Times New Roman" w:hAnsiTheme="majorBidi" w:cstheme="majorBidi"/>
          <w:i/>
          <w:iCs/>
          <w:sz w:val="24"/>
          <w:szCs w:val="24"/>
          <w:lang w:bidi="ar-EG"/>
        </w:rPr>
        <w:t>Trichodesma ehernbergii</w:t>
      </w:r>
      <w:r w:rsidRPr="00353024">
        <w:rPr>
          <w:rFonts w:ascii="Times New Roman" w:eastAsia="Calibri" w:hAnsi="Times New Roman" w:cs="Times New Roman"/>
          <w:sz w:val="24"/>
          <w:szCs w:val="24"/>
        </w:rPr>
        <w:t xml:space="preserve">is a small genus in </w:t>
      </w:r>
      <w:r w:rsidRPr="00353024">
        <w:rPr>
          <w:rFonts w:asciiTheme="majorBidi" w:eastAsia="Times New Roman" w:hAnsiTheme="majorBidi" w:cstheme="majorBidi"/>
          <w:sz w:val="24"/>
          <w:szCs w:val="24"/>
          <w:lang w:bidi="ar-EG"/>
        </w:rPr>
        <w:t>Boraginaceae family where, is an annual erect herb, 15-</w:t>
      </w:r>
      <w:r w:rsidR="00353024">
        <w:rPr>
          <w:rFonts w:asciiTheme="majorBidi" w:eastAsia="Times New Roman" w:hAnsiTheme="majorBidi" w:cstheme="majorBidi"/>
          <w:sz w:val="24"/>
          <w:szCs w:val="24"/>
          <w:lang w:bidi="ar-EG"/>
        </w:rPr>
        <w:t xml:space="preserve">45 cm high, densely short hairy </w:t>
      </w:r>
      <w:r w:rsidRPr="00353024">
        <w:rPr>
          <w:rFonts w:asciiTheme="majorBidi" w:hAnsiTheme="majorBidi" w:cstheme="majorBidi"/>
          <w:b/>
          <w:bCs/>
          <w:color w:val="0070C0"/>
          <w:sz w:val="24"/>
          <w:szCs w:val="24"/>
          <w:vertAlign w:val="superscript"/>
          <w:lang w:bidi="ar-EG"/>
        </w:rPr>
        <w:t>4</w:t>
      </w:r>
      <w:r w:rsidRPr="00353024">
        <w:rPr>
          <w:rFonts w:asciiTheme="majorBidi" w:eastAsia="Times New Roman" w:hAnsiTheme="majorBidi" w:cstheme="majorBidi"/>
          <w:sz w:val="24"/>
          <w:szCs w:val="24"/>
          <w:lang w:bidi="ar-EG"/>
        </w:rPr>
        <w:t>.</w:t>
      </w:r>
      <w:r w:rsidR="005A4C98">
        <w:rPr>
          <w:rFonts w:asciiTheme="majorBidi" w:eastAsia="Times New Roman" w:hAnsiTheme="majorBidi" w:cstheme="majorBidi"/>
          <w:sz w:val="24"/>
          <w:szCs w:val="24"/>
          <w:lang w:bidi="ar-EG"/>
        </w:rPr>
        <w:t xml:space="preserve"> </w:t>
      </w:r>
    </w:p>
    <w:p w:rsidR="0048387B" w:rsidRPr="00353024" w:rsidRDefault="0048387B" w:rsidP="00353024">
      <w:pPr>
        <w:autoSpaceDE w:val="0"/>
        <w:autoSpaceDN w:val="0"/>
        <w:bidi w:val="0"/>
        <w:adjustRightInd w:val="0"/>
        <w:spacing w:after="0" w:line="240" w:lineRule="auto"/>
        <w:ind w:firstLine="567"/>
        <w:jc w:val="both"/>
        <w:rPr>
          <w:rFonts w:ascii="Times New Roman" w:eastAsia="Calibri" w:hAnsi="Times New Roman" w:cs="Times New Roman"/>
          <w:sz w:val="24"/>
          <w:szCs w:val="24"/>
        </w:rPr>
      </w:pPr>
      <w:r w:rsidRPr="00353024">
        <w:rPr>
          <w:rFonts w:ascii="Times New Roman" w:eastAsia="Calibri" w:hAnsi="Times New Roman" w:cs="Times New Roman"/>
          <w:sz w:val="24"/>
          <w:szCs w:val="24"/>
        </w:rPr>
        <w:lastRenderedPageBreak/>
        <w:t xml:space="preserve">The survey on the previous studies on the </w:t>
      </w:r>
      <w:r w:rsidRPr="00353024">
        <w:rPr>
          <w:rFonts w:ascii="Times New Roman" w:eastAsia="Calibri" w:hAnsi="Times New Roman" w:cs="Times New Roman"/>
          <w:i/>
          <w:iCs/>
          <w:sz w:val="24"/>
          <w:szCs w:val="24"/>
        </w:rPr>
        <w:t>F. viridis</w:t>
      </w:r>
      <w:r w:rsidR="00AA07FC" w:rsidRPr="00353024">
        <w:rPr>
          <w:rFonts w:ascii="Times New Roman" w:eastAsia="Calibri" w:hAnsi="Times New Roman" w:cs="Times New Roman"/>
          <w:sz w:val="24"/>
          <w:szCs w:val="24"/>
        </w:rPr>
        <w:t xml:space="preserve"> and </w:t>
      </w:r>
      <w:r w:rsidR="00AA07FC" w:rsidRPr="00353024">
        <w:rPr>
          <w:rFonts w:asciiTheme="majorBidi" w:eastAsia="Times New Roman" w:hAnsiTheme="majorBidi" w:cstheme="majorBidi"/>
          <w:i/>
          <w:iCs/>
          <w:sz w:val="24"/>
          <w:szCs w:val="24"/>
          <w:shd w:val="clear" w:color="auto" w:fill="FFFFFF"/>
        </w:rPr>
        <w:t>T.ehrenbergii</w:t>
      </w:r>
      <w:r w:rsidRPr="00353024">
        <w:rPr>
          <w:rFonts w:ascii="Times New Roman" w:eastAsia="Calibri" w:hAnsi="Times New Roman" w:cs="Times New Roman"/>
          <w:sz w:val="24"/>
          <w:szCs w:val="24"/>
        </w:rPr>
        <w:t>plant</w:t>
      </w:r>
      <w:r w:rsidR="00AA07FC" w:rsidRPr="00353024">
        <w:rPr>
          <w:rFonts w:ascii="Times New Roman" w:eastAsia="Calibri" w:hAnsi="Times New Roman" w:cs="Times New Roman"/>
          <w:sz w:val="24"/>
          <w:szCs w:val="24"/>
        </w:rPr>
        <w:t>s</w:t>
      </w:r>
      <w:r w:rsidRPr="00353024">
        <w:rPr>
          <w:rFonts w:ascii="Times New Roman" w:eastAsia="Calibri" w:hAnsi="Times New Roman" w:cs="Times New Roman"/>
          <w:sz w:val="24"/>
          <w:szCs w:val="24"/>
        </w:rPr>
        <w:t xml:space="preserve"> showed no chemical and biological studies performed on it so, we aimed to investigate </w:t>
      </w:r>
      <w:commentRangeStart w:id="11"/>
      <w:r w:rsidRPr="00353024">
        <w:rPr>
          <w:rFonts w:ascii="Times New Roman" w:eastAsia="Calibri" w:hAnsi="Times New Roman" w:cs="Times New Roman"/>
          <w:sz w:val="24"/>
          <w:szCs w:val="24"/>
        </w:rPr>
        <w:t>the active chemical</w:t>
      </w:r>
      <w:commentRangeEnd w:id="11"/>
      <w:r w:rsidR="002313C6">
        <w:rPr>
          <w:rStyle w:val="CommentReference"/>
        </w:rPr>
        <w:commentReference w:id="11"/>
      </w:r>
      <w:r w:rsidRPr="00353024">
        <w:rPr>
          <w:rFonts w:ascii="Times New Roman" w:eastAsia="Calibri" w:hAnsi="Times New Roman" w:cs="Times New Roman"/>
          <w:sz w:val="24"/>
          <w:szCs w:val="24"/>
        </w:rPr>
        <w:t xml:space="preserve"> constituents in </w:t>
      </w:r>
      <w:commentRangeStart w:id="12"/>
      <w:r w:rsidRPr="00353024">
        <w:rPr>
          <w:rFonts w:ascii="Times New Roman" w:eastAsia="Calibri" w:hAnsi="Times New Roman" w:cs="Times New Roman"/>
          <w:sz w:val="24"/>
          <w:szCs w:val="24"/>
        </w:rPr>
        <w:t xml:space="preserve">addition to their biological </w:t>
      </w:r>
      <w:commentRangeEnd w:id="12"/>
      <w:r w:rsidR="002313C6">
        <w:rPr>
          <w:rStyle w:val="CommentReference"/>
        </w:rPr>
        <w:commentReference w:id="12"/>
      </w:r>
      <w:r w:rsidRPr="00353024">
        <w:rPr>
          <w:rFonts w:ascii="Times New Roman" w:eastAsia="Calibri" w:hAnsi="Times New Roman" w:cs="Times New Roman"/>
          <w:sz w:val="24"/>
          <w:szCs w:val="24"/>
        </w:rPr>
        <w:t xml:space="preserve">activity </w:t>
      </w:r>
      <w:commentRangeStart w:id="13"/>
      <w:r w:rsidRPr="00353024">
        <w:rPr>
          <w:rFonts w:ascii="Times New Roman" w:eastAsia="Calibri" w:hAnsi="Times New Roman" w:cs="Times New Roman"/>
          <w:color w:val="0070C0"/>
          <w:sz w:val="24"/>
          <w:szCs w:val="24"/>
          <w:vertAlign w:val="superscript"/>
        </w:rPr>
        <w:t>5,6</w:t>
      </w:r>
      <w:r w:rsidR="00AA07FC" w:rsidRPr="00353024">
        <w:rPr>
          <w:rFonts w:ascii="Times New Roman" w:eastAsia="Calibri" w:hAnsi="Times New Roman" w:cs="Times New Roman"/>
          <w:color w:val="0070C0"/>
          <w:sz w:val="24"/>
          <w:szCs w:val="24"/>
          <w:vertAlign w:val="superscript"/>
        </w:rPr>
        <w:t>,7,8</w:t>
      </w:r>
      <w:commentRangeEnd w:id="13"/>
      <w:r w:rsidR="00455462">
        <w:rPr>
          <w:rStyle w:val="CommentReference"/>
        </w:rPr>
        <w:commentReference w:id="13"/>
      </w:r>
      <w:r w:rsidRPr="00353024">
        <w:rPr>
          <w:rFonts w:ascii="Times New Roman" w:eastAsia="Calibri" w:hAnsi="Times New Roman" w:cs="Times New Roman"/>
          <w:sz w:val="24"/>
          <w:szCs w:val="24"/>
        </w:rPr>
        <w:t xml:space="preserve">. In this study we concerned to focus our study on the lipoidial extract </w:t>
      </w:r>
      <w:r w:rsidR="00D973C7" w:rsidRPr="00353024">
        <w:rPr>
          <w:rFonts w:ascii="Times New Roman" w:eastAsia="Calibri" w:hAnsi="Times New Roman" w:cs="Times New Roman"/>
          <w:sz w:val="24"/>
          <w:szCs w:val="24"/>
        </w:rPr>
        <w:t xml:space="preserve"> of the two plant extracts </w:t>
      </w:r>
      <w:r w:rsidRPr="00353024">
        <w:rPr>
          <w:rFonts w:ascii="Times New Roman" w:eastAsia="Calibri" w:hAnsi="Times New Roman" w:cs="Times New Roman"/>
          <w:sz w:val="24"/>
          <w:szCs w:val="24"/>
        </w:rPr>
        <w:t xml:space="preserve">and its </w:t>
      </w:r>
      <w:r w:rsidR="00D973C7" w:rsidRPr="00353024">
        <w:rPr>
          <w:rFonts w:ascii="Times New Roman" w:eastAsia="Calibri" w:hAnsi="Times New Roman" w:cs="Times New Roman"/>
          <w:sz w:val="24"/>
          <w:szCs w:val="24"/>
        </w:rPr>
        <w:t xml:space="preserve">antimicrobial </w:t>
      </w:r>
      <w:r w:rsidRPr="00353024">
        <w:rPr>
          <w:rFonts w:ascii="Times New Roman" w:eastAsia="Calibri" w:hAnsi="Times New Roman" w:cs="Times New Roman"/>
          <w:sz w:val="24"/>
          <w:szCs w:val="24"/>
        </w:rPr>
        <w:t xml:space="preserve"> activity</w:t>
      </w:r>
      <w:r w:rsidR="00D973C7" w:rsidRPr="00353024">
        <w:rPr>
          <w:rFonts w:ascii="Times New Roman" w:eastAsia="Calibri" w:hAnsi="Times New Roman" w:cs="Times New Roman"/>
          <w:sz w:val="24"/>
          <w:szCs w:val="24"/>
        </w:rPr>
        <w:t xml:space="preserve"> to obtain about complete chemical and biological profile of two important plant species of two different families from same location Gebel Elba, Haliab, Southeast of Egypt</w:t>
      </w:r>
      <w:r w:rsidRPr="00353024">
        <w:rPr>
          <w:rFonts w:ascii="Times New Roman" w:eastAsia="Calibri" w:hAnsi="Times New Roman" w:cs="Times New Roman"/>
          <w:sz w:val="24"/>
          <w:szCs w:val="24"/>
        </w:rPr>
        <w:t>.</w:t>
      </w:r>
    </w:p>
    <w:p w:rsidR="00353024" w:rsidRDefault="00353024" w:rsidP="00353024">
      <w:pPr>
        <w:autoSpaceDE w:val="0"/>
        <w:autoSpaceDN w:val="0"/>
        <w:bidi w:val="0"/>
        <w:adjustRightInd w:val="0"/>
        <w:spacing w:after="0" w:line="240" w:lineRule="auto"/>
        <w:ind w:hanging="142"/>
        <w:jc w:val="both"/>
        <w:rPr>
          <w:rFonts w:asciiTheme="majorBidi" w:hAnsiTheme="majorBidi" w:cstheme="majorBidi"/>
          <w:b/>
          <w:bCs/>
          <w:color w:val="1F487C"/>
          <w:sz w:val="24"/>
          <w:szCs w:val="24"/>
        </w:rPr>
      </w:pPr>
    </w:p>
    <w:p w:rsidR="00E37629" w:rsidRPr="00353024" w:rsidRDefault="00E37629" w:rsidP="00353024">
      <w:pPr>
        <w:autoSpaceDE w:val="0"/>
        <w:autoSpaceDN w:val="0"/>
        <w:bidi w:val="0"/>
        <w:adjustRightInd w:val="0"/>
        <w:spacing w:after="0" w:line="240" w:lineRule="auto"/>
        <w:ind w:hanging="142"/>
        <w:jc w:val="both"/>
        <w:rPr>
          <w:rFonts w:asciiTheme="majorBidi" w:eastAsia="Calibri" w:hAnsiTheme="majorBidi" w:cstheme="majorBidi"/>
          <w:sz w:val="24"/>
          <w:szCs w:val="24"/>
        </w:rPr>
      </w:pPr>
      <w:r w:rsidRPr="00353024">
        <w:rPr>
          <w:rFonts w:asciiTheme="majorBidi" w:hAnsiTheme="majorBidi" w:cstheme="majorBidi"/>
          <w:b/>
          <w:bCs/>
          <w:color w:val="1F487C"/>
          <w:sz w:val="24"/>
          <w:szCs w:val="24"/>
        </w:rPr>
        <w:t>MATERIALS AND METHODS</w:t>
      </w:r>
    </w:p>
    <w:p w:rsidR="00E37629" w:rsidRPr="00353024" w:rsidRDefault="00E37629" w:rsidP="00353024">
      <w:pPr>
        <w:autoSpaceDE w:val="0"/>
        <w:autoSpaceDN w:val="0"/>
        <w:bidi w:val="0"/>
        <w:adjustRightInd w:val="0"/>
        <w:spacing w:after="0" w:line="240" w:lineRule="auto"/>
        <w:jc w:val="both"/>
        <w:rPr>
          <w:rFonts w:asciiTheme="majorBidi" w:eastAsia="Calibri" w:hAnsiTheme="majorBidi" w:cstheme="majorBidi"/>
          <w:b/>
          <w:bCs/>
          <w:sz w:val="24"/>
          <w:szCs w:val="24"/>
        </w:rPr>
      </w:pPr>
      <w:r w:rsidRPr="00353024">
        <w:rPr>
          <w:rFonts w:asciiTheme="majorBidi" w:eastAsia="Calibri" w:hAnsiTheme="majorBidi" w:cstheme="majorBidi"/>
          <w:b/>
          <w:bCs/>
          <w:sz w:val="24"/>
          <w:szCs w:val="24"/>
        </w:rPr>
        <w:t>Plant Material</w:t>
      </w:r>
    </w:p>
    <w:p w:rsidR="00E37629" w:rsidRPr="00353024" w:rsidRDefault="00E37629" w:rsidP="00353024">
      <w:pPr>
        <w:autoSpaceDE w:val="0"/>
        <w:autoSpaceDN w:val="0"/>
        <w:bidi w:val="0"/>
        <w:adjustRightInd w:val="0"/>
        <w:spacing w:after="0" w:line="240" w:lineRule="auto"/>
        <w:ind w:hanging="142"/>
        <w:jc w:val="both"/>
        <w:rPr>
          <w:rFonts w:asciiTheme="majorBidi" w:eastAsia="Calibri" w:hAnsiTheme="majorBidi" w:cstheme="majorBidi"/>
          <w:sz w:val="24"/>
          <w:szCs w:val="24"/>
        </w:rPr>
      </w:pPr>
      <w:r w:rsidRPr="00353024">
        <w:rPr>
          <w:rFonts w:asciiTheme="majorBidi" w:eastAsia="Calibri" w:hAnsiTheme="majorBidi" w:cstheme="majorBidi"/>
          <w:sz w:val="24"/>
          <w:szCs w:val="24"/>
        </w:rPr>
        <w:t xml:space="preserve">       Aerial </w:t>
      </w:r>
      <w:commentRangeStart w:id="14"/>
      <w:r w:rsidRPr="00353024">
        <w:rPr>
          <w:rFonts w:asciiTheme="majorBidi" w:eastAsia="Calibri" w:hAnsiTheme="majorBidi" w:cstheme="majorBidi"/>
          <w:sz w:val="24"/>
          <w:szCs w:val="24"/>
        </w:rPr>
        <w:t xml:space="preserve">parts of </w:t>
      </w:r>
      <w:commentRangeStart w:id="15"/>
      <w:r w:rsidRPr="00353024">
        <w:rPr>
          <w:rFonts w:asciiTheme="majorBidi" w:eastAsia="Calibri" w:hAnsiTheme="majorBidi" w:cstheme="majorBidi"/>
          <w:i/>
          <w:iCs/>
          <w:sz w:val="24"/>
          <w:szCs w:val="24"/>
        </w:rPr>
        <w:t xml:space="preserve">F.viridis </w:t>
      </w:r>
      <w:r w:rsidRPr="00353024">
        <w:rPr>
          <w:rFonts w:asciiTheme="majorBidi" w:eastAsia="Calibri" w:hAnsiTheme="majorBidi" w:cstheme="majorBidi"/>
          <w:sz w:val="24"/>
          <w:szCs w:val="24"/>
        </w:rPr>
        <w:t xml:space="preserve"> </w:t>
      </w:r>
      <w:commentRangeEnd w:id="15"/>
      <w:r w:rsidR="005A4C98">
        <w:rPr>
          <w:rStyle w:val="CommentReference"/>
        </w:rPr>
        <w:commentReference w:id="15"/>
      </w:r>
      <w:r w:rsidRPr="00353024">
        <w:rPr>
          <w:rFonts w:asciiTheme="majorBidi" w:eastAsia="Calibri" w:hAnsiTheme="majorBidi" w:cstheme="majorBidi"/>
          <w:sz w:val="24"/>
          <w:szCs w:val="24"/>
        </w:rPr>
        <w:t xml:space="preserve">and </w:t>
      </w:r>
      <w:r w:rsidRPr="00353024">
        <w:rPr>
          <w:rFonts w:asciiTheme="majorBidi" w:eastAsia="Calibri" w:hAnsiTheme="majorBidi" w:cstheme="majorBidi"/>
          <w:i/>
          <w:iCs/>
          <w:sz w:val="24"/>
          <w:szCs w:val="24"/>
        </w:rPr>
        <w:t>T. ehrenbergii</w:t>
      </w:r>
      <w:r w:rsidRPr="00353024">
        <w:rPr>
          <w:rFonts w:asciiTheme="majorBidi" w:eastAsia="Calibri" w:hAnsiTheme="majorBidi" w:cstheme="majorBidi"/>
          <w:sz w:val="24"/>
          <w:szCs w:val="24"/>
        </w:rPr>
        <w:t xml:space="preserve"> were collected from their wild habitat in wadikanthesrob, sarmati, Gebel Elba region, southeast corner of Egypt. The plant specimens were identified</w:t>
      </w:r>
      <w:commentRangeEnd w:id="14"/>
      <w:r w:rsidR="00F96159">
        <w:rPr>
          <w:rStyle w:val="CommentReference"/>
        </w:rPr>
        <w:commentReference w:id="14"/>
      </w:r>
      <w:r w:rsidRPr="00353024">
        <w:rPr>
          <w:rFonts w:asciiTheme="majorBidi" w:eastAsia="Calibri" w:hAnsiTheme="majorBidi" w:cstheme="majorBidi"/>
          <w:sz w:val="24"/>
          <w:szCs w:val="24"/>
        </w:rPr>
        <w:t xml:space="preserve">, </w:t>
      </w:r>
      <w:commentRangeStart w:id="16"/>
      <w:commentRangeStart w:id="17"/>
      <w:r w:rsidRPr="00353024">
        <w:rPr>
          <w:rFonts w:asciiTheme="majorBidi" w:eastAsia="Calibri" w:hAnsiTheme="majorBidi" w:cstheme="majorBidi"/>
          <w:sz w:val="24"/>
          <w:szCs w:val="24"/>
        </w:rPr>
        <w:t xml:space="preserve">authenticated and deposited in the </w:t>
      </w:r>
      <w:commentRangeStart w:id="18"/>
      <w:r w:rsidRPr="00353024">
        <w:rPr>
          <w:rFonts w:asciiTheme="majorBidi" w:eastAsia="Calibri" w:hAnsiTheme="majorBidi" w:cstheme="majorBidi"/>
          <w:sz w:val="24"/>
          <w:szCs w:val="24"/>
        </w:rPr>
        <w:t xml:space="preserve">herbarium of Desert </w:t>
      </w:r>
      <w:commentRangeEnd w:id="17"/>
      <w:r w:rsidR="00F96159">
        <w:rPr>
          <w:rStyle w:val="CommentReference"/>
        </w:rPr>
        <w:commentReference w:id="17"/>
      </w:r>
      <w:r w:rsidRPr="00353024">
        <w:rPr>
          <w:rFonts w:asciiTheme="majorBidi" w:eastAsia="Calibri" w:hAnsiTheme="majorBidi" w:cstheme="majorBidi"/>
          <w:sz w:val="24"/>
          <w:szCs w:val="24"/>
        </w:rPr>
        <w:t xml:space="preserve">Research </w:t>
      </w:r>
      <w:commentRangeEnd w:id="18"/>
      <w:r w:rsidR="002313C6">
        <w:rPr>
          <w:rStyle w:val="CommentReference"/>
        </w:rPr>
        <w:commentReference w:id="18"/>
      </w:r>
      <w:r w:rsidRPr="00353024">
        <w:rPr>
          <w:rFonts w:asciiTheme="majorBidi" w:eastAsia="Calibri" w:hAnsiTheme="majorBidi" w:cstheme="majorBidi"/>
          <w:sz w:val="24"/>
          <w:szCs w:val="24"/>
        </w:rPr>
        <w:t xml:space="preserve">Center </w:t>
      </w:r>
      <w:commentRangeEnd w:id="16"/>
      <w:r w:rsidR="002313C6">
        <w:rPr>
          <w:rStyle w:val="CommentReference"/>
        </w:rPr>
        <w:commentReference w:id="16"/>
      </w:r>
      <w:r w:rsidRPr="00353024">
        <w:rPr>
          <w:rFonts w:asciiTheme="majorBidi" w:eastAsia="Calibri" w:hAnsiTheme="majorBidi" w:cstheme="majorBidi"/>
          <w:sz w:val="24"/>
          <w:szCs w:val="24"/>
        </w:rPr>
        <w:t>(CAIH).</w:t>
      </w:r>
    </w:p>
    <w:p w:rsidR="00E37629" w:rsidRPr="00353024" w:rsidRDefault="00E37629" w:rsidP="00353024">
      <w:pPr>
        <w:autoSpaceDE w:val="0"/>
        <w:autoSpaceDN w:val="0"/>
        <w:bidi w:val="0"/>
        <w:adjustRightInd w:val="0"/>
        <w:spacing w:after="0" w:line="240" w:lineRule="auto"/>
        <w:jc w:val="both"/>
        <w:rPr>
          <w:rFonts w:asciiTheme="majorBidi" w:eastAsia="Calibri" w:hAnsiTheme="majorBidi" w:cstheme="majorBidi"/>
          <w:sz w:val="24"/>
          <w:szCs w:val="24"/>
        </w:rPr>
      </w:pPr>
      <w:commentRangeStart w:id="19"/>
      <w:r w:rsidRPr="00353024">
        <w:rPr>
          <w:rFonts w:asciiTheme="majorBidi" w:eastAsia="Calibri" w:hAnsiTheme="majorBidi" w:cstheme="majorBidi"/>
          <w:b/>
          <w:bCs/>
          <w:sz w:val="24"/>
          <w:szCs w:val="24"/>
        </w:rPr>
        <w:t xml:space="preserve">Preparation of lipoidial matter </w:t>
      </w:r>
    </w:p>
    <w:p w:rsidR="00E37629" w:rsidRPr="00353024" w:rsidRDefault="00E37629" w:rsidP="00353024">
      <w:pPr>
        <w:autoSpaceDE w:val="0"/>
        <w:autoSpaceDN w:val="0"/>
        <w:bidi w:val="0"/>
        <w:adjustRightInd w:val="0"/>
        <w:spacing w:after="0" w:line="240" w:lineRule="auto"/>
        <w:ind w:hanging="142"/>
        <w:jc w:val="both"/>
        <w:rPr>
          <w:rFonts w:asciiTheme="majorBidi" w:eastAsia="Calibri" w:hAnsiTheme="majorBidi" w:cstheme="majorBidi"/>
          <w:sz w:val="24"/>
          <w:szCs w:val="24"/>
        </w:rPr>
      </w:pPr>
      <w:r w:rsidRPr="00353024">
        <w:rPr>
          <w:rFonts w:asciiTheme="majorBidi" w:eastAsia="Calibri" w:hAnsiTheme="majorBidi" w:cstheme="majorBidi"/>
          <w:sz w:val="24"/>
          <w:szCs w:val="24"/>
        </w:rPr>
        <w:t xml:space="preserve">      The air-dried powder of </w:t>
      </w:r>
      <w:r w:rsidRPr="00353024">
        <w:rPr>
          <w:rFonts w:asciiTheme="majorBidi" w:eastAsia="Calibri" w:hAnsiTheme="majorBidi" w:cstheme="majorBidi"/>
          <w:i/>
          <w:iCs/>
          <w:sz w:val="24"/>
          <w:szCs w:val="24"/>
        </w:rPr>
        <w:t xml:space="preserve">F. viridis </w:t>
      </w:r>
      <w:r w:rsidR="00FD43C1" w:rsidRPr="00353024">
        <w:rPr>
          <w:rFonts w:asciiTheme="majorBidi" w:eastAsia="Calibri" w:hAnsiTheme="majorBidi" w:cstheme="majorBidi"/>
          <w:sz w:val="24"/>
          <w:szCs w:val="24"/>
        </w:rPr>
        <w:t xml:space="preserve">and </w:t>
      </w:r>
      <w:r w:rsidR="00FD43C1" w:rsidRPr="00353024">
        <w:rPr>
          <w:rFonts w:asciiTheme="majorBidi" w:eastAsia="Calibri" w:hAnsiTheme="majorBidi" w:cstheme="majorBidi"/>
          <w:i/>
          <w:iCs/>
          <w:sz w:val="24"/>
          <w:szCs w:val="24"/>
        </w:rPr>
        <w:t xml:space="preserve">T. </w:t>
      </w:r>
      <w:commentRangeStart w:id="20"/>
      <w:r w:rsidR="00FD43C1" w:rsidRPr="00353024">
        <w:rPr>
          <w:rFonts w:asciiTheme="majorBidi" w:eastAsia="Calibri" w:hAnsiTheme="majorBidi" w:cstheme="majorBidi"/>
          <w:i/>
          <w:iCs/>
          <w:sz w:val="24"/>
          <w:szCs w:val="24"/>
        </w:rPr>
        <w:t>ehrenbergii</w:t>
      </w:r>
      <w:r w:rsidRPr="00353024">
        <w:rPr>
          <w:rFonts w:asciiTheme="majorBidi" w:eastAsia="Calibri" w:hAnsiTheme="majorBidi" w:cstheme="majorBidi"/>
          <w:sz w:val="24"/>
          <w:szCs w:val="24"/>
        </w:rPr>
        <w:t xml:space="preserve">aerial </w:t>
      </w:r>
      <w:commentRangeEnd w:id="20"/>
      <w:r w:rsidR="005A4C98">
        <w:rPr>
          <w:rStyle w:val="CommentReference"/>
        </w:rPr>
        <w:commentReference w:id="20"/>
      </w:r>
      <w:r w:rsidRPr="00353024">
        <w:rPr>
          <w:rFonts w:asciiTheme="majorBidi" w:eastAsia="Calibri" w:hAnsiTheme="majorBidi" w:cstheme="majorBidi"/>
          <w:sz w:val="24"/>
          <w:szCs w:val="24"/>
        </w:rPr>
        <w:t>parts (250 g) were exhaustively extracted separately by petroleum ether: di ethyl ether (1:1) using soxhlet continuous extraction until exhaustion. The solvent was evaporated at 40</w:t>
      </w:r>
      <w:r w:rsidRPr="00353024">
        <w:rPr>
          <w:rFonts w:asciiTheme="majorBidi" w:eastAsia="Calibri" w:hAnsiTheme="majorBidi" w:cstheme="majorBidi"/>
          <w:sz w:val="24"/>
          <w:szCs w:val="24"/>
          <w:vertAlign w:val="superscript"/>
        </w:rPr>
        <w:t>◦</w:t>
      </w:r>
      <w:r w:rsidRPr="00353024">
        <w:rPr>
          <w:rFonts w:asciiTheme="majorBidi" w:eastAsia="Calibri" w:hAnsiTheme="majorBidi" w:cstheme="majorBidi"/>
          <w:sz w:val="24"/>
          <w:szCs w:val="24"/>
        </w:rPr>
        <w:t xml:space="preserve">C under reduced pressure to give 24 g </w:t>
      </w:r>
      <w:r w:rsidR="00FD43C1" w:rsidRPr="00353024">
        <w:rPr>
          <w:rFonts w:asciiTheme="majorBidi" w:eastAsia="Calibri" w:hAnsiTheme="majorBidi" w:cstheme="majorBidi"/>
          <w:sz w:val="24"/>
          <w:szCs w:val="24"/>
        </w:rPr>
        <w:t xml:space="preserve">and 26 g </w:t>
      </w:r>
      <w:r w:rsidRPr="00353024">
        <w:rPr>
          <w:rFonts w:asciiTheme="majorBidi" w:eastAsia="Calibri" w:hAnsiTheme="majorBidi" w:cstheme="majorBidi"/>
          <w:sz w:val="24"/>
          <w:szCs w:val="24"/>
        </w:rPr>
        <w:t xml:space="preserve">residue of lipoidial matter </w:t>
      </w:r>
      <w:r w:rsidRPr="00353024">
        <w:rPr>
          <w:rFonts w:asciiTheme="majorBidi" w:eastAsia="Calibri" w:hAnsiTheme="majorBidi" w:cstheme="majorBidi"/>
          <w:b/>
          <w:bCs/>
          <w:color w:val="0070C0"/>
          <w:sz w:val="24"/>
          <w:szCs w:val="24"/>
          <w:vertAlign w:val="superscript"/>
        </w:rPr>
        <w:t>6,</w:t>
      </w:r>
      <w:r w:rsidR="00FD43C1" w:rsidRPr="00353024">
        <w:rPr>
          <w:rFonts w:asciiTheme="majorBidi" w:eastAsia="Calibri" w:hAnsiTheme="majorBidi" w:cstheme="majorBidi"/>
          <w:b/>
          <w:bCs/>
          <w:color w:val="0070C0"/>
          <w:sz w:val="24"/>
          <w:szCs w:val="24"/>
          <w:vertAlign w:val="superscript"/>
        </w:rPr>
        <w:t>9</w:t>
      </w:r>
      <w:r w:rsidRPr="00353024">
        <w:rPr>
          <w:rFonts w:asciiTheme="majorBidi" w:eastAsia="Calibri" w:hAnsiTheme="majorBidi" w:cstheme="majorBidi"/>
          <w:sz w:val="24"/>
          <w:szCs w:val="24"/>
        </w:rPr>
        <w:t xml:space="preserve">.  </w:t>
      </w:r>
    </w:p>
    <w:p w:rsidR="00E37629" w:rsidRPr="00353024" w:rsidRDefault="00E37629" w:rsidP="00353024">
      <w:pPr>
        <w:autoSpaceDE w:val="0"/>
        <w:autoSpaceDN w:val="0"/>
        <w:bidi w:val="0"/>
        <w:adjustRightInd w:val="0"/>
        <w:spacing w:after="0" w:line="240" w:lineRule="auto"/>
        <w:jc w:val="both"/>
        <w:rPr>
          <w:rFonts w:asciiTheme="majorBidi" w:eastAsia="Calibri" w:hAnsiTheme="majorBidi" w:cstheme="majorBidi"/>
          <w:sz w:val="24"/>
          <w:szCs w:val="24"/>
        </w:rPr>
      </w:pPr>
      <w:r w:rsidRPr="00353024">
        <w:rPr>
          <w:rFonts w:asciiTheme="majorBidi" w:eastAsia="Calibri" w:hAnsiTheme="majorBidi" w:cstheme="majorBidi"/>
          <w:b/>
          <w:bCs/>
          <w:sz w:val="24"/>
          <w:szCs w:val="24"/>
        </w:rPr>
        <w:t>Preparati</w:t>
      </w:r>
      <w:r w:rsidR="00FD43C1" w:rsidRPr="00353024">
        <w:rPr>
          <w:rFonts w:asciiTheme="majorBidi" w:eastAsia="Calibri" w:hAnsiTheme="majorBidi" w:cstheme="majorBidi"/>
          <w:b/>
          <w:bCs/>
          <w:sz w:val="24"/>
          <w:szCs w:val="24"/>
        </w:rPr>
        <w:t>on of the Unsaponifiable Matter</w:t>
      </w:r>
    </w:p>
    <w:p w:rsidR="00E37629" w:rsidRPr="00353024" w:rsidRDefault="00FD43C1" w:rsidP="00353024">
      <w:pPr>
        <w:autoSpaceDE w:val="0"/>
        <w:autoSpaceDN w:val="0"/>
        <w:bidi w:val="0"/>
        <w:adjustRightInd w:val="0"/>
        <w:spacing w:after="0" w:line="240" w:lineRule="auto"/>
        <w:ind w:hanging="142"/>
        <w:jc w:val="both"/>
        <w:rPr>
          <w:rFonts w:asciiTheme="majorBidi" w:eastAsia="Calibri" w:hAnsiTheme="majorBidi" w:cstheme="majorBidi"/>
          <w:sz w:val="24"/>
          <w:szCs w:val="24"/>
        </w:rPr>
      </w:pPr>
      <w:r w:rsidRPr="00353024">
        <w:rPr>
          <w:rFonts w:asciiTheme="majorBidi" w:eastAsia="Calibri" w:hAnsiTheme="majorBidi" w:cstheme="majorBidi"/>
          <w:sz w:val="24"/>
          <w:szCs w:val="24"/>
        </w:rPr>
        <w:t xml:space="preserve">     3 g</w:t>
      </w:r>
      <w:r w:rsidR="00E37629" w:rsidRPr="00353024">
        <w:rPr>
          <w:rFonts w:asciiTheme="majorBidi" w:eastAsia="Calibri" w:hAnsiTheme="majorBidi" w:cstheme="majorBidi"/>
          <w:sz w:val="24"/>
          <w:szCs w:val="24"/>
        </w:rPr>
        <w:t xml:space="preserve"> of lipoidial matter </w:t>
      </w:r>
      <w:r w:rsidR="00CF60CC" w:rsidRPr="00353024">
        <w:rPr>
          <w:rFonts w:asciiTheme="majorBidi" w:eastAsia="Calibri" w:hAnsiTheme="majorBidi" w:cstheme="majorBidi"/>
          <w:sz w:val="24"/>
          <w:szCs w:val="24"/>
        </w:rPr>
        <w:t xml:space="preserve">of two plants </w:t>
      </w:r>
      <w:r w:rsidR="00E37629" w:rsidRPr="00353024">
        <w:rPr>
          <w:rFonts w:asciiTheme="majorBidi" w:eastAsia="Calibri" w:hAnsiTheme="majorBidi" w:cstheme="majorBidi"/>
          <w:sz w:val="24"/>
          <w:szCs w:val="24"/>
        </w:rPr>
        <w:t xml:space="preserve">were saponified by refluxing with 50 ml of 10% alcoholic potassium hydroxide solution for 6 hr followed by evaporating the alcohol, diluting with distilled water and extracting with ether exhaustively. The collected ethereal extract was washed with distilled water till being free from alkalinity, dried over anhydrous sodium sulphate, and then evaporated to give 1.5 g unsaponifiable matter (USM) residue </w:t>
      </w:r>
      <w:r w:rsidR="00E37629" w:rsidRPr="00353024">
        <w:rPr>
          <w:rFonts w:asciiTheme="majorBidi" w:eastAsia="Calibri" w:hAnsiTheme="majorBidi" w:cstheme="majorBidi"/>
          <w:b/>
          <w:bCs/>
          <w:color w:val="0070C0"/>
          <w:sz w:val="24"/>
          <w:szCs w:val="24"/>
          <w:vertAlign w:val="superscript"/>
        </w:rPr>
        <w:t>6,</w:t>
      </w:r>
      <w:r w:rsidR="00CF60CC" w:rsidRPr="00353024">
        <w:rPr>
          <w:rFonts w:asciiTheme="majorBidi" w:eastAsia="Calibri" w:hAnsiTheme="majorBidi" w:cstheme="majorBidi"/>
          <w:b/>
          <w:bCs/>
          <w:color w:val="0070C0"/>
          <w:sz w:val="24"/>
          <w:szCs w:val="24"/>
          <w:vertAlign w:val="superscript"/>
        </w:rPr>
        <w:t>9</w:t>
      </w:r>
      <w:r w:rsidR="00E37629" w:rsidRPr="00353024">
        <w:rPr>
          <w:rFonts w:asciiTheme="majorBidi" w:eastAsia="Calibri" w:hAnsiTheme="majorBidi" w:cstheme="majorBidi"/>
          <w:sz w:val="24"/>
          <w:szCs w:val="24"/>
        </w:rPr>
        <w:t xml:space="preserve">. </w:t>
      </w:r>
    </w:p>
    <w:p w:rsidR="00E37629" w:rsidRPr="00353024" w:rsidRDefault="00E37629" w:rsidP="00353024">
      <w:pPr>
        <w:autoSpaceDE w:val="0"/>
        <w:autoSpaceDN w:val="0"/>
        <w:bidi w:val="0"/>
        <w:adjustRightInd w:val="0"/>
        <w:spacing w:after="0" w:line="240" w:lineRule="auto"/>
        <w:jc w:val="both"/>
        <w:rPr>
          <w:rFonts w:asciiTheme="majorBidi" w:eastAsia="Calibri" w:hAnsiTheme="majorBidi" w:cstheme="majorBidi"/>
          <w:sz w:val="24"/>
          <w:szCs w:val="24"/>
        </w:rPr>
      </w:pPr>
      <w:r w:rsidRPr="00353024">
        <w:rPr>
          <w:rFonts w:asciiTheme="majorBidi" w:eastAsia="Calibri" w:hAnsiTheme="majorBidi" w:cstheme="majorBidi"/>
          <w:b/>
          <w:bCs/>
          <w:sz w:val="24"/>
          <w:szCs w:val="24"/>
        </w:rPr>
        <w:t>Preparation of saponifiable matter (fatty acids)</w:t>
      </w:r>
    </w:p>
    <w:p w:rsidR="00E37629" w:rsidRPr="00353024" w:rsidRDefault="00E37629" w:rsidP="00353024">
      <w:pPr>
        <w:autoSpaceDE w:val="0"/>
        <w:autoSpaceDN w:val="0"/>
        <w:bidi w:val="0"/>
        <w:adjustRightInd w:val="0"/>
        <w:spacing w:after="0" w:line="240" w:lineRule="auto"/>
        <w:ind w:hanging="142"/>
        <w:jc w:val="both"/>
        <w:rPr>
          <w:rFonts w:asciiTheme="majorBidi" w:eastAsia="Calibri" w:hAnsiTheme="majorBidi" w:cstheme="majorBidi"/>
          <w:sz w:val="24"/>
          <w:szCs w:val="24"/>
        </w:rPr>
      </w:pPr>
      <w:r w:rsidRPr="00353024">
        <w:rPr>
          <w:rFonts w:asciiTheme="majorBidi" w:eastAsia="Calibri" w:hAnsiTheme="majorBidi" w:cstheme="majorBidi"/>
          <w:sz w:val="24"/>
          <w:szCs w:val="24"/>
        </w:rPr>
        <w:t xml:space="preserve">          The remaining saponifiable alkaline aqueous layer left after extraction of unsaponifiable matter with ether was acidified with hydrochloric acid (2 N) to liberate the free fatty acids, followed by extraction several times with ether. The ether extracts were washed three times with distilled water until neutralization, dried over anhydrous sodium sulfate. The residual were kept for studying the fatty acid contents </w:t>
      </w:r>
      <w:r w:rsidR="00796A60" w:rsidRPr="00353024">
        <w:rPr>
          <w:rFonts w:asciiTheme="majorBidi" w:eastAsia="Calibri" w:hAnsiTheme="majorBidi" w:cstheme="majorBidi"/>
          <w:b/>
          <w:bCs/>
          <w:color w:val="0070C0"/>
          <w:sz w:val="24"/>
          <w:szCs w:val="24"/>
          <w:vertAlign w:val="superscript"/>
        </w:rPr>
        <w:t>10</w:t>
      </w:r>
      <w:r w:rsidR="00796A60" w:rsidRPr="00353024">
        <w:rPr>
          <w:rFonts w:asciiTheme="majorBidi" w:eastAsia="Calibri" w:hAnsiTheme="majorBidi" w:cstheme="majorBidi"/>
          <w:sz w:val="24"/>
          <w:szCs w:val="24"/>
        </w:rPr>
        <w:t>.</w:t>
      </w:r>
    </w:p>
    <w:p w:rsidR="00E37629" w:rsidRPr="00353024" w:rsidRDefault="00E37629" w:rsidP="00353024">
      <w:pPr>
        <w:autoSpaceDE w:val="0"/>
        <w:autoSpaceDN w:val="0"/>
        <w:bidi w:val="0"/>
        <w:adjustRightInd w:val="0"/>
        <w:spacing w:after="0" w:line="240" w:lineRule="auto"/>
        <w:ind w:hanging="142"/>
        <w:jc w:val="both"/>
        <w:rPr>
          <w:rFonts w:asciiTheme="majorBidi" w:eastAsia="Calibri" w:hAnsiTheme="majorBidi" w:cstheme="majorBidi"/>
          <w:sz w:val="24"/>
          <w:szCs w:val="24"/>
        </w:rPr>
      </w:pPr>
      <w:r w:rsidRPr="00353024">
        <w:rPr>
          <w:rFonts w:asciiTheme="majorBidi" w:eastAsia="Calibri" w:hAnsiTheme="majorBidi" w:cstheme="majorBidi"/>
          <w:b/>
          <w:bCs/>
          <w:sz w:val="24"/>
          <w:szCs w:val="24"/>
        </w:rPr>
        <w:t xml:space="preserve">Preparation of fatty acid methyl esters </w:t>
      </w:r>
    </w:p>
    <w:p w:rsidR="00E37629" w:rsidRPr="00353024" w:rsidRDefault="00E37629" w:rsidP="00353024">
      <w:pPr>
        <w:autoSpaceDE w:val="0"/>
        <w:autoSpaceDN w:val="0"/>
        <w:bidi w:val="0"/>
        <w:adjustRightInd w:val="0"/>
        <w:spacing w:after="0" w:line="240" w:lineRule="auto"/>
        <w:ind w:hanging="142"/>
        <w:jc w:val="both"/>
        <w:rPr>
          <w:rFonts w:asciiTheme="majorBidi" w:eastAsia="Calibri" w:hAnsiTheme="majorBidi" w:cstheme="majorBidi"/>
          <w:sz w:val="24"/>
          <w:szCs w:val="24"/>
        </w:rPr>
      </w:pPr>
      <w:r w:rsidRPr="00353024">
        <w:rPr>
          <w:rFonts w:asciiTheme="majorBidi" w:eastAsia="Calibri" w:hAnsiTheme="majorBidi" w:cstheme="majorBidi"/>
          <w:sz w:val="24"/>
          <w:szCs w:val="24"/>
        </w:rPr>
        <w:t xml:space="preserve">       The preparation of methyl esters of free fatty acids (0.6 g) was carried out by refluxing with 100 ml of absolute methanol and 5 ml sulphuric acid for 2 hr, The major part of alcohol was distilled off and the residue was solubilized with distilled water and then extracted several times with ether. The combined ether extracts were washed with distilled water, till the wash was free from any acidity then drying the ethereal layer concentrated and the residue was dried over anhydrous sodium sulfate followed by evaporation of ether to give residue of the fatty acid methyl esters (FAME) and kept for GC  analysis </w:t>
      </w:r>
      <w:r w:rsidR="00796A60" w:rsidRPr="00353024">
        <w:rPr>
          <w:rFonts w:asciiTheme="majorBidi" w:eastAsia="Calibri" w:hAnsiTheme="majorBidi" w:cstheme="majorBidi"/>
          <w:b/>
          <w:bCs/>
          <w:color w:val="0070C0"/>
          <w:sz w:val="24"/>
          <w:szCs w:val="24"/>
          <w:vertAlign w:val="superscript"/>
        </w:rPr>
        <w:t>10</w:t>
      </w:r>
      <w:r w:rsidR="00796A60" w:rsidRPr="00353024">
        <w:rPr>
          <w:rFonts w:asciiTheme="majorBidi" w:eastAsia="Calibri" w:hAnsiTheme="majorBidi" w:cstheme="majorBidi"/>
          <w:sz w:val="24"/>
          <w:szCs w:val="24"/>
        </w:rPr>
        <w:t>.</w:t>
      </w:r>
    </w:p>
    <w:p w:rsidR="00E37629" w:rsidRPr="00353024" w:rsidRDefault="00E37629" w:rsidP="00353024">
      <w:pPr>
        <w:autoSpaceDE w:val="0"/>
        <w:autoSpaceDN w:val="0"/>
        <w:bidi w:val="0"/>
        <w:adjustRightInd w:val="0"/>
        <w:spacing w:after="0" w:line="240" w:lineRule="auto"/>
        <w:jc w:val="both"/>
        <w:rPr>
          <w:rFonts w:asciiTheme="majorBidi" w:eastAsia="Calibri" w:hAnsiTheme="majorBidi" w:cstheme="majorBidi"/>
          <w:sz w:val="24"/>
          <w:szCs w:val="24"/>
        </w:rPr>
      </w:pPr>
      <w:r w:rsidRPr="00353024">
        <w:rPr>
          <w:rFonts w:asciiTheme="majorBidi" w:eastAsia="Calibri" w:hAnsiTheme="majorBidi" w:cstheme="majorBidi"/>
          <w:b/>
          <w:bCs/>
          <w:sz w:val="24"/>
          <w:szCs w:val="24"/>
        </w:rPr>
        <w:t>GC analysis of the lipoidial matter conditions:</w:t>
      </w:r>
    </w:p>
    <w:p w:rsidR="00E37629" w:rsidRPr="00353024" w:rsidRDefault="00E37629" w:rsidP="00353024">
      <w:pPr>
        <w:autoSpaceDE w:val="0"/>
        <w:autoSpaceDN w:val="0"/>
        <w:bidi w:val="0"/>
        <w:adjustRightInd w:val="0"/>
        <w:spacing w:after="0" w:line="240" w:lineRule="auto"/>
        <w:ind w:hanging="142"/>
        <w:jc w:val="both"/>
        <w:rPr>
          <w:rFonts w:asciiTheme="majorBidi" w:eastAsia="Calibri" w:hAnsiTheme="majorBidi" w:cstheme="majorBidi"/>
          <w:sz w:val="24"/>
          <w:szCs w:val="24"/>
        </w:rPr>
      </w:pPr>
      <w:r w:rsidRPr="00353024">
        <w:rPr>
          <w:rFonts w:asciiTheme="majorBidi" w:eastAsia="Calibri" w:hAnsiTheme="majorBidi" w:cstheme="majorBidi"/>
          <w:sz w:val="24"/>
          <w:szCs w:val="24"/>
        </w:rPr>
        <w:t xml:space="preserve">The saponifiable and unsaponifiable matter of aerial parts of the plant was carried by method described </w:t>
      </w:r>
      <w:r w:rsidR="00353024">
        <w:rPr>
          <w:rFonts w:asciiTheme="majorBidi" w:eastAsia="Calibri" w:hAnsiTheme="majorBidi" w:cstheme="majorBidi"/>
          <w:sz w:val="24"/>
          <w:szCs w:val="24"/>
        </w:rPr>
        <w:t>in</w:t>
      </w:r>
      <w:r w:rsidR="002B2D9E" w:rsidRPr="00353024">
        <w:rPr>
          <w:rFonts w:asciiTheme="majorBidi" w:eastAsia="Calibri" w:hAnsiTheme="majorBidi" w:cstheme="majorBidi"/>
          <w:b/>
          <w:bCs/>
          <w:color w:val="0070C0"/>
          <w:sz w:val="24"/>
          <w:szCs w:val="24"/>
          <w:vertAlign w:val="superscript"/>
        </w:rPr>
        <w:t>11</w:t>
      </w:r>
      <w:r w:rsidRPr="00353024">
        <w:rPr>
          <w:rFonts w:asciiTheme="majorBidi" w:eastAsia="Calibri" w:hAnsiTheme="majorBidi" w:cstheme="majorBidi"/>
          <w:sz w:val="24"/>
          <w:szCs w:val="24"/>
        </w:rPr>
        <w:t>. Using Hewlett Packard hp 6890 Series Agilent Gas Chromatograph. Authentic samples according to the apparatus library from C</w:t>
      </w:r>
      <w:r w:rsidRPr="00353024">
        <w:rPr>
          <w:rFonts w:asciiTheme="majorBidi" w:eastAsia="Calibri" w:hAnsiTheme="majorBidi" w:cstheme="majorBidi"/>
          <w:sz w:val="24"/>
          <w:szCs w:val="24"/>
          <w:vertAlign w:val="subscript"/>
        </w:rPr>
        <w:t>10</w:t>
      </w:r>
      <w:r w:rsidRPr="00353024">
        <w:rPr>
          <w:rFonts w:asciiTheme="majorBidi" w:eastAsia="Calibri" w:hAnsiTheme="majorBidi" w:cstheme="majorBidi"/>
          <w:sz w:val="24"/>
          <w:szCs w:val="24"/>
        </w:rPr>
        <w:t xml:space="preserve"> to C</w:t>
      </w:r>
      <w:r w:rsidRPr="00353024">
        <w:rPr>
          <w:rFonts w:asciiTheme="majorBidi" w:eastAsia="Calibri" w:hAnsiTheme="majorBidi" w:cstheme="majorBidi"/>
          <w:sz w:val="24"/>
          <w:szCs w:val="24"/>
          <w:vertAlign w:val="subscript"/>
        </w:rPr>
        <w:t>32</w:t>
      </w:r>
      <w:r w:rsidRPr="00353024">
        <w:rPr>
          <w:rFonts w:asciiTheme="majorBidi" w:eastAsia="Calibri" w:hAnsiTheme="majorBidi" w:cstheme="majorBidi"/>
          <w:sz w:val="24"/>
          <w:szCs w:val="24"/>
        </w:rPr>
        <w:t xml:space="preserve">. With Capillary column hp-5 (5% diphenyl-95% dimethyl polysiloxane, 150 mm x 4mm), 2 ml/min of chart speed 80 / 280 ºC for initial/Final time for 25 minutes.   </w:t>
      </w:r>
    </w:p>
    <w:commentRangeEnd w:id="19"/>
    <w:p w:rsidR="00353024" w:rsidRDefault="00F96159" w:rsidP="00353024">
      <w:pPr>
        <w:autoSpaceDE w:val="0"/>
        <w:autoSpaceDN w:val="0"/>
        <w:bidi w:val="0"/>
        <w:adjustRightInd w:val="0"/>
        <w:spacing w:after="0" w:line="240" w:lineRule="auto"/>
        <w:jc w:val="both"/>
        <w:rPr>
          <w:rFonts w:asciiTheme="majorBidi" w:eastAsia="Calibri" w:hAnsiTheme="majorBidi" w:cstheme="majorBidi"/>
          <w:b/>
          <w:bCs/>
          <w:sz w:val="24"/>
          <w:szCs w:val="24"/>
        </w:rPr>
      </w:pPr>
      <w:r>
        <w:rPr>
          <w:rStyle w:val="CommentReference"/>
        </w:rPr>
        <w:commentReference w:id="19"/>
      </w:r>
    </w:p>
    <w:p w:rsidR="00E37629" w:rsidRPr="00353024" w:rsidRDefault="00E37629" w:rsidP="00353024">
      <w:pPr>
        <w:autoSpaceDE w:val="0"/>
        <w:autoSpaceDN w:val="0"/>
        <w:bidi w:val="0"/>
        <w:adjustRightInd w:val="0"/>
        <w:spacing w:after="0" w:line="240" w:lineRule="auto"/>
        <w:jc w:val="both"/>
        <w:rPr>
          <w:rFonts w:asciiTheme="majorBidi" w:eastAsia="Calibri" w:hAnsiTheme="majorBidi" w:cstheme="majorBidi"/>
          <w:b/>
          <w:bCs/>
          <w:sz w:val="24"/>
          <w:szCs w:val="24"/>
        </w:rPr>
      </w:pPr>
      <w:commentRangeStart w:id="21"/>
      <w:r w:rsidRPr="00353024">
        <w:rPr>
          <w:rFonts w:asciiTheme="majorBidi" w:eastAsia="Calibri" w:hAnsiTheme="majorBidi" w:cstheme="majorBidi"/>
          <w:b/>
          <w:bCs/>
          <w:sz w:val="24"/>
          <w:szCs w:val="24"/>
        </w:rPr>
        <w:t>Antimicrobial Activity</w:t>
      </w:r>
    </w:p>
    <w:p w:rsidR="00E37629" w:rsidRPr="00353024" w:rsidRDefault="00E37629" w:rsidP="00353024">
      <w:pPr>
        <w:autoSpaceDE w:val="0"/>
        <w:autoSpaceDN w:val="0"/>
        <w:bidi w:val="0"/>
        <w:adjustRightInd w:val="0"/>
        <w:spacing w:after="0" w:line="240" w:lineRule="auto"/>
        <w:ind w:hanging="142"/>
        <w:jc w:val="both"/>
        <w:rPr>
          <w:rFonts w:asciiTheme="majorBidi" w:eastAsia="Calibri" w:hAnsiTheme="majorBidi" w:cstheme="majorBidi"/>
          <w:sz w:val="24"/>
          <w:szCs w:val="24"/>
        </w:rPr>
      </w:pPr>
      <w:r w:rsidRPr="00353024">
        <w:rPr>
          <w:rFonts w:asciiTheme="majorBidi" w:eastAsia="Calibri" w:hAnsiTheme="majorBidi" w:cstheme="majorBidi"/>
          <w:sz w:val="24"/>
          <w:szCs w:val="24"/>
        </w:rPr>
        <w:t xml:space="preserve">Antimicrobial activity was determined by diffusion agar technique in Regional Center for Mycology and Biotechnology Al-Azhar university, Cairo, Egypt (RCMB) according to CLSI </w:t>
      </w:r>
      <w:r w:rsidR="002B2D9E" w:rsidRPr="00353024">
        <w:rPr>
          <w:rFonts w:asciiTheme="majorBidi" w:eastAsia="Calibri" w:hAnsiTheme="majorBidi" w:cstheme="majorBidi"/>
          <w:b/>
          <w:bCs/>
          <w:color w:val="0070C0"/>
          <w:sz w:val="24"/>
          <w:szCs w:val="24"/>
          <w:vertAlign w:val="superscript"/>
        </w:rPr>
        <w:t>11</w:t>
      </w:r>
      <w:r w:rsidRPr="00353024">
        <w:rPr>
          <w:rFonts w:asciiTheme="majorBidi" w:eastAsia="Calibri" w:hAnsiTheme="majorBidi" w:cstheme="majorBidi"/>
          <w:b/>
          <w:bCs/>
          <w:color w:val="0070C0"/>
          <w:sz w:val="24"/>
          <w:szCs w:val="24"/>
          <w:vertAlign w:val="superscript"/>
        </w:rPr>
        <w:t>,</w:t>
      </w:r>
      <w:r w:rsidR="002B2D9E" w:rsidRPr="00353024">
        <w:rPr>
          <w:rFonts w:asciiTheme="majorBidi" w:eastAsia="Calibri" w:hAnsiTheme="majorBidi" w:cstheme="majorBidi"/>
          <w:b/>
          <w:bCs/>
          <w:color w:val="0070C0"/>
          <w:sz w:val="24"/>
          <w:szCs w:val="24"/>
          <w:vertAlign w:val="superscript"/>
        </w:rPr>
        <w:t>12</w:t>
      </w:r>
      <w:r w:rsidRPr="00353024">
        <w:rPr>
          <w:rFonts w:asciiTheme="majorBidi" w:eastAsia="Calibri" w:hAnsiTheme="majorBidi" w:cstheme="majorBidi"/>
          <w:sz w:val="24"/>
          <w:szCs w:val="24"/>
        </w:rPr>
        <w:t>. Strains were obtained from the bacteria stock present at RCMB. Petri plates containing 20 ml of Nutrient (for bacteria) or Malt extract (for fungi), Agar medium were seeded with 1-3 day cultures of microbial inoculums (standardized inoculums 1-2 X 10</w:t>
      </w:r>
      <w:r w:rsidRPr="00353024">
        <w:rPr>
          <w:rFonts w:asciiTheme="majorBidi" w:eastAsia="Calibri" w:hAnsiTheme="majorBidi" w:cstheme="majorBidi"/>
          <w:sz w:val="24"/>
          <w:szCs w:val="24"/>
          <w:vertAlign w:val="superscript"/>
        </w:rPr>
        <w:t>7</w:t>
      </w:r>
      <w:r w:rsidRPr="00353024">
        <w:rPr>
          <w:rFonts w:asciiTheme="majorBidi" w:eastAsia="Calibri" w:hAnsiTheme="majorBidi" w:cstheme="majorBidi"/>
          <w:sz w:val="24"/>
          <w:szCs w:val="24"/>
        </w:rPr>
        <w:t>cfu/ml 0.5Mcfarland standard). Wells (6 mm in diameter) were cut off into agar and 100μl of plant extracts were tested in a concentration of 5mg/ml and incubated at 37</w:t>
      </w:r>
      <w:r w:rsidRPr="00353024">
        <w:rPr>
          <w:rFonts w:asciiTheme="majorBidi" w:eastAsia="Calibri" w:hAnsiTheme="majorBidi" w:cstheme="majorBidi"/>
          <w:sz w:val="24"/>
          <w:szCs w:val="24"/>
          <w:vertAlign w:val="superscript"/>
        </w:rPr>
        <w:t>°</w:t>
      </w:r>
      <w:r w:rsidRPr="00353024">
        <w:rPr>
          <w:rFonts w:asciiTheme="majorBidi" w:eastAsia="Calibri" w:hAnsiTheme="majorBidi" w:cstheme="majorBidi"/>
          <w:sz w:val="24"/>
          <w:szCs w:val="24"/>
        </w:rPr>
        <w:t>C for 24 h (bacterial strains) and at 25°</w:t>
      </w:r>
      <w:commentRangeEnd w:id="21"/>
      <w:r w:rsidR="00F96159">
        <w:rPr>
          <w:rStyle w:val="CommentReference"/>
        </w:rPr>
        <w:commentReference w:id="21"/>
      </w:r>
      <w:r w:rsidRPr="00353024">
        <w:rPr>
          <w:rFonts w:asciiTheme="majorBidi" w:eastAsia="Calibri" w:hAnsiTheme="majorBidi" w:cstheme="majorBidi"/>
          <w:sz w:val="24"/>
          <w:szCs w:val="24"/>
        </w:rPr>
        <w:t xml:space="preserve">C for 7 days (fungal strains). The assessment of antimicrobial activity was based on measurement of the diameter of the inhibition zone formed around the well. Positive </w:t>
      </w:r>
      <w:r w:rsidRPr="00353024">
        <w:rPr>
          <w:rFonts w:asciiTheme="majorBidi" w:eastAsia="Calibri" w:hAnsiTheme="majorBidi" w:cstheme="majorBidi"/>
          <w:sz w:val="24"/>
          <w:szCs w:val="24"/>
        </w:rPr>
        <w:lastRenderedPageBreak/>
        <w:t>control used for fungi was ketoconazole with MIC 100 mg/ml, while positive control used for bacteria strains was gentamycin with MIC 4 mg/ml.</w:t>
      </w:r>
    </w:p>
    <w:p w:rsidR="00353024" w:rsidRDefault="00353024" w:rsidP="00353024">
      <w:pPr>
        <w:autoSpaceDE w:val="0"/>
        <w:autoSpaceDN w:val="0"/>
        <w:bidi w:val="0"/>
        <w:adjustRightInd w:val="0"/>
        <w:spacing w:after="0" w:line="240" w:lineRule="auto"/>
        <w:ind w:hanging="142"/>
        <w:jc w:val="both"/>
        <w:rPr>
          <w:rFonts w:asciiTheme="majorBidi" w:hAnsiTheme="majorBidi" w:cstheme="majorBidi"/>
          <w:b/>
          <w:bCs/>
          <w:color w:val="1F487C"/>
          <w:sz w:val="24"/>
          <w:szCs w:val="24"/>
        </w:rPr>
      </w:pPr>
    </w:p>
    <w:p w:rsidR="00D90EEE" w:rsidRPr="00353024" w:rsidRDefault="00D86CA2" w:rsidP="00353024">
      <w:pPr>
        <w:autoSpaceDE w:val="0"/>
        <w:autoSpaceDN w:val="0"/>
        <w:bidi w:val="0"/>
        <w:adjustRightInd w:val="0"/>
        <w:spacing w:after="0" w:line="240" w:lineRule="auto"/>
        <w:ind w:hanging="142"/>
        <w:jc w:val="both"/>
        <w:rPr>
          <w:rFonts w:asciiTheme="majorBidi" w:hAnsiTheme="majorBidi" w:cstheme="majorBidi"/>
          <w:b/>
          <w:bCs/>
          <w:color w:val="1F487C"/>
          <w:sz w:val="24"/>
          <w:szCs w:val="24"/>
        </w:rPr>
      </w:pPr>
      <w:commentRangeStart w:id="22"/>
      <w:commentRangeStart w:id="23"/>
      <w:r w:rsidRPr="00353024">
        <w:rPr>
          <w:rFonts w:asciiTheme="majorBidi" w:hAnsiTheme="majorBidi" w:cstheme="majorBidi"/>
          <w:b/>
          <w:bCs/>
          <w:color w:val="1F487C"/>
          <w:sz w:val="24"/>
          <w:szCs w:val="24"/>
        </w:rPr>
        <w:t>RESULTS A</w:t>
      </w:r>
      <w:commentRangeEnd w:id="22"/>
      <w:r w:rsidR="007956DA">
        <w:rPr>
          <w:rStyle w:val="CommentReference"/>
        </w:rPr>
        <w:commentReference w:id="22"/>
      </w:r>
      <w:r w:rsidRPr="00353024">
        <w:rPr>
          <w:rFonts w:asciiTheme="majorBidi" w:hAnsiTheme="majorBidi" w:cstheme="majorBidi"/>
          <w:b/>
          <w:bCs/>
          <w:color w:val="1F487C"/>
          <w:sz w:val="24"/>
          <w:szCs w:val="24"/>
        </w:rPr>
        <w:t>ND DISSCUSSIONS</w:t>
      </w:r>
      <w:commentRangeEnd w:id="23"/>
      <w:r w:rsidR="00455462">
        <w:rPr>
          <w:rStyle w:val="CommentReference"/>
        </w:rPr>
        <w:commentReference w:id="23"/>
      </w:r>
    </w:p>
    <w:p w:rsidR="00D90EEE" w:rsidRPr="00353024" w:rsidRDefault="00D90EEE" w:rsidP="00353024">
      <w:pPr>
        <w:autoSpaceDE w:val="0"/>
        <w:autoSpaceDN w:val="0"/>
        <w:bidi w:val="0"/>
        <w:adjustRightInd w:val="0"/>
        <w:spacing w:after="0" w:line="240" w:lineRule="auto"/>
        <w:ind w:hanging="142"/>
        <w:jc w:val="both"/>
        <w:rPr>
          <w:rFonts w:asciiTheme="majorBidi" w:eastAsia="Calibri" w:hAnsiTheme="majorBidi" w:cstheme="majorBidi"/>
          <w:sz w:val="24"/>
          <w:szCs w:val="24"/>
        </w:rPr>
      </w:pPr>
      <w:r w:rsidRPr="00353024">
        <w:rPr>
          <w:rFonts w:asciiTheme="majorBidi" w:hAnsiTheme="majorBidi" w:cstheme="majorBidi"/>
          <w:b/>
          <w:bCs/>
          <w:sz w:val="24"/>
          <w:szCs w:val="24"/>
        </w:rPr>
        <w:t>Investigation of  Saponifiable Matter Using GC</w:t>
      </w:r>
    </w:p>
    <w:p w:rsidR="00BC40FD" w:rsidRPr="00353024" w:rsidRDefault="00D90EEE" w:rsidP="00353024">
      <w:pPr>
        <w:bidi w:val="0"/>
        <w:spacing w:after="0" w:line="240" w:lineRule="auto"/>
        <w:ind w:firstLine="720"/>
        <w:jc w:val="both"/>
        <w:rPr>
          <w:rFonts w:asciiTheme="majorBidi" w:hAnsiTheme="majorBidi" w:cstheme="majorBidi"/>
          <w:sz w:val="24"/>
          <w:szCs w:val="24"/>
        </w:rPr>
      </w:pPr>
      <w:r w:rsidRPr="00353024">
        <w:rPr>
          <w:rFonts w:asciiTheme="majorBidi" w:eastAsia="Calibri" w:hAnsiTheme="majorBidi" w:cstheme="majorBidi"/>
          <w:sz w:val="24"/>
          <w:szCs w:val="24"/>
        </w:rPr>
        <w:t xml:space="preserve">        </w:t>
      </w:r>
      <w:commentRangeStart w:id="24"/>
      <w:r w:rsidRPr="00353024">
        <w:rPr>
          <w:rFonts w:asciiTheme="majorBidi" w:eastAsia="Calibri" w:hAnsiTheme="majorBidi" w:cstheme="majorBidi"/>
          <w:sz w:val="24"/>
          <w:szCs w:val="24"/>
        </w:rPr>
        <w:t>The data</w:t>
      </w:r>
      <w:r w:rsidR="00BC40FD" w:rsidRPr="00353024">
        <w:rPr>
          <w:rFonts w:asciiTheme="majorBidi" w:eastAsia="Calibri" w:hAnsiTheme="majorBidi" w:cstheme="majorBidi"/>
          <w:sz w:val="24"/>
          <w:szCs w:val="24"/>
        </w:rPr>
        <w:t xml:space="preserve"> recorded in </w:t>
      </w:r>
      <w:commentRangeStart w:id="25"/>
      <w:r w:rsidR="00BC40FD" w:rsidRPr="00353024">
        <w:rPr>
          <w:rFonts w:asciiTheme="majorBidi" w:eastAsia="Calibri" w:hAnsiTheme="majorBidi" w:cstheme="majorBidi"/>
          <w:sz w:val="24"/>
          <w:szCs w:val="24"/>
        </w:rPr>
        <w:t>table (1</w:t>
      </w:r>
      <w:commentRangeEnd w:id="25"/>
      <w:r w:rsidR="005A4C98">
        <w:rPr>
          <w:rStyle w:val="CommentReference"/>
        </w:rPr>
        <w:commentReference w:id="25"/>
      </w:r>
      <w:r w:rsidR="00BC40FD" w:rsidRPr="00353024">
        <w:rPr>
          <w:rFonts w:asciiTheme="majorBidi" w:eastAsia="Calibri" w:hAnsiTheme="majorBidi" w:cstheme="majorBidi"/>
          <w:sz w:val="24"/>
          <w:szCs w:val="24"/>
        </w:rPr>
        <w:t>) revealed that, there were 2</w:t>
      </w:r>
      <w:r w:rsidRPr="00353024">
        <w:rPr>
          <w:rFonts w:asciiTheme="majorBidi" w:eastAsia="Calibri" w:hAnsiTheme="majorBidi" w:cstheme="majorBidi"/>
          <w:sz w:val="24"/>
          <w:szCs w:val="24"/>
        </w:rPr>
        <w:t xml:space="preserve">2 hydrocarbons beside 6 sterols and </w:t>
      </w:r>
      <w:r w:rsidRPr="00353024">
        <w:rPr>
          <w:rFonts w:asciiTheme="majorBidi" w:hAnsiTheme="majorBidi" w:cstheme="majorBidi"/>
          <w:sz w:val="24"/>
          <w:szCs w:val="24"/>
        </w:rPr>
        <w:t xml:space="preserve">20 hydrocarbons beside five sterols </w:t>
      </w:r>
      <w:r w:rsidRPr="00353024">
        <w:rPr>
          <w:rFonts w:asciiTheme="majorBidi" w:eastAsia="Calibri" w:hAnsiTheme="majorBidi" w:cstheme="majorBidi"/>
          <w:sz w:val="24"/>
          <w:szCs w:val="24"/>
        </w:rPr>
        <w:t xml:space="preserve">compoundswere detected </w:t>
      </w:r>
      <w:r w:rsidRPr="00353024">
        <w:rPr>
          <w:rFonts w:asciiTheme="majorBidi" w:hAnsiTheme="majorBidi" w:cstheme="majorBidi"/>
          <w:sz w:val="24"/>
          <w:szCs w:val="24"/>
        </w:rPr>
        <w:t>where</w:t>
      </w:r>
      <w:r w:rsidR="00030961" w:rsidRPr="00353024">
        <w:rPr>
          <w:rFonts w:asciiTheme="majorBidi" w:hAnsiTheme="majorBidi" w:cstheme="majorBidi"/>
          <w:sz w:val="24"/>
          <w:szCs w:val="24"/>
        </w:rPr>
        <w:t>,</w:t>
      </w:r>
      <w:r w:rsidRPr="00353024">
        <w:rPr>
          <w:rFonts w:asciiTheme="majorBidi" w:eastAsia="Calibri" w:hAnsiTheme="majorBidi" w:cstheme="majorBidi"/>
          <w:sz w:val="24"/>
          <w:szCs w:val="24"/>
        </w:rPr>
        <w:t xml:space="preserve">the highest concentration of the sterols was </w:t>
      </w:r>
      <w:r w:rsidRPr="00353024">
        <w:rPr>
          <w:rFonts w:asciiTheme="majorHAnsi" w:eastAsia="Calibri" w:hAnsiTheme="majorHAnsi" w:cstheme="majorBidi"/>
          <w:i/>
          <w:iCs/>
          <w:sz w:val="24"/>
          <w:szCs w:val="24"/>
        </w:rPr>
        <w:t>β</w:t>
      </w:r>
      <w:r w:rsidRPr="00353024">
        <w:rPr>
          <w:rFonts w:asciiTheme="majorBidi" w:eastAsia="Calibri" w:hAnsiTheme="majorBidi" w:cstheme="majorBidi"/>
          <w:sz w:val="24"/>
          <w:szCs w:val="24"/>
        </w:rPr>
        <w:t xml:space="preserve">-amyrin followed by </w:t>
      </w:r>
      <w:r w:rsidRPr="00353024">
        <w:rPr>
          <w:rFonts w:asciiTheme="majorHAnsi" w:eastAsia="Calibri" w:hAnsiTheme="majorHAnsi" w:cstheme="majorBidi"/>
          <w:i/>
          <w:iCs/>
          <w:sz w:val="24"/>
          <w:szCs w:val="24"/>
        </w:rPr>
        <w:t>β</w:t>
      </w:r>
      <w:r w:rsidRPr="00353024">
        <w:rPr>
          <w:rFonts w:asciiTheme="majorBidi" w:eastAsia="Calibri" w:hAnsiTheme="majorBidi" w:cstheme="majorBidi"/>
          <w:sz w:val="24"/>
          <w:szCs w:val="24"/>
        </w:rPr>
        <w:t xml:space="preserve">-sitosterol </w:t>
      </w:r>
      <w:r w:rsidRPr="00353024">
        <w:rPr>
          <w:rFonts w:asciiTheme="majorBidi" w:hAnsiTheme="majorBidi" w:cstheme="majorBidi"/>
          <w:sz w:val="24"/>
          <w:szCs w:val="24"/>
        </w:rPr>
        <w:t xml:space="preserve">and stigmasterol followed by cholesterol </w:t>
      </w:r>
      <w:commentRangeStart w:id="26"/>
      <w:r w:rsidR="00FC785D" w:rsidRPr="00353024">
        <w:rPr>
          <w:rFonts w:asciiTheme="majorBidi" w:eastAsia="Calibri" w:hAnsiTheme="majorBidi" w:cstheme="majorBidi"/>
          <w:sz w:val="24"/>
          <w:szCs w:val="24"/>
        </w:rPr>
        <w:t>of</w:t>
      </w:r>
      <w:r w:rsidR="00030961" w:rsidRPr="00353024">
        <w:rPr>
          <w:rFonts w:asciiTheme="majorBidi" w:eastAsia="Calibri" w:hAnsiTheme="majorBidi" w:cstheme="majorBidi"/>
          <w:i/>
          <w:iCs/>
          <w:sz w:val="24"/>
          <w:szCs w:val="24"/>
        </w:rPr>
        <w:t>F</w:t>
      </w:r>
      <w:commentRangeEnd w:id="26"/>
      <w:r w:rsidR="005A4C98">
        <w:rPr>
          <w:rStyle w:val="CommentReference"/>
        </w:rPr>
        <w:commentReference w:id="26"/>
      </w:r>
      <w:r w:rsidR="00030961" w:rsidRPr="00353024">
        <w:rPr>
          <w:rFonts w:asciiTheme="majorBidi" w:eastAsia="Calibri" w:hAnsiTheme="majorBidi" w:cstheme="majorBidi"/>
          <w:i/>
          <w:iCs/>
          <w:sz w:val="24"/>
          <w:szCs w:val="24"/>
        </w:rPr>
        <w:t xml:space="preserve">. viridis </w:t>
      </w:r>
      <w:r w:rsidR="00030961" w:rsidRPr="00353024">
        <w:rPr>
          <w:rFonts w:asciiTheme="majorBidi" w:eastAsia="Calibri" w:hAnsiTheme="majorBidi" w:cstheme="majorBidi"/>
          <w:sz w:val="24"/>
          <w:szCs w:val="24"/>
        </w:rPr>
        <w:t xml:space="preserve">and  </w:t>
      </w:r>
      <w:r w:rsidR="00030961" w:rsidRPr="00353024">
        <w:rPr>
          <w:rFonts w:asciiTheme="majorBidi" w:hAnsiTheme="majorBidi" w:cstheme="majorBidi"/>
          <w:i/>
          <w:iCs/>
          <w:sz w:val="24"/>
          <w:szCs w:val="24"/>
        </w:rPr>
        <w:t>T. ehernbergii</w:t>
      </w:r>
      <w:r w:rsidR="00030961" w:rsidRPr="00353024">
        <w:rPr>
          <w:rFonts w:asciiTheme="majorBidi" w:eastAsia="Calibri" w:hAnsiTheme="majorBidi" w:cstheme="majorBidi"/>
          <w:sz w:val="24"/>
          <w:szCs w:val="24"/>
        </w:rPr>
        <w:t>ethereal extract</w:t>
      </w:r>
      <w:r w:rsidR="00030961" w:rsidRPr="00353024">
        <w:rPr>
          <w:rFonts w:asciiTheme="majorBidi" w:hAnsiTheme="majorBidi" w:cstheme="majorBidi"/>
          <w:sz w:val="24"/>
          <w:szCs w:val="24"/>
        </w:rPr>
        <w:t>respectively,</w:t>
      </w:r>
      <w:r w:rsidR="00064128" w:rsidRPr="00353024">
        <w:rPr>
          <w:rFonts w:asciiTheme="majorBidi" w:eastAsia="Calibri" w:hAnsiTheme="majorBidi" w:cstheme="majorBidi"/>
          <w:sz w:val="24"/>
          <w:szCs w:val="24"/>
        </w:rPr>
        <w:t>t</w:t>
      </w:r>
      <w:r w:rsidR="00BC40FD" w:rsidRPr="00353024">
        <w:rPr>
          <w:rFonts w:asciiTheme="majorBidi" w:eastAsia="Calibri" w:hAnsiTheme="majorBidi" w:cstheme="majorBidi"/>
          <w:sz w:val="24"/>
          <w:szCs w:val="24"/>
        </w:rPr>
        <w:t>he high concentration of the phytosterols in the lipoidial extract</w:t>
      </w:r>
      <w:r w:rsidR="00064128" w:rsidRPr="00353024">
        <w:rPr>
          <w:rFonts w:asciiTheme="majorBidi" w:eastAsia="Calibri" w:hAnsiTheme="majorBidi" w:cstheme="majorBidi"/>
          <w:sz w:val="24"/>
          <w:szCs w:val="24"/>
        </w:rPr>
        <w:t>s</w:t>
      </w:r>
      <w:r w:rsidR="00BC40FD" w:rsidRPr="00353024">
        <w:rPr>
          <w:rFonts w:asciiTheme="majorBidi" w:eastAsia="Calibri" w:hAnsiTheme="majorBidi" w:cstheme="majorBidi"/>
          <w:sz w:val="24"/>
          <w:szCs w:val="24"/>
        </w:rPr>
        <w:t xml:space="preserve"> may be due to </w:t>
      </w:r>
      <w:r w:rsidR="00064128" w:rsidRPr="00353024">
        <w:rPr>
          <w:rFonts w:asciiTheme="majorBidi" w:eastAsia="Calibri" w:hAnsiTheme="majorBidi" w:cstheme="majorBidi"/>
          <w:sz w:val="24"/>
          <w:szCs w:val="24"/>
        </w:rPr>
        <w:t xml:space="preserve"> their </w:t>
      </w:r>
      <w:r w:rsidR="00BC40FD" w:rsidRPr="00353024">
        <w:rPr>
          <w:rFonts w:asciiTheme="majorBidi" w:eastAsia="Calibri" w:hAnsiTheme="majorBidi" w:cstheme="majorBidi"/>
          <w:sz w:val="24"/>
          <w:szCs w:val="24"/>
        </w:rPr>
        <w:t xml:space="preserve">lipid metabolism inside the cell membrane of the plant through converting the lipoidial matters to compounds which have chemical structures of sterols, where they </w:t>
      </w:r>
      <w:r w:rsidR="00064128" w:rsidRPr="00353024">
        <w:rPr>
          <w:rFonts w:asciiTheme="majorBidi" w:eastAsia="Calibri" w:hAnsiTheme="majorBidi" w:cstheme="majorBidi"/>
          <w:sz w:val="24"/>
          <w:szCs w:val="24"/>
        </w:rPr>
        <w:t>acts</w:t>
      </w:r>
      <w:r w:rsidR="00BC40FD" w:rsidRPr="00353024">
        <w:rPr>
          <w:rFonts w:asciiTheme="majorBidi" w:eastAsia="Calibri" w:hAnsiTheme="majorBidi" w:cstheme="majorBidi"/>
          <w:sz w:val="24"/>
          <w:szCs w:val="24"/>
        </w:rPr>
        <w:t xml:space="preserve"> a vital role in cell membrane structure and utilities as a precursor to fat-soluble vitamins (A, D, E, K) and steroid hormones </w:t>
      </w:r>
      <w:r w:rsidR="00064128" w:rsidRPr="00353024">
        <w:rPr>
          <w:rFonts w:asciiTheme="majorBidi" w:eastAsia="Calibri" w:hAnsiTheme="majorBidi" w:cstheme="majorBidi"/>
          <w:b/>
          <w:bCs/>
          <w:color w:val="0070C0"/>
          <w:sz w:val="24"/>
          <w:szCs w:val="24"/>
          <w:vertAlign w:val="superscript"/>
        </w:rPr>
        <w:t>13</w:t>
      </w:r>
      <w:r w:rsidR="00064128" w:rsidRPr="00353024">
        <w:rPr>
          <w:rFonts w:asciiTheme="majorBidi" w:eastAsia="Calibri" w:hAnsiTheme="majorBidi" w:cstheme="majorBidi"/>
          <w:b/>
          <w:bCs/>
          <w:color w:val="0070C0"/>
          <w:sz w:val="24"/>
          <w:szCs w:val="24"/>
        </w:rPr>
        <w:t>.</w:t>
      </w:r>
      <w:r w:rsidR="00BC40FD" w:rsidRPr="00353024">
        <w:rPr>
          <w:rFonts w:asciiTheme="majorBidi" w:eastAsia="Calibri" w:hAnsiTheme="majorBidi" w:cstheme="majorBidi"/>
          <w:sz w:val="24"/>
          <w:szCs w:val="24"/>
        </w:rPr>
        <w:t xml:space="preserve"> The highest percent of </w:t>
      </w:r>
      <w:r w:rsidR="00BC40FD" w:rsidRPr="00353024">
        <w:rPr>
          <w:rFonts w:asciiTheme="majorHAnsi" w:eastAsia="Calibri" w:hAnsiTheme="majorHAnsi" w:cstheme="majorBidi"/>
          <w:i/>
          <w:iCs/>
          <w:sz w:val="24"/>
          <w:szCs w:val="24"/>
        </w:rPr>
        <w:t>β</w:t>
      </w:r>
      <w:r w:rsidR="00BC40FD" w:rsidRPr="00353024">
        <w:rPr>
          <w:rFonts w:asciiTheme="majorBidi" w:eastAsia="Calibri" w:hAnsiTheme="majorBidi" w:cstheme="majorBidi"/>
          <w:sz w:val="24"/>
          <w:szCs w:val="24"/>
        </w:rPr>
        <w:t xml:space="preserve">-amyrin </w:t>
      </w:r>
      <w:r w:rsidR="00064128" w:rsidRPr="00353024">
        <w:rPr>
          <w:rFonts w:asciiTheme="majorBidi" w:eastAsia="Calibri" w:hAnsiTheme="majorBidi" w:cstheme="majorBidi"/>
          <w:sz w:val="24"/>
          <w:szCs w:val="24"/>
        </w:rPr>
        <w:t xml:space="preserve"> and stigmasterol </w:t>
      </w:r>
      <w:r w:rsidR="00BC40FD" w:rsidRPr="00353024">
        <w:rPr>
          <w:rFonts w:asciiTheme="majorBidi" w:eastAsia="Calibri" w:hAnsiTheme="majorBidi" w:cstheme="majorBidi"/>
          <w:sz w:val="24"/>
          <w:szCs w:val="24"/>
        </w:rPr>
        <w:t>reflected to the medicinal importance of the</w:t>
      </w:r>
      <w:r w:rsidR="00064128" w:rsidRPr="00353024">
        <w:rPr>
          <w:rFonts w:asciiTheme="majorBidi" w:eastAsia="Calibri" w:hAnsiTheme="majorBidi" w:cstheme="majorBidi"/>
          <w:sz w:val="24"/>
          <w:szCs w:val="24"/>
        </w:rPr>
        <w:t xml:space="preserve"> two </w:t>
      </w:r>
      <w:r w:rsidR="00BC40FD" w:rsidRPr="00353024">
        <w:rPr>
          <w:rFonts w:asciiTheme="majorBidi" w:eastAsia="Calibri" w:hAnsiTheme="majorBidi" w:cstheme="majorBidi"/>
          <w:sz w:val="24"/>
          <w:szCs w:val="24"/>
        </w:rPr>
        <w:t xml:space="preserve"> plant</w:t>
      </w:r>
      <w:r w:rsidR="00064128" w:rsidRPr="00353024">
        <w:rPr>
          <w:rFonts w:asciiTheme="majorBidi" w:eastAsia="Calibri" w:hAnsiTheme="majorBidi" w:cstheme="majorBidi"/>
          <w:sz w:val="24"/>
          <w:szCs w:val="24"/>
        </w:rPr>
        <w:t xml:space="preserve">srespectively, </w:t>
      </w:r>
      <w:r w:rsidR="00BC40FD" w:rsidRPr="00353024">
        <w:rPr>
          <w:rFonts w:asciiTheme="majorBidi" w:eastAsia="Calibri" w:hAnsiTheme="majorBidi" w:cstheme="majorBidi"/>
          <w:sz w:val="24"/>
          <w:szCs w:val="24"/>
        </w:rPr>
        <w:t>where studies showed activity of</w:t>
      </w:r>
      <w:r w:rsidR="00BC40FD" w:rsidRPr="00353024">
        <w:rPr>
          <w:rFonts w:asciiTheme="majorHAnsi" w:eastAsia="Calibri" w:hAnsiTheme="majorHAnsi" w:cstheme="majorBidi"/>
          <w:i/>
          <w:iCs/>
          <w:sz w:val="24"/>
          <w:szCs w:val="24"/>
        </w:rPr>
        <w:t>β</w:t>
      </w:r>
      <w:r w:rsidR="00BC40FD" w:rsidRPr="00353024">
        <w:rPr>
          <w:rFonts w:asciiTheme="majorBidi" w:eastAsia="Calibri" w:hAnsiTheme="majorBidi" w:cstheme="majorBidi"/>
          <w:sz w:val="24"/>
          <w:szCs w:val="24"/>
        </w:rPr>
        <w:t xml:space="preserve">-amyrin </w:t>
      </w:r>
      <w:r w:rsidR="00064128" w:rsidRPr="00353024">
        <w:rPr>
          <w:rFonts w:asciiTheme="majorBidi" w:eastAsia="Calibri" w:hAnsiTheme="majorBidi" w:cstheme="majorBidi"/>
          <w:sz w:val="24"/>
          <w:szCs w:val="24"/>
        </w:rPr>
        <w:t xml:space="preserve">and stigmasterol </w:t>
      </w:r>
      <w:r w:rsidR="00BC40FD" w:rsidRPr="00353024">
        <w:rPr>
          <w:rFonts w:asciiTheme="majorBidi" w:eastAsia="Calibri" w:hAnsiTheme="majorBidi" w:cstheme="majorBidi"/>
          <w:sz w:val="24"/>
          <w:szCs w:val="24"/>
        </w:rPr>
        <w:t xml:space="preserve">as anti-inflammatory, antimicrobial, human bladder cancer, </w:t>
      </w:r>
      <w:commentRangeStart w:id="27"/>
      <w:r w:rsidR="00BC40FD" w:rsidRPr="00353024">
        <w:rPr>
          <w:rFonts w:asciiTheme="majorBidi" w:eastAsia="Calibri" w:hAnsiTheme="majorBidi" w:cstheme="majorBidi"/>
          <w:sz w:val="24"/>
          <w:szCs w:val="24"/>
        </w:rPr>
        <w:t>breast</w:t>
      </w:r>
      <w:r w:rsidR="00064128" w:rsidRPr="00353024">
        <w:rPr>
          <w:rFonts w:asciiTheme="majorBidi" w:eastAsia="Calibri" w:hAnsiTheme="majorBidi" w:cstheme="majorBidi"/>
          <w:sz w:val="24"/>
          <w:szCs w:val="24"/>
        </w:rPr>
        <w:t>and</w:t>
      </w:r>
      <w:commentRangeEnd w:id="27"/>
      <w:r w:rsidR="005A4C98">
        <w:rPr>
          <w:rStyle w:val="CommentReference"/>
        </w:rPr>
        <w:commentReference w:id="27"/>
      </w:r>
      <w:r w:rsidR="00064128" w:rsidRPr="00353024">
        <w:rPr>
          <w:rFonts w:asciiTheme="majorBidi" w:eastAsia="Calibri" w:hAnsiTheme="majorBidi" w:cstheme="majorBidi"/>
          <w:sz w:val="24"/>
          <w:szCs w:val="24"/>
        </w:rPr>
        <w:t xml:space="preserve"> skin epidermoid anticancer </w:t>
      </w:r>
      <w:r w:rsidR="00064128" w:rsidRPr="00353024">
        <w:rPr>
          <w:rFonts w:asciiTheme="majorBidi" w:eastAsia="Calibri" w:hAnsiTheme="majorBidi" w:cstheme="majorBidi"/>
          <w:b/>
          <w:bCs/>
          <w:color w:val="0070C0"/>
          <w:sz w:val="24"/>
          <w:szCs w:val="24"/>
          <w:vertAlign w:val="superscript"/>
        </w:rPr>
        <w:t>14</w:t>
      </w:r>
      <w:r w:rsidR="00BC40FD" w:rsidRPr="00353024">
        <w:rPr>
          <w:rFonts w:asciiTheme="majorBidi" w:eastAsia="Calibri" w:hAnsiTheme="majorBidi" w:cstheme="majorBidi"/>
          <w:sz w:val="24"/>
          <w:szCs w:val="24"/>
        </w:rPr>
        <w:t xml:space="preserve"> and as antiulcer </w:t>
      </w:r>
      <w:r w:rsidR="00064128" w:rsidRPr="00353024">
        <w:rPr>
          <w:rFonts w:asciiTheme="majorBidi" w:eastAsia="Calibri" w:hAnsiTheme="majorBidi" w:cstheme="majorBidi"/>
          <w:b/>
          <w:bCs/>
          <w:color w:val="0070C0"/>
          <w:sz w:val="24"/>
          <w:szCs w:val="24"/>
          <w:vertAlign w:val="superscript"/>
        </w:rPr>
        <w:t>15</w:t>
      </w:r>
      <w:r w:rsidR="00064128" w:rsidRPr="00353024">
        <w:rPr>
          <w:rFonts w:asciiTheme="majorBidi" w:eastAsia="Calibri" w:hAnsiTheme="majorBidi" w:cstheme="majorBidi"/>
          <w:sz w:val="24"/>
          <w:szCs w:val="24"/>
        </w:rPr>
        <w:t xml:space="preserve">. </w:t>
      </w:r>
      <w:r w:rsidR="00BC40FD" w:rsidRPr="00353024">
        <w:rPr>
          <w:rFonts w:asciiTheme="majorBidi" w:eastAsia="Calibri" w:hAnsiTheme="majorBidi" w:cstheme="majorBidi"/>
          <w:sz w:val="24"/>
          <w:szCs w:val="24"/>
        </w:rPr>
        <w:t xml:space="preserve">prospective antihyperglycemic and hypolipidemic effects of </w:t>
      </w:r>
      <w:r w:rsidR="00BC40FD" w:rsidRPr="00353024">
        <w:rPr>
          <w:rFonts w:asciiTheme="majorHAnsi" w:eastAsia="Calibri" w:hAnsiTheme="majorHAnsi" w:cstheme="majorBidi"/>
          <w:i/>
          <w:iCs/>
          <w:sz w:val="24"/>
          <w:szCs w:val="24"/>
        </w:rPr>
        <w:t>β</w:t>
      </w:r>
      <w:r w:rsidR="00BC40FD" w:rsidRPr="00353024">
        <w:rPr>
          <w:rFonts w:asciiTheme="majorBidi" w:eastAsia="Calibri" w:hAnsiTheme="majorBidi" w:cstheme="majorBidi"/>
          <w:sz w:val="24"/>
          <w:szCs w:val="24"/>
        </w:rPr>
        <w:t xml:space="preserve">-amyrin and </w:t>
      </w:r>
      <w:r w:rsidR="00064128" w:rsidRPr="00353024">
        <w:rPr>
          <w:rFonts w:asciiTheme="majorBidi" w:eastAsia="Calibri" w:hAnsiTheme="majorBidi" w:cstheme="majorBidi"/>
          <w:sz w:val="24"/>
          <w:szCs w:val="24"/>
        </w:rPr>
        <w:t xml:space="preserve">stigmasterol </w:t>
      </w:r>
      <w:r w:rsidR="00BC40FD" w:rsidRPr="00353024">
        <w:rPr>
          <w:rFonts w:asciiTheme="majorBidi" w:eastAsia="Calibri" w:hAnsiTheme="majorBidi" w:cstheme="majorBidi"/>
          <w:sz w:val="24"/>
          <w:szCs w:val="24"/>
        </w:rPr>
        <w:t xml:space="preserve">suggested that, it could be a probable compound for drug development effective in diabetes and atherosclerosis </w:t>
      </w:r>
      <w:r w:rsidR="00064128" w:rsidRPr="00353024">
        <w:rPr>
          <w:rFonts w:asciiTheme="majorBidi" w:eastAsia="Calibri" w:hAnsiTheme="majorBidi" w:cstheme="majorBidi"/>
          <w:b/>
          <w:bCs/>
          <w:color w:val="0070C0"/>
          <w:sz w:val="24"/>
          <w:szCs w:val="24"/>
          <w:vertAlign w:val="superscript"/>
        </w:rPr>
        <w:t>16</w:t>
      </w:r>
      <w:r w:rsidR="00BC40FD" w:rsidRPr="00353024">
        <w:rPr>
          <w:rFonts w:asciiTheme="majorBidi" w:eastAsia="Calibri" w:hAnsiTheme="majorBidi" w:cstheme="majorBidi"/>
          <w:sz w:val="24"/>
          <w:szCs w:val="24"/>
        </w:rPr>
        <w:t xml:space="preserve"> While, The  relatively high percent of </w:t>
      </w:r>
      <w:r w:rsidR="00BC40FD" w:rsidRPr="00353024">
        <w:rPr>
          <w:rFonts w:asciiTheme="majorHAnsi" w:eastAsia="Calibri" w:hAnsiTheme="majorHAnsi" w:cstheme="majorBidi"/>
          <w:i/>
          <w:iCs/>
          <w:sz w:val="24"/>
          <w:szCs w:val="24"/>
        </w:rPr>
        <w:t>β</w:t>
      </w:r>
      <w:r w:rsidR="00BC40FD" w:rsidRPr="00353024">
        <w:rPr>
          <w:rFonts w:asciiTheme="majorBidi" w:eastAsia="Calibri" w:hAnsiTheme="majorBidi" w:cstheme="majorBidi"/>
          <w:sz w:val="24"/>
          <w:szCs w:val="24"/>
        </w:rPr>
        <w:t xml:space="preserve">-sitosterol </w:t>
      </w:r>
      <w:r w:rsidR="00CA3B7B" w:rsidRPr="00353024">
        <w:rPr>
          <w:rFonts w:asciiTheme="majorBidi" w:eastAsia="Calibri" w:hAnsiTheme="majorBidi" w:cstheme="majorBidi"/>
          <w:sz w:val="24"/>
          <w:szCs w:val="24"/>
        </w:rPr>
        <w:t xml:space="preserve">and cholesterol </w:t>
      </w:r>
      <w:r w:rsidR="00BC40FD" w:rsidRPr="00353024">
        <w:rPr>
          <w:rFonts w:asciiTheme="majorBidi" w:eastAsia="Calibri" w:hAnsiTheme="majorBidi" w:cstheme="majorBidi"/>
          <w:sz w:val="24"/>
          <w:szCs w:val="24"/>
        </w:rPr>
        <w:t xml:space="preserve">in the lipoidial extract of </w:t>
      </w:r>
      <w:r w:rsidR="00BC40FD" w:rsidRPr="00353024">
        <w:rPr>
          <w:rFonts w:asciiTheme="majorBidi" w:eastAsia="Calibri" w:hAnsiTheme="majorBidi" w:cstheme="majorBidi"/>
          <w:i/>
          <w:iCs/>
          <w:sz w:val="24"/>
          <w:szCs w:val="24"/>
        </w:rPr>
        <w:t xml:space="preserve">F. viridis </w:t>
      </w:r>
      <w:r w:rsidR="00BC40FD" w:rsidRPr="00353024">
        <w:rPr>
          <w:rFonts w:asciiTheme="majorBidi" w:eastAsia="Calibri" w:hAnsiTheme="majorBidi" w:cstheme="majorBidi"/>
          <w:sz w:val="24"/>
          <w:szCs w:val="24"/>
        </w:rPr>
        <w:t xml:space="preserve">plays a vital role in pharmaceutical drugs used for enhancing sexual activity, treating benign prostatic hyperplasia, relieving symptoms of menopause, lowering of high bad blood cholesterol level by reducing the amount of cholesterol absorbed by the body. Also, used for boosting the immune system and for preventing colon cancer, </w:t>
      </w:r>
      <w:r w:rsidR="007019C5" w:rsidRPr="00353024">
        <w:rPr>
          <w:rFonts w:asciiTheme="majorBidi" w:eastAsia="Calibri" w:hAnsiTheme="majorBidi" w:cstheme="majorBidi"/>
          <w:sz w:val="24"/>
          <w:szCs w:val="24"/>
        </w:rPr>
        <w:t xml:space="preserve">synthesis of cortisone </w:t>
      </w:r>
      <w:r w:rsidR="00BC40FD" w:rsidRPr="00353024">
        <w:rPr>
          <w:rFonts w:asciiTheme="majorBidi" w:eastAsia="Calibri" w:hAnsiTheme="majorBidi" w:cstheme="majorBidi"/>
          <w:sz w:val="24"/>
          <w:szCs w:val="24"/>
        </w:rPr>
        <w:t xml:space="preserve">as well as for gallstones </w:t>
      </w:r>
      <w:r w:rsidR="00064128" w:rsidRPr="00353024">
        <w:rPr>
          <w:rFonts w:asciiTheme="majorBidi" w:eastAsia="Calibri" w:hAnsiTheme="majorBidi" w:cstheme="majorBidi"/>
          <w:b/>
          <w:bCs/>
          <w:color w:val="0070C0"/>
          <w:sz w:val="24"/>
          <w:szCs w:val="24"/>
          <w:vertAlign w:val="superscript"/>
        </w:rPr>
        <w:t>17</w:t>
      </w:r>
      <w:r w:rsidR="007019C5" w:rsidRPr="00353024">
        <w:rPr>
          <w:rFonts w:asciiTheme="majorBidi" w:eastAsia="Calibri" w:hAnsiTheme="majorBidi" w:cstheme="majorBidi"/>
          <w:b/>
          <w:bCs/>
          <w:color w:val="0070C0"/>
          <w:sz w:val="24"/>
          <w:szCs w:val="24"/>
          <w:vertAlign w:val="superscript"/>
        </w:rPr>
        <w:t xml:space="preserve">,18 </w:t>
      </w:r>
      <w:r w:rsidR="00BC40FD" w:rsidRPr="00353024">
        <w:rPr>
          <w:rFonts w:asciiTheme="majorBidi" w:eastAsia="Calibri" w:hAnsiTheme="majorBidi" w:cstheme="majorBidi"/>
          <w:b/>
          <w:bCs/>
          <w:color w:val="0070C0"/>
          <w:sz w:val="24"/>
          <w:szCs w:val="24"/>
          <w:vertAlign w:val="superscript"/>
        </w:rPr>
        <w:t>.</w:t>
      </w:r>
      <w:commentRangeEnd w:id="24"/>
      <w:r w:rsidR="003918FD">
        <w:rPr>
          <w:rStyle w:val="CommentReference"/>
        </w:rPr>
        <w:commentReference w:id="24"/>
      </w:r>
    </w:p>
    <w:p w:rsidR="00D90EEE" w:rsidRPr="00353024" w:rsidRDefault="00D90EEE" w:rsidP="00353024">
      <w:pPr>
        <w:bidi w:val="0"/>
        <w:spacing w:after="160" w:line="240" w:lineRule="auto"/>
        <w:contextualSpacing/>
        <w:rPr>
          <w:rFonts w:asciiTheme="majorBidi" w:hAnsiTheme="majorBidi" w:cstheme="majorBidi"/>
          <w:b/>
          <w:bCs/>
          <w:sz w:val="24"/>
          <w:szCs w:val="24"/>
        </w:rPr>
      </w:pPr>
      <w:r w:rsidRPr="00353024">
        <w:rPr>
          <w:rFonts w:asciiTheme="majorBidi" w:hAnsiTheme="majorBidi" w:cstheme="majorBidi"/>
          <w:b/>
          <w:bCs/>
          <w:sz w:val="24"/>
          <w:szCs w:val="24"/>
        </w:rPr>
        <w:t>Investigation of  Saponifiable Matter Using GC:</w:t>
      </w:r>
    </w:p>
    <w:p w:rsidR="00D90EEE" w:rsidRPr="00353024" w:rsidRDefault="00FC785D" w:rsidP="00353024">
      <w:pPr>
        <w:bidi w:val="0"/>
        <w:spacing w:before="120" w:line="240" w:lineRule="auto"/>
        <w:ind w:firstLine="680"/>
        <w:jc w:val="both"/>
        <w:rPr>
          <w:rFonts w:asciiTheme="majorBidi" w:hAnsiTheme="majorBidi" w:cstheme="majorBidi"/>
          <w:sz w:val="24"/>
          <w:szCs w:val="24"/>
        </w:rPr>
      </w:pPr>
      <w:commentRangeStart w:id="28"/>
      <w:r w:rsidRPr="00353024">
        <w:rPr>
          <w:rFonts w:asciiTheme="majorBidi" w:hAnsiTheme="majorBidi" w:cstheme="majorBidi"/>
          <w:sz w:val="24"/>
          <w:szCs w:val="24"/>
        </w:rPr>
        <w:t xml:space="preserve"> The</w:t>
      </w:r>
      <w:r w:rsidR="00D90EEE" w:rsidRPr="00353024">
        <w:rPr>
          <w:rFonts w:asciiTheme="majorBidi" w:hAnsiTheme="majorBidi" w:cstheme="majorBidi"/>
          <w:sz w:val="24"/>
          <w:szCs w:val="24"/>
        </w:rPr>
        <w:t xml:space="preserve"> fatty acids methyl esters </w:t>
      </w:r>
      <w:r w:rsidRPr="00353024">
        <w:rPr>
          <w:rFonts w:asciiTheme="majorBidi" w:hAnsiTheme="majorBidi" w:cstheme="majorBidi"/>
          <w:sz w:val="24"/>
          <w:szCs w:val="24"/>
        </w:rPr>
        <w:t xml:space="preserve">results </w:t>
      </w:r>
      <w:r w:rsidR="00D90EEE" w:rsidRPr="00353024">
        <w:rPr>
          <w:rFonts w:asciiTheme="majorBidi" w:hAnsiTheme="majorBidi" w:cstheme="majorBidi"/>
          <w:sz w:val="24"/>
          <w:szCs w:val="24"/>
        </w:rPr>
        <w:t>represented in table (2) indicated that, there were</w:t>
      </w:r>
      <w:r w:rsidRPr="00353024">
        <w:rPr>
          <w:rFonts w:asciiTheme="majorBidi" w:hAnsiTheme="majorBidi" w:cstheme="majorBidi"/>
          <w:sz w:val="24"/>
          <w:szCs w:val="24"/>
        </w:rPr>
        <w:t xml:space="preserve"> 14 fatty acid methyl ester, 10</w:t>
      </w:r>
      <w:r w:rsidR="00D90EEE" w:rsidRPr="00353024">
        <w:rPr>
          <w:rFonts w:asciiTheme="majorBidi" w:hAnsiTheme="majorBidi" w:cstheme="majorBidi"/>
          <w:sz w:val="24"/>
          <w:szCs w:val="24"/>
        </w:rPr>
        <w:t xml:space="preserve"> saturated beside </w:t>
      </w:r>
      <w:r w:rsidRPr="00353024">
        <w:rPr>
          <w:rFonts w:asciiTheme="majorBidi" w:hAnsiTheme="majorBidi" w:cstheme="majorBidi"/>
          <w:sz w:val="24"/>
          <w:szCs w:val="24"/>
        </w:rPr>
        <w:t>4</w:t>
      </w:r>
      <w:r w:rsidR="00D90EEE" w:rsidRPr="00353024">
        <w:rPr>
          <w:rFonts w:asciiTheme="majorBidi" w:hAnsiTheme="majorBidi" w:cstheme="majorBidi"/>
          <w:sz w:val="24"/>
          <w:szCs w:val="24"/>
        </w:rPr>
        <w:t xml:space="preserve"> unsaturated </w:t>
      </w:r>
      <w:r w:rsidRPr="00353024">
        <w:rPr>
          <w:rFonts w:asciiTheme="majorBidi" w:hAnsiTheme="majorBidi" w:cstheme="majorBidi"/>
          <w:sz w:val="24"/>
          <w:szCs w:val="24"/>
        </w:rPr>
        <w:t xml:space="preserve">and 16 fatty acid methyl ester, 13 saturated beside 4 unsaturated </w:t>
      </w:r>
      <w:r w:rsidR="00D90EEE" w:rsidRPr="00353024">
        <w:rPr>
          <w:rFonts w:asciiTheme="majorBidi" w:hAnsiTheme="majorBidi" w:cstheme="majorBidi"/>
          <w:sz w:val="24"/>
          <w:szCs w:val="24"/>
        </w:rPr>
        <w:t>of</w:t>
      </w:r>
      <w:r w:rsidR="00F31BAB" w:rsidRPr="00353024">
        <w:rPr>
          <w:rFonts w:asciiTheme="majorBidi" w:eastAsia="Calibri" w:hAnsiTheme="majorBidi" w:cstheme="majorBidi"/>
          <w:sz w:val="24"/>
          <w:szCs w:val="24"/>
        </w:rPr>
        <w:t>both plants</w:t>
      </w:r>
      <w:r w:rsidRPr="00353024">
        <w:rPr>
          <w:rFonts w:asciiTheme="majorBidi" w:eastAsia="Calibri" w:hAnsiTheme="majorBidi" w:cstheme="majorBidi"/>
          <w:i/>
          <w:iCs/>
          <w:sz w:val="24"/>
          <w:szCs w:val="24"/>
        </w:rPr>
        <w:t xml:space="preserve">F. viridis </w:t>
      </w:r>
      <w:r w:rsidRPr="00353024">
        <w:rPr>
          <w:rFonts w:asciiTheme="majorBidi" w:eastAsia="Calibri" w:hAnsiTheme="majorBidi" w:cstheme="majorBidi"/>
          <w:sz w:val="24"/>
          <w:szCs w:val="24"/>
        </w:rPr>
        <w:t xml:space="preserve">and  </w:t>
      </w:r>
      <w:r w:rsidRPr="00353024">
        <w:rPr>
          <w:rFonts w:asciiTheme="majorBidi" w:hAnsiTheme="majorBidi" w:cstheme="majorBidi"/>
          <w:i/>
          <w:iCs/>
          <w:sz w:val="24"/>
          <w:szCs w:val="24"/>
        </w:rPr>
        <w:t xml:space="preserve">T. </w:t>
      </w:r>
      <w:commentRangeStart w:id="29"/>
      <w:r w:rsidRPr="00353024">
        <w:rPr>
          <w:rFonts w:asciiTheme="majorBidi" w:hAnsiTheme="majorBidi" w:cstheme="majorBidi"/>
          <w:i/>
          <w:iCs/>
          <w:sz w:val="24"/>
          <w:szCs w:val="24"/>
        </w:rPr>
        <w:t>ehernbergii</w:t>
      </w:r>
      <w:r w:rsidRPr="00353024">
        <w:rPr>
          <w:rFonts w:asciiTheme="majorBidi" w:eastAsia="Calibri" w:hAnsiTheme="majorBidi" w:cstheme="majorBidi"/>
          <w:sz w:val="24"/>
          <w:szCs w:val="24"/>
        </w:rPr>
        <w:t>saponifiab</w:t>
      </w:r>
      <w:commentRangeEnd w:id="29"/>
      <w:r w:rsidR="005A4C98">
        <w:rPr>
          <w:rStyle w:val="CommentReference"/>
        </w:rPr>
        <w:commentReference w:id="29"/>
      </w:r>
      <w:r w:rsidRPr="00353024">
        <w:rPr>
          <w:rFonts w:asciiTheme="majorBidi" w:eastAsia="Calibri" w:hAnsiTheme="majorBidi" w:cstheme="majorBidi"/>
          <w:sz w:val="24"/>
          <w:szCs w:val="24"/>
        </w:rPr>
        <w:t>le extract</w:t>
      </w:r>
      <w:r w:rsidRPr="00353024">
        <w:rPr>
          <w:rFonts w:asciiTheme="majorBidi" w:hAnsiTheme="majorBidi" w:cstheme="majorBidi"/>
          <w:sz w:val="24"/>
          <w:szCs w:val="24"/>
        </w:rPr>
        <w:t>srespectively,</w:t>
      </w:r>
      <w:r w:rsidR="009A1976" w:rsidRPr="00353024">
        <w:rPr>
          <w:rFonts w:asciiTheme="majorBidi" w:hAnsiTheme="majorBidi" w:cstheme="majorBidi"/>
          <w:sz w:val="24"/>
          <w:szCs w:val="24"/>
        </w:rPr>
        <w:t xml:space="preserve"> the investigation of saponifiable contents showed that t</w:t>
      </w:r>
      <w:r w:rsidR="00D90EEE" w:rsidRPr="00353024">
        <w:rPr>
          <w:rFonts w:asciiTheme="majorBidi" w:hAnsiTheme="majorBidi" w:cstheme="majorBidi"/>
          <w:sz w:val="24"/>
          <w:szCs w:val="24"/>
        </w:rPr>
        <w:t xml:space="preserve">he </w:t>
      </w:r>
      <w:r w:rsidR="009A1976" w:rsidRPr="00353024">
        <w:rPr>
          <w:rFonts w:asciiTheme="majorBidi" w:hAnsiTheme="majorBidi" w:cstheme="majorBidi"/>
          <w:sz w:val="24"/>
          <w:szCs w:val="24"/>
        </w:rPr>
        <w:t xml:space="preserve">palmitic  and oleic acid  were </w:t>
      </w:r>
      <w:r w:rsidR="009672C2" w:rsidRPr="00353024">
        <w:rPr>
          <w:rFonts w:asciiTheme="majorBidi" w:hAnsiTheme="majorBidi" w:cstheme="majorBidi"/>
          <w:sz w:val="24"/>
          <w:szCs w:val="24"/>
        </w:rPr>
        <w:t>major</w:t>
      </w:r>
      <w:r w:rsidR="00D90EEE" w:rsidRPr="00353024">
        <w:rPr>
          <w:rFonts w:asciiTheme="majorBidi" w:hAnsiTheme="majorBidi" w:cstheme="majorBidi"/>
          <w:sz w:val="24"/>
          <w:szCs w:val="24"/>
        </w:rPr>
        <w:t xml:space="preserve"> concentrations of saturated </w:t>
      </w:r>
      <w:r w:rsidR="009A1976" w:rsidRPr="00353024">
        <w:rPr>
          <w:rFonts w:asciiTheme="majorBidi" w:hAnsiTheme="majorBidi" w:cstheme="majorBidi"/>
          <w:sz w:val="24"/>
          <w:szCs w:val="24"/>
        </w:rPr>
        <w:t>and</w:t>
      </w:r>
      <w:r w:rsidR="00D90EEE" w:rsidRPr="00353024">
        <w:rPr>
          <w:rFonts w:asciiTheme="majorBidi" w:hAnsiTheme="majorBidi" w:cstheme="majorBidi"/>
          <w:sz w:val="24"/>
          <w:szCs w:val="24"/>
        </w:rPr>
        <w:t xml:space="preserve"> unsatu</w:t>
      </w:r>
      <w:r w:rsidR="00D4118C" w:rsidRPr="00353024">
        <w:rPr>
          <w:rFonts w:asciiTheme="majorBidi" w:hAnsiTheme="majorBidi" w:cstheme="majorBidi"/>
          <w:sz w:val="24"/>
          <w:szCs w:val="24"/>
        </w:rPr>
        <w:t xml:space="preserve">rated fatty acids methyl ethers </w:t>
      </w:r>
      <w:commentRangeStart w:id="30"/>
      <w:r w:rsidR="009A1976" w:rsidRPr="00353024">
        <w:rPr>
          <w:rFonts w:asciiTheme="majorBidi" w:hAnsiTheme="majorBidi" w:cstheme="majorBidi"/>
          <w:sz w:val="24"/>
          <w:szCs w:val="24"/>
        </w:rPr>
        <w:t>of</w:t>
      </w:r>
      <w:r w:rsidR="00D4118C" w:rsidRPr="00353024">
        <w:rPr>
          <w:rFonts w:asciiTheme="majorBidi" w:hAnsiTheme="majorBidi" w:cstheme="majorBidi"/>
          <w:i/>
          <w:iCs/>
          <w:sz w:val="24"/>
          <w:szCs w:val="24"/>
        </w:rPr>
        <w:t>F.viridis</w:t>
      </w:r>
      <w:r w:rsidR="009A1976" w:rsidRPr="00353024">
        <w:rPr>
          <w:rFonts w:asciiTheme="majorBidi" w:hAnsiTheme="majorBidi" w:cstheme="majorBidi"/>
          <w:sz w:val="24"/>
          <w:szCs w:val="24"/>
        </w:rPr>
        <w:t xml:space="preserve"> </w:t>
      </w:r>
      <w:commentRangeEnd w:id="30"/>
      <w:r w:rsidR="005A4C98">
        <w:rPr>
          <w:rStyle w:val="CommentReference"/>
        </w:rPr>
        <w:commentReference w:id="30"/>
      </w:r>
      <w:r w:rsidR="009A1976" w:rsidRPr="00353024">
        <w:rPr>
          <w:rFonts w:asciiTheme="majorBidi" w:hAnsiTheme="majorBidi" w:cstheme="majorBidi"/>
          <w:sz w:val="24"/>
          <w:szCs w:val="24"/>
        </w:rPr>
        <w:t xml:space="preserve">respectively,and the tridecylic and γ-Linoleic </w:t>
      </w:r>
      <w:r w:rsidR="00C85570" w:rsidRPr="00353024">
        <w:rPr>
          <w:rFonts w:asciiTheme="majorBidi" w:hAnsiTheme="majorBidi" w:cstheme="majorBidi"/>
          <w:sz w:val="24"/>
          <w:szCs w:val="24"/>
        </w:rPr>
        <w:t>revealed</w:t>
      </w:r>
      <w:r w:rsidR="009A1976" w:rsidRPr="00353024">
        <w:rPr>
          <w:rFonts w:asciiTheme="majorBidi" w:hAnsiTheme="majorBidi" w:cstheme="majorBidi"/>
          <w:sz w:val="24"/>
          <w:szCs w:val="24"/>
        </w:rPr>
        <w:t xml:space="preserve"> the major percent for saturated </w:t>
      </w:r>
      <w:r w:rsidR="00650604" w:rsidRPr="00353024">
        <w:rPr>
          <w:rFonts w:asciiTheme="majorBidi" w:hAnsiTheme="majorBidi" w:cstheme="majorBidi"/>
          <w:sz w:val="24"/>
          <w:szCs w:val="24"/>
        </w:rPr>
        <w:t xml:space="preserve">and </w:t>
      </w:r>
      <w:r w:rsidR="009A1976" w:rsidRPr="00353024">
        <w:rPr>
          <w:rFonts w:asciiTheme="majorBidi" w:hAnsiTheme="majorBidi" w:cstheme="majorBidi"/>
          <w:sz w:val="24"/>
          <w:szCs w:val="24"/>
        </w:rPr>
        <w:t xml:space="preserve">unsaturated fatty acid of </w:t>
      </w:r>
      <w:r w:rsidR="009A1976" w:rsidRPr="00353024">
        <w:rPr>
          <w:rFonts w:asciiTheme="majorBidi" w:hAnsiTheme="majorBidi" w:cstheme="majorBidi"/>
          <w:i/>
          <w:iCs/>
          <w:sz w:val="24"/>
          <w:szCs w:val="24"/>
        </w:rPr>
        <w:t>T. ehrenbergii</w:t>
      </w:r>
      <w:r w:rsidR="009A1976" w:rsidRPr="00353024">
        <w:rPr>
          <w:rFonts w:asciiTheme="majorBidi" w:hAnsiTheme="majorBidi" w:cstheme="majorBidi"/>
          <w:sz w:val="24"/>
          <w:szCs w:val="24"/>
        </w:rPr>
        <w:t xml:space="preserve"> respectively.</w:t>
      </w:r>
      <w:r w:rsidR="0017567A" w:rsidRPr="00353024">
        <w:rPr>
          <w:rFonts w:asciiTheme="majorBidi" w:hAnsiTheme="majorBidi" w:cstheme="majorBidi"/>
          <w:sz w:val="24"/>
          <w:szCs w:val="24"/>
        </w:rPr>
        <w:t>The e</w:t>
      </w:r>
      <w:r w:rsidR="002B789F" w:rsidRPr="00353024">
        <w:rPr>
          <w:rFonts w:asciiTheme="majorBidi" w:hAnsiTheme="majorBidi" w:cstheme="majorBidi"/>
          <w:sz w:val="24"/>
          <w:szCs w:val="24"/>
        </w:rPr>
        <w:t>ssential fatty acids</w:t>
      </w:r>
      <w:r w:rsidR="0017567A" w:rsidRPr="00353024">
        <w:rPr>
          <w:rFonts w:asciiTheme="majorBidi" w:hAnsiTheme="majorBidi" w:cstheme="majorBidi"/>
          <w:sz w:val="24"/>
          <w:szCs w:val="24"/>
        </w:rPr>
        <w:t xml:space="preserve"> have great value where, they give the body healthy value </w:t>
      </w:r>
      <w:r w:rsidR="0017567A" w:rsidRPr="00353024">
        <w:rPr>
          <w:rFonts w:asciiTheme="majorBidi" w:hAnsiTheme="majorBidi" w:cstheme="majorBidi"/>
          <w:sz w:val="24"/>
          <w:szCs w:val="24"/>
          <w:lang w:bidi="ar-EG"/>
        </w:rPr>
        <w:t>as contrary to what was previously believed</w:t>
      </w:r>
      <w:r w:rsidR="0017567A" w:rsidRPr="00353024">
        <w:rPr>
          <w:rFonts w:asciiTheme="majorBidi" w:hAnsiTheme="majorBidi" w:cstheme="majorBidi"/>
          <w:sz w:val="24"/>
          <w:szCs w:val="24"/>
        </w:rPr>
        <w:t xml:space="preserve">  where, </w:t>
      </w:r>
      <w:r w:rsidR="002B789F" w:rsidRPr="00353024">
        <w:rPr>
          <w:rFonts w:asciiTheme="majorBidi" w:hAnsiTheme="majorBidi" w:cstheme="majorBidi"/>
          <w:sz w:val="24"/>
          <w:szCs w:val="24"/>
        </w:rPr>
        <w:t xml:space="preserve">converted in the body by enzymes into </w:t>
      </w:r>
      <w:r w:rsidR="005166F6" w:rsidRPr="00353024">
        <w:rPr>
          <w:rFonts w:asciiTheme="majorBidi" w:hAnsiTheme="majorBidi" w:cstheme="majorBidi"/>
          <w:sz w:val="24"/>
          <w:szCs w:val="24"/>
        </w:rPr>
        <w:t>l</w:t>
      </w:r>
      <w:r w:rsidR="002B789F" w:rsidRPr="00353024">
        <w:rPr>
          <w:rFonts w:asciiTheme="majorBidi" w:hAnsiTheme="majorBidi" w:cstheme="majorBidi"/>
          <w:sz w:val="24"/>
          <w:szCs w:val="24"/>
        </w:rPr>
        <w:t xml:space="preserve">ong </w:t>
      </w:r>
      <w:r w:rsidR="005166F6" w:rsidRPr="00353024">
        <w:rPr>
          <w:rFonts w:asciiTheme="majorBidi" w:hAnsiTheme="majorBidi" w:cstheme="majorBidi"/>
          <w:sz w:val="24"/>
          <w:szCs w:val="24"/>
        </w:rPr>
        <w:t>c</w:t>
      </w:r>
      <w:r w:rsidR="002B789F" w:rsidRPr="00353024">
        <w:rPr>
          <w:rFonts w:asciiTheme="majorBidi" w:hAnsiTheme="majorBidi" w:cstheme="majorBidi"/>
          <w:sz w:val="24"/>
          <w:szCs w:val="24"/>
        </w:rPr>
        <w:t xml:space="preserve">hain </w:t>
      </w:r>
      <w:r w:rsidR="005166F6" w:rsidRPr="00353024">
        <w:rPr>
          <w:rFonts w:asciiTheme="majorBidi" w:hAnsiTheme="majorBidi" w:cstheme="majorBidi"/>
          <w:sz w:val="24"/>
          <w:szCs w:val="24"/>
        </w:rPr>
        <w:t>p</w:t>
      </w:r>
      <w:r w:rsidR="002B789F" w:rsidRPr="00353024">
        <w:rPr>
          <w:rFonts w:asciiTheme="majorBidi" w:hAnsiTheme="majorBidi" w:cstheme="majorBidi"/>
          <w:sz w:val="24"/>
          <w:szCs w:val="24"/>
        </w:rPr>
        <w:t xml:space="preserve">olyunsaturated </w:t>
      </w:r>
      <w:r w:rsidR="005166F6" w:rsidRPr="00353024">
        <w:rPr>
          <w:rFonts w:asciiTheme="majorBidi" w:hAnsiTheme="majorBidi" w:cstheme="majorBidi"/>
          <w:sz w:val="24"/>
          <w:szCs w:val="24"/>
        </w:rPr>
        <w:t>f</w:t>
      </w:r>
      <w:r w:rsidR="002B789F" w:rsidRPr="00353024">
        <w:rPr>
          <w:rFonts w:asciiTheme="majorBidi" w:hAnsiTheme="majorBidi" w:cstheme="majorBidi"/>
          <w:sz w:val="24"/>
          <w:szCs w:val="24"/>
        </w:rPr>
        <w:t xml:space="preserve">atty </w:t>
      </w:r>
      <w:r w:rsidR="005166F6" w:rsidRPr="00353024">
        <w:rPr>
          <w:rFonts w:asciiTheme="majorBidi" w:hAnsiTheme="majorBidi" w:cstheme="majorBidi"/>
          <w:sz w:val="24"/>
          <w:szCs w:val="24"/>
        </w:rPr>
        <w:t>a</w:t>
      </w:r>
      <w:r w:rsidR="002B789F" w:rsidRPr="00353024">
        <w:rPr>
          <w:rFonts w:asciiTheme="majorBidi" w:hAnsiTheme="majorBidi" w:cstheme="majorBidi"/>
          <w:sz w:val="24"/>
          <w:szCs w:val="24"/>
        </w:rPr>
        <w:t xml:space="preserve">cids (LCPUFAs). Where </w:t>
      </w:r>
      <w:r w:rsidR="00433A2D" w:rsidRPr="00353024">
        <w:rPr>
          <w:rFonts w:asciiTheme="majorHAnsi" w:hAnsiTheme="majorHAnsi" w:cstheme="majorBidi"/>
          <w:i/>
          <w:iCs/>
          <w:sz w:val="24"/>
          <w:szCs w:val="24"/>
        </w:rPr>
        <w:t>γ</w:t>
      </w:r>
      <w:r w:rsidR="00433A2D" w:rsidRPr="00353024">
        <w:rPr>
          <w:rFonts w:asciiTheme="majorBidi" w:hAnsiTheme="majorBidi" w:cstheme="majorBidi"/>
          <w:sz w:val="24"/>
          <w:szCs w:val="24"/>
        </w:rPr>
        <w:t>-linolenic acid  (</w:t>
      </w:r>
      <w:r w:rsidR="00433A2D" w:rsidRPr="00353024">
        <w:rPr>
          <w:rFonts w:asciiTheme="majorHAnsi" w:hAnsiTheme="majorHAnsi" w:cstheme="majorBidi"/>
          <w:i/>
          <w:iCs/>
          <w:sz w:val="24"/>
          <w:szCs w:val="24"/>
        </w:rPr>
        <w:t>ω</w:t>
      </w:r>
      <w:r w:rsidR="00433A2D" w:rsidRPr="00353024">
        <w:rPr>
          <w:rFonts w:asciiTheme="majorBidi" w:hAnsiTheme="majorBidi" w:cstheme="majorBidi"/>
          <w:sz w:val="24"/>
          <w:szCs w:val="24"/>
        </w:rPr>
        <w:t>-6) which</w:t>
      </w:r>
      <w:r w:rsidR="002B789F" w:rsidRPr="00353024">
        <w:rPr>
          <w:rFonts w:asciiTheme="majorBidi" w:hAnsiTheme="majorBidi" w:cstheme="majorBidi"/>
          <w:sz w:val="24"/>
          <w:szCs w:val="24"/>
        </w:rPr>
        <w:t xml:space="preserve"> needed for the maintenance of hormonal balance and healthy skin structure</w:t>
      </w:r>
      <w:r w:rsidR="00433A2D" w:rsidRPr="00353024">
        <w:rPr>
          <w:rFonts w:asciiTheme="majorBidi" w:hAnsiTheme="majorBidi" w:cstheme="majorBidi"/>
          <w:sz w:val="24"/>
          <w:szCs w:val="24"/>
        </w:rPr>
        <w:t xml:space="preserve">. </w:t>
      </w:r>
      <w:r w:rsidR="002B789F" w:rsidRPr="00353024">
        <w:rPr>
          <w:rFonts w:asciiTheme="majorBidi" w:hAnsiTheme="majorBidi" w:cstheme="majorBidi"/>
          <w:sz w:val="24"/>
          <w:szCs w:val="24"/>
        </w:rPr>
        <w:t xml:space="preserve">The existence  of </w:t>
      </w:r>
      <w:r w:rsidR="00D90EEE" w:rsidRPr="00353024">
        <w:rPr>
          <w:rFonts w:asciiTheme="majorBidi" w:hAnsiTheme="majorBidi" w:cstheme="majorBidi"/>
          <w:sz w:val="24"/>
          <w:szCs w:val="24"/>
        </w:rPr>
        <w:t>essential unsaturated fatty acids</w:t>
      </w:r>
      <w:r w:rsidR="00433A2D" w:rsidRPr="00353024">
        <w:rPr>
          <w:rFonts w:asciiTheme="majorBidi" w:hAnsiTheme="majorBidi" w:cstheme="majorBidi"/>
          <w:sz w:val="24"/>
          <w:szCs w:val="24"/>
        </w:rPr>
        <w:t xml:space="preserve"> in both plants</w:t>
      </w:r>
      <w:r w:rsidR="00D90EEE" w:rsidRPr="00353024">
        <w:rPr>
          <w:rFonts w:asciiTheme="majorBidi" w:hAnsiTheme="majorBidi" w:cstheme="majorBidi"/>
          <w:sz w:val="24"/>
          <w:szCs w:val="24"/>
        </w:rPr>
        <w:t>; oleic acid (</w:t>
      </w:r>
      <w:r w:rsidR="00D90EEE" w:rsidRPr="00353024">
        <w:rPr>
          <w:rFonts w:asciiTheme="majorHAnsi" w:hAnsiTheme="majorHAnsi" w:cstheme="majorBidi"/>
          <w:i/>
          <w:iCs/>
          <w:sz w:val="24"/>
          <w:szCs w:val="24"/>
        </w:rPr>
        <w:t>ω</w:t>
      </w:r>
      <w:r w:rsidR="00D90EEE" w:rsidRPr="00353024">
        <w:rPr>
          <w:rFonts w:asciiTheme="majorBidi" w:hAnsiTheme="majorBidi" w:cstheme="majorBidi"/>
          <w:sz w:val="24"/>
          <w:szCs w:val="24"/>
        </w:rPr>
        <w:t>-9), l</w:t>
      </w:r>
      <w:r w:rsidR="00D90EEE" w:rsidRPr="00353024">
        <w:rPr>
          <w:rFonts w:asciiTheme="majorBidi" w:hAnsiTheme="majorBidi" w:cstheme="majorBidi"/>
          <w:sz w:val="24"/>
          <w:szCs w:val="24"/>
          <w:lang w:bidi="ar-EG"/>
        </w:rPr>
        <w:t>inoelaidic</w:t>
      </w:r>
      <w:r w:rsidR="00D90EEE" w:rsidRPr="00353024">
        <w:rPr>
          <w:rFonts w:asciiTheme="majorBidi" w:hAnsiTheme="majorBidi" w:cstheme="majorBidi"/>
          <w:sz w:val="24"/>
          <w:szCs w:val="24"/>
        </w:rPr>
        <w:t>acid (</w:t>
      </w:r>
      <w:r w:rsidR="00D90EEE" w:rsidRPr="00353024">
        <w:rPr>
          <w:rFonts w:asciiTheme="majorHAnsi" w:hAnsiTheme="majorHAnsi" w:cstheme="majorBidi"/>
          <w:i/>
          <w:iCs/>
          <w:sz w:val="24"/>
          <w:szCs w:val="24"/>
        </w:rPr>
        <w:t>ω</w:t>
      </w:r>
      <w:r w:rsidR="00D90EEE" w:rsidRPr="00353024">
        <w:rPr>
          <w:rFonts w:asciiTheme="majorBidi" w:hAnsiTheme="majorBidi" w:cstheme="majorBidi"/>
          <w:sz w:val="24"/>
          <w:szCs w:val="24"/>
        </w:rPr>
        <w:t>-6</w:t>
      </w:r>
      <w:r w:rsidR="00D90EEE" w:rsidRPr="00353024">
        <w:rPr>
          <w:rFonts w:asciiTheme="majorBidi" w:hAnsiTheme="majorBidi" w:cstheme="majorBidi"/>
          <w:color w:val="222222"/>
          <w:sz w:val="24"/>
          <w:szCs w:val="24"/>
          <w:shd w:val="clear" w:color="auto" w:fill="FFFFFF"/>
        </w:rPr>
        <w:t> </w:t>
      </w:r>
      <w:r w:rsidR="00D90EEE" w:rsidRPr="00353024">
        <w:rPr>
          <w:rFonts w:asciiTheme="majorBidi" w:hAnsiTheme="majorBidi" w:cstheme="majorBidi"/>
          <w:sz w:val="24"/>
          <w:szCs w:val="24"/>
          <w:shd w:val="clear" w:color="auto" w:fill="FFFFFF"/>
        </w:rPr>
        <w:t>trans fatty acid</w:t>
      </w:r>
      <w:r w:rsidR="00D90EEE" w:rsidRPr="00353024">
        <w:rPr>
          <w:rFonts w:asciiTheme="majorBidi" w:hAnsiTheme="majorBidi" w:cstheme="majorBidi"/>
          <w:sz w:val="24"/>
          <w:szCs w:val="24"/>
        </w:rPr>
        <w:t>), </w:t>
      </w:r>
      <w:r w:rsidR="00D90EEE" w:rsidRPr="00353024">
        <w:rPr>
          <w:rFonts w:asciiTheme="majorHAnsi" w:hAnsiTheme="majorHAnsi" w:cstheme="majorBidi"/>
          <w:i/>
          <w:iCs/>
          <w:sz w:val="24"/>
          <w:szCs w:val="24"/>
        </w:rPr>
        <w:t>α</w:t>
      </w:r>
      <w:r w:rsidR="00D90EEE" w:rsidRPr="00353024">
        <w:rPr>
          <w:rFonts w:asciiTheme="majorBidi" w:hAnsiTheme="majorBidi" w:cstheme="majorBidi"/>
          <w:sz w:val="24"/>
          <w:szCs w:val="24"/>
        </w:rPr>
        <w:t>- linolenic (</w:t>
      </w:r>
      <w:r w:rsidR="00D90EEE" w:rsidRPr="00353024">
        <w:rPr>
          <w:rFonts w:asciiTheme="majorHAnsi" w:hAnsiTheme="majorHAnsi" w:cstheme="majorBidi"/>
          <w:i/>
          <w:iCs/>
          <w:sz w:val="24"/>
          <w:szCs w:val="24"/>
        </w:rPr>
        <w:t>ω</w:t>
      </w:r>
      <w:r w:rsidR="00D90EEE" w:rsidRPr="00353024">
        <w:rPr>
          <w:rFonts w:asciiTheme="majorBidi" w:hAnsiTheme="majorBidi" w:cstheme="majorBidi"/>
          <w:sz w:val="24"/>
          <w:szCs w:val="24"/>
        </w:rPr>
        <w:t xml:space="preserve">-3) and </w:t>
      </w:r>
      <w:r w:rsidR="00D90EEE" w:rsidRPr="00353024">
        <w:rPr>
          <w:rFonts w:asciiTheme="majorHAnsi" w:hAnsiTheme="majorHAnsi" w:cstheme="majorBidi"/>
          <w:i/>
          <w:iCs/>
          <w:sz w:val="24"/>
          <w:szCs w:val="24"/>
        </w:rPr>
        <w:t>γ</w:t>
      </w:r>
      <w:r w:rsidR="00D90EEE" w:rsidRPr="00353024">
        <w:rPr>
          <w:rFonts w:asciiTheme="majorBidi" w:hAnsiTheme="majorBidi" w:cstheme="majorBidi"/>
          <w:sz w:val="24"/>
          <w:szCs w:val="24"/>
        </w:rPr>
        <w:t>- linolenic acid (</w:t>
      </w:r>
      <w:r w:rsidR="00D90EEE" w:rsidRPr="00353024">
        <w:rPr>
          <w:rFonts w:asciiTheme="majorHAnsi" w:hAnsiTheme="majorHAnsi" w:cstheme="majorBidi"/>
          <w:i/>
          <w:iCs/>
          <w:sz w:val="24"/>
          <w:szCs w:val="24"/>
        </w:rPr>
        <w:t>ω</w:t>
      </w:r>
      <w:r w:rsidR="00433A2D" w:rsidRPr="00353024">
        <w:rPr>
          <w:rFonts w:asciiTheme="majorBidi" w:hAnsiTheme="majorBidi" w:cstheme="majorBidi"/>
          <w:sz w:val="24"/>
          <w:szCs w:val="24"/>
        </w:rPr>
        <w:t xml:space="preserve">-6) </w:t>
      </w:r>
      <w:r w:rsidR="00D90EEE" w:rsidRPr="00353024">
        <w:rPr>
          <w:rFonts w:asciiTheme="majorBidi" w:hAnsiTheme="majorBidi" w:cstheme="majorBidi"/>
          <w:sz w:val="24"/>
          <w:szCs w:val="24"/>
        </w:rPr>
        <w:t xml:space="preserve">refers to the importance of all </w:t>
      </w:r>
      <w:r w:rsidR="00D90EEE" w:rsidRPr="00353024">
        <w:rPr>
          <w:rFonts w:asciiTheme="majorHAnsi" w:hAnsiTheme="majorHAnsi" w:cstheme="majorBidi"/>
          <w:i/>
          <w:iCs/>
          <w:sz w:val="24"/>
          <w:szCs w:val="24"/>
        </w:rPr>
        <w:t>ω</w:t>
      </w:r>
      <w:r w:rsidR="00D90EEE" w:rsidRPr="00353024">
        <w:rPr>
          <w:rFonts w:asciiTheme="majorBidi" w:hAnsiTheme="majorBidi" w:cstheme="majorBidi"/>
          <w:color w:val="231F20"/>
          <w:sz w:val="24"/>
          <w:szCs w:val="24"/>
        </w:rPr>
        <w:t xml:space="preserve">-3, </w:t>
      </w:r>
      <w:r w:rsidR="00D90EEE" w:rsidRPr="00353024">
        <w:rPr>
          <w:rFonts w:asciiTheme="majorBidi" w:hAnsiTheme="majorBidi" w:cstheme="majorBidi"/>
          <w:sz w:val="24"/>
          <w:szCs w:val="24"/>
        </w:rPr>
        <w:t>ω</w:t>
      </w:r>
      <w:r w:rsidR="00D90EEE" w:rsidRPr="00353024">
        <w:rPr>
          <w:rFonts w:asciiTheme="majorBidi" w:hAnsiTheme="majorBidi" w:cstheme="majorBidi"/>
          <w:color w:val="231F20"/>
          <w:sz w:val="24"/>
          <w:szCs w:val="24"/>
        </w:rPr>
        <w:t xml:space="preserve">-6 and </w:t>
      </w:r>
      <w:r w:rsidR="00D90EEE" w:rsidRPr="00353024">
        <w:rPr>
          <w:rFonts w:asciiTheme="majorHAnsi" w:hAnsiTheme="majorHAnsi" w:cstheme="majorBidi"/>
          <w:i/>
          <w:iCs/>
          <w:sz w:val="24"/>
          <w:szCs w:val="24"/>
        </w:rPr>
        <w:t>ω</w:t>
      </w:r>
      <w:r w:rsidR="00D90EEE" w:rsidRPr="00353024">
        <w:rPr>
          <w:rFonts w:asciiTheme="majorBidi" w:hAnsiTheme="majorBidi" w:cstheme="majorBidi"/>
          <w:color w:val="231F20"/>
          <w:sz w:val="24"/>
          <w:szCs w:val="24"/>
        </w:rPr>
        <w:t>-9 fatty acids as dietary fats where, each one of them has a number of health benefits for your body by right balance between them, where the imbalance may contribute to a number of chronic diseases.</w:t>
      </w:r>
      <w:r w:rsidR="00D90EEE" w:rsidRPr="00353024">
        <w:rPr>
          <w:rFonts w:asciiTheme="majorBidi" w:hAnsiTheme="majorBidi" w:cstheme="majorBidi"/>
          <w:sz w:val="24"/>
          <w:szCs w:val="24"/>
        </w:rPr>
        <w:t> Oleic acid (</w:t>
      </w:r>
      <w:r w:rsidR="00D90EEE" w:rsidRPr="00353024">
        <w:rPr>
          <w:rFonts w:asciiTheme="majorHAnsi" w:hAnsiTheme="majorHAnsi" w:cstheme="majorBidi"/>
          <w:i/>
          <w:iCs/>
          <w:sz w:val="24"/>
          <w:szCs w:val="24"/>
        </w:rPr>
        <w:t>ω</w:t>
      </w:r>
      <w:r w:rsidR="00D90EEE" w:rsidRPr="00353024">
        <w:rPr>
          <w:rFonts w:asciiTheme="majorBidi" w:hAnsiTheme="majorBidi" w:cstheme="majorBidi"/>
          <w:sz w:val="24"/>
          <w:szCs w:val="24"/>
        </w:rPr>
        <w:t xml:space="preserve">-9) fats are non-essential fats, since they can be produced by the body. The high relatively percent of oleic acid (ω-9) can qualify the plant in utilization for </w:t>
      </w:r>
      <w:r w:rsidR="00D90EEE" w:rsidRPr="00353024">
        <w:rPr>
          <w:rFonts w:asciiTheme="majorBidi" w:hAnsiTheme="majorBidi" w:cstheme="majorBidi"/>
          <w:color w:val="231F20"/>
          <w:sz w:val="24"/>
          <w:szCs w:val="24"/>
        </w:rPr>
        <w:t xml:space="preserve">reducing plasma </w:t>
      </w:r>
      <w:r w:rsidR="00D90EEE" w:rsidRPr="00353024">
        <w:rPr>
          <w:rFonts w:asciiTheme="majorBidi" w:hAnsiTheme="majorBidi" w:cstheme="majorBidi"/>
          <w:sz w:val="24"/>
          <w:szCs w:val="24"/>
        </w:rPr>
        <w:t>triglycerides by 19% and very-low-density-lipoprotein cholesterol by 22% in</w:t>
      </w:r>
      <w:r w:rsidR="00D90EEE" w:rsidRPr="00353024">
        <w:rPr>
          <w:rFonts w:asciiTheme="majorBidi" w:hAnsiTheme="majorBidi" w:cstheme="majorBidi"/>
          <w:color w:val="231F20"/>
          <w:sz w:val="24"/>
          <w:szCs w:val="24"/>
        </w:rPr>
        <w:t xml:space="preserve"> patients with diabetes </w:t>
      </w:r>
      <w:r w:rsidR="00BD2EB4" w:rsidRPr="00353024">
        <w:rPr>
          <w:rFonts w:asciiTheme="majorBidi" w:hAnsiTheme="majorBidi" w:cstheme="majorBidi"/>
          <w:b/>
          <w:bCs/>
          <w:color w:val="0070C0"/>
          <w:sz w:val="24"/>
          <w:szCs w:val="24"/>
          <w:vertAlign w:val="superscript"/>
        </w:rPr>
        <w:t>19</w:t>
      </w:r>
      <w:r w:rsidR="00D90EEE" w:rsidRPr="00353024">
        <w:rPr>
          <w:rFonts w:asciiTheme="majorBidi" w:hAnsiTheme="majorBidi" w:cstheme="majorBidi"/>
          <w:color w:val="231F20"/>
          <w:sz w:val="24"/>
          <w:szCs w:val="24"/>
        </w:rPr>
        <w:t>, improved </w:t>
      </w:r>
      <w:r w:rsidR="00D90EEE" w:rsidRPr="00353024">
        <w:rPr>
          <w:rFonts w:asciiTheme="majorBidi" w:hAnsiTheme="majorBidi" w:cstheme="majorBidi"/>
          <w:sz w:val="24"/>
          <w:szCs w:val="24"/>
        </w:rPr>
        <w:t>insulin sensitivity</w:t>
      </w:r>
      <w:r w:rsidR="00D90EEE" w:rsidRPr="00353024">
        <w:rPr>
          <w:rFonts w:asciiTheme="majorBidi" w:hAnsiTheme="majorBidi" w:cstheme="majorBidi"/>
          <w:color w:val="231F20"/>
          <w:sz w:val="24"/>
          <w:szCs w:val="24"/>
        </w:rPr>
        <w:t xml:space="preserve"> and decreased inflammation </w:t>
      </w:r>
      <w:r w:rsidR="00BD2EB4" w:rsidRPr="00353024">
        <w:rPr>
          <w:rFonts w:asciiTheme="majorBidi" w:hAnsiTheme="majorBidi" w:cstheme="majorBidi"/>
          <w:b/>
          <w:bCs/>
          <w:color w:val="0070C0"/>
          <w:sz w:val="24"/>
          <w:szCs w:val="24"/>
          <w:vertAlign w:val="superscript"/>
        </w:rPr>
        <w:t>20</w:t>
      </w:r>
      <w:r w:rsidR="00D90EEE" w:rsidRPr="00353024">
        <w:rPr>
          <w:rFonts w:asciiTheme="majorBidi" w:hAnsiTheme="majorBidi" w:cstheme="majorBidi"/>
          <w:color w:val="231F20"/>
          <w:sz w:val="24"/>
          <w:szCs w:val="24"/>
        </w:rPr>
        <w:t>.</w:t>
      </w:r>
      <w:r w:rsidR="00D90EEE" w:rsidRPr="00353024">
        <w:rPr>
          <w:rFonts w:asciiTheme="majorBidi" w:hAnsiTheme="majorBidi" w:cstheme="majorBidi"/>
          <w:sz w:val="24"/>
          <w:szCs w:val="24"/>
          <w:shd w:val="clear" w:color="auto" w:fill="FFFFFF"/>
        </w:rPr>
        <w:t xml:space="preserve"> The relatively high percent of </w:t>
      </w:r>
      <w:r w:rsidR="00D90EEE" w:rsidRPr="00353024">
        <w:rPr>
          <w:rFonts w:asciiTheme="majorHAnsi" w:hAnsiTheme="majorHAnsi" w:cstheme="majorBidi"/>
          <w:i/>
          <w:iCs/>
          <w:sz w:val="24"/>
          <w:szCs w:val="24"/>
        </w:rPr>
        <w:t>α</w:t>
      </w:r>
      <w:r w:rsidR="00D90EEE" w:rsidRPr="00353024">
        <w:rPr>
          <w:rFonts w:asciiTheme="majorBidi" w:hAnsiTheme="majorBidi" w:cstheme="majorBidi"/>
          <w:sz w:val="24"/>
          <w:szCs w:val="24"/>
        </w:rPr>
        <w:t>- linolenic (</w:t>
      </w:r>
      <w:r w:rsidR="00D90EEE" w:rsidRPr="00353024">
        <w:rPr>
          <w:rFonts w:asciiTheme="majorHAnsi" w:hAnsiTheme="majorHAnsi" w:cstheme="majorBidi"/>
          <w:i/>
          <w:iCs/>
          <w:sz w:val="24"/>
          <w:szCs w:val="24"/>
        </w:rPr>
        <w:t>ω</w:t>
      </w:r>
      <w:r w:rsidR="00D90EEE" w:rsidRPr="00353024">
        <w:rPr>
          <w:rFonts w:asciiTheme="majorBidi" w:hAnsiTheme="majorBidi" w:cstheme="majorBidi"/>
          <w:sz w:val="24"/>
          <w:szCs w:val="24"/>
        </w:rPr>
        <w:t xml:space="preserve">-3) and </w:t>
      </w:r>
      <w:r w:rsidR="00D90EEE" w:rsidRPr="00353024">
        <w:rPr>
          <w:rFonts w:asciiTheme="majorHAnsi" w:hAnsiTheme="majorHAnsi" w:cstheme="majorBidi"/>
          <w:i/>
          <w:iCs/>
          <w:sz w:val="24"/>
          <w:szCs w:val="24"/>
        </w:rPr>
        <w:t>γ</w:t>
      </w:r>
      <w:r w:rsidR="00D90EEE" w:rsidRPr="00353024">
        <w:rPr>
          <w:rFonts w:asciiTheme="majorBidi" w:hAnsiTheme="majorBidi" w:cstheme="majorBidi"/>
          <w:sz w:val="24"/>
          <w:szCs w:val="24"/>
        </w:rPr>
        <w:t>- linolenic acid (</w:t>
      </w:r>
      <w:r w:rsidR="00D90EEE" w:rsidRPr="00353024">
        <w:rPr>
          <w:rFonts w:asciiTheme="majorHAnsi" w:hAnsiTheme="majorHAnsi" w:cstheme="majorBidi"/>
          <w:i/>
          <w:iCs/>
          <w:sz w:val="24"/>
          <w:szCs w:val="24"/>
        </w:rPr>
        <w:t>ω</w:t>
      </w:r>
      <w:r w:rsidR="00D90EEE" w:rsidRPr="00353024">
        <w:rPr>
          <w:rFonts w:asciiTheme="majorBidi" w:hAnsiTheme="majorBidi" w:cstheme="majorBidi"/>
          <w:sz w:val="24"/>
          <w:szCs w:val="24"/>
        </w:rPr>
        <w:t>-6)</w:t>
      </w:r>
      <w:r w:rsidR="00D90EEE" w:rsidRPr="00353024">
        <w:rPr>
          <w:rFonts w:asciiTheme="majorBidi" w:hAnsiTheme="majorBidi" w:cstheme="majorBidi"/>
          <w:sz w:val="24"/>
          <w:szCs w:val="24"/>
          <w:shd w:val="clear" w:color="auto" w:fill="FFFFFF"/>
        </w:rPr>
        <w:t xml:space="preserve"> reflected to the importance of the plant for </w:t>
      </w:r>
      <w:r w:rsidR="00D90EEE" w:rsidRPr="00353024">
        <w:rPr>
          <w:rFonts w:asciiTheme="majorBidi" w:hAnsiTheme="majorBidi" w:cstheme="majorBidi"/>
          <w:color w:val="231F20"/>
          <w:sz w:val="24"/>
          <w:szCs w:val="24"/>
        </w:rPr>
        <w:t>reducing triglycerides, </w:t>
      </w:r>
      <w:r w:rsidR="00D90EEE" w:rsidRPr="00353024">
        <w:rPr>
          <w:rFonts w:asciiTheme="majorBidi" w:hAnsiTheme="majorBidi" w:cstheme="majorBidi"/>
          <w:sz w:val="24"/>
          <w:szCs w:val="24"/>
        </w:rPr>
        <w:t>blood pressure</w:t>
      </w:r>
      <w:r w:rsidR="00D90EEE" w:rsidRPr="00353024">
        <w:rPr>
          <w:rFonts w:asciiTheme="majorBidi" w:hAnsiTheme="majorBidi" w:cstheme="majorBidi"/>
          <w:color w:val="231F20"/>
          <w:sz w:val="24"/>
          <w:szCs w:val="24"/>
        </w:rPr>
        <w:t xml:space="preserve"> and the formation of arterial plaques, decreasing liver fat, promoting bone health, preventing asthma and reducing a number of symptoms of rheumatoid arthritis </w:t>
      </w:r>
      <w:r w:rsidR="00BD2EB4" w:rsidRPr="00353024">
        <w:rPr>
          <w:rFonts w:asciiTheme="majorBidi" w:hAnsiTheme="majorBidi" w:cstheme="majorBidi"/>
          <w:b/>
          <w:bCs/>
          <w:color w:val="0070C0"/>
          <w:sz w:val="24"/>
          <w:szCs w:val="24"/>
          <w:vertAlign w:val="superscript"/>
        </w:rPr>
        <w:t>21</w:t>
      </w:r>
      <w:r w:rsidR="00D90EEE" w:rsidRPr="00353024">
        <w:rPr>
          <w:rFonts w:asciiTheme="majorBidi" w:hAnsiTheme="majorBidi" w:cstheme="majorBidi"/>
          <w:color w:val="231F20"/>
          <w:sz w:val="24"/>
          <w:szCs w:val="24"/>
        </w:rPr>
        <w:t>.</w:t>
      </w:r>
      <w:r w:rsidR="00D90EEE" w:rsidRPr="00353024">
        <w:rPr>
          <w:rFonts w:asciiTheme="majorBidi" w:hAnsiTheme="majorBidi" w:cstheme="majorBidi"/>
          <w:color w:val="000000"/>
          <w:sz w:val="24"/>
          <w:szCs w:val="24"/>
        </w:rPr>
        <w:t>On the other hand,  </w:t>
      </w:r>
      <w:r w:rsidR="00433A2D" w:rsidRPr="00353024">
        <w:rPr>
          <w:rFonts w:asciiTheme="majorBidi" w:hAnsiTheme="majorBidi" w:cstheme="majorBidi"/>
          <w:color w:val="000000"/>
          <w:sz w:val="24"/>
          <w:szCs w:val="24"/>
        </w:rPr>
        <w:t>the two plants</w:t>
      </w:r>
      <w:r w:rsidR="00D90EEE" w:rsidRPr="00353024">
        <w:rPr>
          <w:rFonts w:asciiTheme="majorBidi" w:hAnsiTheme="majorBidi" w:cstheme="majorBidi"/>
          <w:color w:val="000000"/>
          <w:sz w:val="24"/>
          <w:szCs w:val="24"/>
        </w:rPr>
        <w:t xml:space="preserve"> contains high percent of saturated  fatty  acid, </w:t>
      </w:r>
      <w:r w:rsidR="00D90EEE" w:rsidRPr="00353024">
        <w:rPr>
          <w:rFonts w:asciiTheme="majorBidi" w:hAnsiTheme="majorBidi" w:cstheme="majorBidi"/>
          <w:sz w:val="24"/>
          <w:szCs w:val="24"/>
        </w:rPr>
        <w:t>palmitic acid</w:t>
      </w:r>
      <w:r w:rsidR="00D90EEE" w:rsidRPr="00353024">
        <w:rPr>
          <w:rFonts w:asciiTheme="majorBidi" w:hAnsiTheme="majorBidi" w:cstheme="majorBidi"/>
          <w:color w:val="000000"/>
          <w:sz w:val="24"/>
          <w:szCs w:val="24"/>
        </w:rPr>
        <w:t xml:space="preserve"> which has a critical role in cellular membrane functionality by affecting their flexibility and permeability and it forms reversible links to cell membrane proteins, thus being involved in regulating the traffic of molecules in and out of cells and inter cells communication</w:t>
      </w:r>
      <w:r w:rsidR="00FE788A" w:rsidRPr="00353024">
        <w:rPr>
          <w:rFonts w:asciiTheme="majorBidi" w:hAnsiTheme="majorBidi" w:cstheme="majorBidi"/>
          <w:b/>
          <w:bCs/>
          <w:color w:val="0070C0"/>
          <w:sz w:val="24"/>
          <w:szCs w:val="24"/>
          <w:vertAlign w:val="superscript"/>
        </w:rPr>
        <w:t>22</w:t>
      </w:r>
      <w:r w:rsidR="00D90EEE" w:rsidRPr="00353024">
        <w:rPr>
          <w:rFonts w:asciiTheme="majorBidi" w:hAnsiTheme="majorBidi" w:cstheme="majorBidi"/>
          <w:color w:val="000000"/>
          <w:sz w:val="24"/>
          <w:szCs w:val="24"/>
        </w:rPr>
        <w:t>. Palmitic acid is then the precursor of palmitoyl ethanol amide (PEA) compound which produced by our body with neuroprotective, anti-inflam</w:t>
      </w:r>
      <w:r w:rsidR="002B789F" w:rsidRPr="00353024">
        <w:rPr>
          <w:rFonts w:asciiTheme="majorBidi" w:hAnsiTheme="majorBidi" w:cstheme="majorBidi"/>
          <w:color w:val="000000"/>
          <w:sz w:val="24"/>
          <w:szCs w:val="24"/>
        </w:rPr>
        <w:t>matory and analgesic activities</w:t>
      </w:r>
      <w:r w:rsidR="00FE788A" w:rsidRPr="00353024">
        <w:rPr>
          <w:rFonts w:asciiTheme="majorBidi" w:hAnsiTheme="majorBidi" w:cstheme="majorBidi"/>
          <w:b/>
          <w:bCs/>
          <w:color w:val="0070C0"/>
          <w:sz w:val="24"/>
          <w:szCs w:val="24"/>
          <w:vertAlign w:val="superscript"/>
        </w:rPr>
        <w:t>23</w:t>
      </w:r>
      <w:commentRangeEnd w:id="28"/>
      <w:r w:rsidR="003918FD">
        <w:rPr>
          <w:rStyle w:val="CommentReference"/>
        </w:rPr>
        <w:commentReference w:id="28"/>
      </w:r>
      <w:r w:rsidR="002B789F" w:rsidRPr="00353024">
        <w:rPr>
          <w:rFonts w:asciiTheme="majorBidi" w:hAnsiTheme="majorBidi" w:cstheme="majorBidi"/>
          <w:b/>
          <w:bCs/>
          <w:color w:val="0070C0"/>
          <w:sz w:val="24"/>
          <w:szCs w:val="24"/>
          <w:vertAlign w:val="subscript"/>
        </w:rPr>
        <w:t>.</w:t>
      </w:r>
    </w:p>
    <w:p w:rsidR="00BC40FD" w:rsidRPr="00353024" w:rsidRDefault="00F621C8" w:rsidP="00353024">
      <w:pPr>
        <w:autoSpaceDE w:val="0"/>
        <w:autoSpaceDN w:val="0"/>
        <w:bidi w:val="0"/>
        <w:adjustRightInd w:val="0"/>
        <w:spacing w:after="0" w:line="240" w:lineRule="auto"/>
        <w:ind w:hanging="142"/>
        <w:jc w:val="both"/>
        <w:rPr>
          <w:rFonts w:asciiTheme="majorBidi" w:eastAsia="Calibri" w:hAnsiTheme="majorBidi" w:cstheme="majorBidi"/>
          <w:sz w:val="24"/>
          <w:szCs w:val="24"/>
        </w:rPr>
      </w:pPr>
      <w:r w:rsidRPr="00353024">
        <w:rPr>
          <w:rFonts w:ascii="Times New Roman" w:eastAsia="Times New Roman" w:hAnsi="Times New Roman" w:cs="Times New Roman"/>
          <w:b/>
          <w:bCs/>
          <w:sz w:val="24"/>
          <w:szCs w:val="24"/>
          <w:lang w:eastAsia="ar-SA"/>
        </w:rPr>
        <w:lastRenderedPageBreak/>
        <w:t xml:space="preserve">Table 1: Hydrocarbons and Sterols Determined of </w:t>
      </w:r>
      <w:r w:rsidRPr="00353024">
        <w:rPr>
          <w:rFonts w:ascii="Times New Roman" w:eastAsia="Times New Roman" w:hAnsi="Times New Roman" w:cs="Times New Roman"/>
          <w:b/>
          <w:bCs/>
          <w:i/>
          <w:iCs/>
          <w:sz w:val="24"/>
          <w:szCs w:val="24"/>
          <w:lang w:eastAsia="ar-SA"/>
        </w:rPr>
        <w:t xml:space="preserve">F. viridis </w:t>
      </w:r>
      <w:r w:rsidRPr="00353024">
        <w:rPr>
          <w:rFonts w:ascii="Times New Roman" w:eastAsia="Times New Roman" w:hAnsi="Times New Roman" w:cs="Times New Roman"/>
          <w:b/>
          <w:bCs/>
          <w:sz w:val="24"/>
          <w:szCs w:val="24"/>
          <w:lang w:eastAsia="ar-SA"/>
        </w:rPr>
        <w:t xml:space="preserve">and </w:t>
      </w:r>
      <w:r w:rsidRPr="00353024">
        <w:rPr>
          <w:rFonts w:ascii="Times New Roman" w:eastAsia="Times New Roman" w:hAnsi="Times New Roman" w:cs="Times New Roman"/>
          <w:b/>
          <w:bCs/>
          <w:i/>
          <w:iCs/>
          <w:sz w:val="24"/>
          <w:szCs w:val="24"/>
          <w:lang w:eastAsia="ar-SA"/>
        </w:rPr>
        <w:t>T. ehrenbergii</w:t>
      </w:r>
      <w:r w:rsidRPr="00353024">
        <w:rPr>
          <w:rFonts w:ascii="Times New Roman" w:eastAsia="Times New Roman" w:hAnsi="Times New Roman" w:cs="Times New Roman"/>
          <w:b/>
          <w:bCs/>
          <w:sz w:val="24"/>
          <w:szCs w:val="24"/>
          <w:lang w:eastAsia="ar-SA"/>
        </w:rPr>
        <w:t xml:space="preserve"> using GC</w:t>
      </w:r>
    </w:p>
    <w:tbl>
      <w:tblPr>
        <w:tblW w:w="8647" w:type="dxa"/>
        <w:tblInd w:w="392" w:type="dxa"/>
        <w:tblLayout w:type="fixed"/>
        <w:tblLook w:val="01E0"/>
      </w:tblPr>
      <w:tblGrid>
        <w:gridCol w:w="1105"/>
        <w:gridCol w:w="1305"/>
        <w:gridCol w:w="1984"/>
        <w:gridCol w:w="1134"/>
        <w:gridCol w:w="1418"/>
        <w:gridCol w:w="1701"/>
      </w:tblGrid>
      <w:tr w:rsidR="00151E02" w:rsidRPr="00353024" w:rsidTr="00CB05CE">
        <w:trPr>
          <w:trHeight w:val="385"/>
        </w:trPr>
        <w:tc>
          <w:tcPr>
            <w:tcW w:w="1105" w:type="dxa"/>
            <w:vMerge w:val="restart"/>
            <w:tcBorders>
              <w:top w:val="single" w:sz="8" w:space="0" w:color="auto"/>
            </w:tcBorders>
            <w:shd w:val="clear" w:color="auto" w:fill="FDE9D9"/>
            <w:vAlign w:val="center"/>
          </w:tcPr>
          <w:p w:rsidR="00151E02" w:rsidRPr="00353024" w:rsidRDefault="00151E02" w:rsidP="00353024">
            <w:pPr>
              <w:spacing w:after="0" w:line="240" w:lineRule="auto"/>
              <w:jc w:val="center"/>
              <w:rPr>
                <w:rFonts w:ascii="Times New Roman" w:eastAsia="Times New Roman" w:hAnsi="Times New Roman" w:cs="Times New Roman"/>
                <w:b/>
                <w:bCs/>
                <w:sz w:val="24"/>
                <w:szCs w:val="24"/>
                <w:rtl/>
                <w:lang w:eastAsia="ar-SA" w:bidi="ar-EG"/>
              </w:rPr>
            </w:pPr>
            <w:r w:rsidRPr="00353024">
              <w:rPr>
                <w:rFonts w:ascii="Times New Roman" w:eastAsia="Times New Roman" w:hAnsi="Times New Roman" w:cs="Times New Roman"/>
                <w:b/>
                <w:bCs/>
                <w:sz w:val="24"/>
                <w:szCs w:val="24"/>
                <w:lang w:eastAsia="ar-SA"/>
              </w:rPr>
              <w:t>No. C</w:t>
            </w:r>
            <w:r w:rsidR="00377507" w:rsidRPr="00353024">
              <w:rPr>
                <w:rFonts w:ascii="Times New Roman" w:eastAsia="Times New Roman" w:hAnsi="Times New Roman" w:cs="Times New Roman"/>
                <w:b/>
                <w:bCs/>
                <w:sz w:val="24"/>
                <w:szCs w:val="24"/>
                <w:lang w:eastAsia="ar-SA"/>
              </w:rPr>
              <w:t xml:space="preserve"> atom</w:t>
            </w:r>
          </w:p>
        </w:tc>
        <w:tc>
          <w:tcPr>
            <w:tcW w:w="1305" w:type="dxa"/>
            <w:vMerge w:val="restart"/>
            <w:tcBorders>
              <w:top w:val="single" w:sz="8" w:space="0" w:color="auto"/>
            </w:tcBorders>
            <w:shd w:val="clear" w:color="auto" w:fill="FDE9D9"/>
            <w:vAlign w:val="center"/>
          </w:tcPr>
          <w:p w:rsidR="00151E02" w:rsidRPr="00353024" w:rsidRDefault="00151E02" w:rsidP="00353024">
            <w:pPr>
              <w:spacing w:after="0" w:line="240" w:lineRule="auto"/>
              <w:jc w:val="center"/>
              <w:rPr>
                <w:rFonts w:ascii="Times New Roman" w:eastAsia="Times New Roman" w:hAnsi="Times New Roman" w:cs="Times New Roman"/>
                <w:b/>
                <w:bCs/>
                <w:sz w:val="24"/>
                <w:szCs w:val="24"/>
                <w:rtl/>
                <w:lang w:eastAsia="ar-SA" w:bidi="ar-EG"/>
              </w:rPr>
            </w:pPr>
            <w:r w:rsidRPr="00353024">
              <w:rPr>
                <w:rFonts w:ascii="Times New Roman" w:eastAsia="Times New Roman" w:hAnsi="Times New Roman" w:cs="Times New Roman"/>
                <w:b/>
                <w:bCs/>
                <w:sz w:val="24"/>
                <w:szCs w:val="24"/>
                <w:lang w:eastAsia="ar-SA" w:bidi="ar-EG"/>
              </w:rPr>
              <w:t>RT</w:t>
            </w:r>
          </w:p>
        </w:tc>
        <w:tc>
          <w:tcPr>
            <w:tcW w:w="1984" w:type="dxa"/>
            <w:vMerge w:val="restart"/>
            <w:tcBorders>
              <w:top w:val="single" w:sz="8" w:space="0" w:color="auto"/>
            </w:tcBorders>
            <w:shd w:val="clear" w:color="auto" w:fill="FDE9D9"/>
            <w:vAlign w:val="center"/>
          </w:tcPr>
          <w:p w:rsidR="00151E02" w:rsidRPr="00353024" w:rsidRDefault="00151E02" w:rsidP="00353024">
            <w:pPr>
              <w:spacing w:after="0" w:line="240" w:lineRule="auto"/>
              <w:jc w:val="center"/>
              <w:rPr>
                <w:rFonts w:ascii="Times New Roman" w:eastAsia="Times New Roman" w:hAnsi="Times New Roman" w:cs="Times New Roman"/>
                <w:b/>
                <w:bCs/>
                <w:sz w:val="24"/>
                <w:szCs w:val="24"/>
                <w:rtl/>
                <w:lang w:eastAsia="ar-SA" w:bidi="ar-EG"/>
              </w:rPr>
            </w:pPr>
            <w:r w:rsidRPr="00353024">
              <w:rPr>
                <w:rFonts w:ascii="Times New Roman" w:eastAsia="Times New Roman" w:hAnsi="Times New Roman" w:cs="Times New Roman"/>
                <w:b/>
                <w:bCs/>
                <w:sz w:val="24"/>
                <w:szCs w:val="24"/>
                <w:lang w:eastAsia="ar-SA"/>
              </w:rPr>
              <w:t>Name</w:t>
            </w:r>
          </w:p>
        </w:tc>
        <w:tc>
          <w:tcPr>
            <w:tcW w:w="1134" w:type="dxa"/>
            <w:vMerge w:val="restart"/>
            <w:tcBorders>
              <w:top w:val="single" w:sz="8" w:space="0" w:color="auto"/>
            </w:tcBorders>
            <w:shd w:val="clear" w:color="auto" w:fill="FDE9D9"/>
            <w:vAlign w:val="center"/>
          </w:tcPr>
          <w:p w:rsidR="00151E02" w:rsidRPr="00353024" w:rsidRDefault="00151E02" w:rsidP="00353024">
            <w:pPr>
              <w:spacing w:after="0" w:line="240" w:lineRule="auto"/>
              <w:jc w:val="center"/>
              <w:rPr>
                <w:rFonts w:ascii="Times New Roman" w:eastAsia="Times New Roman" w:hAnsi="Times New Roman" w:cs="Times New Roman"/>
                <w:b/>
                <w:bCs/>
                <w:sz w:val="24"/>
                <w:szCs w:val="24"/>
                <w:rtl/>
                <w:lang w:eastAsia="ar-SA" w:bidi="ar-EG"/>
              </w:rPr>
            </w:pPr>
            <w:r w:rsidRPr="00353024">
              <w:rPr>
                <w:rFonts w:ascii="Times New Roman" w:eastAsia="Times New Roman" w:hAnsi="Times New Roman" w:cs="Times New Roman"/>
                <w:b/>
                <w:bCs/>
                <w:sz w:val="24"/>
                <w:szCs w:val="24"/>
                <w:lang w:eastAsia="ar-SA" w:bidi="ar-EG"/>
              </w:rPr>
              <w:t>M. F.</w:t>
            </w:r>
          </w:p>
        </w:tc>
        <w:tc>
          <w:tcPr>
            <w:tcW w:w="1418" w:type="dxa"/>
            <w:tcBorders>
              <w:top w:val="single" w:sz="8" w:space="0" w:color="auto"/>
            </w:tcBorders>
            <w:shd w:val="clear" w:color="auto" w:fill="FDE9D9"/>
          </w:tcPr>
          <w:p w:rsidR="00151E02" w:rsidRPr="00353024" w:rsidRDefault="00151E02" w:rsidP="00353024">
            <w:pPr>
              <w:spacing w:after="0" w:line="240" w:lineRule="auto"/>
              <w:jc w:val="center"/>
              <w:rPr>
                <w:rFonts w:ascii="Times New Roman" w:eastAsia="Times New Roman" w:hAnsi="Times New Roman" w:cs="Times New Roman"/>
                <w:b/>
                <w:bCs/>
                <w:sz w:val="24"/>
                <w:szCs w:val="24"/>
                <w:rtl/>
                <w:lang w:eastAsia="ar-SA" w:bidi="ar-EG"/>
              </w:rPr>
            </w:pPr>
            <w:r w:rsidRPr="00353024">
              <w:rPr>
                <w:rFonts w:ascii="Times New Roman" w:eastAsia="Times New Roman" w:hAnsi="Times New Roman" w:cs="Times New Roman"/>
                <w:b/>
                <w:bCs/>
                <w:i/>
                <w:iCs/>
                <w:sz w:val="24"/>
                <w:szCs w:val="24"/>
                <w:lang w:eastAsia="ar-SA" w:bidi="ar-EG"/>
              </w:rPr>
              <w:t>F. viridis</w:t>
            </w:r>
          </w:p>
        </w:tc>
        <w:tc>
          <w:tcPr>
            <w:tcW w:w="1701" w:type="dxa"/>
            <w:tcBorders>
              <w:top w:val="single" w:sz="8" w:space="0" w:color="auto"/>
            </w:tcBorders>
            <w:shd w:val="clear" w:color="auto" w:fill="FDE9D9"/>
            <w:vAlign w:val="center"/>
          </w:tcPr>
          <w:p w:rsidR="00151E02" w:rsidRPr="00353024" w:rsidRDefault="00151E02" w:rsidP="00353024">
            <w:pPr>
              <w:spacing w:after="0" w:line="240" w:lineRule="auto"/>
              <w:jc w:val="center"/>
              <w:rPr>
                <w:rFonts w:ascii="Times New Roman" w:eastAsia="Times New Roman" w:hAnsi="Times New Roman" w:cs="Times New Roman"/>
                <w:b/>
                <w:bCs/>
                <w:i/>
                <w:iCs/>
                <w:sz w:val="24"/>
                <w:szCs w:val="24"/>
                <w:lang w:eastAsia="ar-SA" w:bidi="ar-EG"/>
              </w:rPr>
            </w:pPr>
            <w:r w:rsidRPr="00353024">
              <w:rPr>
                <w:rFonts w:ascii="Times New Roman" w:eastAsia="Times New Roman" w:hAnsi="Times New Roman" w:cs="Times New Roman"/>
                <w:b/>
                <w:bCs/>
                <w:i/>
                <w:iCs/>
                <w:sz w:val="24"/>
                <w:szCs w:val="24"/>
                <w:lang w:eastAsia="ar-SA" w:bidi="ar-EG"/>
              </w:rPr>
              <w:t>T. ehrenbergii</w:t>
            </w:r>
          </w:p>
        </w:tc>
      </w:tr>
      <w:tr w:rsidR="00151E02" w:rsidRPr="00353024" w:rsidTr="00CB05CE">
        <w:trPr>
          <w:trHeight w:val="385"/>
        </w:trPr>
        <w:tc>
          <w:tcPr>
            <w:tcW w:w="1105" w:type="dxa"/>
            <w:vMerge/>
            <w:tcBorders>
              <w:bottom w:val="single" w:sz="8" w:space="0" w:color="auto"/>
            </w:tcBorders>
            <w:shd w:val="clear" w:color="auto" w:fill="FDE9D9"/>
          </w:tcPr>
          <w:p w:rsidR="00151E02" w:rsidRPr="00353024" w:rsidRDefault="00151E02" w:rsidP="00353024">
            <w:pPr>
              <w:spacing w:after="0" w:line="240" w:lineRule="auto"/>
              <w:jc w:val="center"/>
              <w:rPr>
                <w:rFonts w:ascii="Times New Roman" w:eastAsia="Times New Roman" w:hAnsi="Times New Roman" w:cs="Times New Roman"/>
                <w:b/>
                <w:bCs/>
                <w:sz w:val="24"/>
                <w:szCs w:val="24"/>
                <w:lang w:eastAsia="ar-SA"/>
              </w:rPr>
            </w:pPr>
          </w:p>
        </w:tc>
        <w:tc>
          <w:tcPr>
            <w:tcW w:w="1305" w:type="dxa"/>
            <w:vMerge/>
            <w:tcBorders>
              <w:bottom w:val="single" w:sz="8" w:space="0" w:color="auto"/>
            </w:tcBorders>
            <w:shd w:val="clear" w:color="auto" w:fill="FDE9D9"/>
            <w:vAlign w:val="center"/>
          </w:tcPr>
          <w:p w:rsidR="00151E02" w:rsidRPr="00353024" w:rsidRDefault="00151E02" w:rsidP="00353024">
            <w:pPr>
              <w:spacing w:after="0" w:line="240" w:lineRule="auto"/>
              <w:jc w:val="center"/>
              <w:rPr>
                <w:rFonts w:ascii="Times New Roman" w:eastAsia="Times New Roman" w:hAnsi="Times New Roman" w:cs="Times New Roman"/>
                <w:b/>
                <w:bCs/>
                <w:sz w:val="24"/>
                <w:szCs w:val="24"/>
                <w:lang w:eastAsia="ar-SA" w:bidi="ar-EG"/>
              </w:rPr>
            </w:pPr>
          </w:p>
        </w:tc>
        <w:tc>
          <w:tcPr>
            <w:tcW w:w="1984" w:type="dxa"/>
            <w:vMerge/>
            <w:tcBorders>
              <w:bottom w:val="single" w:sz="8" w:space="0" w:color="auto"/>
            </w:tcBorders>
            <w:shd w:val="clear" w:color="auto" w:fill="FDE9D9"/>
            <w:vAlign w:val="center"/>
          </w:tcPr>
          <w:p w:rsidR="00151E02" w:rsidRPr="00353024" w:rsidRDefault="00151E02" w:rsidP="00353024">
            <w:pPr>
              <w:spacing w:after="0" w:line="240" w:lineRule="auto"/>
              <w:jc w:val="center"/>
              <w:rPr>
                <w:rFonts w:ascii="Times New Roman" w:eastAsia="Times New Roman" w:hAnsi="Times New Roman" w:cs="Times New Roman"/>
                <w:b/>
                <w:bCs/>
                <w:sz w:val="24"/>
                <w:szCs w:val="24"/>
                <w:lang w:eastAsia="ar-SA"/>
              </w:rPr>
            </w:pPr>
          </w:p>
        </w:tc>
        <w:tc>
          <w:tcPr>
            <w:tcW w:w="1134" w:type="dxa"/>
            <w:vMerge/>
            <w:tcBorders>
              <w:bottom w:val="single" w:sz="8" w:space="0" w:color="auto"/>
            </w:tcBorders>
            <w:shd w:val="clear" w:color="auto" w:fill="FDE9D9"/>
            <w:vAlign w:val="center"/>
          </w:tcPr>
          <w:p w:rsidR="00151E02" w:rsidRPr="00353024" w:rsidRDefault="00151E02" w:rsidP="00353024">
            <w:pPr>
              <w:spacing w:after="0" w:line="240" w:lineRule="auto"/>
              <w:jc w:val="center"/>
              <w:rPr>
                <w:rFonts w:ascii="Times New Roman" w:eastAsia="Times New Roman" w:hAnsi="Times New Roman" w:cs="Times New Roman"/>
                <w:b/>
                <w:bCs/>
                <w:sz w:val="24"/>
                <w:szCs w:val="24"/>
                <w:lang w:eastAsia="ar-SA" w:bidi="ar-EG"/>
              </w:rPr>
            </w:pPr>
          </w:p>
        </w:tc>
        <w:tc>
          <w:tcPr>
            <w:tcW w:w="1418" w:type="dxa"/>
            <w:tcBorders>
              <w:bottom w:val="single" w:sz="8" w:space="0" w:color="auto"/>
            </w:tcBorders>
            <w:shd w:val="clear" w:color="auto" w:fill="FDE9D9"/>
            <w:vAlign w:val="center"/>
          </w:tcPr>
          <w:p w:rsidR="00151E02" w:rsidRPr="00353024" w:rsidRDefault="00151E02" w:rsidP="00353024">
            <w:pPr>
              <w:spacing w:after="0" w:line="240" w:lineRule="auto"/>
              <w:jc w:val="center"/>
              <w:rPr>
                <w:rFonts w:ascii="Times New Roman" w:eastAsia="Times New Roman" w:hAnsi="Times New Roman" w:cs="Times New Roman"/>
                <w:b/>
                <w:bCs/>
                <w:sz w:val="24"/>
                <w:szCs w:val="24"/>
                <w:rtl/>
                <w:lang w:eastAsia="ar-SA" w:bidi="ar-EG"/>
              </w:rPr>
            </w:pPr>
            <w:r w:rsidRPr="00353024">
              <w:rPr>
                <w:rFonts w:ascii="Times New Roman" w:eastAsia="Times New Roman" w:hAnsi="Times New Roman" w:cs="Times New Roman"/>
                <w:b/>
                <w:bCs/>
                <w:sz w:val="24"/>
                <w:szCs w:val="24"/>
                <w:lang w:eastAsia="ar-SA"/>
              </w:rPr>
              <w:t>Area (%)</w:t>
            </w:r>
          </w:p>
        </w:tc>
        <w:tc>
          <w:tcPr>
            <w:tcW w:w="1701" w:type="dxa"/>
            <w:tcBorders>
              <w:bottom w:val="single" w:sz="8" w:space="0" w:color="auto"/>
            </w:tcBorders>
            <w:shd w:val="clear" w:color="auto" w:fill="FDE9D9"/>
            <w:vAlign w:val="center"/>
          </w:tcPr>
          <w:p w:rsidR="00151E02" w:rsidRPr="00353024" w:rsidRDefault="00151E02" w:rsidP="00353024">
            <w:pPr>
              <w:spacing w:after="0" w:line="240" w:lineRule="auto"/>
              <w:jc w:val="center"/>
              <w:rPr>
                <w:rFonts w:ascii="Times New Roman" w:eastAsia="Times New Roman" w:hAnsi="Times New Roman" w:cs="Times New Roman"/>
                <w:b/>
                <w:bCs/>
                <w:sz w:val="24"/>
                <w:szCs w:val="24"/>
                <w:lang w:eastAsia="ar-SA" w:bidi="ar-EG"/>
              </w:rPr>
            </w:pPr>
            <w:r w:rsidRPr="00353024">
              <w:rPr>
                <w:rFonts w:ascii="Times New Roman" w:eastAsia="Times New Roman" w:hAnsi="Times New Roman" w:cs="Times New Roman"/>
                <w:b/>
                <w:bCs/>
                <w:sz w:val="24"/>
                <w:szCs w:val="24"/>
                <w:lang w:eastAsia="ar-SA" w:bidi="ar-EG"/>
              </w:rPr>
              <w:t>Area (%)</w:t>
            </w:r>
          </w:p>
        </w:tc>
      </w:tr>
      <w:tr w:rsidR="00FD318D" w:rsidRPr="00353024" w:rsidTr="00CB05CE">
        <w:trPr>
          <w:trHeight w:val="288"/>
        </w:trPr>
        <w:tc>
          <w:tcPr>
            <w:tcW w:w="8647" w:type="dxa"/>
            <w:gridSpan w:val="6"/>
          </w:tcPr>
          <w:p w:rsidR="00FD318D" w:rsidRPr="00353024" w:rsidRDefault="00FD318D" w:rsidP="00353024">
            <w:pPr>
              <w:spacing w:after="0" w:line="240" w:lineRule="auto"/>
              <w:jc w:val="right"/>
              <w:rPr>
                <w:rFonts w:ascii="Times New Roman" w:eastAsia="Times New Roman" w:hAnsi="Times New Roman" w:cs="Times New Roman"/>
                <w:b/>
                <w:bCs/>
                <w:sz w:val="24"/>
                <w:szCs w:val="24"/>
                <w:lang w:eastAsia="ar-SA" w:bidi="ar-EG"/>
              </w:rPr>
            </w:pPr>
            <w:r w:rsidRPr="00353024">
              <w:rPr>
                <w:rFonts w:ascii="Times New Roman" w:eastAsia="Times New Roman" w:hAnsi="Times New Roman" w:cs="Times New Roman"/>
                <w:b/>
                <w:bCs/>
                <w:sz w:val="24"/>
                <w:szCs w:val="24"/>
                <w:lang w:eastAsia="ar-SA"/>
              </w:rPr>
              <w:t xml:space="preserve"> Hydrocarbons</w:t>
            </w:r>
          </w:p>
        </w:tc>
      </w:tr>
      <w:tr w:rsidR="00151E02" w:rsidRPr="00353024" w:rsidTr="00CB05CE">
        <w:trPr>
          <w:trHeight w:val="273"/>
        </w:trPr>
        <w:tc>
          <w:tcPr>
            <w:tcW w:w="1105" w:type="dxa"/>
            <w:vAlign w:val="center"/>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C13</w:t>
            </w:r>
          </w:p>
        </w:tc>
        <w:tc>
          <w:tcPr>
            <w:tcW w:w="1305" w:type="dxa"/>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rtl/>
                <w:lang w:eastAsia="ar-SA" w:bidi="ar-EG"/>
              </w:rPr>
            </w:pPr>
            <w:r w:rsidRPr="00353024">
              <w:rPr>
                <w:rFonts w:ascii="Times New Roman" w:eastAsia="Times New Roman" w:hAnsi="Times New Roman" w:cs="Times New Roman"/>
                <w:sz w:val="24"/>
                <w:szCs w:val="24"/>
                <w:lang w:eastAsia="ar-SA"/>
              </w:rPr>
              <w:t>9.791</w:t>
            </w:r>
          </w:p>
        </w:tc>
        <w:tc>
          <w:tcPr>
            <w:tcW w:w="1984" w:type="dxa"/>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n-Tridecane</w:t>
            </w:r>
          </w:p>
        </w:tc>
        <w:tc>
          <w:tcPr>
            <w:tcW w:w="1134" w:type="dxa"/>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bidi="ar-EG"/>
              </w:rPr>
            </w:pPr>
            <w:r w:rsidRPr="00353024">
              <w:rPr>
                <w:rFonts w:ascii="Times New Roman" w:eastAsia="Times New Roman" w:hAnsi="Times New Roman" w:cs="Times New Roman"/>
                <w:sz w:val="24"/>
                <w:szCs w:val="24"/>
                <w:lang w:eastAsia="ar-SA" w:bidi="ar-EG"/>
              </w:rPr>
              <w:t>C</w:t>
            </w:r>
            <w:r w:rsidRPr="00353024">
              <w:rPr>
                <w:rFonts w:ascii="Times New Roman" w:eastAsia="Times New Roman" w:hAnsi="Times New Roman" w:cs="Times New Roman"/>
                <w:sz w:val="24"/>
                <w:szCs w:val="24"/>
                <w:vertAlign w:val="subscript"/>
                <w:lang w:eastAsia="ar-SA" w:bidi="ar-EG"/>
              </w:rPr>
              <w:t>13</w:t>
            </w:r>
            <w:r w:rsidRPr="00353024">
              <w:rPr>
                <w:rFonts w:ascii="Times New Roman" w:eastAsia="Times New Roman" w:hAnsi="Times New Roman" w:cs="Times New Roman"/>
                <w:sz w:val="24"/>
                <w:szCs w:val="24"/>
                <w:lang w:eastAsia="ar-SA" w:bidi="ar-EG"/>
              </w:rPr>
              <w:t>H</w:t>
            </w:r>
            <w:r w:rsidRPr="00353024">
              <w:rPr>
                <w:rFonts w:ascii="Times New Roman" w:eastAsia="Times New Roman" w:hAnsi="Times New Roman" w:cs="Times New Roman"/>
                <w:sz w:val="24"/>
                <w:szCs w:val="24"/>
                <w:vertAlign w:val="subscript"/>
                <w:lang w:eastAsia="ar-SA" w:bidi="ar-EG"/>
              </w:rPr>
              <w:t>28</w:t>
            </w:r>
          </w:p>
        </w:tc>
        <w:tc>
          <w:tcPr>
            <w:tcW w:w="1418" w:type="dxa"/>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0.421</w:t>
            </w:r>
          </w:p>
        </w:tc>
        <w:tc>
          <w:tcPr>
            <w:tcW w:w="1701" w:type="dxa"/>
            <w:vAlign w:val="center"/>
          </w:tcPr>
          <w:p w:rsidR="00FD318D" w:rsidRPr="00353024" w:rsidRDefault="00FD318D" w:rsidP="00353024">
            <w:pPr>
              <w:tabs>
                <w:tab w:val="right" w:pos="639"/>
              </w:tabs>
              <w:bidi w:val="0"/>
              <w:spacing w:after="0" w:line="240" w:lineRule="auto"/>
              <w:ind w:left="283" w:right="-58" w:hanging="206"/>
              <w:jc w:val="center"/>
              <w:rPr>
                <w:rFonts w:asciiTheme="majorBidi" w:hAnsiTheme="majorBidi" w:cstheme="majorBidi"/>
                <w:sz w:val="24"/>
                <w:szCs w:val="24"/>
                <w:lang w:bidi="ar-EG"/>
              </w:rPr>
            </w:pPr>
            <w:r w:rsidRPr="00353024">
              <w:rPr>
                <w:rFonts w:asciiTheme="majorBidi" w:hAnsiTheme="majorBidi" w:cstheme="majorBidi"/>
                <w:sz w:val="24"/>
                <w:szCs w:val="24"/>
                <w:lang w:bidi="ar-EG"/>
              </w:rPr>
              <w:t>0.596</w:t>
            </w:r>
          </w:p>
        </w:tc>
      </w:tr>
      <w:tr w:rsidR="00151E02" w:rsidRPr="00353024" w:rsidTr="00CB05CE">
        <w:trPr>
          <w:trHeight w:val="273"/>
        </w:trPr>
        <w:tc>
          <w:tcPr>
            <w:tcW w:w="1105" w:type="dxa"/>
            <w:vAlign w:val="center"/>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C14</w:t>
            </w:r>
          </w:p>
        </w:tc>
        <w:tc>
          <w:tcPr>
            <w:tcW w:w="1305" w:type="dxa"/>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10.755</w:t>
            </w:r>
          </w:p>
        </w:tc>
        <w:tc>
          <w:tcPr>
            <w:tcW w:w="1984" w:type="dxa"/>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n-Tetradecane</w:t>
            </w:r>
          </w:p>
        </w:tc>
        <w:tc>
          <w:tcPr>
            <w:tcW w:w="1134" w:type="dxa"/>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bidi="ar-EG"/>
              </w:rPr>
            </w:pPr>
            <w:r w:rsidRPr="00353024">
              <w:rPr>
                <w:rFonts w:ascii="Times New Roman" w:eastAsia="Times New Roman" w:hAnsi="Times New Roman" w:cs="Times New Roman"/>
                <w:sz w:val="24"/>
                <w:szCs w:val="24"/>
                <w:lang w:eastAsia="ar-SA" w:bidi="ar-EG"/>
              </w:rPr>
              <w:t>C</w:t>
            </w:r>
            <w:r w:rsidRPr="00353024">
              <w:rPr>
                <w:rFonts w:ascii="Times New Roman" w:eastAsia="Times New Roman" w:hAnsi="Times New Roman" w:cs="Times New Roman"/>
                <w:sz w:val="24"/>
                <w:szCs w:val="24"/>
                <w:vertAlign w:val="subscript"/>
                <w:lang w:eastAsia="ar-SA" w:bidi="ar-EG"/>
              </w:rPr>
              <w:t>14</w:t>
            </w:r>
            <w:r w:rsidRPr="00353024">
              <w:rPr>
                <w:rFonts w:ascii="Times New Roman" w:eastAsia="Times New Roman" w:hAnsi="Times New Roman" w:cs="Times New Roman"/>
                <w:sz w:val="24"/>
                <w:szCs w:val="24"/>
                <w:lang w:eastAsia="ar-SA" w:bidi="ar-EG"/>
              </w:rPr>
              <w:t>H</w:t>
            </w:r>
            <w:r w:rsidRPr="00353024">
              <w:rPr>
                <w:rFonts w:ascii="Times New Roman" w:eastAsia="Times New Roman" w:hAnsi="Times New Roman" w:cs="Times New Roman"/>
                <w:sz w:val="24"/>
                <w:szCs w:val="24"/>
                <w:vertAlign w:val="subscript"/>
                <w:lang w:eastAsia="ar-SA" w:bidi="ar-EG"/>
              </w:rPr>
              <w:t>30</w:t>
            </w:r>
          </w:p>
        </w:tc>
        <w:tc>
          <w:tcPr>
            <w:tcW w:w="1418" w:type="dxa"/>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0.793</w:t>
            </w:r>
          </w:p>
        </w:tc>
        <w:tc>
          <w:tcPr>
            <w:tcW w:w="1701" w:type="dxa"/>
            <w:vAlign w:val="center"/>
          </w:tcPr>
          <w:p w:rsidR="00FD318D" w:rsidRPr="00353024" w:rsidRDefault="00FD318D" w:rsidP="00353024">
            <w:pPr>
              <w:tabs>
                <w:tab w:val="right" w:pos="639"/>
              </w:tabs>
              <w:bidi w:val="0"/>
              <w:spacing w:after="0" w:line="240" w:lineRule="auto"/>
              <w:ind w:left="283" w:right="-58" w:hanging="206"/>
              <w:jc w:val="center"/>
              <w:rPr>
                <w:rFonts w:asciiTheme="majorBidi" w:hAnsiTheme="majorBidi" w:cstheme="majorBidi"/>
                <w:sz w:val="24"/>
                <w:szCs w:val="24"/>
                <w:rtl/>
                <w:lang w:bidi="ar-EG"/>
              </w:rPr>
            </w:pPr>
            <w:r w:rsidRPr="00353024">
              <w:rPr>
                <w:rFonts w:asciiTheme="majorBidi" w:hAnsiTheme="majorBidi" w:cstheme="majorBidi"/>
                <w:sz w:val="24"/>
                <w:szCs w:val="24"/>
                <w:lang w:bidi="ar-EG"/>
              </w:rPr>
              <w:t>2.357</w:t>
            </w:r>
          </w:p>
        </w:tc>
      </w:tr>
      <w:tr w:rsidR="00151E02" w:rsidRPr="00353024" w:rsidTr="00CB05CE">
        <w:trPr>
          <w:trHeight w:val="273"/>
        </w:trPr>
        <w:tc>
          <w:tcPr>
            <w:tcW w:w="1105" w:type="dxa"/>
            <w:vAlign w:val="center"/>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C15</w:t>
            </w:r>
          </w:p>
        </w:tc>
        <w:tc>
          <w:tcPr>
            <w:tcW w:w="1305" w:type="dxa"/>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12.060</w:t>
            </w:r>
          </w:p>
        </w:tc>
        <w:tc>
          <w:tcPr>
            <w:tcW w:w="1984" w:type="dxa"/>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n-Pentadecane</w:t>
            </w:r>
          </w:p>
        </w:tc>
        <w:tc>
          <w:tcPr>
            <w:tcW w:w="1134" w:type="dxa"/>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bidi="ar-EG"/>
              </w:rPr>
            </w:pPr>
            <w:r w:rsidRPr="00353024">
              <w:rPr>
                <w:rFonts w:ascii="Times New Roman" w:eastAsia="Times New Roman" w:hAnsi="Times New Roman" w:cs="Times New Roman"/>
                <w:sz w:val="24"/>
                <w:szCs w:val="24"/>
                <w:lang w:eastAsia="ar-SA" w:bidi="ar-EG"/>
              </w:rPr>
              <w:t>C</w:t>
            </w:r>
            <w:r w:rsidRPr="00353024">
              <w:rPr>
                <w:rFonts w:ascii="Times New Roman" w:eastAsia="Times New Roman" w:hAnsi="Times New Roman" w:cs="Times New Roman"/>
                <w:sz w:val="24"/>
                <w:szCs w:val="24"/>
                <w:vertAlign w:val="subscript"/>
                <w:lang w:eastAsia="ar-SA" w:bidi="ar-EG"/>
              </w:rPr>
              <w:t>15</w:t>
            </w:r>
            <w:r w:rsidRPr="00353024">
              <w:rPr>
                <w:rFonts w:ascii="Times New Roman" w:eastAsia="Times New Roman" w:hAnsi="Times New Roman" w:cs="Times New Roman"/>
                <w:sz w:val="24"/>
                <w:szCs w:val="24"/>
                <w:lang w:eastAsia="ar-SA" w:bidi="ar-EG"/>
              </w:rPr>
              <w:t>H</w:t>
            </w:r>
            <w:r w:rsidRPr="00353024">
              <w:rPr>
                <w:rFonts w:ascii="Times New Roman" w:eastAsia="Times New Roman" w:hAnsi="Times New Roman" w:cs="Times New Roman"/>
                <w:sz w:val="24"/>
                <w:szCs w:val="24"/>
                <w:vertAlign w:val="subscript"/>
                <w:lang w:eastAsia="ar-SA" w:bidi="ar-EG"/>
              </w:rPr>
              <w:t>32</w:t>
            </w:r>
          </w:p>
        </w:tc>
        <w:tc>
          <w:tcPr>
            <w:tcW w:w="1418" w:type="dxa"/>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1.665</w:t>
            </w:r>
          </w:p>
        </w:tc>
        <w:tc>
          <w:tcPr>
            <w:tcW w:w="1701" w:type="dxa"/>
            <w:vAlign w:val="center"/>
          </w:tcPr>
          <w:p w:rsidR="00FD318D" w:rsidRPr="00353024" w:rsidRDefault="00FD318D" w:rsidP="00353024">
            <w:pPr>
              <w:tabs>
                <w:tab w:val="right" w:pos="639"/>
              </w:tabs>
              <w:bidi w:val="0"/>
              <w:spacing w:after="0" w:line="240" w:lineRule="auto"/>
              <w:ind w:left="283" w:right="-58" w:hanging="206"/>
              <w:jc w:val="center"/>
              <w:rPr>
                <w:rFonts w:asciiTheme="majorBidi" w:hAnsiTheme="majorBidi" w:cstheme="majorBidi"/>
                <w:sz w:val="24"/>
                <w:szCs w:val="24"/>
              </w:rPr>
            </w:pPr>
            <w:r w:rsidRPr="00353024">
              <w:rPr>
                <w:rFonts w:asciiTheme="majorBidi" w:hAnsiTheme="majorBidi" w:cstheme="majorBidi"/>
                <w:sz w:val="24"/>
                <w:szCs w:val="24"/>
              </w:rPr>
              <w:t>12.220</w:t>
            </w:r>
          </w:p>
        </w:tc>
      </w:tr>
      <w:tr w:rsidR="00151E02" w:rsidRPr="00353024" w:rsidTr="00CB05CE">
        <w:trPr>
          <w:trHeight w:val="273"/>
        </w:trPr>
        <w:tc>
          <w:tcPr>
            <w:tcW w:w="1105" w:type="dxa"/>
            <w:vAlign w:val="center"/>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C15:1</w:t>
            </w:r>
          </w:p>
        </w:tc>
        <w:tc>
          <w:tcPr>
            <w:tcW w:w="1305" w:type="dxa"/>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12.879</w:t>
            </w:r>
          </w:p>
        </w:tc>
        <w:tc>
          <w:tcPr>
            <w:tcW w:w="1984" w:type="dxa"/>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n- Pentadecene-1</w:t>
            </w:r>
          </w:p>
        </w:tc>
        <w:tc>
          <w:tcPr>
            <w:tcW w:w="1134" w:type="dxa"/>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bidi="ar-EG"/>
              </w:rPr>
            </w:pPr>
            <w:r w:rsidRPr="00353024">
              <w:rPr>
                <w:rFonts w:ascii="Times New Roman" w:eastAsia="Times New Roman" w:hAnsi="Times New Roman" w:cs="Times New Roman"/>
                <w:sz w:val="24"/>
                <w:szCs w:val="24"/>
                <w:lang w:eastAsia="ar-SA" w:bidi="ar-EG"/>
              </w:rPr>
              <w:t>C</w:t>
            </w:r>
            <w:r w:rsidRPr="00353024">
              <w:rPr>
                <w:rFonts w:ascii="Times New Roman" w:eastAsia="Times New Roman" w:hAnsi="Times New Roman" w:cs="Times New Roman"/>
                <w:sz w:val="24"/>
                <w:szCs w:val="24"/>
                <w:vertAlign w:val="subscript"/>
                <w:lang w:eastAsia="ar-SA" w:bidi="ar-EG"/>
              </w:rPr>
              <w:t>15</w:t>
            </w:r>
            <w:r w:rsidRPr="00353024">
              <w:rPr>
                <w:rFonts w:ascii="Times New Roman" w:eastAsia="Times New Roman" w:hAnsi="Times New Roman" w:cs="Times New Roman"/>
                <w:sz w:val="24"/>
                <w:szCs w:val="24"/>
                <w:lang w:eastAsia="ar-SA" w:bidi="ar-EG"/>
              </w:rPr>
              <w:t>H</w:t>
            </w:r>
            <w:r w:rsidRPr="00353024">
              <w:rPr>
                <w:rFonts w:ascii="Times New Roman" w:eastAsia="Times New Roman" w:hAnsi="Times New Roman" w:cs="Times New Roman"/>
                <w:sz w:val="24"/>
                <w:szCs w:val="24"/>
                <w:vertAlign w:val="subscript"/>
                <w:lang w:eastAsia="ar-SA" w:bidi="ar-EG"/>
              </w:rPr>
              <w:t>30</w:t>
            </w:r>
          </w:p>
        </w:tc>
        <w:tc>
          <w:tcPr>
            <w:tcW w:w="1418" w:type="dxa"/>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1.048</w:t>
            </w:r>
          </w:p>
        </w:tc>
        <w:tc>
          <w:tcPr>
            <w:tcW w:w="1701" w:type="dxa"/>
            <w:vAlign w:val="center"/>
          </w:tcPr>
          <w:p w:rsidR="00FD318D" w:rsidRPr="00353024" w:rsidRDefault="00FD318D" w:rsidP="00353024">
            <w:pPr>
              <w:tabs>
                <w:tab w:val="right" w:pos="639"/>
              </w:tabs>
              <w:bidi w:val="0"/>
              <w:spacing w:after="0" w:line="240" w:lineRule="auto"/>
              <w:ind w:left="283" w:right="-58" w:hanging="206"/>
              <w:jc w:val="center"/>
              <w:rPr>
                <w:rFonts w:asciiTheme="majorBidi" w:hAnsiTheme="majorBidi" w:cstheme="majorBidi"/>
                <w:sz w:val="24"/>
                <w:szCs w:val="24"/>
                <w:rtl/>
                <w:lang w:bidi="ar-EG"/>
              </w:rPr>
            </w:pPr>
            <w:r w:rsidRPr="00353024">
              <w:rPr>
                <w:rFonts w:asciiTheme="majorBidi" w:hAnsiTheme="majorBidi" w:cstheme="majorBidi"/>
                <w:sz w:val="24"/>
                <w:szCs w:val="24"/>
                <w:lang w:bidi="ar-EG"/>
              </w:rPr>
              <w:t>6.439</w:t>
            </w:r>
          </w:p>
        </w:tc>
      </w:tr>
      <w:tr w:rsidR="00151E02" w:rsidRPr="00353024" w:rsidTr="00CB05CE">
        <w:trPr>
          <w:trHeight w:val="50"/>
        </w:trPr>
        <w:tc>
          <w:tcPr>
            <w:tcW w:w="1105" w:type="dxa"/>
            <w:vAlign w:val="center"/>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C16</w:t>
            </w:r>
          </w:p>
        </w:tc>
        <w:tc>
          <w:tcPr>
            <w:tcW w:w="1305" w:type="dxa"/>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13.457</w:t>
            </w:r>
          </w:p>
        </w:tc>
        <w:tc>
          <w:tcPr>
            <w:tcW w:w="1984" w:type="dxa"/>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n-Hexadecane</w:t>
            </w:r>
          </w:p>
        </w:tc>
        <w:tc>
          <w:tcPr>
            <w:tcW w:w="1134" w:type="dxa"/>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bidi="ar-EG"/>
              </w:rPr>
            </w:pPr>
            <w:r w:rsidRPr="00353024">
              <w:rPr>
                <w:rFonts w:ascii="Times New Roman" w:eastAsia="Times New Roman" w:hAnsi="Times New Roman" w:cs="Times New Roman"/>
                <w:sz w:val="24"/>
                <w:szCs w:val="24"/>
                <w:lang w:eastAsia="ar-SA" w:bidi="ar-EG"/>
              </w:rPr>
              <w:t>C</w:t>
            </w:r>
            <w:r w:rsidRPr="00353024">
              <w:rPr>
                <w:rFonts w:ascii="Times New Roman" w:eastAsia="Times New Roman" w:hAnsi="Times New Roman" w:cs="Times New Roman"/>
                <w:sz w:val="24"/>
                <w:szCs w:val="24"/>
                <w:vertAlign w:val="subscript"/>
                <w:lang w:eastAsia="ar-SA" w:bidi="ar-EG"/>
              </w:rPr>
              <w:t>16</w:t>
            </w:r>
            <w:r w:rsidRPr="00353024">
              <w:rPr>
                <w:rFonts w:ascii="Times New Roman" w:eastAsia="Times New Roman" w:hAnsi="Times New Roman" w:cs="Times New Roman"/>
                <w:sz w:val="24"/>
                <w:szCs w:val="24"/>
                <w:lang w:eastAsia="ar-SA" w:bidi="ar-EG"/>
              </w:rPr>
              <w:t>H</w:t>
            </w:r>
            <w:r w:rsidRPr="00353024">
              <w:rPr>
                <w:rFonts w:ascii="Times New Roman" w:eastAsia="Times New Roman" w:hAnsi="Times New Roman" w:cs="Times New Roman"/>
                <w:sz w:val="24"/>
                <w:szCs w:val="24"/>
                <w:vertAlign w:val="subscript"/>
                <w:lang w:eastAsia="ar-SA" w:bidi="ar-EG"/>
              </w:rPr>
              <w:t>34</w:t>
            </w:r>
          </w:p>
        </w:tc>
        <w:tc>
          <w:tcPr>
            <w:tcW w:w="1418" w:type="dxa"/>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bidi="ar-EG"/>
              </w:rPr>
            </w:pPr>
            <w:r w:rsidRPr="00353024">
              <w:rPr>
                <w:rFonts w:ascii="Times New Roman" w:eastAsia="Times New Roman" w:hAnsi="Times New Roman" w:cs="Times New Roman"/>
                <w:sz w:val="24"/>
                <w:szCs w:val="24"/>
                <w:lang w:eastAsia="ar-SA" w:bidi="ar-EG"/>
              </w:rPr>
              <w:t>7.370</w:t>
            </w:r>
          </w:p>
        </w:tc>
        <w:tc>
          <w:tcPr>
            <w:tcW w:w="1701" w:type="dxa"/>
            <w:vAlign w:val="center"/>
          </w:tcPr>
          <w:p w:rsidR="00FD318D" w:rsidRPr="00353024" w:rsidRDefault="00FD318D" w:rsidP="00353024">
            <w:pPr>
              <w:tabs>
                <w:tab w:val="right" w:pos="639"/>
              </w:tabs>
              <w:bidi w:val="0"/>
              <w:spacing w:after="0" w:line="240" w:lineRule="auto"/>
              <w:ind w:left="283" w:right="-58" w:hanging="206"/>
              <w:jc w:val="center"/>
              <w:rPr>
                <w:rFonts w:asciiTheme="majorBidi" w:hAnsiTheme="majorBidi" w:cstheme="majorBidi"/>
                <w:sz w:val="24"/>
                <w:szCs w:val="24"/>
              </w:rPr>
            </w:pPr>
            <w:r w:rsidRPr="00353024">
              <w:rPr>
                <w:rFonts w:asciiTheme="majorBidi" w:hAnsiTheme="majorBidi" w:cstheme="majorBidi"/>
                <w:sz w:val="24"/>
                <w:szCs w:val="24"/>
              </w:rPr>
              <w:t>14.974</w:t>
            </w:r>
          </w:p>
        </w:tc>
      </w:tr>
      <w:tr w:rsidR="00151E02" w:rsidRPr="00353024" w:rsidTr="00CB05CE">
        <w:trPr>
          <w:trHeight w:val="273"/>
        </w:trPr>
        <w:tc>
          <w:tcPr>
            <w:tcW w:w="1105" w:type="dxa"/>
            <w:vAlign w:val="center"/>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C17</w:t>
            </w:r>
          </w:p>
        </w:tc>
        <w:tc>
          <w:tcPr>
            <w:tcW w:w="1305" w:type="dxa"/>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13.884</w:t>
            </w:r>
          </w:p>
        </w:tc>
        <w:tc>
          <w:tcPr>
            <w:tcW w:w="1984" w:type="dxa"/>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n-Heptadecane</w:t>
            </w:r>
          </w:p>
        </w:tc>
        <w:tc>
          <w:tcPr>
            <w:tcW w:w="1134" w:type="dxa"/>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C</w:t>
            </w:r>
            <w:r w:rsidRPr="00353024">
              <w:rPr>
                <w:rFonts w:ascii="Times New Roman" w:eastAsia="Times New Roman" w:hAnsi="Times New Roman" w:cs="Times New Roman"/>
                <w:sz w:val="24"/>
                <w:szCs w:val="24"/>
                <w:vertAlign w:val="subscript"/>
                <w:lang w:eastAsia="ar-SA"/>
              </w:rPr>
              <w:t>17</w:t>
            </w:r>
            <w:r w:rsidRPr="00353024">
              <w:rPr>
                <w:rFonts w:ascii="Times New Roman" w:eastAsia="Times New Roman" w:hAnsi="Times New Roman" w:cs="Times New Roman"/>
                <w:sz w:val="24"/>
                <w:szCs w:val="24"/>
                <w:lang w:eastAsia="ar-SA"/>
              </w:rPr>
              <w:t>H</w:t>
            </w:r>
            <w:r w:rsidRPr="00353024">
              <w:rPr>
                <w:rFonts w:ascii="Times New Roman" w:eastAsia="Times New Roman" w:hAnsi="Times New Roman" w:cs="Times New Roman"/>
                <w:sz w:val="24"/>
                <w:szCs w:val="24"/>
                <w:vertAlign w:val="subscript"/>
                <w:lang w:eastAsia="ar-SA"/>
              </w:rPr>
              <w:t>36</w:t>
            </w:r>
          </w:p>
        </w:tc>
        <w:tc>
          <w:tcPr>
            <w:tcW w:w="1418" w:type="dxa"/>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4.146</w:t>
            </w:r>
          </w:p>
        </w:tc>
        <w:tc>
          <w:tcPr>
            <w:tcW w:w="1701" w:type="dxa"/>
            <w:vAlign w:val="center"/>
          </w:tcPr>
          <w:p w:rsidR="00FD318D" w:rsidRPr="00353024" w:rsidRDefault="00FD318D" w:rsidP="00353024">
            <w:pPr>
              <w:tabs>
                <w:tab w:val="right" w:pos="639"/>
              </w:tabs>
              <w:bidi w:val="0"/>
              <w:spacing w:after="0" w:line="240" w:lineRule="auto"/>
              <w:ind w:left="283" w:right="-58" w:hanging="206"/>
              <w:jc w:val="center"/>
              <w:rPr>
                <w:rFonts w:asciiTheme="majorBidi" w:hAnsiTheme="majorBidi" w:cstheme="majorBidi"/>
                <w:sz w:val="24"/>
                <w:szCs w:val="24"/>
              </w:rPr>
            </w:pPr>
            <w:r w:rsidRPr="00353024">
              <w:rPr>
                <w:rFonts w:asciiTheme="majorBidi" w:hAnsiTheme="majorBidi" w:cstheme="majorBidi"/>
                <w:sz w:val="24"/>
                <w:szCs w:val="24"/>
              </w:rPr>
              <w:t>5.519</w:t>
            </w:r>
          </w:p>
        </w:tc>
      </w:tr>
      <w:tr w:rsidR="00151E02" w:rsidRPr="00353024" w:rsidTr="00CB05CE">
        <w:trPr>
          <w:trHeight w:val="273"/>
        </w:trPr>
        <w:tc>
          <w:tcPr>
            <w:tcW w:w="1105" w:type="dxa"/>
            <w:vAlign w:val="center"/>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C17:1</w:t>
            </w:r>
          </w:p>
        </w:tc>
        <w:tc>
          <w:tcPr>
            <w:tcW w:w="1305" w:type="dxa"/>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14.386</w:t>
            </w:r>
          </w:p>
        </w:tc>
        <w:tc>
          <w:tcPr>
            <w:tcW w:w="1984" w:type="dxa"/>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n-Heptadecene-1</w:t>
            </w:r>
          </w:p>
        </w:tc>
        <w:tc>
          <w:tcPr>
            <w:tcW w:w="1134" w:type="dxa"/>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C</w:t>
            </w:r>
            <w:r w:rsidRPr="00353024">
              <w:rPr>
                <w:rFonts w:ascii="Times New Roman" w:eastAsia="Times New Roman" w:hAnsi="Times New Roman" w:cs="Times New Roman"/>
                <w:sz w:val="24"/>
                <w:szCs w:val="24"/>
                <w:vertAlign w:val="subscript"/>
                <w:lang w:eastAsia="ar-SA"/>
              </w:rPr>
              <w:t>17</w:t>
            </w:r>
            <w:r w:rsidRPr="00353024">
              <w:rPr>
                <w:rFonts w:ascii="Times New Roman" w:eastAsia="Times New Roman" w:hAnsi="Times New Roman" w:cs="Times New Roman"/>
                <w:sz w:val="24"/>
                <w:szCs w:val="24"/>
                <w:lang w:eastAsia="ar-SA"/>
              </w:rPr>
              <w:t>H</w:t>
            </w:r>
            <w:r w:rsidRPr="00353024">
              <w:rPr>
                <w:rFonts w:ascii="Times New Roman" w:eastAsia="Times New Roman" w:hAnsi="Times New Roman" w:cs="Times New Roman"/>
                <w:sz w:val="24"/>
                <w:szCs w:val="24"/>
                <w:vertAlign w:val="subscript"/>
                <w:lang w:eastAsia="ar-SA"/>
              </w:rPr>
              <w:t>36</w:t>
            </w:r>
          </w:p>
        </w:tc>
        <w:tc>
          <w:tcPr>
            <w:tcW w:w="1418" w:type="dxa"/>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4.513</w:t>
            </w:r>
          </w:p>
        </w:tc>
        <w:tc>
          <w:tcPr>
            <w:tcW w:w="1701" w:type="dxa"/>
            <w:vAlign w:val="center"/>
          </w:tcPr>
          <w:p w:rsidR="00FD318D" w:rsidRPr="00353024" w:rsidRDefault="00FD318D" w:rsidP="00353024">
            <w:pPr>
              <w:tabs>
                <w:tab w:val="right" w:pos="639"/>
              </w:tabs>
              <w:bidi w:val="0"/>
              <w:spacing w:after="0" w:line="240" w:lineRule="auto"/>
              <w:ind w:left="283" w:right="-58" w:hanging="206"/>
              <w:jc w:val="center"/>
              <w:rPr>
                <w:rFonts w:asciiTheme="majorBidi" w:hAnsiTheme="majorBidi" w:cstheme="majorBidi"/>
                <w:sz w:val="24"/>
                <w:szCs w:val="24"/>
              </w:rPr>
            </w:pPr>
            <w:r w:rsidRPr="00353024">
              <w:rPr>
                <w:rFonts w:asciiTheme="majorBidi" w:hAnsiTheme="majorBidi" w:cstheme="majorBidi"/>
                <w:sz w:val="24"/>
                <w:szCs w:val="24"/>
              </w:rPr>
              <w:t>14.920</w:t>
            </w:r>
          </w:p>
        </w:tc>
      </w:tr>
      <w:tr w:rsidR="00151E02" w:rsidRPr="00353024" w:rsidTr="00CB05CE">
        <w:trPr>
          <w:trHeight w:val="273"/>
        </w:trPr>
        <w:tc>
          <w:tcPr>
            <w:tcW w:w="1105" w:type="dxa"/>
            <w:vAlign w:val="center"/>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C18</w:t>
            </w:r>
          </w:p>
        </w:tc>
        <w:tc>
          <w:tcPr>
            <w:tcW w:w="1305" w:type="dxa"/>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14.869</w:t>
            </w:r>
          </w:p>
        </w:tc>
        <w:tc>
          <w:tcPr>
            <w:tcW w:w="1984" w:type="dxa"/>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n-Octadecane</w:t>
            </w:r>
          </w:p>
        </w:tc>
        <w:tc>
          <w:tcPr>
            <w:tcW w:w="1134" w:type="dxa"/>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C</w:t>
            </w:r>
            <w:r w:rsidRPr="00353024">
              <w:rPr>
                <w:rFonts w:ascii="Times New Roman" w:eastAsia="Times New Roman" w:hAnsi="Times New Roman" w:cs="Times New Roman"/>
                <w:sz w:val="24"/>
                <w:szCs w:val="24"/>
                <w:vertAlign w:val="subscript"/>
                <w:lang w:eastAsia="ar-SA"/>
              </w:rPr>
              <w:t>17</w:t>
            </w:r>
            <w:r w:rsidRPr="00353024">
              <w:rPr>
                <w:rFonts w:ascii="Times New Roman" w:eastAsia="Times New Roman" w:hAnsi="Times New Roman" w:cs="Times New Roman"/>
                <w:sz w:val="24"/>
                <w:szCs w:val="24"/>
                <w:lang w:eastAsia="ar-SA"/>
              </w:rPr>
              <w:t>H</w:t>
            </w:r>
            <w:r w:rsidRPr="00353024">
              <w:rPr>
                <w:rFonts w:ascii="Times New Roman" w:eastAsia="Times New Roman" w:hAnsi="Times New Roman" w:cs="Times New Roman"/>
                <w:sz w:val="24"/>
                <w:szCs w:val="24"/>
                <w:vertAlign w:val="subscript"/>
                <w:lang w:eastAsia="ar-SA"/>
              </w:rPr>
              <w:t>34</w:t>
            </w:r>
          </w:p>
        </w:tc>
        <w:tc>
          <w:tcPr>
            <w:tcW w:w="1418" w:type="dxa"/>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15.309</w:t>
            </w:r>
          </w:p>
        </w:tc>
        <w:tc>
          <w:tcPr>
            <w:tcW w:w="1701" w:type="dxa"/>
            <w:vAlign w:val="center"/>
          </w:tcPr>
          <w:p w:rsidR="00FD318D" w:rsidRPr="00353024" w:rsidRDefault="00FD318D" w:rsidP="00353024">
            <w:pPr>
              <w:tabs>
                <w:tab w:val="right" w:pos="639"/>
              </w:tabs>
              <w:bidi w:val="0"/>
              <w:spacing w:after="0" w:line="240" w:lineRule="auto"/>
              <w:ind w:left="283" w:right="-58" w:hanging="206"/>
              <w:jc w:val="center"/>
              <w:rPr>
                <w:rFonts w:asciiTheme="majorBidi" w:hAnsiTheme="majorBidi" w:cstheme="majorBidi"/>
                <w:sz w:val="24"/>
                <w:szCs w:val="24"/>
              </w:rPr>
            </w:pPr>
            <w:r w:rsidRPr="00353024">
              <w:rPr>
                <w:rFonts w:asciiTheme="majorBidi" w:hAnsiTheme="majorBidi" w:cstheme="majorBidi"/>
                <w:sz w:val="24"/>
                <w:szCs w:val="24"/>
              </w:rPr>
              <w:t>3.351</w:t>
            </w:r>
          </w:p>
        </w:tc>
      </w:tr>
      <w:tr w:rsidR="00151E02" w:rsidRPr="00353024" w:rsidTr="00CB05CE">
        <w:trPr>
          <w:trHeight w:val="273"/>
        </w:trPr>
        <w:tc>
          <w:tcPr>
            <w:tcW w:w="1105" w:type="dxa"/>
            <w:vAlign w:val="center"/>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C18:1</w:t>
            </w:r>
          </w:p>
        </w:tc>
        <w:tc>
          <w:tcPr>
            <w:tcW w:w="1305" w:type="dxa"/>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15.767</w:t>
            </w:r>
          </w:p>
        </w:tc>
        <w:tc>
          <w:tcPr>
            <w:tcW w:w="1984" w:type="dxa"/>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n- Octadecene-1</w:t>
            </w:r>
          </w:p>
        </w:tc>
        <w:tc>
          <w:tcPr>
            <w:tcW w:w="1134" w:type="dxa"/>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C</w:t>
            </w:r>
            <w:r w:rsidRPr="00353024">
              <w:rPr>
                <w:rFonts w:ascii="Times New Roman" w:eastAsia="Times New Roman" w:hAnsi="Times New Roman" w:cs="Times New Roman"/>
                <w:sz w:val="24"/>
                <w:szCs w:val="24"/>
                <w:vertAlign w:val="subscript"/>
                <w:lang w:eastAsia="ar-SA"/>
              </w:rPr>
              <w:t>18</w:t>
            </w:r>
            <w:r w:rsidRPr="00353024">
              <w:rPr>
                <w:rFonts w:ascii="Times New Roman" w:eastAsia="Times New Roman" w:hAnsi="Times New Roman" w:cs="Times New Roman"/>
                <w:sz w:val="24"/>
                <w:szCs w:val="24"/>
                <w:lang w:eastAsia="ar-SA"/>
              </w:rPr>
              <w:t>H</w:t>
            </w:r>
            <w:r w:rsidRPr="00353024">
              <w:rPr>
                <w:rFonts w:ascii="Times New Roman" w:eastAsia="Times New Roman" w:hAnsi="Times New Roman" w:cs="Times New Roman"/>
                <w:sz w:val="24"/>
                <w:szCs w:val="24"/>
                <w:vertAlign w:val="subscript"/>
                <w:lang w:eastAsia="ar-SA"/>
              </w:rPr>
              <w:t>38</w:t>
            </w:r>
          </w:p>
        </w:tc>
        <w:tc>
          <w:tcPr>
            <w:tcW w:w="1418" w:type="dxa"/>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4.580</w:t>
            </w:r>
          </w:p>
        </w:tc>
        <w:tc>
          <w:tcPr>
            <w:tcW w:w="1701" w:type="dxa"/>
            <w:vAlign w:val="center"/>
          </w:tcPr>
          <w:p w:rsidR="00FD318D" w:rsidRPr="00353024" w:rsidRDefault="00FD318D" w:rsidP="00353024">
            <w:pPr>
              <w:tabs>
                <w:tab w:val="right" w:pos="639"/>
              </w:tabs>
              <w:bidi w:val="0"/>
              <w:spacing w:after="0" w:line="240" w:lineRule="auto"/>
              <w:ind w:left="283" w:right="-58" w:hanging="206"/>
              <w:jc w:val="center"/>
              <w:rPr>
                <w:rFonts w:asciiTheme="majorBidi" w:hAnsiTheme="majorBidi" w:cstheme="majorBidi"/>
                <w:sz w:val="24"/>
                <w:szCs w:val="24"/>
                <w:rtl/>
                <w:lang w:bidi="ar-EG"/>
              </w:rPr>
            </w:pPr>
            <w:r w:rsidRPr="00353024">
              <w:rPr>
                <w:rFonts w:asciiTheme="majorBidi" w:hAnsiTheme="majorBidi" w:cstheme="majorBidi"/>
                <w:sz w:val="24"/>
                <w:szCs w:val="24"/>
                <w:lang w:bidi="ar-EG"/>
              </w:rPr>
              <w:t>3.003</w:t>
            </w:r>
          </w:p>
        </w:tc>
      </w:tr>
      <w:tr w:rsidR="00151E02" w:rsidRPr="00353024" w:rsidTr="00CB05CE">
        <w:trPr>
          <w:trHeight w:val="273"/>
        </w:trPr>
        <w:tc>
          <w:tcPr>
            <w:tcW w:w="1105" w:type="dxa"/>
            <w:vAlign w:val="center"/>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C19</w:t>
            </w:r>
          </w:p>
        </w:tc>
        <w:tc>
          <w:tcPr>
            <w:tcW w:w="1305" w:type="dxa"/>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rtl/>
                <w:lang w:eastAsia="ar-SA" w:bidi="ar-EG"/>
              </w:rPr>
            </w:pPr>
            <w:r w:rsidRPr="00353024">
              <w:rPr>
                <w:rFonts w:ascii="Times New Roman" w:eastAsia="Times New Roman" w:hAnsi="Times New Roman" w:cs="Times New Roman"/>
                <w:sz w:val="24"/>
                <w:szCs w:val="24"/>
                <w:lang w:eastAsia="ar-SA"/>
              </w:rPr>
              <w:t>16.129</w:t>
            </w:r>
          </w:p>
        </w:tc>
        <w:tc>
          <w:tcPr>
            <w:tcW w:w="1984" w:type="dxa"/>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n-Nonadecane</w:t>
            </w:r>
          </w:p>
        </w:tc>
        <w:tc>
          <w:tcPr>
            <w:tcW w:w="1134" w:type="dxa"/>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C</w:t>
            </w:r>
            <w:r w:rsidRPr="00353024">
              <w:rPr>
                <w:rFonts w:ascii="Times New Roman" w:eastAsia="Times New Roman" w:hAnsi="Times New Roman" w:cs="Times New Roman"/>
                <w:sz w:val="24"/>
                <w:szCs w:val="24"/>
                <w:vertAlign w:val="subscript"/>
                <w:lang w:eastAsia="ar-SA"/>
              </w:rPr>
              <w:t>19</w:t>
            </w:r>
            <w:r w:rsidRPr="00353024">
              <w:rPr>
                <w:rFonts w:ascii="Times New Roman" w:eastAsia="Times New Roman" w:hAnsi="Times New Roman" w:cs="Times New Roman"/>
                <w:sz w:val="24"/>
                <w:szCs w:val="24"/>
                <w:lang w:eastAsia="ar-SA"/>
              </w:rPr>
              <w:t>H</w:t>
            </w:r>
            <w:r w:rsidRPr="00353024">
              <w:rPr>
                <w:rFonts w:ascii="Times New Roman" w:eastAsia="Times New Roman" w:hAnsi="Times New Roman" w:cs="Times New Roman"/>
                <w:sz w:val="24"/>
                <w:szCs w:val="24"/>
                <w:vertAlign w:val="subscript"/>
                <w:lang w:eastAsia="ar-SA"/>
              </w:rPr>
              <w:t>40</w:t>
            </w:r>
          </w:p>
        </w:tc>
        <w:tc>
          <w:tcPr>
            <w:tcW w:w="1418" w:type="dxa"/>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12.599</w:t>
            </w:r>
          </w:p>
        </w:tc>
        <w:tc>
          <w:tcPr>
            <w:tcW w:w="1701" w:type="dxa"/>
            <w:vAlign w:val="center"/>
          </w:tcPr>
          <w:p w:rsidR="00FD318D" w:rsidRPr="00353024" w:rsidRDefault="00FD318D" w:rsidP="00353024">
            <w:pPr>
              <w:tabs>
                <w:tab w:val="right" w:pos="639"/>
              </w:tabs>
              <w:bidi w:val="0"/>
              <w:spacing w:after="0" w:line="240" w:lineRule="auto"/>
              <w:ind w:left="283" w:right="-58" w:hanging="206"/>
              <w:jc w:val="center"/>
              <w:rPr>
                <w:rFonts w:asciiTheme="majorBidi" w:hAnsiTheme="majorBidi" w:cstheme="majorBidi"/>
                <w:sz w:val="24"/>
                <w:szCs w:val="24"/>
                <w:lang w:bidi="ar-EG"/>
              </w:rPr>
            </w:pPr>
            <w:r w:rsidRPr="00353024">
              <w:rPr>
                <w:rFonts w:asciiTheme="majorBidi" w:hAnsiTheme="majorBidi" w:cstheme="majorBidi"/>
                <w:sz w:val="24"/>
                <w:szCs w:val="24"/>
                <w:lang w:bidi="ar-EG"/>
              </w:rPr>
              <w:t>0.596</w:t>
            </w:r>
          </w:p>
        </w:tc>
      </w:tr>
      <w:tr w:rsidR="00151E02" w:rsidRPr="00353024" w:rsidTr="00CB05CE">
        <w:trPr>
          <w:trHeight w:val="273"/>
        </w:trPr>
        <w:tc>
          <w:tcPr>
            <w:tcW w:w="1105" w:type="dxa"/>
            <w:vAlign w:val="center"/>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C19:1</w:t>
            </w:r>
          </w:p>
        </w:tc>
        <w:tc>
          <w:tcPr>
            <w:tcW w:w="1305" w:type="dxa"/>
          </w:tcPr>
          <w:p w:rsidR="00FD318D" w:rsidRPr="00353024" w:rsidRDefault="00FD318D" w:rsidP="00353024">
            <w:pPr>
              <w:bidi w:val="0"/>
              <w:spacing w:after="0" w:line="240" w:lineRule="auto"/>
              <w:ind w:right="-222" w:hanging="206"/>
              <w:jc w:val="center"/>
              <w:rPr>
                <w:rFonts w:asciiTheme="majorBidi" w:hAnsiTheme="majorBidi" w:cstheme="majorBidi"/>
                <w:sz w:val="24"/>
                <w:szCs w:val="24"/>
              </w:rPr>
            </w:pPr>
            <w:r w:rsidRPr="00353024">
              <w:rPr>
                <w:rFonts w:ascii="Times New Roman" w:eastAsia="Times New Roman" w:hAnsi="Times New Roman" w:cs="Times New Roman"/>
                <w:sz w:val="24"/>
                <w:szCs w:val="24"/>
                <w:lang w:eastAsia="ar-SA"/>
              </w:rPr>
              <w:t>16.524</w:t>
            </w:r>
          </w:p>
        </w:tc>
        <w:tc>
          <w:tcPr>
            <w:tcW w:w="1984" w:type="dxa"/>
            <w:vAlign w:val="center"/>
          </w:tcPr>
          <w:p w:rsidR="00FD318D" w:rsidRPr="00353024" w:rsidRDefault="00FD318D" w:rsidP="00353024">
            <w:pPr>
              <w:bidi w:val="0"/>
              <w:spacing w:after="0" w:line="240" w:lineRule="auto"/>
              <w:ind w:right="-25"/>
              <w:rPr>
                <w:rFonts w:asciiTheme="majorBidi" w:hAnsiTheme="majorBidi" w:cstheme="majorBidi"/>
                <w:sz w:val="24"/>
                <w:szCs w:val="24"/>
              </w:rPr>
            </w:pPr>
            <w:r w:rsidRPr="00353024">
              <w:rPr>
                <w:rFonts w:asciiTheme="majorBidi" w:hAnsiTheme="majorBidi" w:cstheme="majorBidi"/>
                <w:sz w:val="24"/>
                <w:szCs w:val="24"/>
              </w:rPr>
              <w:t>n- nonadecene-1</w:t>
            </w:r>
          </w:p>
        </w:tc>
        <w:tc>
          <w:tcPr>
            <w:tcW w:w="1134" w:type="dxa"/>
            <w:vAlign w:val="center"/>
          </w:tcPr>
          <w:p w:rsidR="00FD318D" w:rsidRPr="00353024" w:rsidRDefault="00FD318D" w:rsidP="00353024">
            <w:pPr>
              <w:tabs>
                <w:tab w:val="right" w:pos="639"/>
              </w:tabs>
              <w:bidi w:val="0"/>
              <w:spacing w:after="0" w:line="240" w:lineRule="auto"/>
              <w:ind w:left="283" w:right="-58" w:hanging="206"/>
              <w:rPr>
                <w:rFonts w:asciiTheme="majorBidi" w:hAnsiTheme="majorBidi" w:cstheme="majorBidi"/>
                <w:sz w:val="24"/>
                <w:szCs w:val="24"/>
              </w:rPr>
            </w:pPr>
            <w:r w:rsidRPr="00353024">
              <w:rPr>
                <w:rFonts w:ascii="Times New Roman" w:eastAsia="Times New Roman" w:hAnsi="Times New Roman" w:cs="Times New Roman"/>
                <w:sz w:val="24"/>
                <w:szCs w:val="24"/>
                <w:lang w:eastAsia="ar-SA"/>
              </w:rPr>
              <w:t>C</w:t>
            </w:r>
            <w:r w:rsidRPr="00353024">
              <w:rPr>
                <w:rFonts w:ascii="Times New Roman" w:eastAsia="Times New Roman" w:hAnsi="Times New Roman" w:cs="Times New Roman"/>
                <w:sz w:val="24"/>
                <w:szCs w:val="24"/>
                <w:vertAlign w:val="subscript"/>
                <w:lang w:eastAsia="ar-SA"/>
              </w:rPr>
              <w:t>19</w:t>
            </w:r>
            <w:r w:rsidRPr="00353024">
              <w:rPr>
                <w:rFonts w:ascii="Times New Roman" w:eastAsia="Times New Roman" w:hAnsi="Times New Roman" w:cs="Times New Roman"/>
                <w:sz w:val="24"/>
                <w:szCs w:val="24"/>
                <w:lang w:eastAsia="ar-SA"/>
              </w:rPr>
              <w:t>H</w:t>
            </w:r>
            <w:r w:rsidRPr="00353024">
              <w:rPr>
                <w:rFonts w:ascii="Times New Roman" w:eastAsia="Times New Roman" w:hAnsi="Times New Roman" w:cs="Times New Roman"/>
                <w:sz w:val="24"/>
                <w:szCs w:val="24"/>
                <w:vertAlign w:val="subscript"/>
                <w:lang w:eastAsia="ar-SA"/>
              </w:rPr>
              <w:t>38</w:t>
            </w:r>
          </w:p>
        </w:tc>
        <w:tc>
          <w:tcPr>
            <w:tcW w:w="1418" w:type="dxa"/>
          </w:tcPr>
          <w:p w:rsidR="00FD318D" w:rsidRPr="00353024" w:rsidRDefault="00FD318D" w:rsidP="00353024">
            <w:pPr>
              <w:bidi w:val="0"/>
              <w:spacing w:after="0" w:line="240" w:lineRule="auto"/>
              <w:ind w:right="12" w:hanging="206"/>
              <w:jc w:val="center"/>
              <w:rPr>
                <w:rFonts w:asciiTheme="majorBidi" w:hAnsiTheme="majorBidi" w:cstheme="majorBidi"/>
                <w:sz w:val="24"/>
                <w:szCs w:val="24"/>
              </w:rPr>
            </w:pPr>
            <w:r w:rsidRPr="00353024">
              <w:rPr>
                <w:rFonts w:asciiTheme="majorBidi" w:hAnsiTheme="majorBidi" w:cstheme="majorBidi"/>
                <w:sz w:val="24"/>
                <w:szCs w:val="24"/>
              </w:rPr>
              <w:t>--</w:t>
            </w:r>
          </w:p>
        </w:tc>
        <w:tc>
          <w:tcPr>
            <w:tcW w:w="1701" w:type="dxa"/>
            <w:vAlign w:val="center"/>
          </w:tcPr>
          <w:p w:rsidR="00FD318D" w:rsidRPr="00353024" w:rsidRDefault="00FD318D" w:rsidP="00353024">
            <w:pPr>
              <w:bidi w:val="0"/>
              <w:spacing w:after="0" w:line="240" w:lineRule="auto"/>
              <w:ind w:left="15" w:right="-25" w:hanging="15"/>
              <w:jc w:val="center"/>
              <w:rPr>
                <w:rFonts w:asciiTheme="majorBidi" w:hAnsiTheme="majorBidi" w:cstheme="majorBidi"/>
                <w:sz w:val="24"/>
                <w:szCs w:val="24"/>
              </w:rPr>
            </w:pPr>
            <w:r w:rsidRPr="00353024">
              <w:rPr>
                <w:rFonts w:asciiTheme="majorBidi" w:hAnsiTheme="majorBidi" w:cstheme="majorBidi"/>
                <w:sz w:val="24"/>
                <w:szCs w:val="24"/>
              </w:rPr>
              <w:t>0.829</w:t>
            </w:r>
          </w:p>
        </w:tc>
      </w:tr>
      <w:tr w:rsidR="00151E02" w:rsidRPr="00353024" w:rsidTr="00CB05CE">
        <w:trPr>
          <w:trHeight w:val="273"/>
        </w:trPr>
        <w:tc>
          <w:tcPr>
            <w:tcW w:w="1105" w:type="dxa"/>
            <w:vAlign w:val="center"/>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C20</w:t>
            </w:r>
          </w:p>
        </w:tc>
        <w:tc>
          <w:tcPr>
            <w:tcW w:w="1305" w:type="dxa"/>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17.015</w:t>
            </w:r>
          </w:p>
        </w:tc>
        <w:tc>
          <w:tcPr>
            <w:tcW w:w="1984" w:type="dxa"/>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n-Eicosane</w:t>
            </w:r>
          </w:p>
        </w:tc>
        <w:tc>
          <w:tcPr>
            <w:tcW w:w="1134" w:type="dxa"/>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C</w:t>
            </w:r>
            <w:r w:rsidRPr="00353024">
              <w:rPr>
                <w:rFonts w:ascii="Times New Roman" w:eastAsia="Times New Roman" w:hAnsi="Times New Roman" w:cs="Times New Roman"/>
                <w:sz w:val="24"/>
                <w:szCs w:val="24"/>
                <w:vertAlign w:val="subscript"/>
                <w:lang w:eastAsia="ar-SA"/>
              </w:rPr>
              <w:t>20</w:t>
            </w:r>
            <w:r w:rsidRPr="00353024">
              <w:rPr>
                <w:rFonts w:ascii="Times New Roman" w:eastAsia="Times New Roman" w:hAnsi="Times New Roman" w:cs="Times New Roman"/>
                <w:sz w:val="24"/>
                <w:szCs w:val="24"/>
                <w:lang w:eastAsia="ar-SA"/>
              </w:rPr>
              <w:t>H</w:t>
            </w:r>
            <w:r w:rsidRPr="00353024">
              <w:rPr>
                <w:rFonts w:ascii="Times New Roman" w:eastAsia="Times New Roman" w:hAnsi="Times New Roman" w:cs="Times New Roman"/>
                <w:sz w:val="24"/>
                <w:szCs w:val="24"/>
                <w:vertAlign w:val="subscript"/>
                <w:lang w:eastAsia="ar-SA"/>
              </w:rPr>
              <w:t>42</w:t>
            </w:r>
          </w:p>
        </w:tc>
        <w:tc>
          <w:tcPr>
            <w:tcW w:w="1418" w:type="dxa"/>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2.811</w:t>
            </w:r>
          </w:p>
        </w:tc>
        <w:tc>
          <w:tcPr>
            <w:tcW w:w="1701" w:type="dxa"/>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bidi="ar-EG"/>
              </w:rPr>
            </w:pPr>
            <w:r w:rsidRPr="00353024">
              <w:rPr>
                <w:rFonts w:asciiTheme="majorBidi" w:hAnsiTheme="majorBidi" w:cstheme="majorBidi"/>
                <w:sz w:val="24"/>
                <w:szCs w:val="24"/>
              </w:rPr>
              <w:t>0.409</w:t>
            </w:r>
          </w:p>
        </w:tc>
      </w:tr>
      <w:tr w:rsidR="00151E02" w:rsidRPr="00353024" w:rsidTr="00CB05CE">
        <w:trPr>
          <w:trHeight w:val="273"/>
        </w:trPr>
        <w:tc>
          <w:tcPr>
            <w:tcW w:w="1105" w:type="dxa"/>
            <w:vAlign w:val="center"/>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bidi="ar-EG"/>
              </w:rPr>
            </w:pPr>
            <w:r w:rsidRPr="00353024">
              <w:rPr>
                <w:rFonts w:ascii="Times New Roman" w:eastAsia="Times New Roman" w:hAnsi="Times New Roman" w:cs="Times New Roman"/>
                <w:sz w:val="24"/>
                <w:szCs w:val="24"/>
                <w:lang w:eastAsia="ar-SA" w:bidi="ar-EG"/>
              </w:rPr>
              <w:t>C21</w:t>
            </w:r>
          </w:p>
        </w:tc>
        <w:tc>
          <w:tcPr>
            <w:tcW w:w="1305" w:type="dxa"/>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17.832</w:t>
            </w:r>
          </w:p>
        </w:tc>
        <w:tc>
          <w:tcPr>
            <w:tcW w:w="1984" w:type="dxa"/>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bidi="ar-EG"/>
              </w:rPr>
            </w:pPr>
            <w:r w:rsidRPr="00353024">
              <w:rPr>
                <w:rFonts w:ascii="Times New Roman" w:eastAsia="Times New Roman" w:hAnsi="Times New Roman" w:cs="Times New Roman"/>
                <w:sz w:val="24"/>
                <w:szCs w:val="24"/>
                <w:lang w:eastAsia="ar-SA" w:bidi="ar-EG"/>
              </w:rPr>
              <w:t>n- Heneicosane</w:t>
            </w:r>
          </w:p>
        </w:tc>
        <w:tc>
          <w:tcPr>
            <w:tcW w:w="1134" w:type="dxa"/>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bidi="ar-EG"/>
              </w:rPr>
            </w:pPr>
            <w:r w:rsidRPr="00353024">
              <w:rPr>
                <w:rFonts w:ascii="Times New Roman" w:eastAsia="Times New Roman" w:hAnsi="Times New Roman" w:cs="Times New Roman"/>
                <w:sz w:val="24"/>
                <w:szCs w:val="24"/>
                <w:lang w:eastAsia="ar-SA"/>
              </w:rPr>
              <w:t>C</w:t>
            </w:r>
            <w:r w:rsidRPr="00353024">
              <w:rPr>
                <w:rFonts w:ascii="Times New Roman" w:eastAsia="Times New Roman" w:hAnsi="Times New Roman" w:cs="Times New Roman"/>
                <w:sz w:val="24"/>
                <w:szCs w:val="24"/>
                <w:vertAlign w:val="subscript"/>
                <w:lang w:eastAsia="ar-SA"/>
              </w:rPr>
              <w:t>21</w:t>
            </w:r>
            <w:r w:rsidRPr="00353024">
              <w:rPr>
                <w:rFonts w:ascii="Times New Roman" w:eastAsia="Times New Roman" w:hAnsi="Times New Roman" w:cs="Times New Roman"/>
                <w:sz w:val="24"/>
                <w:szCs w:val="24"/>
                <w:lang w:eastAsia="ar-SA"/>
              </w:rPr>
              <w:t>H</w:t>
            </w:r>
            <w:r w:rsidRPr="00353024">
              <w:rPr>
                <w:rFonts w:ascii="Times New Roman" w:eastAsia="Times New Roman" w:hAnsi="Times New Roman" w:cs="Times New Roman"/>
                <w:sz w:val="24"/>
                <w:szCs w:val="24"/>
                <w:vertAlign w:val="subscript"/>
                <w:lang w:eastAsia="ar-SA"/>
              </w:rPr>
              <w:t>44</w:t>
            </w:r>
          </w:p>
        </w:tc>
        <w:tc>
          <w:tcPr>
            <w:tcW w:w="1418" w:type="dxa"/>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2.959</w:t>
            </w:r>
          </w:p>
        </w:tc>
        <w:tc>
          <w:tcPr>
            <w:tcW w:w="1701" w:type="dxa"/>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bidi="ar-EG"/>
              </w:rPr>
            </w:pPr>
            <w:r w:rsidRPr="00353024">
              <w:rPr>
                <w:rFonts w:ascii="Times New Roman" w:eastAsia="Times New Roman" w:hAnsi="Times New Roman" w:cs="Times New Roman" w:hint="cs"/>
                <w:sz w:val="24"/>
                <w:szCs w:val="24"/>
                <w:rtl/>
                <w:lang w:eastAsia="ar-SA" w:bidi="ar-EG"/>
              </w:rPr>
              <w:t>--</w:t>
            </w:r>
          </w:p>
        </w:tc>
      </w:tr>
      <w:tr w:rsidR="00151E02" w:rsidRPr="00353024" w:rsidTr="00CB05CE">
        <w:trPr>
          <w:trHeight w:val="273"/>
        </w:trPr>
        <w:tc>
          <w:tcPr>
            <w:tcW w:w="1105" w:type="dxa"/>
            <w:vAlign w:val="center"/>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C22</w:t>
            </w:r>
          </w:p>
        </w:tc>
        <w:tc>
          <w:tcPr>
            <w:tcW w:w="1305" w:type="dxa"/>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heme="majorBidi" w:hAnsiTheme="majorBidi" w:cstheme="majorBidi"/>
                <w:sz w:val="24"/>
                <w:szCs w:val="24"/>
              </w:rPr>
              <w:t>17.975</w:t>
            </w:r>
          </w:p>
        </w:tc>
        <w:tc>
          <w:tcPr>
            <w:tcW w:w="1984" w:type="dxa"/>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n-Docosane</w:t>
            </w:r>
          </w:p>
        </w:tc>
        <w:tc>
          <w:tcPr>
            <w:tcW w:w="1134" w:type="dxa"/>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C</w:t>
            </w:r>
            <w:r w:rsidRPr="00353024">
              <w:rPr>
                <w:rFonts w:ascii="Times New Roman" w:eastAsia="Times New Roman" w:hAnsi="Times New Roman" w:cs="Times New Roman"/>
                <w:sz w:val="24"/>
                <w:szCs w:val="24"/>
                <w:vertAlign w:val="subscript"/>
                <w:lang w:eastAsia="ar-SA"/>
              </w:rPr>
              <w:t>22</w:t>
            </w:r>
            <w:r w:rsidRPr="00353024">
              <w:rPr>
                <w:rFonts w:ascii="Times New Roman" w:eastAsia="Times New Roman" w:hAnsi="Times New Roman" w:cs="Times New Roman"/>
                <w:sz w:val="24"/>
                <w:szCs w:val="24"/>
                <w:lang w:eastAsia="ar-SA"/>
              </w:rPr>
              <w:t>H</w:t>
            </w:r>
            <w:r w:rsidRPr="00353024">
              <w:rPr>
                <w:rFonts w:ascii="Times New Roman" w:eastAsia="Times New Roman" w:hAnsi="Times New Roman" w:cs="Times New Roman"/>
                <w:sz w:val="24"/>
                <w:szCs w:val="24"/>
                <w:vertAlign w:val="subscript"/>
                <w:lang w:eastAsia="ar-SA"/>
              </w:rPr>
              <w:t>46</w:t>
            </w:r>
          </w:p>
        </w:tc>
        <w:tc>
          <w:tcPr>
            <w:tcW w:w="1418" w:type="dxa"/>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0.956</w:t>
            </w:r>
          </w:p>
        </w:tc>
        <w:tc>
          <w:tcPr>
            <w:tcW w:w="1701" w:type="dxa"/>
            <w:vAlign w:val="center"/>
          </w:tcPr>
          <w:p w:rsidR="00FD318D" w:rsidRPr="00353024" w:rsidRDefault="00FD318D" w:rsidP="00353024">
            <w:pPr>
              <w:tabs>
                <w:tab w:val="right" w:pos="639"/>
              </w:tabs>
              <w:bidi w:val="0"/>
              <w:spacing w:after="0" w:line="240" w:lineRule="auto"/>
              <w:ind w:left="283" w:right="-58" w:hanging="206"/>
              <w:jc w:val="center"/>
              <w:rPr>
                <w:rFonts w:asciiTheme="majorBidi" w:hAnsiTheme="majorBidi" w:cstheme="majorBidi"/>
                <w:sz w:val="24"/>
                <w:szCs w:val="24"/>
              </w:rPr>
            </w:pPr>
            <w:r w:rsidRPr="00353024">
              <w:rPr>
                <w:rFonts w:asciiTheme="majorBidi" w:hAnsiTheme="majorBidi" w:cstheme="majorBidi"/>
                <w:sz w:val="24"/>
                <w:szCs w:val="24"/>
              </w:rPr>
              <w:t>0.506</w:t>
            </w:r>
          </w:p>
        </w:tc>
      </w:tr>
      <w:tr w:rsidR="00151E02" w:rsidRPr="00353024" w:rsidTr="00CB05CE">
        <w:trPr>
          <w:trHeight w:val="273"/>
        </w:trPr>
        <w:tc>
          <w:tcPr>
            <w:tcW w:w="1105" w:type="dxa"/>
            <w:vAlign w:val="center"/>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C23</w:t>
            </w:r>
          </w:p>
        </w:tc>
        <w:tc>
          <w:tcPr>
            <w:tcW w:w="1305" w:type="dxa"/>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18.953</w:t>
            </w:r>
          </w:p>
        </w:tc>
        <w:tc>
          <w:tcPr>
            <w:tcW w:w="1984" w:type="dxa"/>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n-Tricosane</w:t>
            </w:r>
          </w:p>
        </w:tc>
        <w:tc>
          <w:tcPr>
            <w:tcW w:w="1134" w:type="dxa"/>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C</w:t>
            </w:r>
            <w:r w:rsidRPr="00353024">
              <w:rPr>
                <w:rFonts w:ascii="Times New Roman" w:eastAsia="Times New Roman" w:hAnsi="Times New Roman" w:cs="Times New Roman"/>
                <w:sz w:val="24"/>
                <w:szCs w:val="24"/>
                <w:vertAlign w:val="subscript"/>
                <w:lang w:eastAsia="ar-SA"/>
              </w:rPr>
              <w:t>23</w:t>
            </w:r>
            <w:r w:rsidRPr="00353024">
              <w:rPr>
                <w:rFonts w:ascii="Times New Roman" w:eastAsia="Times New Roman" w:hAnsi="Times New Roman" w:cs="Times New Roman"/>
                <w:sz w:val="24"/>
                <w:szCs w:val="24"/>
                <w:lang w:eastAsia="ar-SA"/>
              </w:rPr>
              <w:t>H</w:t>
            </w:r>
            <w:r w:rsidRPr="00353024">
              <w:rPr>
                <w:rFonts w:ascii="Times New Roman" w:eastAsia="Times New Roman" w:hAnsi="Times New Roman" w:cs="Times New Roman"/>
                <w:sz w:val="24"/>
                <w:szCs w:val="24"/>
                <w:vertAlign w:val="subscript"/>
                <w:lang w:eastAsia="ar-SA"/>
              </w:rPr>
              <w:t>48</w:t>
            </w:r>
          </w:p>
        </w:tc>
        <w:tc>
          <w:tcPr>
            <w:tcW w:w="1418" w:type="dxa"/>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0.707</w:t>
            </w:r>
          </w:p>
        </w:tc>
        <w:tc>
          <w:tcPr>
            <w:tcW w:w="1701" w:type="dxa"/>
            <w:vAlign w:val="center"/>
          </w:tcPr>
          <w:p w:rsidR="00FD318D" w:rsidRPr="00353024" w:rsidRDefault="00FD318D" w:rsidP="00353024">
            <w:pPr>
              <w:tabs>
                <w:tab w:val="right" w:pos="639"/>
              </w:tabs>
              <w:bidi w:val="0"/>
              <w:spacing w:after="0" w:line="240" w:lineRule="auto"/>
              <w:ind w:left="283" w:right="-58" w:hanging="206"/>
              <w:jc w:val="center"/>
              <w:rPr>
                <w:rFonts w:asciiTheme="majorBidi" w:hAnsiTheme="majorBidi" w:cstheme="majorBidi"/>
                <w:sz w:val="24"/>
                <w:szCs w:val="24"/>
              </w:rPr>
            </w:pPr>
            <w:r w:rsidRPr="00353024">
              <w:rPr>
                <w:rFonts w:asciiTheme="majorBidi" w:hAnsiTheme="majorBidi" w:cstheme="majorBidi"/>
                <w:sz w:val="24"/>
                <w:szCs w:val="24"/>
              </w:rPr>
              <w:t>0.456</w:t>
            </w:r>
          </w:p>
        </w:tc>
      </w:tr>
      <w:tr w:rsidR="00151E02" w:rsidRPr="00353024" w:rsidTr="00CB05CE">
        <w:trPr>
          <w:trHeight w:val="273"/>
        </w:trPr>
        <w:tc>
          <w:tcPr>
            <w:tcW w:w="1105" w:type="dxa"/>
            <w:vAlign w:val="center"/>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C24</w:t>
            </w:r>
          </w:p>
        </w:tc>
        <w:tc>
          <w:tcPr>
            <w:tcW w:w="1305" w:type="dxa"/>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21.090</w:t>
            </w:r>
          </w:p>
        </w:tc>
        <w:tc>
          <w:tcPr>
            <w:tcW w:w="1984" w:type="dxa"/>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n-Tetracosane</w:t>
            </w:r>
          </w:p>
        </w:tc>
        <w:tc>
          <w:tcPr>
            <w:tcW w:w="1134" w:type="dxa"/>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C</w:t>
            </w:r>
            <w:r w:rsidRPr="00353024">
              <w:rPr>
                <w:rFonts w:ascii="Times New Roman" w:eastAsia="Times New Roman" w:hAnsi="Times New Roman" w:cs="Times New Roman"/>
                <w:sz w:val="24"/>
                <w:szCs w:val="24"/>
                <w:vertAlign w:val="subscript"/>
                <w:lang w:eastAsia="ar-SA"/>
              </w:rPr>
              <w:t>24</w:t>
            </w:r>
            <w:r w:rsidRPr="00353024">
              <w:rPr>
                <w:rFonts w:ascii="Times New Roman" w:eastAsia="Times New Roman" w:hAnsi="Times New Roman" w:cs="Times New Roman"/>
                <w:sz w:val="24"/>
                <w:szCs w:val="24"/>
                <w:lang w:eastAsia="ar-SA"/>
              </w:rPr>
              <w:t>H</w:t>
            </w:r>
            <w:r w:rsidRPr="00353024">
              <w:rPr>
                <w:rFonts w:ascii="Times New Roman" w:eastAsia="Times New Roman" w:hAnsi="Times New Roman" w:cs="Times New Roman"/>
                <w:sz w:val="24"/>
                <w:szCs w:val="24"/>
                <w:vertAlign w:val="subscript"/>
                <w:lang w:eastAsia="ar-SA"/>
              </w:rPr>
              <w:t>50</w:t>
            </w:r>
          </w:p>
        </w:tc>
        <w:tc>
          <w:tcPr>
            <w:tcW w:w="1418" w:type="dxa"/>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0.541</w:t>
            </w:r>
          </w:p>
        </w:tc>
        <w:tc>
          <w:tcPr>
            <w:tcW w:w="1701" w:type="dxa"/>
            <w:vAlign w:val="center"/>
          </w:tcPr>
          <w:p w:rsidR="00FD318D" w:rsidRPr="00353024" w:rsidRDefault="00FD318D" w:rsidP="00353024">
            <w:pPr>
              <w:tabs>
                <w:tab w:val="right" w:pos="639"/>
              </w:tabs>
              <w:bidi w:val="0"/>
              <w:spacing w:after="0" w:line="240" w:lineRule="auto"/>
              <w:ind w:left="283" w:right="-58" w:hanging="206"/>
              <w:jc w:val="center"/>
              <w:rPr>
                <w:rFonts w:asciiTheme="majorBidi" w:hAnsiTheme="majorBidi" w:cstheme="majorBidi"/>
                <w:sz w:val="24"/>
                <w:szCs w:val="24"/>
                <w:rtl/>
                <w:lang w:bidi="ar-EG"/>
              </w:rPr>
            </w:pPr>
            <w:r w:rsidRPr="00353024">
              <w:rPr>
                <w:rFonts w:asciiTheme="majorBidi" w:hAnsiTheme="majorBidi" w:cstheme="majorBidi"/>
                <w:sz w:val="24"/>
                <w:szCs w:val="24"/>
                <w:lang w:bidi="ar-EG"/>
              </w:rPr>
              <w:t>0.344</w:t>
            </w:r>
          </w:p>
        </w:tc>
      </w:tr>
      <w:tr w:rsidR="00151E02" w:rsidRPr="00353024" w:rsidTr="00CB05CE">
        <w:trPr>
          <w:trHeight w:val="273"/>
        </w:trPr>
        <w:tc>
          <w:tcPr>
            <w:tcW w:w="1105" w:type="dxa"/>
            <w:vAlign w:val="center"/>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C24-1</w:t>
            </w:r>
          </w:p>
        </w:tc>
        <w:tc>
          <w:tcPr>
            <w:tcW w:w="1305" w:type="dxa"/>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21.738</w:t>
            </w:r>
          </w:p>
        </w:tc>
        <w:tc>
          <w:tcPr>
            <w:tcW w:w="1984" w:type="dxa"/>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n-Tetracosene-1</w:t>
            </w:r>
          </w:p>
        </w:tc>
        <w:tc>
          <w:tcPr>
            <w:tcW w:w="1134" w:type="dxa"/>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bidi="ar-EG"/>
              </w:rPr>
            </w:pPr>
            <w:r w:rsidRPr="00353024">
              <w:rPr>
                <w:rFonts w:ascii="Times New Roman" w:eastAsia="Times New Roman" w:hAnsi="Times New Roman" w:cs="Times New Roman"/>
                <w:sz w:val="24"/>
                <w:szCs w:val="24"/>
                <w:lang w:eastAsia="ar-SA"/>
              </w:rPr>
              <w:t>C</w:t>
            </w:r>
            <w:r w:rsidRPr="00353024">
              <w:rPr>
                <w:rFonts w:ascii="Times New Roman" w:eastAsia="Times New Roman" w:hAnsi="Times New Roman" w:cs="Times New Roman"/>
                <w:sz w:val="24"/>
                <w:szCs w:val="24"/>
                <w:vertAlign w:val="subscript"/>
                <w:lang w:eastAsia="ar-SA"/>
              </w:rPr>
              <w:t>24</w:t>
            </w:r>
            <w:r w:rsidRPr="00353024">
              <w:rPr>
                <w:rFonts w:ascii="Times New Roman" w:eastAsia="Times New Roman" w:hAnsi="Times New Roman" w:cs="Times New Roman"/>
                <w:sz w:val="24"/>
                <w:szCs w:val="24"/>
                <w:lang w:eastAsia="ar-SA"/>
              </w:rPr>
              <w:t>H</w:t>
            </w:r>
            <w:r w:rsidRPr="00353024">
              <w:rPr>
                <w:rFonts w:ascii="Times New Roman" w:eastAsia="Times New Roman" w:hAnsi="Times New Roman" w:cs="Times New Roman"/>
                <w:sz w:val="24"/>
                <w:szCs w:val="24"/>
                <w:vertAlign w:val="subscript"/>
                <w:lang w:eastAsia="ar-SA"/>
              </w:rPr>
              <w:t>48</w:t>
            </w:r>
          </w:p>
        </w:tc>
        <w:tc>
          <w:tcPr>
            <w:tcW w:w="1418" w:type="dxa"/>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0.562</w:t>
            </w:r>
          </w:p>
        </w:tc>
        <w:tc>
          <w:tcPr>
            <w:tcW w:w="1701" w:type="dxa"/>
            <w:vAlign w:val="center"/>
          </w:tcPr>
          <w:p w:rsidR="00FD318D" w:rsidRPr="00353024" w:rsidRDefault="00FD318D" w:rsidP="00353024">
            <w:pPr>
              <w:tabs>
                <w:tab w:val="right" w:pos="639"/>
              </w:tabs>
              <w:bidi w:val="0"/>
              <w:spacing w:after="0" w:line="240" w:lineRule="auto"/>
              <w:ind w:left="283" w:right="-58" w:hanging="206"/>
              <w:jc w:val="center"/>
              <w:rPr>
                <w:rFonts w:asciiTheme="majorBidi" w:hAnsiTheme="majorBidi" w:cstheme="majorBidi"/>
                <w:sz w:val="24"/>
                <w:szCs w:val="24"/>
              </w:rPr>
            </w:pPr>
            <w:r w:rsidRPr="00353024">
              <w:rPr>
                <w:rFonts w:asciiTheme="majorBidi" w:hAnsiTheme="majorBidi" w:cstheme="majorBidi"/>
                <w:sz w:val="24"/>
                <w:szCs w:val="24"/>
              </w:rPr>
              <w:t>--</w:t>
            </w:r>
          </w:p>
        </w:tc>
      </w:tr>
      <w:tr w:rsidR="00151E02" w:rsidRPr="00353024" w:rsidTr="00CB05CE">
        <w:trPr>
          <w:trHeight w:val="273"/>
        </w:trPr>
        <w:tc>
          <w:tcPr>
            <w:tcW w:w="1105" w:type="dxa"/>
            <w:vAlign w:val="center"/>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C25</w:t>
            </w:r>
          </w:p>
        </w:tc>
        <w:tc>
          <w:tcPr>
            <w:tcW w:w="1305" w:type="dxa"/>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22.086</w:t>
            </w:r>
          </w:p>
        </w:tc>
        <w:tc>
          <w:tcPr>
            <w:tcW w:w="1984" w:type="dxa"/>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n-Pentacosane</w:t>
            </w:r>
          </w:p>
        </w:tc>
        <w:tc>
          <w:tcPr>
            <w:tcW w:w="1134" w:type="dxa"/>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C</w:t>
            </w:r>
            <w:r w:rsidRPr="00353024">
              <w:rPr>
                <w:rFonts w:ascii="Times New Roman" w:eastAsia="Times New Roman" w:hAnsi="Times New Roman" w:cs="Times New Roman"/>
                <w:sz w:val="24"/>
                <w:szCs w:val="24"/>
                <w:vertAlign w:val="subscript"/>
                <w:lang w:eastAsia="ar-SA"/>
              </w:rPr>
              <w:t>25</w:t>
            </w:r>
            <w:r w:rsidRPr="00353024">
              <w:rPr>
                <w:rFonts w:ascii="Times New Roman" w:eastAsia="Times New Roman" w:hAnsi="Times New Roman" w:cs="Times New Roman"/>
                <w:sz w:val="24"/>
                <w:szCs w:val="24"/>
                <w:lang w:eastAsia="ar-SA"/>
              </w:rPr>
              <w:t>H</w:t>
            </w:r>
            <w:r w:rsidRPr="00353024">
              <w:rPr>
                <w:rFonts w:ascii="Times New Roman" w:eastAsia="Times New Roman" w:hAnsi="Times New Roman" w:cs="Times New Roman"/>
                <w:sz w:val="24"/>
                <w:szCs w:val="24"/>
                <w:vertAlign w:val="subscript"/>
                <w:lang w:eastAsia="ar-SA"/>
              </w:rPr>
              <w:t>52</w:t>
            </w:r>
          </w:p>
        </w:tc>
        <w:tc>
          <w:tcPr>
            <w:tcW w:w="1418" w:type="dxa"/>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0.627</w:t>
            </w:r>
          </w:p>
        </w:tc>
        <w:tc>
          <w:tcPr>
            <w:tcW w:w="1701" w:type="dxa"/>
            <w:vAlign w:val="center"/>
          </w:tcPr>
          <w:p w:rsidR="00FD318D" w:rsidRPr="00353024" w:rsidRDefault="00FD318D" w:rsidP="00353024">
            <w:pPr>
              <w:tabs>
                <w:tab w:val="right" w:pos="639"/>
              </w:tabs>
              <w:bidi w:val="0"/>
              <w:spacing w:after="0" w:line="240" w:lineRule="auto"/>
              <w:ind w:left="283" w:right="-58" w:hanging="206"/>
              <w:jc w:val="center"/>
              <w:rPr>
                <w:rFonts w:asciiTheme="majorBidi" w:hAnsiTheme="majorBidi" w:cstheme="majorBidi"/>
                <w:sz w:val="24"/>
                <w:szCs w:val="24"/>
              </w:rPr>
            </w:pPr>
            <w:r w:rsidRPr="00353024">
              <w:rPr>
                <w:rFonts w:asciiTheme="majorBidi" w:hAnsiTheme="majorBidi" w:cstheme="majorBidi"/>
                <w:sz w:val="24"/>
                <w:szCs w:val="24"/>
              </w:rPr>
              <w:t>0.563</w:t>
            </w:r>
          </w:p>
        </w:tc>
      </w:tr>
      <w:tr w:rsidR="00151E02" w:rsidRPr="00353024" w:rsidTr="00CB05CE">
        <w:trPr>
          <w:trHeight w:val="273"/>
        </w:trPr>
        <w:tc>
          <w:tcPr>
            <w:tcW w:w="1105" w:type="dxa"/>
            <w:vAlign w:val="center"/>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C26</w:t>
            </w:r>
          </w:p>
        </w:tc>
        <w:tc>
          <w:tcPr>
            <w:tcW w:w="1305" w:type="dxa"/>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23.068</w:t>
            </w:r>
          </w:p>
        </w:tc>
        <w:tc>
          <w:tcPr>
            <w:tcW w:w="1984" w:type="dxa"/>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n-Hexacosane</w:t>
            </w:r>
          </w:p>
        </w:tc>
        <w:tc>
          <w:tcPr>
            <w:tcW w:w="1134" w:type="dxa"/>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C</w:t>
            </w:r>
            <w:r w:rsidRPr="00353024">
              <w:rPr>
                <w:rFonts w:ascii="Times New Roman" w:eastAsia="Times New Roman" w:hAnsi="Times New Roman" w:cs="Times New Roman"/>
                <w:sz w:val="24"/>
                <w:szCs w:val="24"/>
                <w:vertAlign w:val="subscript"/>
                <w:lang w:eastAsia="ar-SA"/>
              </w:rPr>
              <w:t>26</w:t>
            </w:r>
            <w:r w:rsidRPr="00353024">
              <w:rPr>
                <w:rFonts w:ascii="Times New Roman" w:eastAsia="Times New Roman" w:hAnsi="Times New Roman" w:cs="Times New Roman"/>
                <w:sz w:val="24"/>
                <w:szCs w:val="24"/>
                <w:lang w:eastAsia="ar-SA"/>
              </w:rPr>
              <w:t>H</w:t>
            </w:r>
            <w:r w:rsidRPr="00353024">
              <w:rPr>
                <w:rFonts w:ascii="Times New Roman" w:eastAsia="Times New Roman" w:hAnsi="Times New Roman" w:cs="Times New Roman"/>
                <w:sz w:val="24"/>
                <w:szCs w:val="24"/>
                <w:vertAlign w:val="subscript"/>
                <w:lang w:eastAsia="ar-SA"/>
              </w:rPr>
              <w:t>54</w:t>
            </w:r>
          </w:p>
        </w:tc>
        <w:tc>
          <w:tcPr>
            <w:tcW w:w="1418" w:type="dxa"/>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1.741</w:t>
            </w:r>
          </w:p>
        </w:tc>
        <w:tc>
          <w:tcPr>
            <w:tcW w:w="1701" w:type="dxa"/>
            <w:vAlign w:val="center"/>
          </w:tcPr>
          <w:p w:rsidR="00FD318D" w:rsidRPr="00353024" w:rsidRDefault="00FD318D" w:rsidP="00353024">
            <w:pPr>
              <w:tabs>
                <w:tab w:val="right" w:pos="639"/>
              </w:tabs>
              <w:bidi w:val="0"/>
              <w:spacing w:after="0" w:line="240" w:lineRule="auto"/>
              <w:ind w:left="283" w:right="-58" w:hanging="206"/>
              <w:jc w:val="center"/>
              <w:rPr>
                <w:rFonts w:asciiTheme="majorBidi" w:hAnsiTheme="majorBidi" w:cstheme="majorBidi"/>
                <w:sz w:val="24"/>
                <w:szCs w:val="24"/>
              </w:rPr>
            </w:pPr>
            <w:r w:rsidRPr="00353024">
              <w:rPr>
                <w:rFonts w:asciiTheme="majorBidi" w:hAnsiTheme="majorBidi" w:cstheme="majorBidi"/>
                <w:sz w:val="24"/>
                <w:szCs w:val="24"/>
              </w:rPr>
              <w:t>--</w:t>
            </w:r>
          </w:p>
        </w:tc>
      </w:tr>
      <w:tr w:rsidR="00151E02" w:rsidRPr="00353024" w:rsidTr="00CB05CE">
        <w:trPr>
          <w:trHeight w:val="273"/>
        </w:trPr>
        <w:tc>
          <w:tcPr>
            <w:tcW w:w="1105" w:type="dxa"/>
            <w:vAlign w:val="center"/>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C27</w:t>
            </w:r>
          </w:p>
        </w:tc>
        <w:tc>
          <w:tcPr>
            <w:tcW w:w="1305" w:type="dxa"/>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23.616</w:t>
            </w:r>
          </w:p>
        </w:tc>
        <w:tc>
          <w:tcPr>
            <w:tcW w:w="1984" w:type="dxa"/>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n-Heptacosane</w:t>
            </w:r>
          </w:p>
        </w:tc>
        <w:tc>
          <w:tcPr>
            <w:tcW w:w="1134" w:type="dxa"/>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C</w:t>
            </w:r>
            <w:r w:rsidRPr="00353024">
              <w:rPr>
                <w:rFonts w:ascii="Times New Roman" w:eastAsia="Times New Roman" w:hAnsi="Times New Roman" w:cs="Times New Roman"/>
                <w:sz w:val="24"/>
                <w:szCs w:val="24"/>
                <w:vertAlign w:val="subscript"/>
                <w:lang w:eastAsia="ar-SA"/>
              </w:rPr>
              <w:t>27</w:t>
            </w:r>
            <w:r w:rsidRPr="00353024">
              <w:rPr>
                <w:rFonts w:ascii="Times New Roman" w:eastAsia="Times New Roman" w:hAnsi="Times New Roman" w:cs="Times New Roman"/>
                <w:sz w:val="24"/>
                <w:szCs w:val="24"/>
                <w:lang w:eastAsia="ar-SA"/>
              </w:rPr>
              <w:t>H</w:t>
            </w:r>
            <w:r w:rsidRPr="00353024">
              <w:rPr>
                <w:rFonts w:ascii="Times New Roman" w:eastAsia="Times New Roman" w:hAnsi="Times New Roman" w:cs="Times New Roman"/>
                <w:sz w:val="24"/>
                <w:szCs w:val="24"/>
                <w:vertAlign w:val="subscript"/>
                <w:lang w:eastAsia="ar-SA"/>
              </w:rPr>
              <w:t>56</w:t>
            </w:r>
          </w:p>
        </w:tc>
        <w:tc>
          <w:tcPr>
            <w:tcW w:w="1418" w:type="dxa"/>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1.354</w:t>
            </w:r>
          </w:p>
        </w:tc>
        <w:tc>
          <w:tcPr>
            <w:tcW w:w="1701" w:type="dxa"/>
            <w:vAlign w:val="center"/>
          </w:tcPr>
          <w:p w:rsidR="00FD318D" w:rsidRPr="00353024" w:rsidRDefault="00FD318D" w:rsidP="00353024">
            <w:pPr>
              <w:tabs>
                <w:tab w:val="right" w:pos="639"/>
              </w:tabs>
              <w:bidi w:val="0"/>
              <w:spacing w:after="0" w:line="240" w:lineRule="auto"/>
              <w:ind w:left="283" w:right="-58" w:hanging="206"/>
              <w:jc w:val="center"/>
              <w:rPr>
                <w:rFonts w:asciiTheme="majorBidi" w:hAnsiTheme="majorBidi" w:cstheme="majorBidi"/>
                <w:sz w:val="24"/>
                <w:szCs w:val="24"/>
              </w:rPr>
            </w:pPr>
            <w:r w:rsidRPr="00353024">
              <w:rPr>
                <w:rFonts w:asciiTheme="majorBidi" w:hAnsiTheme="majorBidi" w:cstheme="majorBidi"/>
                <w:sz w:val="24"/>
                <w:szCs w:val="24"/>
              </w:rPr>
              <w:t>0.563</w:t>
            </w:r>
          </w:p>
        </w:tc>
      </w:tr>
      <w:tr w:rsidR="00151E02" w:rsidRPr="00353024" w:rsidTr="00CB05CE">
        <w:trPr>
          <w:trHeight w:val="273"/>
        </w:trPr>
        <w:tc>
          <w:tcPr>
            <w:tcW w:w="1105" w:type="dxa"/>
            <w:vAlign w:val="center"/>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C28</w:t>
            </w:r>
          </w:p>
        </w:tc>
        <w:tc>
          <w:tcPr>
            <w:tcW w:w="1305" w:type="dxa"/>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24.913</w:t>
            </w:r>
          </w:p>
        </w:tc>
        <w:tc>
          <w:tcPr>
            <w:tcW w:w="1984" w:type="dxa"/>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n- Octacosane</w:t>
            </w:r>
          </w:p>
        </w:tc>
        <w:tc>
          <w:tcPr>
            <w:tcW w:w="1134" w:type="dxa"/>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bidi="ar-EG"/>
              </w:rPr>
            </w:pPr>
            <w:r w:rsidRPr="00353024">
              <w:rPr>
                <w:rFonts w:ascii="Times New Roman" w:eastAsia="Times New Roman" w:hAnsi="Times New Roman" w:cs="Times New Roman"/>
                <w:sz w:val="24"/>
                <w:szCs w:val="24"/>
                <w:lang w:eastAsia="ar-SA"/>
              </w:rPr>
              <w:t>C</w:t>
            </w:r>
            <w:r w:rsidRPr="00353024">
              <w:rPr>
                <w:rFonts w:ascii="Times New Roman" w:eastAsia="Times New Roman" w:hAnsi="Times New Roman" w:cs="Times New Roman"/>
                <w:sz w:val="24"/>
                <w:szCs w:val="24"/>
                <w:vertAlign w:val="subscript"/>
                <w:lang w:eastAsia="ar-SA"/>
              </w:rPr>
              <w:t>28</w:t>
            </w:r>
            <w:r w:rsidRPr="00353024">
              <w:rPr>
                <w:rFonts w:ascii="Times New Roman" w:eastAsia="Times New Roman" w:hAnsi="Times New Roman" w:cs="Times New Roman"/>
                <w:sz w:val="24"/>
                <w:szCs w:val="24"/>
                <w:lang w:eastAsia="ar-SA"/>
              </w:rPr>
              <w:t>H</w:t>
            </w:r>
            <w:r w:rsidRPr="00353024">
              <w:rPr>
                <w:rFonts w:ascii="Times New Roman" w:eastAsia="Times New Roman" w:hAnsi="Times New Roman" w:cs="Times New Roman"/>
                <w:sz w:val="24"/>
                <w:szCs w:val="24"/>
                <w:vertAlign w:val="subscript"/>
                <w:lang w:eastAsia="ar-SA"/>
              </w:rPr>
              <w:t>58</w:t>
            </w:r>
          </w:p>
        </w:tc>
        <w:tc>
          <w:tcPr>
            <w:tcW w:w="1418" w:type="dxa"/>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4.642</w:t>
            </w:r>
          </w:p>
        </w:tc>
        <w:tc>
          <w:tcPr>
            <w:tcW w:w="1701" w:type="dxa"/>
            <w:vAlign w:val="center"/>
          </w:tcPr>
          <w:p w:rsidR="00FD318D" w:rsidRPr="00353024" w:rsidRDefault="00FD318D" w:rsidP="00353024">
            <w:pPr>
              <w:tabs>
                <w:tab w:val="right" w:pos="639"/>
              </w:tabs>
              <w:bidi w:val="0"/>
              <w:spacing w:after="0" w:line="240" w:lineRule="auto"/>
              <w:ind w:left="283" w:right="-58" w:hanging="206"/>
              <w:jc w:val="center"/>
              <w:rPr>
                <w:rFonts w:asciiTheme="majorBidi" w:hAnsiTheme="majorBidi" w:cstheme="majorBidi"/>
                <w:sz w:val="24"/>
                <w:szCs w:val="24"/>
              </w:rPr>
            </w:pPr>
            <w:r w:rsidRPr="00353024">
              <w:rPr>
                <w:rFonts w:asciiTheme="majorBidi" w:hAnsiTheme="majorBidi" w:cstheme="majorBidi"/>
                <w:sz w:val="24"/>
                <w:szCs w:val="24"/>
              </w:rPr>
              <w:t>0.174</w:t>
            </w:r>
          </w:p>
        </w:tc>
      </w:tr>
      <w:tr w:rsidR="00151E02" w:rsidRPr="00353024" w:rsidTr="00CB05CE">
        <w:trPr>
          <w:trHeight w:val="273"/>
        </w:trPr>
        <w:tc>
          <w:tcPr>
            <w:tcW w:w="1105" w:type="dxa"/>
            <w:vAlign w:val="center"/>
          </w:tcPr>
          <w:p w:rsidR="00FD318D" w:rsidRPr="00353024" w:rsidRDefault="00FD318D" w:rsidP="00353024">
            <w:pPr>
              <w:bidi w:val="0"/>
              <w:spacing w:after="0" w:line="240" w:lineRule="auto"/>
              <w:ind w:left="283" w:right="-58" w:hanging="257"/>
              <w:rPr>
                <w:rFonts w:asciiTheme="majorBidi" w:hAnsiTheme="majorBidi" w:cstheme="majorBidi"/>
                <w:sz w:val="24"/>
                <w:szCs w:val="24"/>
                <w:lang w:bidi="ar-EG"/>
              </w:rPr>
            </w:pPr>
            <w:r w:rsidRPr="00353024">
              <w:rPr>
                <w:rFonts w:asciiTheme="majorBidi" w:hAnsiTheme="majorBidi" w:cstheme="majorBidi"/>
                <w:sz w:val="24"/>
                <w:szCs w:val="24"/>
                <w:lang w:bidi="ar-EG"/>
              </w:rPr>
              <w:t>C28:1</w:t>
            </w:r>
          </w:p>
        </w:tc>
        <w:tc>
          <w:tcPr>
            <w:tcW w:w="1305" w:type="dxa"/>
          </w:tcPr>
          <w:p w:rsidR="00FD318D" w:rsidRPr="00353024" w:rsidRDefault="00F621C8" w:rsidP="00353024">
            <w:pPr>
              <w:tabs>
                <w:tab w:val="left" w:pos="1538"/>
              </w:tabs>
              <w:bidi w:val="0"/>
              <w:spacing w:after="0" w:line="240" w:lineRule="auto"/>
              <w:ind w:right="12" w:firstLine="77"/>
              <w:jc w:val="center"/>
              <w:rPr>
                <w:rFonts w:asciiTheme="majorBidi" w:hAnsiTheme="majorBidi" w:cstheme="majorBidi"/>
                <w:sz w:val="24"/>
                <w:szCs w:val="24"/>
              </w:rPr>
            </w:pPr>
            <w:r w:rsidRPr="00353024">
              <w:rPr>
                <w:rFonts w:asciiTheme="majorBidi" w:hAnsiTheme="majorBidi" w:cstheme="majorBidi"/>
                <w:sz w:val="24"/>
                <w:szCs w:val="24"/>
              </w:rPr>
              <w:t>25</w:t>
            </w:r>
            <w:r w:rsidR="00FD318D" w:rsidRPr="00353024">
              <w:rPr>
                <w:rFonts w:asciiTheme="majorBidi" w:hAnsiTheme="majorBidi" w:cstheme="majorBidi"/>
                <w:sz w:val="24"/>
                <w:szCs w:val="24"/>
              </w:rPr>
              <w:t>.</w:t>
            </w:r>
            <w:r w:rsidRPr="00353024">
              <w:rPr>
                <w:rFonts w:asciiTheme="majorBidi" w:hAnsiTheme="majorBidi" w:cstheme="majorBidi"/>
                <w:sz w:val="24"/>
                <w:szCs w:val="24"/>
              </w:rPr>
              <w:t>464</w:t>
            </w:r>
          </w:p>
        </w:tc>
        <w:tc>
          <w:tcPr>
            <w:tcW w:w="1984" w:type="dxa"/>
            <w:vAlign w:val="center"/>
          </w:tcPr>
          <w:p w:rsidR="00FD318D" w:rsidRPr="00353024" w:rsidRDefault="00FD318D" w:rsidP="00353024">
            <w:pPr>
              <w:bidi w:val="0"/>
              <w:spacing w:after="0" w:line="240" w:lineRule="auto"/>
              <w:ind w:left="283" w:right="-58" w:hanging="257"/>
              <w:rPr>
                <w:rFonts w:asciiTheme="majorBidi" w:hAnsiTheme="majorBidi" w:cstheme="majorBidi"/>
                <w:sz w:val="24"/>
                <w:szCs w:val="24"/>
                <w:lang w:bidi="ar-EG"/>
              </w:rPr>
            </w:pPr>
            <w:r w:rsidRPr="00353024">
              <w:rPr>
                <w:rFonts w:asciiTheme="majorBidi" w:hAnsiTheme="majorBidi" w:cstheme="majorBidi"/>
                <w:sz w:val="24"/>
                <w:szCs w:val="24"/>
              </w:rPr>
              <w:t>n- Octacosene-1</w:t>
            </w:r>
          </w:p>
        </w:tc>
        <w:tc>
          <w:tcPr>
            <w:tcW w:w="1134" w:type="dxa"/>
          </w:tcPr>
          <w:p w:rsidR="00FD318D" w:rsidRPr="00353024" w:rsidRDefault="00FD318D" w:rsidP="00353024">
            <w:pPr>
              <w:tabs>
                <w:tab w:val="left" w:pos="418"/>
              </w:tabs>
              <w:spacing w:after="0" w:line="240" w:lineRule="auto"/>
              <w:jc w:val="center"/>
              <w:rPr>
                <w:rFonts w:ascii="Times New Roman" w:eastAsia="Times New Roman" w:hAnsi="Times New Roman" w:cs="Times New Roman"/>
                <w:sz w:val="24"/>
                <w:szCs w:val="24"/>
                <w:lang w:eastAsia="ar-SA" w:bidi="ar-EG"/>
              </w:rPr>
            </w:pPr>
            <w:r w:rsidRPr="00353024">
              <w:rPr>
                <w:rFonts w:ascii="Times New Roman" w:eastAsia="Times New Roman" w:hAnsi="Times New Roman" w:cs="Times New Roman"/>
                <w:sz w:val="24"/>
                <w:szCs w:val="24"/>
                <w:lang w:eastAsia="ar-SA"/>
              </w:rPr>
              <w:t>C</w:t>
            </w:r>
            <w:r w:rsidRPr="00353024">
              <w:rPr>
                <w:rFonts w:ascii="Times New Roman" w:eastAsia="Times New Roman" w:hAnsi="Times New Roman" w:cs="Times New Roman"/>
                <w:sz w:val="24"/>
                <w:szCs w:val="24"/>
                <w:vertAlign w:val="subscript"/>
                <w:lang w:eastAsia="ar-SA"/>
              </w:rPr>
              <w:t>28</w:t>
            </w:r>
            <w:r w:rsidRPr="00353024">
              <w:rPr>
                <w:rFonts w:ascii="Times New Roman" w:eastAsia="Times New Roman" w:hAnsi="Times New Roman" w:cs="Times New Roman"/>
                <w:sz w:val="24"/>
                <w:szCs w:val="24"/>
                <w:lang w:eastAsia="ar-SA"/>
              </w:rPr>
              <w:t>H</w:t>
            </w:r>
            <w:r w:rsidRPr="00353024">
              <w:rPr>
                <w:rFonts w:ascii="Times New Roman" w:eastAsia="Times New Roman" w:hAnsi="Times New Roman" w:cs="Times New Roman"/>
                <w:sz w:val="24"/>
                <w:szCs w:val="24"/>
                <w:vertAlign w:val="subscript"/>
                <w:lang w:eastAsia="ar-SA"/>
              </w:rPr>
              <w:t>56</w:t>
            </w:r>
          </w:p>
        </w:tc>
        <w:tc>
          <w:tcPr>
            <w:tcW w:w="1418" w:type="dxa"/>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bidi="ar-EG"/>
              </w:rPr>
            </w:pPr>
            <w:r w:rsidRPr="00353024">
              <w:rPr>
                <w:rFonts w:ascii="Times New Roman" w:eastAsia="Times New Roman" w:hAnsi="Times New Roman" w:cs="Times New Roman" w:hint="cs"/>
                <w:sz w:val="24"/>
                <w:szCs w:val="24"/>
                <w:rtl/>
                <w:lang w:eastAsia="ar-SA" w:bidi="ar-EG"/>
              </w:rPr>
              <w:t>--</w:t>
            </w:r>
          </w:p>
        </w:tc>
        <w:tc>
          <w:tcPr>
            <w:tcW w:w="1701" w:type="dxa"/>
            <w:vAlign w:val="center"/>
          </w:tcPr>
          <w:p w:rsidR="00FD318D" w:rsidRPr="00353024" w:rsidRDefault="00FD318D" w:rsidP="00353024">
            <w:pPr>
              <w:tabs>
                <w:tab w:val="right" w:pos="639"/>
              </w:tabs>
              <w:bidi w:val="0"/>
              <w:spacing w:after="0" w:line="240" w:lineRule="auto"/>
              <w:ind w:left="283" w:right="-58" w:hanging="206"/>
              <w:jc w:val="center"/>
              <w:rPr>
                <w:rFonts w:asciiTheme="majorBidi" w:hAnsiTheme="majorBidi" w:cstheme="majorBidi"/>
                <w:sz w:val="24"/>
                <w:szCs w:val="24"/>
              </w:rPr>
            </w:pPr>
            <w:r w:rsidRPr="00353024">
              <w:rPr>
                <w:rFonts w:asciiTheme="majorBidi" w:hAnsiTheme="majorBidi" w:cstheme="majorBidi"/>
                <w:sz w:val="24"/>
                <w:szCs w:val="24"/>
              </w:rPr>
              <w:t>0.303</w:t>
            </w:r>
          </w:p>
        </w:tc>
      </w:tr>
      <w:tr w:rsidR="00151E02" w:rsidRPr="00353024" w:rsidTr="00CB05CE">
        <w:trPr>
          <w:trHeight w:val="273"/>
        </w:trPr>
        <w:tc>
          <w:tcPr>
            <w:tcW w:w="1105" w:type="dxa"/>
            <w:vAlign w:val="center"/>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C29</w:t>
            </w:r>
          </w:p>
        </w:tc>
        <w:tc>
          <w:tcPr>
            <w:tcW w:w="1305" w:type="dxa"/>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26.729</w:t>
            </w:r>
          </w:p>
        </w:tc>
        <w:tc>
          <w:tcPr>
            <w:tcW w:w="1984" w:type="dxa"/>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n- Nonacosane</w:t>
            </w:r>
          </w:p>
        </w:tc>
        <w:tc>
          <w:tcPr>
            <w:tcW w:w="1134" w:type="dxa"/>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C</w:t>
            </w:r>
            <w:r w:rsidRPr="00353024">
              <w:rPr>
                <w:rFonts w:ascii="Times New Roman" w:eastAsia="Times New Roman" w:hAnsi="Times New Roman" w:cs="Times New Roman"/>
                <w:sz w:val="24"/>
                <w:szCs w:val="24"/>
                <w:vertAlign w:val="subscript"/>
                <w:lang w:eastAsia="ar-SA"/>
              </w:rPr>
              <w:t>29</w:t>
            </w:r>
            <w:r w:rsidRPr="00353024">
              <w:rPr>
                <w:rFonts w:ascii="Times New Roman" w:eastAsia="Times New Roman" w:hAnsi="Times New Roman" w:cs="Times New Roman"/>
                <w:sz w:val="24"/>
                <w:szCs w:val="24"/>
                <w:lang w:eastAsia="ar-SA"/>
              </w:rPr>
              <w:t>H</w:t>
            </w:r>
            <w:r w:rsidRPr="00353024">
              <w:rPr>
                <w:rFonts w:ascii="Times New Roman" w:eastAsia="Times New Roman" w:hAnsi="Times New Roman" w:cs="Times New Roman"/>
                <w:sz w:val="24"/>
                <w:szCs w:val="24"/>
                <w:vertAlign w:val="subscript"/>
                <w:lang w:eastAsia="ar-SA"/>
              </w:rPr>
              <w:t>60</w:t>
            </w:r>
          </w:p>
        </w:tc>
        <w:tc>
          <w:tcPr>
            <w:tcW w:w="1418" w:type="dxa"/>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2.275</w:t>
            </w:r>
          </w:p>
        </w:tc>
        <w:tc>
          <w:tcPr>
            <w:tcW w:w="1701" w:type="dxa"/>
            <w:vAlign w:val="center"/>
          </w:tcPr>
          <w:p w:rsidR="00FD318D" w:rsidRPr="00353024" w:rsidRDefault="00FD318D" w:rsidP="00353024">
            <w:pPr>
              <w:tabs>
                <w:tab w:val="right" w:pos="639"/>
              </w:tabs>
              <w:bidi w:val="0"/>
              <w:spacing w:after="0" w:line="240" w:lineRule="auto"/>
              <w:ind w:left="283" w:right="-58" w:hanging="206"/>
              <w:jc w:val="center"/>
              <w:rPr>
                <w:rFonts w:asciiTheme="majorBidi" w:hAnsiTheme="majorBidi" w:cstheme="majorBidi"/>
                <w:sz w:val="24"/>
                <w:szCs w:val="24"/>
              </w:rPr>
            </w:pPr>
            <w:r w:rsidRPr="00353024">
              <w:rPr>
                <w:rFonts w:asciiTheme="majorBidi" w:hAnsiTheme="majorBidi" w:cstheme="majorBidi"/>
                <w:sz w:val="24"/>
                <w:szCs w:val="24"/>
              </w:rPr>
              <w:t>1.004</w:t>
            </w:r>
          </w:p>
        </w:tc>
      </w:tr>
      <w:tr w:rsidR="00151E02" w:rsidRPr="00353024" w:rsidTr="00CB05CE">
        <w:trPr>
          <w:trHeight w:val="273"/>
        </w:trPr>
        <w:tc>
          <w:tcPr>
            <w:tcW w:w="1105" w:type="dxa"/>
            <w:vAlign w:val="center"/>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C30</w:t>
            </w:r>
          </w:p>
        </w:tc>
        <w:tc>
          <w:tcPr>
            <w:tcW w:w="1305" w:type="dxa"/>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rtl/>
                <w:lang w:eastAsia="ar-SA" w:bidi="ar-EG"/>
              </w:rPr>
            </w:pPr>
            <w:r w:rsidRPr="00353024">
              <w:rPr>
                <w:rFonts w:ascii="Times New Roman" w:eastAsia="Times New Roman" w:hAnsi="Times New Roman" w:cs="Times New Roman"/>
                <w:sz w:val="24"/>
                <w:szCs w:val="24"/>
                <w:lang w:eastAsia="ar-SA" w:bidi="ar-EG"/>
              </w:rPr>
              <w:t>29.063</w:t>
            </w:r>
          </w:p>
        </w:tc>
        <w:tc>
          <w:tcPr>
            <w:tcW w:w="1984" w:type="dxa"/>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n-Triacontane</w:t>
            </w:r>
          </w:p>
        </w:tc>
        <w:tc>
          <w:tcPr>
            <w:tcW w:w="1134" w:type="dxa"/>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C</w:t>
            </w:r>
            <w:r w:rsidRPr="00353024">
              <w:rPr>
                <w:rFonts w:ascii="Times New Roman" w:eastAsia="Times New Roman" w:hAnsi="Times New Roman" w:cs="Times New Roman"/>
                <w:sz w:val="24"/>
                <w:szCs w:val="24"/>
                <w:vertAlign w:val="subscript"/>
                <w:lang w:eastAsia="ar-SA"/>
              </w:rPr>
              <w:t>30</w:t>
            </w:r>
            <w:r w:rsidRPr="00353024">
              <w:rPr>
                <w:rFonts w:ascii="Times New Roman" w:eastAsia="Times New Roman" w:hAnsi="Times New Roman" w:cs="Times New Roman"/>
                <w:sz w:val="24"/>
                <w:szCs w:val="24"/>
                <w:lang w:eastAsia="ar-SA"/>
              </w:rPr>
              <w:t>H</w:t>
            </w:r>
            <w:r w:rsidRPr="00353024">
              <w:rPr>
                <w:rFonts w:ascii="Times New Roman" w:eastAsia="Times New Roman" w:hAnsi="Times New Roman" w:cs="Times New Roman"/>
                <w:sz w:val="24"/>
                <w:szCs w:val="24"/>
                <w:vertAlign w:val="subscript"/>
                <w:lang w:eastAsia="ar-SA"/>
              </w:rPr>
              <w:t>62</w:t>
            </w:r>
          </w:p>
        </w:tc>
        <w:tc>
          <w:tcPr>
            <w:tcW w:w="1418" w:type="dxa"/>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4.714</w:t>
            </w:r>
          </w:p>
        </w:tc>
        <w:tc>
          <w:tcPr>
            <w:tcW w:w="1701" w:type="dxa"/>
            <w:vAlign w:val="center"/>
          </w:tcPr>
          <w:p w:rsidR="00FD318D" w:rsidRPr="00353024" w:rsidRDefault="00FD318D" w:rsidP="00353024">
            <w:pPr>
              <w:tabs>
                <w:tab w:val="right" w:pos="639"/>
              </w:tabs>
              <w:bidi w:val="0"/>
              <w:spacing w:after="0" w:line="240" w:lineRule="auto"/>
              <w:ind w:left="283" w:right="-58" w:hanging="206"/>
              <w:jc w:val="center"/>
              <w:rPr>
                <w:rFonts w:asciiTheme="majorBidi" w:hAnsiTheme="majorBidi" w:cstheme="majorBidi"/>
                <w:sz w:val="24"/>
                <w:szCs w:val="24"/>
                <w:lang w:bidi="ar-EG"/>
              </w:rPr>
            </w:pPr>
            <w:r w:rsidRPr="00353024">
              <w:rPr>
                <w:rFonts w:asciiTheme="majorBidi" w:hAnsiTheme="majorBidi" w:cstheme="majorBidi"/>
                <w:sz w:val="24"/>
                <w:szCs w:val="24"/>
                <w:lang w:bidi="ar-EG"/>
              </w:rPr>
              <w:t>1.359</w:t>
            </w:r>
          </w:p>
        </w:tc>
      </w:tr>
      <w:tr w:rsidR="00FD318D" w:rsidRPr="00353024" w:rsidTr="00CB05CE">
        <w:trPr>
          <w:trHeight w:val="387"/>
        </w:trPr>
        <w:tc>
          <w:tcPr>
            <w:tcW w:w="5528" w:type="dxa"/>
            <w:gridSpan w:val="4"/>
          </w:tcPr>
          <w:p w:rsidR="00FD318D" w:rsidRPr="00353024" w:rsidRDefault="00FD318D" w:rsidP="00353024">
            <w:pPr>
              <w:spacing w:after="0" w:line="240" w:lineRule="auto"/>
              <w:jc w:val="right"/>
              <w:rPr>
                <w:rFonts w:ascii="Times New Roman" w:eastAsia="Times New Roman" w:hAnsi="Times New Roman" w:cs="Times New Roman"/>
                <w:sz w:val="24"/>
                <w:szCs w:val="24"/>
                <w:rtl/>
                <w:lang w:eastAsia="ar-SA" w:bidi="ar-EG"/>
              </w:rPr>
            </w:pPr>
            <w:r w:rsidRPr="00353024">
              <w:rPr>
                <w:rFonts w:ascii="Times New Roman" w:eastAsia="Times New Roman" w:hAnsi="Times New Roman" w:cs="Times New Roman"/>
                <w:b/>
                <w:bCs/>
                <w:sz w:val="24"/>
                <w:szCs w:val="24"/>
                <w:lang w:eastAsia="ar-SA"/>
              </w:rPr>
              <w:t>Sterols</w:t>
            </w:r>
          </w:p>
        </w:tc>
        <w:tc>
          <w:tcPr>
            <w:tcW w:w="1418" w:type="dxa"/>
            <w:vAlign w:val="center"/>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bidi="ar-EG"/>
              </w:rPr>
            </w:pPr>
          </w:p>
        </w:tc>
        <w:tc>
          <w:tcPr>
            <w:tcW w:w="1701" w:type="dxa"/>
            <w:vAlign w:val="center"/>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p>
        </w:tc>
      </w:tr>
      <w:tr w:rsidR="00FD318D" w:rsidRPr="00353024" w:rsidTr="00CB05CE">
        <w:trPr>
          <w:trHeight w:val="273"/>
        </w:trPr>
        <w:tc>
          <w:tcPr>
            <w:tcW w:w="1105" w:type="dxa"/>
            <w:vAlign w:val="center"/>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C:27</w:t>
            </w:r>
          </w:p>
        </w:tc>
        <w:tc>
          <w:tcPr>
            <w:tcW w:w="1305" w:type="dxa"/>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30.239</w:t>
            </w:r>
          </w:p>
        </w:tc>
        <w:tc>
          <w:tcPr>
            <w:tcW w:w="1984" w:type="dxa"/>
            <w:vAlign w:val="center"/>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Cholesterol</w:t>
            </w:r>
          </w:p>
        </w:tc>
        <w:tc>
          <w:tcPr>
            <w:tcW w:w="1134" w:type="dxa"/>
            <w:vAlign w:val="center"/>
          </w:tcPr>
          <w:p w:rsidR="00FD318D" w:rsidRPr="00353024" w:rsidRDefault="00CB05CE" w:rsidP="00353024">
            <w:pPr>
              <w:spacing w:after="0" w:line="240" w:lineRule="auto"/>
              <w:jc w:val="center"/>
              <w:rPr>
                <w:rFonts w:asciiTheme="majorBidi" w:eastAsia="Times New Roman" w:hAnsiTheme="majorBidi" w:cstheme="majorBidi"/>
                <w:sz w:val="24"/>
                <w:szCs w:val="24"/>
                <w:rtl/>
                <w:lang w:eastAsia="ar-SA" w:bidi="ar-EG"/>
              </w:rPr>
            </w:pPr>
            <w:r w:rsidRPr="00353024">
              <w:rPr>
                <w:rFonts w:asciiTheme="majorBidi" w:eastAsia="Times New Roman" w:hAnsiTheme="majorBidi" w:cstheme="majorBidi"/>
                <w:sz w:val="24"/>
                <w:szCs w:val="24"/>
                <w:lang w:eastAsia="ar-SA"/>
              </w:rPr>
              <w:t>C</w:t>
            </w:r>
            <w:r w:rsidRPr="00353024">
              <w:rPr>
                <w:rFonts w:asciiTheme="majorBidi" w:eastAsia="Times New Roman" w:hAnsiTheme="majorBidi" w:cstheme="majorBidi"/>
                <w:sz w:val="24"/>
                <w:szCs w:val="24"/>
                <w:vertAlign w:val="subscript"/>
                <w:lang w:eastAsia="ar-SA"/>
              </w:rPr>
              <w:t>27</w:t>
            </w:r>
            <w:r w:rsidRPr="00353024">
              <w:rPr>
                <w:rFonts w:asciiTheme="majorBidi" w:eastAsia="Times New Roman" w:hAnsiTheme="majorBidi" w:cstheme="majorBidi"/>
                <w:sz w:val="24"/>
                <w:szCs w:val="24"/>
                <w:lang w:eastAsia="ar-SA"/>
              </w:rPr>
              <w:t>H</w:t>
            </w:r>
            <w:r w:rsidRPr="00353024">
              <w:rPr>
                <w:rFonts w:asciiTheme="majorBidi" w:eastAsia="Times New Roman" w:hAnsiTheme="majorBidi" w:cstheme="majorBidi"/>
                <w:sz w:val="24"/>
                <w:szCs w:val="24"/>
                <w:vertAlign w:val="subscript"/>
                <w:lang w:eastAsia="ar-SA"/>
              </w:rPr>
              <w:t>46</w:t>
            </w:r>
            <w:r w:rsidRPr="00353024">
              <w:rPr>
                <w:rFonts w:asciiTheme="majorBidi" w:eastAsia="Times New Roman" w:hAnsiTheme="majorBidi" w:cstheme="majorBidi"/>
                <w:sz w:val="24"/>
                <w:szCs w:val="24"/>
                <w:lang w:eastAsia="ar-SA"/>
              </w:rPr>
              <w:t>O</w:t>
            </w:r>
          </w:p>
        </w:tc>
        <w:tc>
          <w:tcPr>
            <w:tcW w:w="1418" w:type="dxa"/>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bidi="ar-EG"/>
              </w:rPr>
            </w:pPr>
            <w:r w:rsidRPr="00353024">
              <w:rPr>
                <w:rFonts w:ascii="Times New Roman" w:eastAsia="Times New Roman" w:hAnsi="Times New Roman" w:cs="Times New Roman"/>
                <w:sz w:val="24"/>
                <w:szCs w:val="24"/>
                <w:lang w:eastAsia="ar-SA" w:bidi="ar-EG"/>
              </w:rPr>
              <w:t>2. 750</w:t>
            </w:r>
          </w:p>
        </w:tc>
        <w:tc>
          <w:tcPr>
            <w:tcW w:w="1701" w:type="dxa"/>
            <w:vAlign w:val="center"/>
          </w:tcPr>
          <w:p w:rsidR="00FD318D" w:rsidRPr="00353024" w:rsidRDefault="00FD318D" w:rsidP="00353024">
            <w:pPr>
              <w:bidi w:val="0"/>
              <w:spacing w:after="0" w:line="240" w:lineRule="auto"/>
              <w:ind w:left="34" w:right="-58" w:firstLine="43"/>
              <w:jc w:val="center"/>
              <w:rPr>
                <w:rFonts w:asciiTheme="majorBidi" w:hAnsiTheme="majorBidi" w:cstheme="majorBidi"/>
                <w:sz w:val="24"/>
                <w:szCs w:val="24"/>
              </w:rPr>
            </w:pPr>
            <w:r w:rsidRPr="00353024">
              <w:rPr>
                <w:rFonts w:asciiTheme="majorBidi" w:hAnsiTheme="majorBidi" w:cstheme="majorBidi"/>
                <w:sz w:val="24"/>
                <w:szCs w:val="24"/>
              </w:rPr>
              <w:t>6.450</w:t>
            </w:r>
          </w:p>
        </w:tc>
      </w:tr>
      <w:tr w:rsidR="00FD318D" w:rsidRPr="00353024" w:rsidTr="00CB05CE">
        <w:trPr>
          <w:trHeight w:val="273"/>
        </w:trPr>
        <w:tc>
          <w:tcPr>
            <w:tcW w:w="1105" w:type="dxa"/>
            <w:vAlign w:val="center"/>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C:28</w:t>
            </w:r>
          </w:p>
        </w:tc>
        <w:tc>
          <w:tcPr>
            <w:tcW w:w="1305" w:type="dxa"/>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32.055</w:t>
            </w:r>
          </w:p>
        </w:tc>
        <w:tc>
          <w:tcPr>
            <w:tcW w:w="1984" w:type="dxa"/>
            <w:vAlign w:val="center"/>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Campesterol</w:t>
            </w:r>
          </w:p>
        </w:tc>
        <w:tc>
          <w:tcPr>
            <w:tcW w:w="1134" w:type="dxa"/>
            <w:vAlign w:val="center"/>
          </w:tcPr>
          <w:p w:rsidR="00FD318D" w:rsidRPr="00353024" w:rsidRDefault="00CB05CE" w:rsidP="00353024">
            <w:pPr>
              <w:spacing w:after="0" w:line="240" w:lineRule="auto"/>
              <w:jc w:val="center"/>
              <w:rPr>
                <w:rFonts w:asciiTheme="majorBidi" w:eastAsia="Times New Roman" w:hAnsiTheme="majorBidi" w:cstheme="majorBidi"/>
                <w:sz w:val="24"/>
                <w:szCs w:val="24"/>
                <w:lang w:eastAsia="ar-SA"/>
              </w:rPr>
            </w:pPr>
            <w:r w:rsidRPr="00353024">
              <w:rPr>
                <w:rFonts w:asciiTheme="majorBidi" w:eastAsia="Times New Roman" w:hAnsiTheme="majorBidi" w:cstheme="majorBidi"/>
                <w:sz w:val="24"/>
                <w:szCs w:val="24"/>
                <w:lang w:eastAsia="ar-SA"/>
              </w:rPr>
              <w:t>C</w:t>
            </w:r>
            <w:r w:rsidRPr="00353024">
              <w:rPr>
                <w:rFonts w:asciiTheme="majorBidi" w:eastAsia="Times New Roman" w:hAnsiTheme="majorBidi" w:cstheme="majorBidi"/>
                <w:sz w:val="24"/>
                <w:szCs w:val="24"/>
                <w:vertAlign w:val="subscript"/>
                <w:lang w:eastAsia="ar-SA"/>
              </w:rPr>
              <w:t>28</w:t>
            </w:r>
            <w:r w:rsidRPr="00353024">
              <w:rPr>
                <w:rFonts w:asciiTheme="majorBidi" w:eastAsia="Times New Roman" w:hAnsiTheme="majorBidi" w:cstheme="majorBidi"/>
                <w:sz w:val="24"/>
                <w:szCs w:val="24"/>
                <w:lang w:eastAsia="ar-SA"/>
              </w:rPr>
              <w:t>H</w:t>
            </w:r>
            <w:r w:rsidRPr="00353024">
              <w:rPr>
                <w:rFonts w:asciiTheme="majorBidi" w:eastAsia="Times New Roman" w:hAnsiTheme="majorBidi" w:cstheme="majorBidi"/>
                <w:sz w:val="24"/>
                <w:szCs w:val="24"/>
                <w:vertAlign w:val="subscript"/>
                <w:lang w:eastAsia="ar-SA"/>
              </w:rPr>
              <w:t>48</w:t>
            </w:r>
            <w:r w:rsidRPr="00353024">
              <w:rPr>
                <w:rFonts w:asciiTheme="majorBidi" w:eastAsia="Times New Roman" w:hAnsiTheme="majorBidi" w:cstheme="majorBidi"/>
                <w:sz w:val="24"/>
                <w:szCs w:val="24"/>
                <w:lang w:eastAsia="ar-SA"/>
              </w:rPr>
              <w:t>O</w:t>
            </w:r>
          </w:p>
        </w:tc>
        <w:tc>
          <w:tcPr>
            <w:tcW w:w="1418" w:type="dxa"/>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3.211</w:t>
            </w:r>
          </w:p>
        </w:tc>
        <w:tc>
          <w:tcPr>
            <w:tcW w:w="1701" w:type="dxa"/>
            <w:vAlign w:val="center"/>
          </w:tcPr>
          <w:p w:rsidR="00FD318D" w:rsidRPr="00353024" w:rsidRDefault="00FD318D" w:rsidP="00353024">
            <w:pPr>
              <w:bidi w:val="0"/>
              <w:spacing w:after="0" w:line="240" w:lineRule="auto"/>
              <w:ind w:left="34" w:right="-57" w:firstLine="43"/>
              <w:jc w:val="center"/>
              <w:rPr>
                <w:rFonts w:asciiTheme="majorBidi" w:hAnsiTheme="majorBidi" w:cstheme="majorBidi"/>
                <w:sz w:val="24"/>
                <w:szCs w:val="24"/>
              </w:rPr>
            </w:pPr>
            <w:r w:rsidRPr="00353024">
              <w:rPr>
                <w:rFonts w:asciiTheme="majorBidi" w:hAnsiTheme="majorBidi" w:cstheme="majorBidi"/>
                <w:sz w:val="24"/>
                <w:szCs w:val="24"/>
              </w:rPr>
              <w:t>2.797</w:t>
            </w:r>
          </w:p>
        </w:tc>
      </w:tr>
      <w:tr w:rsidR="00FD318D" w:rsidRPr="00353024" w:rsidTr="00CB05CE">
        <w:trPr>
          <w:trHeight w:val="273"/>
        </w:trPr>
        <w:tc>
          <w:tcPr>
            <w:tcW w:w="1105" w:type="dxa"/>
            <w:vAlign w:val="center"/>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C:29</w:t>
            </w:r>
          </w:p>
        </w:tc>
        <w:tc>
          <w:tcPr>
            <w:tcW w:w="1305" w:type="dxa"/>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rtl/>
                <w:lang w:eastAsia="ar-SA" w:bidi="ar-EG"/>
              </w:rPr>
            </w:pPr>
            <w:r w:rsidRPr="00353024">
              <w:rPr>
                <w:rFonts w:ascii="Times New Roman" w:eastAsia="Times New Roman" w:hAnsi="Times New Roman" w:cs="Times New Roman"/>
                <w:sz w:val="24"/>
                <w:szCs w:val="24"/>
                <w:lang w:eastAsia="ar-SA"/>
              </w:rPr>
              <w:t>34.228</w:t>
            </w:r>
          </w:p>
        </w:tc>
        <w:tc>
          <w:tcPr>
            <w:tcW w:w="1984" w:type="dxa"/>
            <w:vAlign w:val="center"/>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Stigmasterol</w:t>
            </w:r>
          </w:p>
        </w:tc>
        <w:tc>
          <w:tcPr>
            <w:tcW w:w="1134" w:type="dxa"/>
            <w:vAlign w:val="center"/>
          </w:tcPr>
          <w:p w:rsidR="00FD318D" w:rsidRPr="00353024" w:rsidRDefault="00CB05CE" w:rsidP="00353024">
            <w:pPr>
              <w:spacing w:after="0" w:line="240" w:lineRule="auto"/>
              <w:jc w:val="center"/>
              <w:rPr>
                <w:rFonts w:asciiTheme="majorBidi" w:eastAsia="Times New Roman" w:hAnsiTheme="majorBidi" w:cstheme="majorBidi"/>
                <w:sz w:val="24"/>
                <w:szCs w:val="24"/>
                <w:lang w:eastAsia="ar-SA"/>
              </w:rPr>
            </w:pPr>
            <w:r w:rsidRPr="00353024">
              <w:rPr>
                <w:rFonts w:asciiTheme="majorBidi" w:eastAsia="Times New Roman" w:hAnsiTheme="majorBidi" w:cstheme="majorBidi"/>
                <w:sz w:val="24"/>
                <w:szCs w:val="24"/>
                <w:lang w:eastAsia="ar-SA"/>
              </w:rPr>
              <w:t>C</w:t>
            </w:r>
            <w:r w:rsidRPr="00353024">
              <w:rPr>
                <w:rFonts w:asciiTheme="majorBidi" w:eastAsia="Times New Roman" w:hAnsiTheme="majorBidi" w:cstheme="majorBidi"/>
                <w:sz w:val="24"/>
                <w:szCs w:val="24"/>
                <w:vertAlign w:val="subscript"/>
                <w:lang w:eastAsia="ar-SA"/>
              </w:rPr>
              <w:t>29</w:t>
            </w:r>
            <w:r w:rsidRPr="00353024">
              <w:rPr>
                <w:rFonts w:asciiTheme="majorBidi" w:eastAsia="Times New Roman" w:hAnsiTheme="majorBidi" w:cstheme="majorBidi"/>
                <w:sz w:val="24"/>
                <w:szCs w:val="24"/>
                <w:lang w:eastAsia="ar-SA"/>
              </w:rPr>
              <w:t>H</w:t>
            </w:r>
            <w:r w:rsidRPr="00353024">
              <w:rPr>
                <w:rFonts w:asciiTheme="majorBidi" w:eastAsia="Times New Roman" w:hAnsiTheme="majorBidi" w:cstheme="majorBidi"/>
                <w:sz w:val="24"/>
                <w:szCs w:val="24"/>
                <w:vertAlign w:val="subscript"/>
                <w:lang w:eastAsia="ar-SA"/>
              </w:rPr>
              <w:t>48</w:t>
            </w:r>
            <w:r w:rsidRPr="00353024">
              <w:rPr>
                <w:rFonts w:asciiTheme="majorBidi" w:eastAsia="Times New Roman" w:hAnsiTheme="majorBidi" w:cstheme="majorBidi"/>
                <w:sz w:val="24"/>
                <w:szCs w:val="24"/>
                <w:lang w:eastAsia="ar-SA"/>
              </w:rPr>
              <w:t>O</w:t>
            </w:r>
          </w:p>
        </w:tc>
        <w:tc>
          <w:tcPr>
            <w:tcW w:w="1418" w:type="dxa"/>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2.612</w:t>
            </w:r>
          </w:p>
        </w:tc>
        <w:tc>
          <w:tcPr>
            <w:tcW w:w="1701" w:type="dxa"/>
            <w:vAlign w:val="center"/>
          </w:tcPr>
          <w:p w:rsidR="00FD318D" w:rsidRPr="00353024" w:rsidRDefault="00FD318D" w:rsidP="00353024">
            <w:pPr>
              <w:bidi w:val="0"/>
              <w:spacing w:after="0" w:line="240" w:lineRule="auto"/>
              <w:ind w:left="34" w:right="-57" w:firstLine="43"/>
              <w:jc w:val="center"/>
              <w:rPr>
                <w:rFonts w:asciiTheme="majorBidi" w:hAnsiTheme="majorBidi" w:cstheme="majorBidi"/>
                <w:sz w:val="24"/>
                <w:szCs w:val="24"/>
              </w:rPr>
            </w:pPr>
            <w:r w:rsidRPr="00353024">
              <w:rPr>
                <w:rFonts w:asciiTheme="majorBidi" w:hAnsiTheme="majorBidi" w:cstheme="majorBidi"/>
                <w:sz w:val="24"/>
                <w:szCs w:val="24"/>
              </w:rPr>
              <w:t>13.575</w:t>
            </w:r>
          </w:p>
        </w:tc>
      </w:tr>
      <w:tr w:rsidR="00FD318D" w:rsidRPr="00353024" w:rsidTr="00CB05CE">
        <w:trPr>
          <w:trHeight w:val="273"/>
        </w:trPr>
        <w:tc>
          <w:tcPr>
            <w:tcW w:w="1105" w:type="dxa"/>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C:29</w:t>
            </w:r>
          </w:p>
        </w:tc>
        <w:tc>
          <w:tcPr>
            <w:tcW w:w="1305" w:type="dxa"/>
            <w:vAlign w:val="center"/>
          </w:tcPr>
          <w:p w:rsidR="00FD318D" w:rsidRPr="00353024" w:rsidRDefault="00F621C8" w:rsidP="00353024">
            <w:pPr>
              <w:spacing w:after="0" w:line="240" w:lineRule="auto"/>
              <w:jc w:val="center"/>
              <w:rPr>
                <w:rFonts w:ascii="Times New Roman" w:eastAsia="Times New Roman" w:hAnsi="Times New Roman" w:cs="Times New Roman"/>
                <w:sz w:val="24"/>
                <w:szCs w:val="24"/>
                <w:lang w:eastAsia="ar-SA" w:bidi="ar-EG"/>
              </w:rPr>
            </w:pPr>
            <w:r w:rsidRPr="00353024">
              <w:rPr>
                <w:rFonts w:asciiTheme="majorBidi" w:hAnsiTheme="majorBidi" w:cstheme="majorBidi"/>
                <w:sz w:val="24"/>
                <w:szCs w:val="24"/>
              </w:rPr>
              <w:t>35.138</w:t>
            </w:r>
          </w:p>
        </w:tc>
        <w:tc>
          <w:tcPr>
            <w:tcW w:w="1984" w:type="dxa"/>
            <w:shd w:val="clear" w:color="auto" w:fill="auto"/>
            <w:vAlign w:val="center"/>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β -Sitosterol</w:t>
            </w:r>
          </w:p>
        </w:tc>
        <w:tc>
          <w:tcPr>
            <w:tcW w:w="1134" w:type="dxa"/>
            <w:shd w:val="clear" w:color="auto" w:fill="auto"/>
            <w:vAlign w:val="center"/>
          </w:tcPr>
          <w:p w:rsidR="00FD318D" w:rsidRPr="00353024" w:rsidRDefault="00CB05CE" w:rsidP="00353024">
            <w:pPr>
              <w:spacing w:after="0" w:line="240" w:lineRule="auto"/>
              <w:jc w:val="center"/>
              <w:rPr>
                <w:rFonts w:asciiTheme="majorBidi" w:eastAsia="Times New Roman" w:hAnsiTheme="majorBidi" w:cstheme="majorBidi"/>
                <w:sz w:val="24"/>
                <w:szCs w:val="24"/>
                <w:lang w:eastAsia="ar-SA"/>
              </w:rPr>
            </w:pPr>
            <w:r w:rsidRPr="00353024">
              <w:rPr>
                <w:rFonts w:asciiTheme="majorBidi" w:eastAsia="Times New Roman" w:hAnsiTheme="majorBidi" w:cstheme="majorBidi"/>
                <w:sz w:val="24"/>
                <w:szCs w:val="24"/>
                <w:lang w:eastAsia="ar-SA"/>
              </w:rPr>
              <w:t>C</w:t>
            </w:r>
            <w:r w:rsidRPr="00353024">
              <w:rPr>
                <w:rFonts w:asciiTheme="majorBidi" w:eastAsia="Times New Roman" w:hAnsiTheme="majorBidi" w:cstheme="majorBidi"/>
                <w:sz w:val="24"/>
                <w:szCs w:val="24"/>
                <w:vertAlign w:val="subscript"/>
                <w:lang w:eastAsia="ar-SA"/>
              </w:rPr>
              <w:t>29</w:t>
            </w:r>
            <w:r w:rsidRPr="00353024">
              <w:rPr>
                <w:rFonts w:asciiTheme="majorBidi" w:eastAsia="Times New Roman" w:hAnsiTheme="majorBidi" w:cstheme="majorBidi"/>
                <w:sz w:val="24"/>
                <w:szCs w:val="24"/>
                <w:lang w:eastAsia="ar-SA"/>
              </w:rPr>
              <w:t>H</w:t>
            </w:r>
            <w:r w:rsidRPr="00353024">
              <w:rPr>
                <w:rFonts w:asciiTheme="majorBidi" w:eastAsia="Times New Roman" w:hAnsiTheme="majorBidi" w:cstheme="majorBidi"/>
                <w:sz w:val="24"/>
                <w:szCs w:val="24"/>
                <w:vertAlign w:val="subscript"/>
                <w:lang w:eastAsia="ar-SA"/>
              </w:rPr>
              <w:t>50</w:t>
            </w:r>
            <w:r w:rsidRPr="00353024">
              <w:rPr>
                <w:rFonts w:asciiTheme="majorBidi" w:eastAsia="Times New Roman" w:hAnsiTheme="majorBidi" w:cstheme="majorBidi"/>
                <w:sz w:val="24"/>
                <w:szCs w:val="24"/>
                <w:lang w:eastAsia="ar-SA"/>
              </w:rPr>
              <w:t>O</w:t>
            </w:r>
          </w:p>
        </w:tc>
        <w:tc>
          <w:tcPr>
            <w:tcW w:w="1418" w:type="dxa"/>
            <w:shd w:val="clear" w:color="auto" w:fill="auto"/>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3.956</w:t>
            </w:r>
          </w:p>
        </w:tc>
        <w:tc>
          <w:tcPr>
            <w:tcW w:w="1701" w:type="dxa"/>
            <w:shd w:val="clear" w:color="auto" w:fill="auto"/>
            <w:vAlign w:val="center"/>
          </w:tcPr>
          <w:p w:rsidR="00FD318D" w:rsidRPr="00353024" w:rsidRDefault="00FD318D" w:rsidP="00353024">
            <w:pPr>
              <w:bidi w:val="0"/>
              <w:spacing w:after="0" w:line="240" w:lineRule="auto"/>
              <w:ind w:left="34" w:right="-57" w:firstLine="43"/>
              <w:jc w:val="center"/>
              <w:rPr>
                <w:rFonts w:asciiTheme="majorBidi" w:hAnsiTheme="majorBidi" w:cstheme="majorBidi"/>
                <w:sz w:val="24"/>
                <w:szCs w:val="24"/>
              </w:rPr>
            </w:pPr>
            <w:r w:rsidRPr="00353024">
              <w:rPr>
                <w:rFonts w:asciiTheme="majorBidi" w:hAnsiTheme="majorBidi" w:cstheme="majorBidi"/>
                <w:sz w:val="24"/>
                <w:szCs w:val="24"/>
              </w:rPr>
              <w:t>4.890</w:t>
            </w:r>
          </w:p>
        </w:tc>
      </w:tr>
      <w:tr w:rsidR="00FD318D" w:rsidRPr="00353024" w:rsidTr="00CB05CE">
        <w:trPr>
          <w:trHeight w:val="273"/>
        </w:trPr>
        <w:tc>
          <w:tcPr>
            <w:tcW w:w="1105" w:type="dxa"/>
            <w:vAlign w:val="center"/>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C:30</w:t>
            </w:r>
          </w:p>
        </w:tc>
        <w:tc>
          <w:tcPr>
            <w:tcW w:w="1305" w:type="dxa"/>
            <w:vAlign w:val="center"/>
          </w:tcPr>
          <w:p w:rsidR="00FD318D" w:rsidRPr="00353024" w:rsidRDefault="00F621C8" w:rsidP="00353024">
            <w:pPr>
              <w:bidi w:val="0"/>
              <w:spacing w:after="0" w:line="240" w:lineRule="auto"/>
              <w:ind w:left="283" w:right="-57" w:hanging="283"/>
              <w:jc w:val="center"/>
              <w:rPr>
                <w:rFonts w:asciiTheme="majorBidi" w:hAnsiTheme="majorBidi" w:cstheme="majorBidi"/>
                <w:sz w:val="24"/>
                <w:szCs w:val="24"/>
              </w:rPr>
            </w:pPr>
            <w:r w:rsidRPr="00353024">
              <w:rPr>
                <w:rFonts w:asciiTheme="majorBidi" w:hAnsiTheme="majorBidi" w:cstheme="majorBidi"/>
                <w:sz w:val="24"/>
                <w:szCs w:val="24"/>
              </w:rPr>
              <w:t>37.168</w:t>
            </w:r>
          </w:p>
        </w:tc>
        <w:tc>
          <w:tcPr>
            <w:tcW w:w="1984" w:type="dxa"/>
            <w:shd w:val="clear" w:color="auto" w:fill="auto"/>
            <w:vAlign w:val="center"/>
          </w:tcPr>
          <w:p w:rsidR="00FD318D" w:rsidRPr="00353024" w:rsidRDefault="00FD318D" w:rsidP="00353024">
            <w:pPr>
              <w:spacing w:after="0" w:line="240" w:lineRule="auto"/>
              <w:jc w:val="right"/>
              <w:rPr>
                <w:rFonts w:ascii="Times New Roman" w:eastAsia="Times New Roman" w:hAnsi="Times New Roman" w:cs="Times New Roman"/>
                <w:sz w:val="24"/>
                <w:szCs w:val="24"/>
                <w:rtl/>
                <w:lang w:eastAsia="ar-SA" w:bidi="ar-EG"/>
              </w:rPr>
            </w:pPr>
            <w:r w:rsidRPr="00353024">
              <w:rPr>
                <w:rFonts w:ascii="Cambria" w:eastAsia="Times New Roman" w:hAnsi="Cambria" w:cs="Times New Roman"/>
                <w:i/>
                <w:iCs/>
                <w:sz w:val="24"/>
                <w:szCs w:val="24"/>
                <w:lang w:eastAsia="ar-SA"/>
              </w:rPr>
              <w:t>γ</w:t>
            </w:r>
            <w:r w:rsidRPr="00353024">
              <w:rPr>
                <w:rFonts w:ascii="Times New Roman" w:eastAsia="Times New Roman" w:hAnsi="Times New Roman" w:cs="Times New Roman"/>
                <w:sz w:val="24"/>
                <w:szCs w:val="24"/>
                <w:lang w:eastAsia="ar-SA"/>
              </w:rPr>
              <w:t>- Amyrin</w:t>
            </w:r>
          </w:p>
        </w:tc>
        <w:tc>
          <w:tcPr>
            <w:tcW w:w="1134" w:type="dxa"/>
            <w:shd w:val="clear" w:color="auto" w:fill="auto"/>
            <w:vAlign w:val="center"/>
          </w:tcPr>
          <w:p w:rsidR="00FD318D" w:rsidRPr="00353024" w:rsidRDefault="00CB05CE" w:rsidP="00353024">
            <w:pPr>
              <w:spacing w:after="0" w:line="240" w:lineRule="auto"/>
              <w:jc w:val="center"/>
              <w:rPr>
                <w:rFonts w:asciiTheme="majorBidi" w:eastAsia="Times New Roman" w:hAnsiTheme="majorBidi" w:cstheme="majorBidi"/>
                <w:sz w:val="24"/>
                <w:szCs w:val="24"/>
                <w:lang w:eastAsia="ar-SA" w:bidi="ar-EG"/>
              </w:rPr>
            </w:pPr>
            <w:r w:rsidRPr="00353024">
              <w:rPr>
                <w:rFonts w:asciiTheme="majorBidi" w:eastAsia="Times New Roman" w:hAnsiTheme="majorBidi" w:cstheme="majorBidi"/>
                <w:sz w:val="24"/>
                <w:szCs w:val="24"/>
                <w:lang w:eastAsia="ar-SA"/>
              </w:rPr>
              <w:t>C</w:t>
            </w:r>
            <w:r w:rsidRPr="00353024">
              <w:rPr>
                <w:rFonts w:asciiTheme="majorBidi" w:eastAsia="Times New Roman" w:hAnsiTheme="majorBidi" w:cstheme="majorBidi"/>
                <w:sz w:val="24"/>
                <w:szCs w:val="24"/>
                <w:vertAlign w:val="subscript"/>
                <w:lang w:eastAsia="ar-SA"/>
              </w:rPr>
              <w:t>30</w:t>
            </w:r>
            <w:r w:rsidRPr="00353024">
              <w:rPr>
                <w:rFonts w:asciiTheme="majorBidi" w:eastAsia="Times New Roman" w:hAnsiTheme="majorBidi" w:cstheme="majorBidi"/>
                <w:sz w:val="24"/>
                <w:szCs w:val="24"/>
                <w:lang w:eastAsia="ar-SA"/>
              </w:rPr>
              <w:t>H</w:t>
            </w:r>
            <w:r w:rsidRPr="00353024">
              <w:rPr>
                <w:rFonts w:asciiTheme="majorBidi" w:eastAsia="Times New Roman" w:hAnsiTheme="majorBidi" w:cstheme="majorBidi"/>
                <w:sz w:val="24"/>
                <w:szCs w:val="24"/>
                <w:vertAlign w:val="subscript"/>
                <w:lang w:eastAsia="ar-SA"/>
              </w:rPr>
              <w:t>50</w:t>
            </w:r>
            <w:r w:rsidRPr="00353024">
              <w:rPr>
                <w:rFonts w:asciiTheme="majorBidi" w:eastAsia="Times New Roman" w:hAnsiTheme="majorBidi" w:cstheme="majorBidi"/>
                <w:sz w:val="24"/>
                <w:szCs w:val="24"/>
                <w:lang w:eastAsia="ar-SA"/>
              </w:rPr>
              <w:t>O</w:t>
            </w:r>
          </w:p>
        </w:tc>
        <w:tc>
          <w:tcPr>
            <w:tcW w:w="1418" w:type="dxa"/>
            <w:shd w:val="clear" w:color="auto" w:fill="auto"/>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rtl/>
                <w:lang w:eastAsia="ar-SA" w:bidi="ar-EG"/>
              </w:rPr>
            </w:pPr>
            <w:r w:rsidRPr="00353024">
              <w:rPr>
                <w:rFonts w:ascii="Times New Roman" w:eastAsia="Times New Roman" w:hAnsi="Times New Roman" w:cs="Times New Roman"/>
                <w:sz w:val="24"/>
                <w:szCs w:val="24"/>
                <w:lang w:eastAsia="ar-SA"/>
              </w:rPr>
              <w:t>3.652</w:t>
            </w:r>
          </w:p>
        </w:tc>
        <w:tc>
          <w:tcPr>
            <w:tcW w:w="1701" w:type="dxa"/>
            <w:shd w:val="clear" w:color="auto" w:fill="auto"/>
            <w:vAlign w:val="center"/>
          </w:tcPr>
          <w:p w:rsidR="00FD318D" w:rsidRPr="00353024" w:rsidRDefault="00FD318D" w:rsidP="00353024">
            <w:pPr>
              <w:bidi w:val="0"/>
              <w:spacing w:after="0" w:line="240" w:lineRule="auto"/>
              <w:ind w:left="34" w:right="-57" w:firstLine="43"/>
              <w:jc w:val="center"/>
              <w:rPr>
                <w:rFonts w:asciiTheme="majorBidi" w:hAnsiTheme="majorBidi" w:cstheme="majorBidi"/>
                <w:sz w:val="24"/>
                <w:szCs w:val="24"/>
              </w:rPr>
            </w:pPr>
            <w:r w:rsidRPr="00353024">
              <w:rPr>
                <w:rFonts w:asciiTheme="majorBidi" w:hAnsiTheme="majorBidi" w:cstheme="majorBidi"/>
                <w:sz w:val="24"/>
                <w:szCs w:val="24"/>
              </w:rPr>
              <w:t>1.894</w:t>
            </w:r>
          </w:p>
        </w:tc>
      </w:tr>
      <w:tr w:rsidR="00FD318D" w:rsidRPr="00353024" w:rsidTr="00CB05CE">
        <w:trPr>
          <w:trHeight w:val="429"/>
        </w:trPr>
        <w:tc>
          <w:tcPr>
            <w:tcW w:w="1105" w:type="dxa"/>
            <w:tcBorders>
              <w:bottom w:val="single" w:sz="8" w:space="0" w:color="auto"/>
            </w:tcBorders>
            <w:vAlign w:val="center"/>
          </w:tcPr>
          <w:p w:rsidR="00FD318D" w:rsidRPr="00353024" w:rsidRDefault="00FD318D" w:rsidP="00353024">
            <w:pPr>
              <w:spacing w:after="0" w:line="240" w:lineRule="auto"/>
              <w:jc w:val="right"/>
              <w:rPr>
                <w:rFonts w:ascii="Times New Roman" w:eastAsia="Times New Roman" w:hAnsi="Times New Roman" w:cs="Times New Roman"/>
                <w:sz w:val="24"/>
                <w:szCs w:val="24"/>
                <w:rtl/>
                <w:lang w:eastAsia="ar-SA" w:bidi="ar-EG"/>
              </w:rPr>
            </w:pPr>
            <w:r w:rsidRPr="00353024">
              <w:rPr>
                <w:rFonts w:ascii="Times New Roman" w:eastAsia="Times New Roman" w:hAnsi="Times New Roman" w:cs="Times New Roman"/>
                <w:sz w:val="24"/>
                <w:szCs w:val="24"/>
                <w:lang w:eastAsia="ar-SA"/>
              </w:rPr>
              <w:t>C:30</w:t>
            </w:r>
          </w:p>
        </w:tc>
        <w:tc>
          <w:tcPr>
            <w:tcW w:w="1305" w:type="dxa"/>
            <w:tcBorders>
              <w:bottom w:val="single" w:sz="8" w:space="0" w:color="auto"/>
            </w:tcBorders>
            <w:vAlign w:val="center"/>
          </w:tcPr>
          <w:p w:rsidR="00FD318D" w:rsidRPr="00353024" w:rsidRDefault="00F621C8" w:rsidP="00353024">
            <w:pPr>
              <w:bidi w:val="0"/>
              <w:spacing w:after="0" w:line="240" w:lineRule="auto"/>
              <w:ind w:left="283" w:right="-57" w:hanging="283"/>
              <w:jc w:val="center"/>
              <w:rPr>
                <w:rFonts w:asciiTheme="majorBidi" w:hAnsiTheme="majorBidi" w:cstheme="majorBidi"/>
                <w:sz w:val="24"/>
                <w:szCs w:val="24"/>
              </w:rPr>
            </w:pPr>
            <w:r w:rsidRPr="00353024">
              <w:rPr>
                <w:rFonts w:asciiTheme="majorBidi" w:hAnsiTheme="majorBidi" w:cstheme="majorBidi"/>
                <w:sz w:val="24"/>
                <w:szCs w:val="24"/>
              </w:rPr>
              <w:t>38.734</w:t>
            </w:r>
          </w:p>
        </w:tc>
        <w:tc>
          <w:tcPr>
            <w:tcW w:w="1984" w:type="dxa"/>
            <w:tcBorders>
              <w:bottom w:val="single" w:sz="8" w:space="0" w:color="auto"/>
            </w:tcBorders>
            <w:shd w:val="clear" w:color="auto" w:fill="auto"/>
            <w:vAlign w:val="center"/>
          </w:tcPr>
          <w:p w:rsidR="00FD318D" w:rsidRPr="00353024" w:rsidRDefault="00FD318D" w:rsidP="00353024">
            <w:pPr>
              <w:spacing w:after="0" w:line="240" w:lineRule="auto"/>
              <w:jc w:val="right"/>
              <w:rPr>
                <w:rFonts w:ascii="Times New Roman" w:eastAsia="Times New Roman" w:hAnsi="Times New Roman" w:cs="Times New Roman"/>
                <w:sz w:val="24"/>
                <w:szCs w:val="24"/>
                <w:lang w:eastAsia="ar-SA"/>
              </w:rPr>
            </w:pPr>
            <w:r w:rsidRPr="00353024">
              <w:rPr>
                <w:rFonts w:ascii="Cambria" w:eastAsia="Times New Roman" w:hAnsi="Cambria" w:cs="Times New Roman"/>
                <w:i/>
                <w:iCs/>
                <w:sz w:val="24"/>
                <w:szCs w:val="24"/>
                <w:lang w:eastAsia="ar-SA"/>
              </w:rPr>
              <w:t>β</w:t>
            </w:r>
            <w:r w:rsidRPr="00353024">
              <w:rPr>
                <w:rFonts w:ascii="Times New Roman" w:eastAsia="Times New Roman" w:hAnsi="Times New Roman" w:cs="Times New Roman"/>
                <w:sz w:val="24"/>
                <w:szCs w:val="24"/>
                <w:lang w:eastAsia="ar-SA"/>
              </w:rPr>
              <w:t>- Amyrin</w:t>
            </w:r>
          </w:p>
        </w:tc>
        <w:tc>
          <w:tcPr>
            <w:tcW w:w="1134" w:type="dxa"/>
            <w:tcBorders>
              <w:bottom w:val="single" w:sz="8" w:space="0" w:color="auto"/>
            </w:tcBorders>
            <w:shd w:val="clear" w:color="auto" w:fill="auto"/>
            <w:vAlign w:val="center"/>
          </w:tcPr>
          <w:p w:rsidR="00FD318D" w:rsidRPr="00353024" w:rsidRDefault="00FD318D" w:rsidP="00353024">
            <w:pPr>
              <w:spacing w:after="0" w:line="240" w:lineRule="auto"/>
              <w:jc w:val="center"/>
              <w:rPr>
                <w:rFonts w:asciiTheme="majorBidi" w:eastAsia="Times New Roman" w:hAnsiTheme="majorBidi" w:cstheme="majorBidi"/>
                <w:sz w:val="24"/>
                <w:szCs w:val="24"/>
                <w:lang w:eastAsia="ar-SA"/>
              </w:rPr>
            </w:pPr>
            <w:r w:rsidRPr="00353024">
              <w:rPr>
                <w:rFonts w:asciiTheme="majorBidi" w:eastAsia="Times New Roman" w:hAnsiTheme="majorBidi" w:cstheme="majorBidi"/>
                <w:sz w:val="24"/>
                <w:szCs w:val="24"/>
                <w:lang w:eastAsia="ar-SA"/>
              </w:rPr>
              <w:t>C</w:t>
            </w:r>
            <w:r w:rsidRPr="00353024">
              <w:rPr>
                <w:rFonts w:asciiTheme="majorBidi" w:eastAsia="Times New Roman" w:hAnsiTheme="majorBidi" w:cstheme="majorBidi"/>
                <w:sz w:val="24"/>
                <w:szCs w:val="24"/>
                <w:vertAlign w:val="subscript"/>
                <w:lang w:eastAsia="ar-SA"/>
              </w:rPr>
              <w:t>30</w:t>
            </w:r>
            <w:r w:rsidRPr="00353024">
              <w:rPr>
                <w:rFonts w:asciiTheme="majorBidi" w:eastAsia="Times New Roman" w:hAnsiTheme="majorBidi" w:cstheme="majorBidi"/>
                <w:sz w:val="24"/>
                <w:szCs w:val="24"/>
                <w:lang w:eastAsia="ar-SA"/>
              </w:rPr>
              <w:t>H</w:t>
            </w:r>
            <w:r w:rsidRPr="00353024">
              <w:rPr>
                <w:rFonts w:asciiTheme="majorBidi" w:eastAsia="Times New Roman" w:hAnsiTheme="majorBidi" w:cstheme="majorBidi"/>
                <w:sz w:val="24"/>
                <w:szCs w:val="24"/>
                <w:vertAlign w:val="subscript"/>
                <w:lang w:eastAsia="ar-SA"/>
              </w:rPr>
              <w:t>50</w:t>
            </w:r>
            <w:r w:rsidRPr="00353024">
              <w:rPr>
                <w:rFonts w:asciiTheme="majorBidi" w:eastAsia="Times New Roman" w:hAnsiTheme="majorBidi" w:cstheme="majorBidi"/>
                <w:sz w:val="24"/>
                <w:szCs w:val="24"/>
                <w:lang w:eastAsia="ar-SA"/>
              </w:rPr>
              <w:t>O</w:t>
            </w:r>
          </w:p>
        </w:tc>
        <w:tc>
          <w:tcPr>
            <w:tcW w:w="1418" w:type="dxa"/>
            <w:tcBorders>
              <w:bottom w:val="single" w:sz="8" w:space="0" w:color="auto"/>
            </w:tcBorders>
            <w:shd w:val="clear" w:color="auto" w:fill="auto"/>
            <w:vAlign w:val="center"/>
          </w:tcPr>
          <w:p w:rsidR="00FD318D" w:rsidRPr="00353024" w:rsidRDefault="00FD318D"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4.978</w:t>
            </w:r>
          </w:p>
        </w:tc>
        <w:tc>
          <w:tcPr>
            <w:tcW w:w="1701" w:type="dxa"/>
            <w:tcBorders>
              <w:bottom w:val="single" w:sz="8" w:space="0" w:color="auto"/>
            </w:tcBorders>
            <w:shd w:val="clear" w:color="auto" w:fill="auto"/>
            <w:vAlign w:val="center"/>
          </w:tcPr>
          <w:p w:rsidR="00FD318D" w:rsidRPr="00353024" w:rsidRDefault="00FD318D" w:rsidP="00353024">
            <w:pPr>
              <w:bidi w:val="0"/>
              <w:spacing w:after="0" w:line="240" w:lineRule="auto"/>
              <w:ind w:left="34" w:right="-57" w:firstLine="43"/>
              <w:jc w:val="center"/>
              <w:rPr>
                <w:rFonts w:asciiTheme="majorBidi" w:hAnsiTheme="majorBidi" w:cstheme="majorBidi"/>
                <w:sz w:val="24"/>
                <w:szCs w:val="24"/>
              </w:rPr>
            </w:pPr>
            <w:r w:rsidRPr="00353024">
              <w:rPr>
                <w:rFonts w:asciiTheme="majorBidi" w:hAnsiTheme="majorBidi" w:cstheme="majorBidi"/>
                <w:sz w:val="24"/>
                <w:szCs w:val="24"/>
              </w:rPr>
              <w:t>----</w:t>
            </w:r>
          </w:p>
        </w:tc>
      </w:tr>
    </w:tbl>
    <w:p w:rsidR="00E452E0" w:rsidRPr="00353024" w:rsidRDefault="00102E93" w:rsidP="00353024">
      <w:pPr>
        <w:bidi w:val="0"/>
        <w:spacing w:line="240" w:lineRule="auto"/>
        <w:rPr>
          <w:rFonts w:asciiTheme="majorBidi" w:eastAsia="Times New Roman" w:hAnsiTheme="majorBidi" w:cstheme="majorBidi"/>
          <w:i/>
          <w:iCs/>
          <w:sz w:val="24"/>
          <w:szCs w:val="24"/>
          <w:shd w:val="clear" w:color="auto" w:fill="FFFFFF"/>
        </w:rPr>
      </w:pPr>
      <w:r w:rsidRPr="00353024">
        <w:rPr>
          <w:rFonts w:asciiTheme="majorBidi" w:eastAsia="Times New Roman" w:hAnsiTheme="majorBidi" w:cstheme="majorBidi"/>
          <w:sz w:val="24"/>
          <w:szCs w:val="24"/>
          <w:shd w:val="clear" w:color="auto" w:fill="FFFFFF"/>
        </w:rPr>
        <w:t xml:space="preserve">RT= Retention time    </w:t>
      </w:r>
      <w:r w:rsidRPr="00353024">
        <w:rPr>
          <w:rFonts w:asciiTheme="majorBidi" w:eastAsia="Times New Roman" w:hAnsiTheme="majorBidi" w:cstheme="majorBidi"/>
          <w:sz w:val="24"/>
          <w:szCs w:val="24"/>
          <w:shd w:val="clear" w:color="auto" w:fill="FFFFFF"/>
        </w:rPr>
        <w:tab/>
      </w:r>
      <w:r w:rsidRPr="00353024">
        <w:rPr>
          <w:rFonts w:asciiTheme="majorBidi" w:eastAsia="Times New Roman" w:hAnsiTheme="majorBidi" w:cstheme="majorBidi"/>
          <w:sz w:val="24"/>
          <w:szCs w:val="24"/>
          <w:shd w:val="clear" w:color="auto" w:fill="FFFFFF"/>
        </w:rPr>
        <w:tab/>
      </w:r>
      <w:r w:rsidRPr="00353024">
        <w:rPr>
          <w:rFonts w:asciiTheme="majorBidi" w:eastAsia="Times New Roman" w:hAnsiTheme="majorBidi" w:cstheme="majorBidi"/>
          <w:sz w:val="24"/>
          <w:szCs w:val="24"/>
          <w:shd w:val="clear" w:color="auto" w:fill="FFFFFF"/>
        </w:rPr>
        <w:tab/>
      </w:r>
      <w:r w:rsidRPr="00353024">
        <w:rPr>
          <w:rFonts w:asciiTheme="majorBidi" w:eastAsia="Times New Roman" w:hAnsiTheme="majorBidi" w:cstheme="majorBidi"/>
          <w:sz w:val="24"/>
          <w:szCs w:val="24"/>
          <w:shd w:val="clear" w:color="auto" w:fill="FFFFFF"/>
        </w:rPr>
        <w:tab/>
        <w:t>M.F.= Molecular formula</w:t>
      </w:r>
      <w:r w:rsidR="00BC3E4D" w:rsidRPr="00353024">
        <w:rPr>
          <w:rFonts w:ascii="Times New Roman" w:eastAsia="Times New Roman" w:hAnsi="Times New Roman" w:cs="Times New Roman"/>
          <w:b/>
          <w:bCs/>
          <w:sz w:val="24"/>
          <w:szCs w:val="24"/>
          <w:lang w:eastAsia="ar-SA"/>
        </w:rPr>
        <w:t>Table 2: Saponifible Matter (Fatty acids) of</w:t>
      </w:r>
      <w:r w:rsidR="00BC3E4D" w:rsidRPr="00353024">
        <w:rPr>
          <w:rFonts w:ascii="Times New Roman" w:eastAsia="Times New Roman" w:hAnsi="Times New Roman" w:cs="Times New Roman"/>
          <w:b/>
          <w:bCs/>
          <w:i/>
          <w:iCs/>
          <w:sz w:val="24"/>
          <w:szCs w:val="24"/>
          <w:lang w:eastAsia="ar-SA"/>
        </w:rPr>
        <w:t xml:space="preserve"> F. viridis </w:t>
      </w:r>
      <w:r w:rsidR="006B1EA3" w:rsidRPr="00353024">
        <w:rPr>
          <w:rFonts w:ascii="Times New Roman" w:eastAsia="Times New Roman" w:hAnsi="Times New Roman" w:cs="Times New Roman"/>
          <w:b/>
          <w:bCs/>
          <w:sz w:val="24"/>
          <w:szCs w:val="24"/>
          <w:lang w:eastAsia="ar-SA"/>
        </w:rPr>
        <w:t xml:space="preserve">and </w:t>
      </w:r>
      <w:r w:rsidR="006B1EA3" w:rsidRPr="00353024">
        <w:rPr>
          <w:rFonts w:ascii="Times New Roman" w:eastAsia="Times New Roman" w:hAnsi="Times New Roman" w:cs="Times New Roman"/>
          <w:b/>
          <w:bCs/>
          <w:i/>
          <w:iCs/>
          <w:sz w:val="24"/>
          <w:szCs w:val="24"/>
          <w:lang w:eastAsia="ar-SA"/>
        </w:rPr>
        <w:t>T. ehrenbergii</w:t>
      </w:r>
      <w:r w:rsidR="006B1EA3" w:rsidRPr="00353024">
        <w:rPr>
          <w:rFonts w:ascii="Times New Roman" w:eastAsia="Times New Roman" w:hAnsi="Times New Roman" w:cs="Times New Roman"/>
          <w:b/>
          <w:bCs/>
          <w:sz w:val="24"/>
          <w:szCs w:val="24"/>
          <w:lang w:eastAsia="ar-SA"/>
        </w:rPr>
        <w:t xml:space="preserve"> using GC</w:t>
      </w:r>
    </w:p>
    <w:tbl>
      <w:tblPr>
        <w:tblpPr w:leftFromText="180" w:rightFromText="180" w:vertAnchor="text" w:horzAnchor="margin" w:tblpXSpec="center" w:tblpY="276"/>
        <w:tblW w:w="9889" w:type="dxa"/>
        <w:tblLayout w:type="fixed"/>
        <w:tblLook w:val="01E0"/>
      </w:tblPr>
      <w:tblGrid>
        <w:gridCol w:w="1384"/>
        <w:gridCol w:w="2693"/>
        <w:gridCol w:w="1701"/>
        <w:gridCol w:w="1134"/>
        <w:gridCol w:w="1276"/>
        <w:gridCol w:w="1701"/>
      </w:tblGrid>
      <w:tr w:rsidR="000A389B" w:rsidRPr="00353024" w:rsidTr="00691F30">
        <w:trPr>
          <w:trHeight w:val="407"/>
        </w:trPr>
        <w:tc>
          <w:tcPr>
            <w:tcW w:w="1384" w:type="dxa"/>
            <w:vMerge w:val="restart"/>
            <w:tcBorders>
              <w:top w:val="single" w:sz="8" w:space="0" w:color="auto"/>
            </w:tcBorders>
            <w:shd w:val="clear" w:color="auto" w:fill="FDE9D9"/>
            <w:vAlign w:val="center"/>
          </w:tcPr>
          <w:p w:rsidR="000A389B" w:rsidRPr="00353024" w:rsidRDefault="000A389B" w:rsidP="00353024">
            <w:pPr>
              <w:spacing w:after="0" w:line="240" w:lineRule="auto"/>
              <w:ind w:left="284" w:right="-57"/>
              <w:rPr>
                <w:rFonts w:asciiTheme="majorBidi" w:hAnsiTheme="majorBidi" w:cstheme="majorBidi"/>
                <w:b/>
                <w:bCs/>
                <w:sz w:val="24"/>
                <w:szCs w:val="24"/>
                <w:rtl/>
                <w:lang w:bidi="ar-EG"/>
              </w:rPr>
            </w:pPr>
            <w:r w:rsidRPr="00353024">
              <w:rPr>
                <w:rFonts w:asciiTheme="majorBidi" w:hAnsiTheme="majorBidi" w:cstheme="majorBidi"/>
                <w:b/>
                <w:bCs/>
                <w:sz w:val="24"/>
                <w:szCs w:val="24"/>
              </w:rPr>
              <w:t>No. of  C atom</w:t>
            </w:r>
          </w:p>
        </w:tc>
        <w:tc>
          <w:tcPr>
            <w:tcW w:w="2693" w:type="dxa"/>
            <w:vMerge w:val="restart"/>
            <w:tcBorders>
              <w:top w:val="single" w:sz="8" w:space="0" w:color="auto"/>
            </w:tcBorders>
            <w:shd w:val="clear" w:color="auto" w:fill="FDE9D9"/>
            <w:vAlign w:val="center"/>
          </w:tcPr>
          <w:p w:rsidR="000A389B" w:rsidRPr="00353024" w:rsidRDefault="000A389B" w:rsidP="00353024">
            <w:pPr>
              <w:spacing w:after="0" w:line="240" w:lineRule="auto"/>
              <w:ind w:left="283" w:right="-58"/>
              <w:jc w:val="center"/>
              <w:rPr>
                <w:rFonts w:asciiTheme="majorBidi" w:hAnsiTheme="majorBidi" w:cstheme="majorBidi"/>
                <w:b/>
                <w:bCs/>
                <w:sz w:val="24"/>
                <w:szCs w:val="24"/>
                <w:rtl/>
                <w:lang w:bidi="ar-EG"/>
              </w:rPr>
            </w:pPr>
            <w:r w:rsidRPr="00353024">
              <w:rPr>
                <w:rFonts w:asciiTheme="majorBidi" w:hAnsiTheme="majorBidi" w:cstheme="majorBidi"/>
                <w:b/>
                <w:bCs/>
                <w:sz w:val="24"/>
                <w:szCs w:val="24"/>
              </w:rPr>
              <w:t xml:space="preserve">  Systemic name</w:t>
            </w:r>
          </w:p>
        </w:tc>
        <w:tc>
          <w:tcPr>
            <w:tcW w:w="1701" w:type="dxa"/>
            <w:vMerge w:val="restart"/>
            <w:tcBorders>
              <w:top w:val="single" w:sz="8" w:space="0" w:color="auto"/>
            </w:tcBorders>
            <w:shd w:val="clear" w:color="auto" w:fill="FDE9D9"/>
            <w:vAlign w:val="center"/>
          </w:tcPr>
          <w:p w:rsidR="000A389B" w:rsidRPr="00353024" w:rsidRDefault="000A389B" w:rsidP="00353024">
            <w:pPr>
              <w:spacing w:after="0" w:line="240" w:lineRule="auto"/>
              <w:ind w:left="283" w:right="-58"/>
              <w:jc w:val="center"/>
              <w:rPr>
                <w:rFonts w:asciiTheme="majorBidi" w:hAnsiTheme="majorBidi" w:cstheme="majorBidi"/>
                <w:b/>
                <w:bCs/>
                <w:sz w:val="24"/>
                <w:szCs w:val="24"/>
              </w:rPr>
            </w:pPr>
            <w:r w:rsidRPr="00353024">
              <w:rPr>
                <w:rFonts w:asciiTheme="majorBidi" w:hAnsiTheme="majorBidi" w:cstheme="majorBidi"/>
                <w:b/>
                <w:bCs/>
                <w:sz w:val="24"/>
                <w:szCs w:val="24"/>
              </w:rPr>
              <w:t>Trivial name</w:t>
            </w:r>
          </w:p>
        </w:tc>
        <w:tc>
          <w:tcPr>
            <w:tcW w:w="1134" w:type="dxa"/>
            <w:vMerge w:val="restart"/>
            <w:tcBorders>
              <w:top w:val="single" w:sz="8" w:space="0" w:color="auto"/>
            </w:tcBorders>
            <w:shd w:val="clear" w:color="auto" w:fill="FDE9D9"/>
            <w:vAlign w:val="center"/>
          </w:tcPr>
          <w:p w:rsidR="000A389B" w:rsidRPr="00353024" w:rsidRDefault="000A389B" w:rsidP="00353024">
            <w:pPr>
              <w:spacing w:after="0" w:line="240" w:lineRule="auto"/>
              <w:ind w:left="283" w:right="-58"/>
              <w:rPr>
                <w:rFonts w:asciiTheme="majorBidi" w:hAnsiTheme="majorBidi" w:cstheme="majorBidi"/>
                <w:b/>
                <w:bCs/>
                <w:sz w:val="24"/>
                <w:szCs w:val="24"/>
              </w:rPr>
            </w:pPr>
            <w:r w:rsidRPr="00353024">
              <w:rPr>
                <w:rFonts w:asciiTheme="majorBidi" w:hAnsiTheme="majorBidi" w:cstheme="majorBidi"/>
                <w:b/>
                <w:bCs/>
                <w:sz w:val="24"/>
                <w:szCs w:val="24"/>
              </w:rPr>
              <w:t>RT</w:t>
            </w:r>
          </w:p>
        </w:tc>
        <w:tc>
          <w:tcPr>
            <w:tcW w:w="2977" w:type="dxa"/>
            <w:gridSpan w:val="2"/>
            <w:tcBorders>
              <w:top w:val="single" w:sz="8" w:space="0" w:color="auto"/>
            </w:tcBorders>
            <w:shd w:val="clear" w:color="auto" w:fill="FDE9D9"/>
            <w:vAlign w:val="center"/>
          </w:tcPr>
          <w:p w:rsidR="000A389B" w:rsidRPr="00353024" w:rsidRDefault="000A389B" w:rsidP="00353024">
            <w:pPr>
              <w:spacing w:after="0" w:line="240" w:lineRule="auto"/>
              <w:ind w:right="-58"/>
              <w:jc w:val="center"/>
              <w:rPr>
                <w:rFonts w:asciiTheme="majorBidi" w:hAnsiTheme="majorBidi" w:cstheme="majorBidi"/>
                <w:b/>
                <w:bCs/>
                <w:sz w:val="24"/>
                <w:szCs w:val="24"/>
              </w:rPr>
            </w:pPr>
            <w:r w:rsidRPr="00353024">
              <w:rPr>
                <w:rFonts w:asciiTheme="majorBidi" w:hAnsiTheme="majorBidi" w:cstheme="majorBidi"/>
                <w:b/>
                <w:bCs/>
                <w:sz w:val="24"/>
                <w:szCs w:val="24"/>
              </w:rPr>
              <w:t>Area (%)</w:t>
            </w:r>
          </w:p>
        </w:tc>
      </w:tr>
      <w:tr w:rsidR="000A389B" w:rsidRPr="00353024" w:rsidTr="00691F30">
        <w:trPr>
          <w:trHeight w:val="572"/>
        </w:trPr>
        <w:tc>
          <w:tcPr>
            <w:tcW w:w="1384" w:type="dxa"/>
            <w:vMerge/>
            <w:tcBorders>
              <w:bottom w:val="single" w:sz="8" w:space="0" w:color="auto"/>
            </w:tcBorders>
            <w:shd w:val="clear" w:color="auto" w:fill="FDE9D9"/>
            <w:vAlign w:val="center"/>
          </w:tcPr>
          <w:p w:rsidR="000A389B" w:rsidRPr="00353024" w:rsidRDefault="000A389B" w:rsidP="00353024">
            <w:pPr>
              <w:spacing w:after="0" w:line="240" w:lineRule="auto"/>
              <w:ind w:left="284" w:right="-57"/>
              <w:rPr>
                <w:rFonts w:asciiTheme="majorBidi" w:hAnsiTheme="majorBidi" w:cstheme="majorBidi"/>
                <w:b/>
                <w:bCs/>
                <w:sz w:val="24"/>
                <w:szCs w:val="24"/>
                <w:rtl/>
                <w:lang w:bidi="ar-EG"/>
              </w:rPr>
            </w:pPr>
          </w:p>
        </w:tc>
        <w:tc>
          <w:tcPr>
            <w:tcW w:w="2693" w:type="dxa"/>
            <w:vMerge/>
            <w:tcBorders>
              <w:bottom w:val="single" w:sz="8" w:space="0" w:color="auto"/>
            </w:tcBorders>
            <w:shd w:val="clear" w:color="auto" w:fill="FDE9D9"/>
            <w:vAlign w:val="center"/>
          </w:tcPr>
          <w:p w:rsidR="000A389B" w:rsidRPr="00353024" w:rsidRDefault="000A389B" w:rsidP="00353024">
            <w:pPr>
              <w:spacing w:after="0" w:line="240" w:lineRule="auto"/>
              <w:ind w:left="283" w:right="-58"/>
              <w:jc w:val="center"/>
              <w:rPr>
                <w:rFonts w:asciiTheme="majorBidi" w:hAnsiTheme="majorBidi" w:cstheme="majorBidi"/>
                <w:b/>
                <w:bCs/>
                <w:sz w:val="24"/>
                <w:szCs w:val="24"/>
                <w:rtl/>
                <w:lang w:bidi="ar-EG"/>
              </w:rPr>
            </w:pPr>
          </w:p>
        </w:tc>
        <w:tc>
          <w:tcPr>
            <w:tcW w:w="1701" w:type="dxa"/>
            <w:vMerge/>
            <w:tcBorders>
              <w:bottom w:val="single" w:sz="8" w:space="0" w:color="auto"/>
            </w:tcBorders>
            <w:shd w:val="clear" w:color="auto" w:fill="FDE9D9"/>
            <w:vAlign w:val="center"/>
          </w:tcPr>
          <w:p w:rsidR="000A389B" w:rsidRPr="00353024" w:rsidRDefault="000A389B" w:rsidP="00353024">
            <w:pPr>
              <w:spacing w:after="0" w:line="240" w:lineRule="auto"/>
              <w:ind w:left="283" w:right="-58"/>
              <w:jc w:val="center"/>
              <w:rPr>
                <w:rFonts w:asciiTheme="majorBidi" w:hAnsiTheme="majorBidi" w:cstheme="majorBidi"/>
                <w:b/>
                <w:bCs/>
                <w:sz w:val="24"/>
                <w:szCs w:val="24"/>
                <w:lang w:bidi="ar-EG"/>
              </w:rPr>
            </w:pPr>
          </w:p>
        </w:tc>
        <w:tc>
          <w:tcPr>
            <w:tcW w:w="1134" w:type="dxa"/>
            <w:vMerge/>
            <w:tcBorders>
              <w:bottom w:val="single" w:sz="8" w:space="0" w:color="auto"/>
            </w:tcBorders>
            <w:shd w:val="clear" w:color="auto" w:fill="FDE9D9"/>
            <w:vAlign w:val="center"/>
          </w:tcPr>
          <w:p w:rsidR="000A389B" w:rsidRPr="00353024" w:rsidRDefault="000A389B" w:rsidP="00353024">
            <w:pPr>
              <w:spacing w:after="0" w:line="240" w:lineRule="auto"/>
              <w:ind w:left="283" w:right="-58"/>
              <w:rPr>
                <w:rFonts w:asciiTheme="majorBidi" w:hAnsiTheme="majorBidi" w:cstheme="majorBidi"/>
                <w:b/>
                <w:bCs/>
                <w:sz w:val="24"/>
                <w:szCs w:val="24"/>
                <w:lang w:bidi="ar-EG"/>
              </w:rPr>
            </w:pPr>
          </w:p>
        </w:tc>
        <w:tc>
          <w:tcPr>
            <w:tcW w:w="1276" w:type="dxa"/>
            <w:tcBorders>
              <w:bottom w:val="single" w:sz="8" w:space="0" w:color="auto"/>
            </w:tcBorders>
            <w:shd w:val="clear" w:color="auto" w:fill="FDE9D9"/>
            <w:vAlign w:val="center"/>
          </w:tcPr>
          <w:p w:rsidR="000A389B" w:rsidRPr="00353024" w:rsidRDefault="000A389B" w:rsidP="00353024">
            <w:pPr>
              <w:spacing w:after="0" w:line="240" w:lineRule="auto"/>
              <w:ind w:right="-58"/>
              <w:jc w:val="center"/>
              <w:rPr>
                <w:rFonts w:asciiTheme="majorBidi" w:hAnsiTheme="majorBidi" w:cstheme="majorBidi"/>
                <w:b/>
                <w:bCs/>
                <w:i/>
                <w:iCs/>
                <w:sz w:val="24"/>
                <w:szCs w:val="24"/>
                <w:lang w:bidi="ar-EG"/>
              </w:rPr>
            </w:pPr>
            <w:r w:rsidRPr="00353024">
              <w:rPr>
                <w:rFonts w:asciiTheme="majorBidi" w:hAnsiTheme="majorBidi" w:cstheme="majorBidi"/>
                <w:b/>
                <w:bCs/>
                <w:i/>
                <w:iCs/>
                <w:sz w:val="24"/>
                <w:szCs w:val="24"/>
                <w:lang w:bidi="ar-EG"/>
              </w:rPr>
              <w:t>F.viridis</w:t>
            </w:r>
          </w:p>
        </w:tc>
        <w:tc>
          <w:tcPr>
            <w:tcW w:w="1701" w:type="dxa"/>
            <w:tcBorders>
              <w:bottom w:val="single" w:sz="8" w:space="0" w:color="auto"/>
            </w:tcBorders>
            <w:shd w:val="clear" w:color="auto" w:fill="FDE9D9"/>
            <w:vAlign w:val="center"/>
          </w:tcPr>
          <w:p w:rsidR="000A389B" w:rsidRPr="00353024" w:rsidRDefault="000A389B" w:rsidP="00353024">
            <w:pPr>
              <w:spacing w:after="0" w:line="240" w:lineRule="auto"/>
              <w:ind w:right="-58"/>
              <w:jc w:val="center"/>
              <w:rPr>
                <w:rFonts w:asciiTheme="majorBidi" w:hAnsiTheme="majorBidi" w:cstheme="majorBidi"/>
                <w:b/>
                <w:bCs/>
                <w:i/>
                <w:iCs/>
                <w:sz w:val="24"/>
                <w:szCs w:val="24"/>
                <w:rtl/>
                <w:lang w:bidi="ar-EG"/>
              </w:rPr>
            </w:pPr>
            <w:r w:rsidRPr="00353024">
              <w:rPr>
                <w:rFonts w:asciiTheme="majorBidi" w:hAnsiTheme="majorBidi" w:cstheme="majorBidi"/>
                <w:b/>
                <w:bCs/>
                <w:i/>
                <w:iCs/>
                <w:sz w:val="24"/>
                <w:szCs w:val="24"/>
                <w:lang w:bidi="ar-EG"/>
              </w:rPr>
              <w:t>T. ehrenbergii</w:t>
            </w:r>
          </w:p>
        </w:tc>
      </w:tr>
      <w:tr w:rsidR="000A389B" w:rsidRPr="00353024" w:rsidTr="00691F30">
        <w:trPr>
          <w:trHeight w:val="272"/>
        </w:trPr>
        <w:tc>
          <w:tcPr>
            <w:tcW w:w="1384" w:type="dxa"/>
            <w:vAlign w:val="center"/>
          </w:tcPr>
          <w:p w:rsidR="000A389B" w:rsidRPr="00353024" w:rsidRDefault="000A389B" w:rsidP="00353024">
            <w:pPr>
              <w:bidi w:val="0"/>
              <w:spacing w:after="0" w:line="240" w:lineRule="auto"/>
              <w:ind w:left="284" w:right="34"/>
              <w:rPr>
                <w:rFonts w:asciiTheme="majorBidi" w:hAnsiTheme="majorBidi" w:cstheme="majorBidi"/>
                <w:sz w:val="24"/>
                <w:szCs w:val="24"/>
              </w:rPr>
            </w:pPr>
            <w:r w:rsidRPr="00353024">
              <w:rPr>
                <w:rFonts w:asciiTheme="majorBidi" w:hAnsiTheme="majorBidi" w:cstheme="majorBidi"/>
                <w:sz w:val="24"/>
                <w:szCs w:val="24"/>
              </w:rPr>
              <w:t>C:10</w:t>
            </w:r>
          </w:p>
        </w:tc>
        <w:tc>
          <w:tcPr>
            <w:tcW w:w="2693" w:type="dxa"/>
            <w:vAlign w:val="center"/>
          </w:tcPr>
          <w:p w:rsidR="000A389B" w:rsidRPr="00353024" w:rsidRDefault="000A389B"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Decanoic acid</w:t>
            </w:r>
          </w:p>
        </w:tc>
        <w:tc>
          <w:tcPr>
            <w:tcW w:w="1701" w:type="dxa"/>
            <w:vAlign w:val="center"/>
          </w:tcPr>
          <w:p w:rsidR="000A389B" w:rsidRPr="00353024" w:rsidRDefault="000A389B" w:rsidP="00353024">
            <w:pPr>
              <w:bidi w:val="0"/>
              <w:spacing w:after="0" w:line="240" w:lineRule="auto"/>
              <w:ind w:right="-108"/>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Capric acid</w:t>
            </w:r>
          </w:p>
        </w:tc>
        <w:tc>
          <w:tcPr>
            <w:tcW w:w="1134" w:type="dxa"/>
            <w:vAlign w:val="center"/>
          </w:tcPr>
          <w:p w:rsidR="000A389B" w:rsidRPr="00353024" w:rsidRDefault="000A389B" w:rsidP="00353024">
            <w:pPr>
              <w:spacing w:after="0" w:line="240" w:lineRule="auto"/>
              <w:jc w:val="center"/>
              <w:rPr>
                <w:rFonts w:ascii="Times New Roman" w:eastAsia="Times New Roman" w:hAnsi="Times New Roman" w:cs="Times New Roman"/>
                <w:sz w:val="24"/>
                <w:szCs w:val="24"/>
                <w:lang w:eastAsia="ar-SA" w:bidi="ar-EG"/>
              </w:rPr>
            </w:pPr>
            <w:r w:rsidRPr="00353024">
              <w:rPr>
                <w:rFonts w:ascii="Times New Roman" w:eastAsia="Times New Roman" w:hAnsi="Times New Roman" w:cs="Times New Roman"/>
                <w:sz w:val="24"/>
                <w:szCs w:val="24"/>
                <w:lang w:eastAsia="ar-SA" w:bidi="ar-EG"/>
              </w:rPr>
              <w:t>8.562</w:t>
            </w:r>
          </w:p>
        </w:tc>
        <w:tc>
          <w:tcPr>
            <w:tcW w:w="1276" w:type="dxa"/>
            <w:vAlign w:val="center"/>
          </w:tcPr>
          <w:p w:rsidR="000A389B" w:rsidRPr="00353024" w:rsidRDefault="000A389B" w:rsidP="00353024">
            <w:pPr>
              <w:spacing w:after="0" w:line="240" w:lineRule="auto"/>
              <w:jc w:val="center"/>
              <w:rPr>
                <w:rFonts w:ascii="Times New Roman" w:eastAsia="Times New Roman" w:hAnsi="Times New Roman" w:cs="Times New Roman"/>
                <w:sz w:val="24"/>
                <w:szCs w:val="24"/>
                <w:rtl/>
                <w:lang w:eastAsia="ar-SA" w:bidi="ar-EG"/>
              </w:rPr>
            </w:pPr>
            <w:r w:rsidRPr="00353024">
              <w:rPr>
                <w:rFonts w:ascii="Times New Roman" w:eastAsia="Times New Roman" w:hAnsi="Times New Roman" w:cs="Times New Roman"/>
                <w:sz w:val="24"/>
                <w:szCs w:val="24"/>
                <w:lang w:eastAsia="ar-SA"/>
              </w:rPr>
              <w:t>4.403</w:t>
            </w:r>
          </w:p>
        </w:tc>
        <w:tc>
          <w:tcPr>
            <w:tcW w:w="1701" w:type="dxa"/>
            <w:vAlign w:val="center"/>
          </w:tcPr>
          <w:p w:rsidR="000A389B" w:rsidRPr="00353024" w:rsidRDefault="00333396" w:rsidP="00353024">
            <w:pPr>
              <w:bidi w:val="0"/>
              <w:spacing w:after="0" w:line="240" w:lineRule="auto"/>
              <w:ind w:left="-1" w:right="-58"/>
              <w:jc w:val="center"/>
              <w:rPr>
                <w:rFonts w:asciiTheme="majorBidi" w:hAnsiTheme="majorBidi" w:cstheme="majorBidi"/>
                <w:sz w:val="24"/>
                <w:szCs w:val="24"/>
                <w:lang w:bidi="ar-EG"/>
              </w:rPr>
            </w:pPr>
            <w:r w:rsidRPr="00353024">
              <w:rPr>
                <w:rFonts w:asciiTheme="majorBidi" w:hAnsiTheme="majorBidi" w:cstheme="majorBidi"/>
                <w:sz w:val="24"/>
                <w:szCs w:val="24"/>
                <w:lang w:bidi="ar-EG"/>
              </w:rPr>
              <w:t>---</w:t>
            </w:r>
          </w:p>
        </w:tc>
      </w:tr>
      <w:tr w:rsidR="000A389B" w:rsidRPr="00353024" w:rsidTr="00691F30">
        <w:trPr>
          <w:trHeight w:val="272"/>
        </w:trPr>
        <w:tc>
          <w:tcPr>
            <w:tcW w:w="1384" w:type="dxa"/>
            <w:vAlign w:val="center"/>
          </w:tcPr>
          <w:p w:rsidR="000A389B" w:rsidRPr="00353024" w:rsidRDefault="000A389B" w:rsidP="00353024">
            <w:pPr>
              <w:bidi w:val="0"/>
              <w:spacing w:after="0" w:line="240" w:lineRule="auto"/>
              <w:ind w:left="284" w:right="34"/>
              <w:rPr>
                <w:rFonts w:asciiTheme="majorBidi" w:hAnsiTheme="majorBidi" w:cstheme="majorBidi"/>
                <w:sz w:val="24"/>
                <w:szCs w:val="24"/>
              </w:rPr>
            </w:pPr>
            <w:r w:rsidRPr="00353024">
              <w:rPr>
                <w:rFonts w:asciiTheme="majorBidi" w:hAnsiTheme="majorBidi" w:cstheme="majorBidi"/>
                <w:sz w:val="24"/>
                <w:szCs w:val="24"/>
              </w:rPr>
              <w:t>C:11</w:t>
            </w:r>
          </w:p>
        </w:tc>
        <w:tc>
          <w:tcPr>
            <w:tcW w:w="2693" w:type="dxa"/>
            <w:vAlign w:val="center"/>
          </w:tcPr>
          <w:p w:rsidR="000A389B" w:rsidRPr="00353024" w:rsidRDefault="000A389B" w:rsidP="00353024">
            <w:pPr>
              <w:bidi w:val="0"/>
              <w:spacing w:after="0" w:line="240" w:lineRule="auto"/>
              <w:ind w:right="-58"/>
              <w:rPr>
                <w:rFonts w:asciiTheme="majorBidi" w:hAnsiTheme="majorBidi" w:cstheme="majorBidi"/>
                <w:sz w:val="24"/>
                <w:szCs w:val="24"/>
              </w:rPr>
            </w:pPr>
            <w:r w:rsidRPr="00353024">
              <w:rPr>
                <w:rFonts w:asciiTheme="majorBidi" w:hAnsiTheme="majorBidi" w:cstheme="majorBidi"/>
                <w:sz w:val="24"/>
                <w:szCs w:val="24"/>
              </w:rPr>
              <w:t>Undecanoic acid</w:t>
            </w:r>
          </w:p>
        </w:tc>
        <w:tc>
          <w:tcPr>
            <w:tcW w:w="1701" w:type="dxa"/>
            <w:vAlign w:val="center"/>
          </w:tcPr>
          <w:p w:rsidR="000A389B" w:rsidRPr="00353024" w:rsidRDefault="000A389B" w:rsidP="00353024">
            <w:pPr>
              <w:bidi w:val="0"/>
              <w:spacing w:after="0" w:line="240" w:lineRule="auto"/>
              <w:ind w:right="-58"/>
              <w:rPr>
                <w:rFonts w:asciiTheme="majorBidi" w:hAnsiTheme="majorBidi" w:cstheme="majorBidi"/>
                <w:sz w:val="24"/>
                <w:szCs w:val="24"/>
                <w:rtl/>
                <w:lang w:bidi="ar-EG"/>
              </w:rPr>
            </w:pPr>
            <w:r w:rsidRPr="00353024">
              <w:rPr>
                <w:rFonts w:asciiTheme="majorBidi" w:hAnsiTheme="majorBidi" w:cstheme="majorBidi"/>
                <w:sz w:val="24"/>
                <w:szCs w:val="24"/>
              </w:rPr>
              <w:t>Undecylic</w:t>
            </w:r>
          </w:p>
        </w:tc>
        <w:tc>
          <w:tcPr>
            <w:tcW w:w="1134" w:type="dxa"/>
            <w:vAlign w:val="center"/>
          </w:tcPr>
          <w:p w:rsidR="000A389B" w:rsidRPr="00353024" w:rsidRDefault="000A389B" w:rsidP="00353024">
            <w:pPr>
              <w:bidi w:val="0"/>
              <w:spacing w:after="0" w:line="240" w:lineRule="auto"/>
              <w:ind w:left="-295" w:right="-58" w:firstLine="295"/>
              <w:jc w:val="center"/>
              <w:rPr>
                <w:rFonts w:asciiTheme="majorBidi" w:hAnsiTheme="majorBidi" w:cstheme="majorBidi"/>
                <w:sz w:val="24"/>
                <w:szCs w:val="24"/>
              </w:rPr>
            </w:pPr>
            <w:r w:rsidRPr="00353024">
              <w:rPr>
                <w:rFonts w:asciiTheme="majorBidi" w:hAnsiTheme="majorBidi" w:cstheme="majorBidi"/>
                <w:sz w:val="24"/>
                <w:szCs w:val="24"/>
              </w:rPr>
              <w:t>8.673</w:t>
            </w:r>
          </w:p>
        </w:tc>
        <w:tc>
          <w:tcPr>
            <w:tcW w:w="1276" w:type="dxa"/>
            <w:vAlign w:val="center"/>
          </w:tcPr>
          <w:p w:rsidR="000A389B" w:rsidRPr="00353024" w:rsidRDefault="00333396" w:rsidP="00353024">
            <w:pPr>
              <w:bidi w:val="0"/>
              <w:spacing w:after="0" w:line="240" w:lineRule="auto"/>
              <w:ind w:right="-58"/>
              <w:jc w:val="center"/>
              <w:rPr>
                <w:rFonts w:asciiTheme="majorBidi" w:hAnsiTheme="majorBidi" w:cstheme="majorBidi"/>
                <w:sz w:val="24"/>
                <w:szCs w:val="24"/>
                <w:rtl/>
                <w:lang w:bidi="ar-EG"/>
              </w:rPr>
            </w:pPr>
            <w:r w:rsidRPr="00353024">
              <w:rPr>
                <w:rFonts w:ascii="Times New Roman" w:eastAsia="Times New Roman" w:hAnsi="Times New Roman" w:cs="Times New Roman"/>
                <w:sz w:val="24"/>
                <w:szCs w:val="24"/>
                <w:lang w:eastAsia="ar-SA"/>
              </w:rPr>
              <w:t>7.680</w:t>
            </w:r>
          </w:p>
        </w:tc>
        <w:tc>
          <w:tcPr>
            <w:tcW w:w="1701" w:type="dxa"/>
            <w:vAlign w:val="center"/>
          </w:tcPr>
          <w:p w:rsidR="000A389B" w:rsidRPr="00353024" w:rsidRDefault="000A389B" w:rsidP="00353024">
            <w:pPr>
              <w:bidi w:val="0"/>
              <w:spacing w:after="0" w:line="240" w:lineRule="auto"/>
              <w:ind w:left="-1" w:right="-58"/>
              <w:jc w:val="center"/>
              <w:rPr>
                <w:rFonts w:asciiTheme="majorBidi" w:hAnsiTheme="majorBidi" w:cstheme="majorBidi"/>
                <w:sz w:val="24"/>
                <w:szCs w:val="24"/>
                <w:rtl/>
                <w:lang w:bidi="ar-EG"/>
              </w:rPr>
            </w:pPr>
            <w:r w:rsidRPr="00353024">
              <w:rPr>
                <w:rFonts w:asciiTheme="majorBidi" w:hAnsiTheme="majorBidi" w:cstheme="majorBidi"/>
                <w:sz w:val="24"/>
                <w:szCs w:val="24"/>
                <w:lang w:bidi="ar-EG"/>
              </w:rPr>
              <w:t>3.723</w:t>
            </w:r>
          </w:p>
        </w:tc>
      </w:tr>
      <w:tr w:rsidR="000A389B" w:rsidRPr="00353024" w:rsidTr="00691F30">
        <w:trPr>
          <w:trHeight w:val="257"/>
        </w:trPr>
        <w:tc>
          <w:tcPr>
            <w:tcW w:w="1384" w:type="dxa"/>
            <w:vAlign w:val="center"/>
          </w:tcPr>
          <w:p w:rsidR="000A389B" w:rsidRPr="00353024" w:rsidRDefault="000A389B" w:rsidP="00353024">
            <w:pPr>
              <w:bidi w:val="0"/>
              <w:spacing w:after="0" w:line="240" w:lineRule="auto"/>
              <w:ind w:left="284" w:right="34"/>
              <w:rPr>
                <w:rFonts w:asciiTheme="majorBidi" w:hAnsiTheme="majorBidi" w:cstheme="majorBidi"/>
                <w:sz w:val="24"/>
                <w:szCs w:val="24"/>
              </w:rPr>
            </w:pPr>
            <w:r w:rsidRPr="00353024">
              <w:rPr>
                <w:rFonts w:asciiTheme="majorBidi" w:hAnsiTheme="majorBidi" w:cstheme="majorBidi"/>
                <w:sz w:val="24"/>
                <w:szCs w:val="24"/>
              </w:rPr>
              <w:t>C:12</w:t>
            </w:r>
          </w:p>
        </w:tc>
        <w:tc>
          <w:tcPr>
            <w:tcW w:w="2693" w:type="dxa"/>
            <w:vAlign w:val="center"/>
          </w:tcPr>
          <w:p w:rsidR="000A389B" w:rsidRPr="00353024" w:rsidRDefault="000A389B" w:rsidP="00353024">
            <w:pPr>
              <w:bidi w:val="0"/>
              <w:spacing w:after="0" w:line="240" w:lineRule="auto"/>
              <w:ind w:right="-58"/>
              <w:rPr>
                <w:rFonts w:asciiTheme="majorBidi" w:hAnsiTheme="majorBidi" w:cstheme="majorBidi"/>
                <w:sz w:val="24"/>
                <w:szCs w:val="24"/>
              </w:rPr>
            </w:pPr>
            <w:r w:rsidRPr="00353024">
              <w:rPr>
                <w:rFonts w:asciiTheme="majorBidi" w:hAnsiTheme="majorBidi" w:cstheme="majorBidi"/>
                <w:sz w:val="24"/>
                <w:szCs w:val="24"/>
              </w:rPr>
              <w:t>Dodecanoic acid</w:t>
            </w:r>
          </w:p>
        </w:tc>
        <w:tc>
          <w:tcPr>
            <w:tcW w:w="1701" w:type="dxa"/>
            <w:vAlign w:val="center"/>
          </w:tcPr>
          <w:p w:rsidR="000A389B" w:rsidRPr="00353024" w:rsidRDefault="000A389B" w:rsidP="00353024">
            <w:pPr>
              <w:bidi w:val="0"/>
              <w:spacing w:after="0" w:line="240" w:lineRule="auto"/>
              <w:ind w:right="-58"/>
              <w:rPr>
                <w:rFonts w:asciiTheme="majorBidi" w:hAnsiTheme="majorBidi" w:cstheme="majorBidi"/>
                <w:sz w:val="24"/>
                <w:szCs w:val="24"/>
              </w:rPr>
            </w:pPr>
            <w:r w:rsidRPr="00353024">
              <w:rPr>
                <w:rFonts w:asciiTheme="majorBidi" w:hAnsiTheme="majorBidi" w:cstheme="majorBidi"/>
                <w:sz w:val="24"/>
                <w:szCs w:val="24"/>
              </w:rPr>
              <w:t>Lauric</w:t>
            </w:r>
          </w:p>
        </w:tc>
        <w:tc>
          <w:tcPr>
            <w:tcW w:w="1134" w:type="dxa"/>
            <w:vAlign w:val="center"/>
          </w:tcPr>
          <w:p w:rsidR="000A389B" w:rsidRPr="00353024" w:rsidRDefault="000A389B" w:rsidP="00353024">
            <w:pPr>
              <w:bidi w:val="0"/>
              <w:spacing w:after="0" w:line="240" w:lineRule="auto"/>
              <w:ind w:left="-295" w:right="-58" w:firstLine="295"/>
              <w:jc w:val="center"/>
              <w:rPr>
                <w:rFonts w:asciiTheme="majorBidi" w:hAnsiTheme="majorBidi" w:cstheme="majorBidi"/>
                <w:sz w:val="24"/>
                <w:szCs w:val="24"/>
                <w:rtl/>
                <w:lang w:bidi="ar-EG"/>
              </w:rPr>
            </w:pPr>
            <w:r w:rsidRPr="00353024">
              <w:rPr>
                <w:rFonts w:asciiTheme="majorBidi" w:hAnsiTheme="majorBidi" w:cstheme="majorBidi"/>
                <w:sz w:val="24"/>
                <w:szCs w:val="24"/>
                <w:lang w:bidi="ar-EG"/>
              </w:rPr>
              <w:t>9.398</w:t>
            </w:r>
          </w:p>
        </w:tc>
        <w:tc>
          <w:tcPr>
            <w:tcW w:w="1276" w:type="dxa"/>
            <w:vAlign w:val="center"/>
          </w:tcPr>
          <w:p w:rsidR="000A389B" w:rsidRPr="00353024" w:rsidRDefault="00333396" w:rsidP="00353024">
            <w:pPr>
              <w:bidi w:val="0"/>
              <w:spacing w:after="0" w:line="240" w:lineRule="auto"/>
              <w:ind w:right="-58"/>
              <w:jc w:val="center"/>
              <w:rPr>
                <w:rFonts w:asciiTheme="majorBidi" w:hAnsiTheme="majorBidi" w:cstheme="majorBidi"/>
                <w:sz w:val="24"/>
                <w:szCs w:val="24"/>
                <w:rtl/>
                <w:lang w:bidi="ar-EG"/>
              </w:rPr>
            </w:pPr>
            <w:r w:rsidRPr="00353024">
              <w:rPr>
                <w:rFonts w:ascii="Times New Roman" w:eastAsia="Times New Roman" w:hAnsi="Times New Roman" w:cs="Times New Roman"/>
                <w:sz w:val="24"/>
                <w:szCs w:val="24"/>
                <w:lang w:eastAsia="ar-SA"/>
              </w:rPr>
              <w:t>2.351</w:t>
            </w:r>
          </w:p>
        </w:tc>
        <w:tc>
          <w:tcPr>
            <w:tcW w:w="1701" w:type="dxa"/>
            <w:vAlign w:val="center"/>
          </w:tcPr>
          <w:p w:rsidR="000A389B" w:rsidRPr="00353024" w:rsidRDefault="000A389B" w:rsidP="00353024">
            <w:pPr>
              <w:bidi w:val="0"/>
              <w:spacing w:after="0" w:line="240" w:lineRule="auto"/>
              <w:ind w:left="-1" w:right="-58"/>
              <w:jc w:val="center"/>
              <w:rPr>
                <w:rFonts w:asciiTheme="majorBidi" w:hAnsiTheme="majorBidi" w:cstheme="majorBidi"/>
                <w:sz w:val="24"/>
                <w:szCs w:val="24"/>
                <w:rtl/>
                <w:lang w:bidi="ar-EG"/>
              </w:rPr>
            </w:pPr>
            <w:r w:rsidRPr="00353024">
              <w:rPr>
                <w:rFonts w:asciiTheme="majorBidi" w:hAnsiTheme="majorBidi" w:cstheme="majorBidi"/>
                <w:sz w:val="24"/>
                <w:szCs w:val="24"/>
                <w:lang w:bidi="ar-EG"/>
              </w:rPr>
              <w:t>15.102</w:t>
            </w:r>
          </w:p>
        </w:tc>
      </w:tr>
      <w:tr w:rsidR="000A389B" w:rsidRPr="00353024" w:rsidTr="00691F30">
        <w:trPr>
          <w:trHeight w:val="272"/>
        </w:trPr>
        <w:tc>
          <w:tcPr>
            <w:tcW w:w="1384" w:type="dxa"/>
            <w:vAlign w:val="center"/>
          </w:tcPr>
          <w:p w:rsidR="000A389B" w:rsidRPr="00353024" w:rsidRDefault="000A389B" w:rsidP="00353024">
            <w:pPr>
              <w:bidi w:val="0"/>
              <w:spacing w:after="0" w:line="240" w:lineRule="auto"/>
              <w:ind w:left="284" w:right="34"/>
              <w:rPr>
                <w:rFonts w:asciiTheme="majorBidi" w:hAnsiTheme="majorBidi" w:cstheme="majorBidi"/>
                <w:sz w:val="24"/>
                <w:szCs w:val="24"/>
              </w:rPr>
            </w:pPr>
            <w:r w:rsidRPr="00353024">
              <w:rPr>
                <w:rFonts w:asciiTheme="majorBidi" w:hAnsiTheme="majorBidi" w:cstheme="majorBidi"/>
                <w:sz w:val="24"/>
                <w:szCs w:val="24"/>
              </w:rPr>
              <w:t>C:13</w:t>
            </w:r>
          </w:p>
        </w:tc>
        <w:tc>
          <w:tcPr>
            <w:tcW w:w="2693" w:type="dxa"/>
            <w:vAlign w:val="center"/>
          </w:tcPr>
          <w:p w:rsidR="000A389B" w:rsidRPr="00353024" w:rsidRDefault="000A389B" w:rsidP="00353024">
            <w:pPr>
              <w:bidi w:val="0"/>
              <w:spacing w:after="0" w:line="240" w:lineRule="auto"/>
              <w:ind w:right="-58"/>
              <w:rPr>
                <w:rFonts w:asciiTheme="majorBidi" w:hAnsiTheme="majorBidi" w:cstheme="majorBidi"/>
                <w:sz w:val="24"/>
                <w:szCs w:val="24"/>
              </w:rPr>
            </w:pPr>
            <w:r w:rsidRPr="00353024">
              <w:rPr>
                <w:rFonts w:asciiTheme="majorBidi" w:hAnsiTheme="majorBidi" w:cstheme="majorBidi"/>
                <w:sz w:val="24"/>
                <w:szCs w:val="24"/>
              </w:rPr>
              <w:t>Tridecanoic acid</w:t>
            </w:r>
          </w:p>
        </w:tc>
        <w:tc>
          <w:tcPr>
            <w:tcW w:w="1701" w:type="dxa"/>
            <w:vAlign w:val="center"/>
          </w:tcPr>
          <w:p w:rsidR="000A389B" w:rsidRPr="00353024" w:rsidRDefault="000A389B" w:rsidP="00353024">
            <w:pPr>
              <w:bidi w:val="0"/>
              <w:spacing w:after="0" w:line="240" w:lineRule="auto"/>
              <w:ind w:right="-58"/>
              <w:rPr>
                <w:rFonts w:asciiTheme="majorBidi" w:hAnsiTheme="majorBidi" w:cstheme="majorBidi"/>
                <w:sz w:val="24"/>
                <w:szCs w:val="24"/>
              </w:rPr>
            </w:pPr>
            <w:r w:rsidRPr="00353024">
              <w:rPr>
                <w:rFonts w:asciiTheme="majorBidi" w:hAnsiTheme="majorBidi" w:cstheme="majorBidi"/>
                <w:sz w:val="24"/>
                <w:szCs w:val="24"/>
              </w:rPr>
              <w:t>Tridecylic</w:t>
            </w:r>
          </w:p>
        </w:tc>
        <w:tc>
          <w:tcPr>
            <w:tcW w:w="1134" w:type="dxa"/>
            <w:vAlign w:val="center"/>
          </w:tcPr>
          <w:p w:rsidR="000A389B" w:rsidRPr="00353024" w:rsidRDefault="000A389B" w:rsidP="00353024">
            <w:pPr>
              <w:bidi w:val="0"/>
              <w:spacing w:after="0" w:line="240" w:lineRule="auto"/>
              <w:ind w:left="-295" w:right="-58" w:firstLine="295"/>
              <w:jc w:val="center"/>
              <w:rPr>
                <w:rFonts w:asciiTheme="majorBidi" w:hAnsiTheme="majorBidi" w:cstheme="majorBidi"/>
                <w:sz w:val="24"/>
                <w:szCs w:val="24"/>
              </w:rPr>
            </w:pPr>
            <w:r w:rsidRPr="00353024">
              <w:rPr>
                <w:rFonts w:asciiTheme="majorBidi" w:hAnsiTheme="majorBidi" w:cstheme="majorBidi"/>
                <w:sz w:val="24"/>
                <w:szCs w:val="24"/>
              </w:rPr>
              <w:t>11.018</w:t>
            </w:r>
          </w:p>
        </w:tc>
        <w:tc>
          <w:tcPr>
            <w:tcW w:w="1276" w:type="dxa"/>
            <w:vAlign w:val="center"/>
          </w:tcPr>
          <w:p w:rsidR="000A389B" w:rsidRPr="00353024" w:rsidRDefault="00333396" w:rsidP="00353024">
            <w:pPr>
              <w:bidi w:val="0"/>
              <w:spacing w:after="0" w:line="240" w:lineRule="auto"/>
              <w:ind w:right="-58"/>
              <w:jc w:val="center"/>
              <w:rPr>
                <w:rFonts w:asciiTheme="majorBidi" w:hAnsiTheme="majorBidi" w:cstheme="majorBidi"/>
                <w:b/>
                <w:bCs/>
                <w:sz w:val="24"/>
                <w:szCs w:val="24"/>
              </w:rPr>
            </w:pPr>
            <w:r w:rsidRPr="00353024">
              <w:rPr>
                <w:rFonts w:asciiTheme="majorBidi" w:hAnsiTheme="majorBidi" w:cstheme="majorBidi"/>
                <w:b/>
                <w:bCs/>
                <w:sz w:val="24"/>
                <w:szCs w:val="24"/>
              </w:rPr>
              <w:t>---</w:t>
            </w:r>
          </w:p>
        </w:tc>
        <w:tc>
          <w:tcPr>
            <w:tcW w:w="1701" w:type="dxa"/>
            <w:vAlign w:val="center"/>
          </w:tcPr>
          <w:p w:rsidR="000A389B" w:rsidRPr="00353024" w:rsidRDefault="000A389B" w:rsidP="00353024">
            <w:pPr>
              <w:bidi w:val="0"/>
              <w:spacing w:after="0" w:line="240" w:lineRule="auto"/>
              <w:ind w:left="-1" w:right="-58"/>
              <w:jc w:val="center"/>
              <w:rPr>
                <w:rFonts w:asciiTheme="majorBidi" w:hAnsiTheme="majorBidi" w:cstheme="majorBidi"/>
                <w:sz w:val="24"/>
                <w:szCs w:val="24"/>
              </w:rPr>
            </w:pPr>
            <w:r w:rsidRPr="00353024">
              <w:rPr>
                <w:rFonts w:asciiTheme="majorBidi" w:hAnsiTheme="majorBidi" w:cstheme="majorBidi"/>
                <w:sz w:val="24"/>
                <w:szCs w:val="24"/>
              </w:rPr>
              <w:t>22.140</w:t>
            </w:r>
          </w:p>
        </w:tc>
      </w:tr>
      <w:tr w:rsidR="000A389B" w:rsidRPr="00353024" w:rsidTr="00691F30">
        <w:trPr>
          <w:trHeight w:val="272"/>
        </w:trPr>
        <w:tc>
          <w:tcPr>
            <w:tcW w:w="1384" w:type="dxa"/>
            <w:vAlign w:val="center"/>
          </w:tcPr>
          <w:p w:rsidR="000A389B" w:rsidRPr="00353024" w:rsidRDefault="000A389B" w:rsidP="00353024">
            <w:pPr>
              <w:bidi w:val="0"/>
              <w:spacing w:after="0" w:line="240" w:lineRule="auto"/>
              <w:ind w:left="284" w:right="34"/>
              <w:rPr>
                <w:rFonts w:asciiTheme="majorBidi" w:hAnsiTheme="majorBidi" w:cstheme="majorBidi"/>
                <w:sz w:val="24"/>
                <w:szCs w:val="24"/>
              </w:rPr>
            </w:pPr>
            <w:r w:rsidRPr="00353024">
              <w:rPr>
                <w:rFonts w:asciiTheme="majorBidi" w:hAnsiTheme="majorBidi" w:cstheme="majorBidi"/>
                <w:sz w:val="24"/>
                <w:szCs w:val="24"/>
              </w:rPr>
              <w:t>C:14</w:t>
            </w:r>
          </w:p>
        </w:tc>
        <w:tc>
          <w:tcPr>
            <w:tcW w:w="2693" w:type="dxa"/>
            <w:vAlign w:val="center"/>
          </w:tcPr>
          <w:p w:rsidR="000A389B" w:rsidRPr="00353024" w:rsidRDefault="000A389B" w:rsidP="00353024">
            <w:pPr>
              <w:bidi w:val="0"/>
              <w:spacing w:after="0" w:line="240" w:lineRule="auto"/>
              <w:ind w:right="-58"/>
              <w:rPr>
                <w:rFonts w:asciiTheme="majorBidi" w:hAnsiTheme="majorBidi" w:cstheme="majorBidi"/>
                <w:sz w:val="24"/>
                <w:szCs w:val="24"/>
              </w:rPr>
            </w:pPr>
            <w:r w:rsidRPr="00353024">
              <w:rPr>
                <w:rFonts w:asciiTheme="majorBidi" w:hAnsiTheme="majorBidi" w:cstheme="majorBidi"/>
                <w:sz w:val="24"/>
                <w:szCs w:val="24"/>
              </w:rPr>
              <w:t>Tetradecanoic acid</w:t>
            </w:r>
          </w:p>
        </w:tc>
        <w:tc>
          <w:tcPr>
            <w:tcW w:w="1701" w:type="dxa"/>
            <w:vAlign w:val="center"/>
          </w:tcPr>
          <w:p w:rsidR="000A389B" w:rsidRPr="00353024" w:rsidRDefault="000A389B" w:rsidP="00353024">
            <w:pPr>
              <w:bidi w:val="0"/>
              <w:spacing w:after="0" w:line="240" w:lineRule="auto"/>
              <w:ind w:right="-58"/>
              <w:rPr>
                <w:rFonts w:asciiTheme="majorBidi" w:hAnsiTheme="majorBidi" w:cstheme="majorBidi"/>
                <w:sz w:val="24"/>
                <w:szCs w:val="24"/>
                <w:lang w:bidi="ar-EG"/>
              </w:rPr>
            </w:pPr>
            <w:r w:rsidRPr="00353024">
              <w:rPr>
                <w:rFonts w:asciiTheme="majorBidi" w:hAnsiTheme="majorBidi" w:cstheme="majorBidi"/>
                <w:sz w:val="24"/>
                <w:szCs w:val="24"/>
              </w:rPr>
              <w:t>Myristic</w:t>
            </w:r>
          </w:p>
        </w:tc>
        <w:tc>
          <w:tcPr>
            <w:tcW w:w="1134" w:type="dxa"/>
            <w:vAlign w:val="center"/>
          </w:tcPr>
          <w:p w:rsidR="000A389B" w:rsidRPr="00353024" w:rsidRDefault="000A389B" w:rsidP="00353024">
            <w:pPr>
              <w:bidi w:val="0"/>
              <w:spacing w:after="0" w:line="240" w:lineRule="auto"/>
              <w:ind w:left="-295" w:right="-58" w:firstLine="295"/>
              <w:jc w:val="center"/>
              <w:rPr>
                <w:rFonts w:asciiTheme="majorBidi" w:hAnsiTheme="majorBidi" w:cstheme="majorBidi"/>
                <w:sz w:val="24"/>
                <w:szCs w:val="24"/>
              </w:rPr>
            </w:pPr>
            <w:r w:rsidRPr="00353024">
              <w:rPr>
                <w:rFonts w:asciiTheme="majorBidi" w:hAnsiTheme="majorBidi" w:cstheme="majorBidi"/>
                <w:sz w:val="24"/>
                <w:szCs w:val="24"/>
              </w:rPr>
              <w:t>12.657</w:t>
            </w:r>
          </w:p>
        </w:tc>
        <w:tc>
          <w:tcPr>
            <w:tcW w:w="1276" w:type="dxa"/>
            <w:vAlign w:val="center"/>
          </w:tcPr>
          <w:p w:rsidR="000A389B" w:rsidRPr="00353024" w:rsidRDefault="00333396" w:rsidP="00353024">
            <w:pPr>
              <w:bidi w:val="0"/>
              <w:spacing w:after="0" w:line="240" w:lineRule="auto"/>
              <w:ind w:right="-58"/>
              <w:jc w:val="center"/>
              <w:rPr>
                <w:rFonts w:asciiTheme="majorBidi" w:hAnsiTheme="majorBidi" w:cstheme="majorBidi"/>
                <w:sz w:val="24"/>
                <w:szCs w:val="24"/>
              </w:rPr>
            </w:pPr>
            <w:r w:rsidRPr="00353024">
              <w:rPr>
                <w:rFonts w:ascii="Times New Roman" w:eastAsia="Times New Roman" w:hAnsi="Times New Roman" w:cs="Times New Roman"/>
                <w:sz w:val="24"/>
                <w:szCs w:val="24"/>
                <w:lang w:eastAsia="ar-SA"/>
              </w:rPr>
              <w:t>2.400</w:t>
            </w:r>
          </w:p>
        </w:tc>
        <w:tc>
          <w:tcPr>
            <w:tcW w:w="1701" w:type="dxa"/>
            <w:vAlign w:val="center"/>
          </w:tcPr>
          <w:p w:rsidR="000A389B" w:rsidRPr="00353024" w:rsidRDefault="000A389B" w:rsidP="00353024">
            <w:pPr>
              <w:bidi w:val="0"/>
              <w:spacing w:after="0" w:line="240" w:lineRule="auto"/>
              <w:ind w:left="-1" w:right="-58"/>
              <w:jc w:val="center"/>
              <w:rPr>
                <w:rFonts w:asciiTheme="majorBidi" w:hAnsiTheme="majorBidi" w:cstheme="majorBidi"/>
                <w:sz w:val="24"/>
                <w:szCs w:val="24"/>
              </w:rPr>
            </w:pPr>
            <w:r w:rsidRPr="00353024">
              <w:rPr>
                <w:rFonts w:asciiTheme="majorBidi" w:hAnsiTheme="majorBidi" w:cstheme="majorBidi"/>
                <w:sz w:val="24"/>
                <w:szCs w:val="24"/>
              </w:rPr>
              <w:t>6.084</w:t>
            </w:r>
          </w:p>
        </w:tc>
      </w:tr>
      <w:tr w:rsidR="000A389B" w:rsidRPr="00353024" w:rsidTr="00691F30">
        <w:trPr>
          <w:trHeight w:val="272"/>
        </w:trPr>
        <w:tc>
          <w:tcPr>
            <w:tcW w:w="1384" w:type="dxa"/>
            <w:vAlign w:val="center"/>
          </w:tcPr>
          <w:p w:rsidR="000A389B" w:rsidRPr="00353024" w:rsidRDefault="000A389B" w:rsidP="00353024">
            <w:pPr>
              <w:bidi w:val="0"/>
              <w:spacing w:after="0" w:line="240" w:lineRule="auto"/>
              <w:ind w:left="284" w:right="34"/>
              <w:rPr>
                <w:rFonts w:asciiTheme="majorBidi" w:hAnsiTheme="majorBidi" w:cstheme="majorBidi"/>
                <w:sz w:val="24"/>
                <w:szCs w:val="24"/>
              </w:rPr>
            </w:pPr>
            <w:r w:rsidRPr="00353024">
              <w:rPr>
                <w:rFonts w:asciiTheme="majorBidi" w:hAnsiTheme="majorBidi" w:cstheme="majorBidi"/>
                <w:sz w:val="24"/>
                <w:szCs w:val="24"/>
              </w:rPr>
              <w:t>C:15</w:t>
            </w:r>
          </w:p>
        </w:tc>
        <w:tc>
          <w:tcPr>
            <w:tcW w:w="2693" w:type="dxa"/>
            <w:vAlign w:val="center"/>
          </w:tcPr>
          <w:p w:rsidR="000A389B" w:rsidRPr="00353024" w:rsidRDefault="000A389B" w:rsidP="00353024">
            <w:pPr>
              <w:bidi w:val="0"/>
              <w:spacing w:after="0" w:line="240" w:lineRule="auto"/>
              <w:ind w:right="-58"/>
              <w:rPr>
                <w:rFonts w:asciiTheme="majorBidi" w:hAnsiTheme="majorBidi" w:cstheme="majorBidi"/>
                <w:sz w:val="24"/>
                <w:szCs w:val="24"/>
                <w:rtl/>
                <w:lang w:bidi="ar-EG"/>
              </w:rPr>
            </w:pPr>
            <w:r w:rsidRPr="00353024">
              <w:rPr>
                <w:rFonts w:asciiTheme="majorBidi" w:hAnsiTheme="majorBidi" w:cstheme="majorBidi"/>
                <w:sz w:val="24"/>
                <w:szCs w:val="24"/>
              </w:rPr>
              <w:t>Pentadecanoic acid</w:t>
            </w:r>
          </w:p>
        </w:tc>
        <w:tc>
          <w:tcPr>
            <w:tcW w:w="1701" w:type="dxa"/>
            <w:vAlign w:val="center"/>
          </w:tcPr>
          <w:p w:rsidR="000A389B" w:rsidRPr="00353024" w:rsidRDefault="000A389B" w:rsidP="00353024">
            <w:pPr>
              <w:bidi w:val="0"/>
              <w:spacing w:after="0" w:line="240" w:lineRule="auto"/>
              <w:ind w:right="-58"/>
              <w:rPr>
                <w:rFonts w:asciiTheme="majorBidi" w:hAnsiTheme="majorBidi" w:cstheme="majorBidi"/>
                <w:sz w:val="24"/>
                <w:szCs w:val="24"/>
                <w:rtl/>
                <w:lang w:bidi="ar-EG"/>
              </w:rPr>
            </w:pPr>
            <w:r w:rsidRPr="00353024">
              <w:rPr>
                <w:rFonts w:asciiTheme="majorBidi" w:hAnsiTheme="majorBidi" w:cstheme="majorBidi"/>
                <w:sz w:val="24"/>
                <w:szCs w:val="24"/>
              </w:rPr>
              <w:t>Pentadecylic</w:t>
            </w:r>
          </w:p>
        </w:tc>
        <w:tc>
          <w:tcPr>
            <w:tcW w:w="1134" w:type="dxa"/>
            <w:vAlign w:val="center"/>
          </w:tcPr>
          <w:p w:rsidR="000A389B" w:rsidRPr="00353024" w:rsidRDefault="000A389B" w:rsidP="00353024">
            <w:pPr>
              <w:bidi w:val="0"/>
              <w:spacing w:after="0" w:line="240" w:lineRule="auto"/>
              <w:ind w:left="-295" w:right="-58" w:firstLine="295"/>
              <w:jc w:val="center"/>
              <w:rPr>
                <w:rFonts w:asciiTheme="majorBidi" w:hAnsiTheme="majorBidi" w:cstheme="majorBidi"/>
                <w:sz w:val="24"/>
                <w:szCs w:val="24"/>
              </w:rPr>
            </w:pPr>
            <w:r w:rsidRPr="00353024">
              <w:rPr>
                <w:rFonts w:asciiTheme="majorBidi" w:hAnsiTheme="majorBidi" w:cstheme="majorBidi"/>
                <w:sz w:val="24"/>
                <w:szCs w:val="24"/>
              </w:rPr>
              <w:t>14.094</w:t>
            </w:r>
          </w:p>
        </w:tc>
        <w:tc>
          <w:tcPr>
            <w:tcW w:w="1276" w:type="dxa"/>
            <w:vAlign w:val="center"/>
          </w:tcPr>
          <w:p w:rsidR="000A389B" w:rsidRPr="00353024" w:rsidRDefault="00333396" w:rsidP="00353024">
            <w:pPr>
              <w:bidi w:val="0"/>
              <w:spacing w:after="0" w:line="240" w:lineRule="auto"/>
              <w:ind w:right="-58"/>
              <w:jc w:val="center"/>
              <w:rPr>
                <w:rFonts w:asciiTheme="majorBidi" w:hAnsiTheme="majorBidi" w:cstheme="majorBidi"/>
                <w:sz w:val="24"/>
                <w:szCs w:val="24"/>
              </w:rPr>
            </w:pPr>
            <w:r w:rsidRPr="00353024">
              <w:rPr>
                <w:rFonts w:asciiTheme="majorBidi" w:hAnsiTheme="majorBidi" w:cstheme="majorBidi"/>
                <w:sz w:val="24"/>
                <w:szCs w:val="24"/>
              </w:rPr>
              <w:t>----</w:t>
            </w:r>
          </w:p>
        </w:tc>
        <w:tc>
          <w:tcPr>
            <w:tcW w:w="1701" w:type="dxa"/>
            <w:vAlign w:val="center"/>
          </w:tcPr>
          <w:p w:rsidR="000A389B" w:rsidRPr="00353024" w:rsidRDefault="000A389B" w:rsidP="00353024">
            <w:pPr>
              <w:bidi w:val="0"/>
              <w:spacing w:after="0" w:line="240" w:lineRule="auto"/>
              <w:ind w:left="-1" w:right="-58"/>
              <w:jc w:val="center"/>
              <w:rPr>
                <w:rFonts w:asciiTheme="majorBidi" w:hAnsiTheme="majorBidi" w:cstheme="majorBidi"/>
                <w:sz w:val="24"/>
                <w:szCs w:val="24"/>
              </w:rPr>
            </w:pPr>
            <w:r w:rsidRPr="00353024">
              <w:rPr>
                <w:rFonts w:asciiTheme="majorBidi" w:hAnsiTheme="majorBidi" w:cstheme="majorBidi"/>
                <w:sz w:val="24"/>
                <w:szCs w:val="24"/>
              </w:rPr>
              <w:t>1.062</w:t>
            </w:r>
          </w:p>
        </w:tc>
      </w:tr>
      <w:tr w:rsidR="00333396" w:rsidRPr="00353024" w:rsidTr="00691F30">
        <w:trPr>
          <w:trHeight w:val="272"/>
        </w:trPr>
        <w:tc>
          <w:tcPr>
            <w:tcW w:w="1384" w:type="dxa"/>
            <w:vAlign w:val="center"/>
          </w:tcPr>
          <w:p w:rsidR="00333396" w:rsidRPr="00353024" w:rsidRDefault="00333396" w:rsidP="00353024">
            <w:pPr>
              <w:bidi w:val="0"/>
              <w:spacing w:after="0" w:line="240" w:lineRule="auto"/>
              <w:ind w:left="284" w:right="34"/>
              <w:rPr>
                <w:rFonts w:asciiTheme="majorBidi" w:hAnsiTheme="majorBidi" w:cstheme="majorBidi"/>
                <w:sz w:val="24"/>
                <w:szCs w:val="24"/>
              </w:rPr>
            </w:pPr>
            <w:r w:rsidRPr="00353024">
              <w:rPr>
                <w:rFonts w:asciiTheme="majorBidi" w:hAnsiTheme="majorBidi" w:cstheme="majorBidi"/>
                <w:sz w:val="24"/>
                <w:szCs w:val="24"/>
              </w:rPr>
              <w:t>C:16</w:t>
            </w:r>
          </w:p>
        </w:tc>
        <w:tc>
          <w:tcPr>
            <w:tcW w:w="2693" w:type="dxa"/>
            <w:vAlign w:val="center"/>
          </w:tcPr>
          <w:p w:rsidR="00333396" w:rsidRPr="00353024" w:rsidRDefault="00333396" w:rsidP="00353024">
            <w:pPr>
              <w:bidi w:val="0"/>
              <w:spacing w:after="0" w:line="240" w:lineRule="auto"/>
              <w:ind w:right="-58"/>
              <w:rPr>
                <w:rFonts w:asciiTheme="majorBidi" w:hAnsiTheme="majorBidi" w:cstheme="majorBidi"/>
                <w:sz w:val="24"/>
                <w:szCs w:val="24"/>
              </w:rPr>
            </w:pPr>
            <w:r w:rsidRPr="00353024">
              <w:rPr>
                <w:rFonts w:asciiTheme="majorBidi" w:hAnsiTheme="majorBidi" w:cstheme="majorBidi"/>
                <w:sz w:val="24"/>
                <w:szCs w:val="24"/>
              </w:rPr>
              <w:t>Hexadecanoic acid</w:t>
            </w:r>
          </w:p>
        </w:tc>
        <w:tc>
          <w:tcPr>
            <w:tcW w:w="1701" w:type="dxa"/>
            <w:vAlign w:val="center"/>
          </w:tcPr>
          <w:p w:rsidR="00333396" w:rsidRPr="00353024" w:rsidRDefault="00333396" w:rsidP="00353024">
            <w:pPr>
              <w:bidi w:val="0"/>
              <w:spacing w:after="0" w:line="240" w:lineRule="auto"/>
              <w:ind w:right="-58"/>
              <w:rPr>
                <w:rFonts w:asciiTheme="majorBidi" w:hAnsiTheme="majorBidi" w:cstheme="majorBidi"/>
                <w:sz w:val="24"/>
                <w:szCs w:val="24"/>
              </w:rPr>
            </w:pPr>
            <w:r w:rsidRPr="00353024">
              <w:rPr>
                <w:rFonts w:asciiTheme="majorBidi" w:hAnsiTheme="majorBidi" w:cstheme="majorBidi"/>
                <w:sz w:val="24"/>
                <w:szCs w:val="24"/>
              </w:rPr>
              <w:t>Palmitic</w:t>
            </w:r>
          </w:p>
        </w:tc>
        <w:tc>
          <w:tcPr>
            <w:tcW w:w="1134" w:type="dxa"/>
            <w:vAlign w:val="center"/>
          </w:tcPr>
          <w:p w:rsidR="00333396" w:rsidRPr="00353024" w:rsidRDefault="00333396" w:rsidP="00353024">
            <w:pPr>
              <w:bidi w:val="0"/>
              <w:spacing w:after="0" w:line="240" w:lineRule="auto"/>
              <w:ind w:left="-295" w:right="-58" w:firstLine="295"/>
              <w:jc w:val="center"/>
              <w:rPr>
                <w:rFonts w:asciiTheme="majorBidi" w:hAnsiTheme="majorBidi" w:cstheme="majorBidi"/>
                <w:sz w:val="24"/>
                <w:szCs w:val="24"/>
              </w:rPr>
            </w:pPr>
            <w:r w:rsidRPr="00353024">
              <w:rPr>
                <w:rFonts w:asciiTheme="majorBidi" w:hAnsiTheme="majorBidi" w:cstheme="majorBidi"/>
                <w:sz w:val="24"/>
                <w:szCs w:val="24"/>
              </w:rPr>
              <w:t>15.605</w:t>
            </w:r>
          </w:p>
        </w:tc>
        <w:tc>
          <w:tcPr>
            <w:tcW w:w="1276" w:type="dxa"/>
            <w:vAlign w:val="center"/>
          </w:tcPr>
          <w:p w:rsidR="00333396" w:rsidRPr="00353024" w:rsidRDefault="00333396"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29.482</w:t>
            </w:r>
          </w:p>
        </w:tc>
        <w:tc>
          <w:tcPr>
            <w:tcW w:w="1701" w:type="dxa"/>
            <w:vAlign w:val="center"/>
          </w:tcPr>
          <w:p w:rsidR="00333396" w:rsidRPr="00353024" w:rsidRDefault="00333396" w:rsidP="00353024">
            <w:pPr>
              <w:bidi w:val="0"/>
              <w:spacing w:after="0" w:line="240" w:lineRule="auto"/>
              <w:ind w:left="-1" w:right="-58"/>
              <w:jc w:val="center"/>
              <w:rPr>
                <w:rFonts w:asciiTheme="majorBidi" w:hAnsiTheme="majorBidi" w:cstheme="majorBidi"/>
                <w:sz w:val="24"/>
                <w:szCs w:val="24"/>
              </w:rPr>
            </w:pPr>
            <w:r w:rsidRPr="00353024">
              <w:rPr>
                <w:rFonts w:asciiTheme="majorBidi" w:hAnsiTheme="majorBidi" w:cstheme="majorBidi"/>
                <w:sz w:val="24"/>
                <w:szCs w:val="24"/>
              </w:rPr>
              <w:t>16.225</w:t>
            </w:r>
          </w:p>
        </w:tc>
      </w:tr>
      <w:tr w:rsidR="00333396" w:rsidRPr="00353024" w:rsidTr="00691F30">
        <w:trPr>
          <w:trHeight w:val="359"/>
        </w:trPr>
        <w:tc>
          <w:tcPr>
            <w:tcW w:w="1384" w:type="dxa"/>
            <w:vAlign w:val="center"/>
          </w:tcPr>
          <w:p w:rsidR="00333396" w:rsidRPr="00353024" w:rsidRDefault="00333396" w:rsidP="00353024">
            <w:pPr>
              <w:bidi w:val="0"/>
              <w:spacing w:after="0" w:line="240" w:lineRule="auto"/>
              <w:ind w:left="284" w:right="34"/>
              <w:rPr>
                <w:rFonts w:asciiTheme="majorBidi" w:hAnsiTheme="majorBidi" w:cstheme="majorBidi"/>
                <w:sz w:val="24"/>
                <w:szCs w:val="24"/>
              </w:rPr>
            </w:pPr>
            <w:r w:rsidRPr="00353024">
              <w:rPr>
                <w:rFonts w:asciiTheme="majorBidi" w:hAnsiTheme="majorBidi" w:cstheme="majorBidi"/>
                <w:sz w:val="24"/>
                <w:szCs w:val="24"/>
              </w:rPr>
              <w:t>C:17</w:t>
            </w:r>
          </w:p>
        </w:tc>
        <w:tc>
          <w:tcPr>
            <w:tcW w:w="2693" w:type="dxa"/>
            <w:vAlign w:val="center"/>
          </w:tcPr>
          <w:p w:rsidR="00333396" w:rsidRPr="00353024" w:rsidRDefault="00333396" w:rsidP="00353024">
            <w:pPr>
              <w:bidi w:val="0"/>
              <w:spacing w:after="0" w:line="240" w:lineRule="auto"/>
              <w:ind w:right="-58"/>
              <w:rPr>
                <w:rFonts w:asciiTheme="majorBidi" w:hAnsiTheme="majorBidi" w:cstheme="majorBidi"/>
                <w:sz w:val="24"/>
                <w:szCs w:val="24"/>
              </w:rPr>
            </w:pPr>
            <w:r w:rsidRPr="00353024">
              <w:rPr>
                <w:rFonts w:asciiTheme="majorBidi" w:hAnsiTheme="majorBidi" w:cstheme="majorBidi"/>
                <w:sz w:val="24"/>
                <w:szCs w:val="24"/>
              </w:rPr>
              <w:t>Heptadecanoic acid</w:t>
            </w:r>
          </w:p>
        </w:tc>
        <w:tc>
          <w:tcPr>
            <w:tcW w:w="1701" w:type="dxa"/>
            <w:vAlign w:val="center"/>
          </w:tcPr>
          <w:p w:rsidR="00333396" w:rsidRPr="00353024" w:rsidRDefault="00333396" w:rsidP="00353024">
            <w:pPr>
              <w:bidi w:val="0"/>
              <w:spacing w:after="0" w:line="240" w:lineRule="auto"/>
              <w:ind w:right="-58"/>
              <w:rPr>
                <w:rFonts w:asciiTheme="majorBidi" w:hAnsiTheme="majorBidi" w:cstheme="majorBidi"/>
                <w:sz w:val="24"/>
                <w:szCs w:val="24"/>
              </w:rPr>
            </w:pPr>
            <w:r w:rsidRPr="00353024">
              <w:rPr>
                <w:rFonts w:asciiTheme="majorBidi" w:hAnsiTheme="majorBidi" w:cstheme="majorBidi"/>
                <w:sz w:val="24"/>
                <w:szCs w:val="24"/>
              </w:rPr>
              <w:t>Margaric</w:t>
            </w:r>
          </w:p>
        </w:tc>
        <w:tc>
          <w:tcPr>
            <w:tcW w:w="1134" w:type="dxa"/>
            <w:vAlign w:val="center"/>
          </w:tcPr>
          <w:p w:rsidR="00333396" w:rsidRPr="00353024" w:rsidRDefault="00333396" w:rsidP="00353024">
            <w:pPr>
              <w:bidi w:val="0"/>
              <w:spacing w:after="0" w:line="240" w:lineRule="auto"/>
              <w:ind w:left="-295" w:right="-58" w:firstLine="295"/>
              <w:jc w:val="center"/>
              <w:rPr>
                <w:rFonts w:asciiTheme="majorBidi" w:hAnsiTheme="majorBidi" w:cstheme="majorBidi"/>
                <w:sz w:val="24"/>
                <w:szCs w:val="24"/>
              </w:rPr>
            </w:pPr>
            <w:r w:rsidRPr="00353024">
              <w:rPr>
                <w:rFonts w:asciiTheme="majorBidi" w:hAnsiTheme="majorBidi" w:cstheme="majorBidi"/>
                <w:sz w:val="24"/>
                <w:szCs w:val="24"/>
              </w:rPr>
              <w:t>17.522</w:t>
            </w:r>
          </w:p>
        </w:tc>
        <w:tc>
          <w:tcPr>
            <w:tcW w:w="1276" w:type="dxa"/>
            <w:vAlign w:val="center"/>
          </w:tcPr>
          <w:p w:rsidR="00333396" w:rsidRPr="00353024" w:rsidRDefault="00333396"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2.060</w:t>
            </w:r>
          </w:p>
        </w:tc>
        <w:tc>
          <w:tcPr>
            <w:tcW w:w="1701" w:type="dxa"/>
            <w:vAlign w:val="center"/>
          </w:tcPr>
          <w:p w:rsidR="00333396" w:rsidRPr="00353024" w:rsidRDefault="00333396" w:rsidP="00353024">
            <w:pPr>
              <w:bidi w:val="0"/>
              <w:spacing w:after="0" w:line="240" w:lineRule="auto"/>
              <w:ind w:left="-1" w:right="-58"/>
              <w:jc w:val="center"/>
              <w:rPr>
                <w:rFonts w:asciiTheme="majorBidi" w:hAnsiTheme="majorBidi" w:cstheme="majorBidi"/>
                <w:sz w:val="24"/>
                <w:szCs w:val="24"/>
              </w:rPr>
            </w:pPr>
            <w:r w:rsidRPr="00353024">
              <w:rPr>
                <w:rFonts w:asciiTheme="majorBidi" w:hAnsiTheme="majorBidi" w:cstheme="majorBidi"/>
                <w:sz w:val="24"/>
                <w:szCs w:val="24"/>
              </w:rPr>
              <w:t>2.540</w:t>
            </w:r>
          </w:p>
        </w:tc>
      </w:tr>
      <w:tr w:rsidR="00333396" w:rsidRPr="00353024" w:rsidTr="00691F30">
        <w:trPr>
          <w:trHeight w:val="272"/>
        </w:trPr>
        <w:tc>
          <w:tcPr>
            <w:tcW w:w="1384" w:type="dxa"/>
            <w:vAlign w:val="center"/>
          </w:tcPr>
          <w:p w:rsidR="00333396" w:rsidRPr="00353024" w:rsidRDefault="00333396" w:rsidP="00353024">
            <w:pPr>
              <w:bidi w:val="0"/>
              <w:spacing w:after="0" w:line="240" w:lineRule="auto"/>
              <w:ind w:left="284" w:right="34"/>
              <w:rPr>
                <w:rFonts w:asciiTheme="majorBidi" w:hAnsiTheme="majorBidi" w:cstheme="majorBidi"/>
                <w:sz w:val="24"/>
                <w:szCs w:val="24"/>
              </w:rPr>
            </w:pPr>
            <w:r w:rsidRPr="00353024">
              <w:rPr>
                <w:rFonts w:asciiTheme="majorBidi" w:hAnsiTheme="majorBidi" w:cstheme="majorBidi"/>
                <w:sz w:val="24"/>
                <w:szCs w:val="24"/>
              </w:rPr>
              <w:t>C18</w:t>
            </w:r>
          </w:p>
        </w:tc>
        <w:tc>
          <w:tcPr>
            <w:tcW w:w="2693" w:type="dxa"/>
            <w:vAlign w:val="center"/>
          </w:tcPr>
          <w:p w:rsidR="00333396" w:rsidRPr="00353024" w:rsidRDefault="00333396" w:rsidP="00353024">
            <w:pPr>
              <w:bidi w:val="0"/>
              <w:spacing w:after="0" w:line="240" w:lineRule="auto"/>
              <w:ind w:right="-58"/>
              <w:rPr>
                <w:rFonts w:asciiTheme="majorBidi" w:hAnsiTheme="majorBidi" w:cstheme="majorBidi"/>
                <w:sz w:val="24"/>
                <w:szCs w:val="24"/>
              </w:rPr>
            </w:pPr>
            <w:r w:rsidRPr="00353024">
              <w:rPr>
                <w:rFonts w:asciiTheme="majorBidi" w:hAnsiTheme="majorBidi" w:cstheme="majorBidi"/>
                <w:sz w:val="24"/>
                <w:szCs w:val="24"/>
              </w:rPr>
              <w:t>Octadecanoic acid</w:t>
            </w:r>
          </w:p>
        </w:tc>
        <w:tc>
          <w:tcPr>
            <w:tcW w:w="1701" w:type="dxa"/>
            <w:vAlign w:val="center"/>
          </w:tcPr>
          <w:p w:rsidR="00333396" w:rsidRPr="00353024" w:rsidRDefault="00333396" w:rsidP="00353024">
            <w:pPr>
              <w:bidi w:val="0"/>
              <w:spacing w:after="0" w:line="240" w:lineRule="auto"/>
              <w:ind w:left="34" w:right="-58"/>
              <w:rPr>
                <w:rFonts w:asciiTheme="majorBidi" w:hAnsiTheme="majorBidi" w:cstheme="majorBidi"/>
                <w:sz w:val="24"/>
                <w:szCs w:val="24"/>
              </w:rPr>
            </w:pPr>
            <w:r w:rsidRPr="00353024">
              <w:rPr>
                <w:rFonts w:asciiTheme="majorBidi" w:hAnsiTheme="majorBidi" w:cstheme="majorBidi"/>
                <w:sz w:val="24"/>
                <w:szCs w:val="24"/>
              </w:rPr>
              <w:t>Stearic</w:t>
            </w:r>
          </w:p>
        </w:tc>
        <w:tc>
          <w:tcPr>
            <w:tcW w:w="1134" w:type="dxa"/>
            <w:vAlign w:val="center"/>
          </w:tcPr>
          <w:p w:rsidR="00333396" w:rsidRPr="00353024" w:rsidRDefault="00333396" w:rsidP="00353024">
            <w:pPr>
              <w:bidi w:val="0"/>
              <w:spacing w:after="0" w:line="240" w:lineRule="auto"/>
              <w:ind w:left="-295" w:right="-58" w:firstLine="295"/>
              <w:jc w:val="center"/>
              <w:rPr>
                <w:rFonts w:asciiTheme="majorBidi" w:hAnsiTheme="majorBidi" w:cstheme="majorBidi"/>
                <w:sz w:val="24"/>
                <w:szCs w:val="24"/>
              </w:rPr>
            </w:pPr>
            <w:r w:rsidRPr="00353024">
              <w:rPr>
                <w:rFonts w:asciiTheme="majorBidi" w:hAnsiTheme="majorBidi" w:cstheme="majorBidi"/>
                <w:sz w:val="24"/>
                <w:szCs w:val="24"/>
              </w:rPr>
              <w:t>18.685</w:t>
            </w:r>
          </w:p>
        </w:tc>
        <w:tc>
          <w:tcPr>
            <w:tcW w:w="1276" w:type="dxa"/>
            <w:vAlign w:val="center"/>
          </w:tcPr>
          <w:p w:rsidR="00333396" w:rsidRPr="00353024" w:rsidRDefault="00333396" w:rsidP="00353024">
            <w:pPr>
              <w:bidi w:val="0"/>
              <w:spacing w:after="0" w:line="240" w:lineRule="auto"/>
              <w:ind w:right="-58"/>
              <w:jc w:val="center"/>
              <w:rPr>
                <w:rFonts w:asciiTheme="majorBidi" w:hAnsiTheme="majorBidi" w:cstheme="majorBidi"/>
                <w:sz w:val="24"/>
                <w:szCs w:val="24"/>
              </w:rPr>
            </w:pPr>
            <w:r w:rsidRPr="00353024">
              <w:rPr>
                <w:rFonts w:ascii="Times New Roman" w:eastAsia="Times New Roman" w:hAnsi="Times New Roman" w:cs="Times New Roman"/>
                <w:sz w:val="24"/>
                <w:szCs w:val="24"/>
                <w:lang w:eastAsia="ar-SA"/>
              </w:rPr>
              <w:t>7.190</w:t>
            </w:r>
          </w:p>
        </w:tc>
        <w:tc>
          <w:tcPr>
            <w:tcW w:w="1701" w:type="dxa"/>
            <w:vAlign w:val="center"/>
          </w:tcPr>
          <w:p w:rsidR="00333396" w:rsidRPr="00353024" w:rsidRDefault="00333396" w:rsidP="00353024">
            <w:pPr>
              <w:bidi w:val="0"/>
              <w:spacing w:after="0" w:line="240" w:lineRule="auto"/>
              <w:ind w:left="-1" w:right="-58"/>
              <w:jc w:val="center"/>
              <w:rPr>
                <w:rFonts w:asciiTheme="majorBidi" w:hAnsiTheme="majorBidi" w:cstheme="majorBidi"/>
                <w:sz w:val="24"/>
                <w:szCs w:val="24"/>
              </w:rPr>
            </w:pPr>
            <w:r w:rsidRPr="00353024">
              <w:rPr>
                <w:rFonts w:asciiTheme="majorBidi" w:hAnsiTheme="majorBidi" w:cstheme="majorBidi"/>
                <w:sz w:val="24"/>
                <w:szCs w:val="24"/>
              </w:rPr>
              <w:t>4.639</w:t>
            </w:r>
          </w:p>
        </w:tc>
      </w:tr>
      <w:tr w:rsidR="007C14DC" w:rsidRPr="00353024" w:rsidTr="00691F30">
        <w:trPr>
          <w:trHeight w:val="449"/>
        </w:trPr>
        <w:tc>
          <w:tcPr>
            <w:tcW w:w="1384" w:type="dxa"/>
            <w:vAlign w:val="center"/>
          </w:tcPr>
          <w:p w:rsidR="007C14DC" w:rsidRPr="00353024" w:rsidRDefault="007C14DC" w:rsidP="00353024">
            <w:pPr>
              <w:bidi w:val="0"/>
              <w:spacing w:after="0" w:line="240" w:lineRule="auto"/>
              <w:ind w:left="284" w:right="34"/>
              <w:rPr>
                <w:rFonts w:asciiTheme="majorBidi" w:hAnsiTheme="majorBidi" w:cstheme="majorBidi"/>
                <w:sz w:val="24"/>
                <w:szCs w:val="24"/>
              </w:rPr>
            </w:pPr>
            <w:r w:rsidRPr="00353024">
              <w:rPr>
                <w:rFonts w:asciiTheme="majorBidi" w:hAnsiTheme="majorBidi" w:cstheme="majorBidi"/>
                <w:sz w:val="24"/>
                <w:szCs w:val="24"/>
              </w:rPr>
              <w:t>C18:1</w:t>
            </w:r>
          </w:p>
        </w:tc>
        <w:tc>
          <w:tcPr>
            <w:tcW w:w="2693" w:type="dxa"/>
            <w:vAlign w:val="center"/>
          </w:tcPr>
          <w:p w:rsidR="007C14DC" w:rsidRPr="00353024" w:rsidRDefault="007C14DC" w:rsidP="00353024">
            <w:pPr>
              <w:bidi w:val="0"/>
              <w:spacing w:after="0" w:line="240" w:lineRule="auto"/>
              <w:ind w:right="-58"/>
              <w:rPr>
                <w:rFonts w:asciiTheme="majorBidi" w:hAnsiTheme="majorBidi" w:cstheme="majorBidi"/>
                <w:sz w:val="24"/>
                <w:szCs w:val="24"/>
              </w:rPr>
            </w:pPr>
            <w:r w:rsidRPr="00353024">
              <w:rPr>
                <w:rFonts w:asciiTheme="majorBidi" w:hAnsiTheme="majorBidi" w:cstheme="majorBidi"/>
                <w:sz w:val="24"/>
                <w:szCs w:val="24"/>
              </w:rPr>
              <w:t>Cis-9-Octadecanoic acid</w:t>
            </w:r>
          </w:p>
        </w:tc>
        <w:tc>
          <w:tcPr>
            <w:tcW w:w="1701" w:type="dxa"/>
            <w:vAlign w:val="center"/>
          </w:tcPr>
          <w:p w:rsidR="007C14DC" w:rsidRPr="00353024" w:rsidRDefault="007C14DC" w:rsidP="00353024">
            <w:pPr>
              <w:bidi w:val="0"/>
              <w:spacing w:after="0" w:line="240" w:lineRule="auto"/>
              <w:ind w:left="34" w:right="-58"/>
              <w:rPr>
                <w:rFonts w:asciiTheme="majorBidi" w:hAnsiTheme="majorBidi" w:cstheme="majorBidi"/>
                <w:sz w:val="24"/>
                <w:szCs w:val="24"/>
              </w:rPr>
            </w:pPr>
            <w:r w:rsidRPr="00353024">
              <w:rPr>
                <w:rFonts w:asciiTheme="majorBidi" w:hAnsiTheme="majorBidi" w:cstheme="majorBidi"/>
                <w:sz w:val="24"/>
                <w:szCs w:val="24"/>
              </w:rPr>
              <w:t>Oleic</w:t>
            </w:r>
          </w:p>
        </w:tc>
        <w:tc>
          <w:tcPr>
            <w:tcW w:w="1134" w:type="dxa"/>
            <w:vAlign w:val="center"/>
          </w:tcPr>
          <w:p w:rsidR="007C14DC" w:rsidRPr="00353024" w:rsidRDefault="007C14DC" w:rsidP="00353024">
            <w:pPr>
              <w:bidi w:val="0"/>
              <w:spacing w:after="0" w:line="240" w:lineRule="auto"/>
              <w:ind w:left="-295" w:right="-58" w:firstLine="295"/>
              <w:jc w:val="center"/>
              <w:rPr>
                <w:rFonts w:asciiTheme="majorBidi" w:hAnsiTheme="majorBidi" w:cstheme="majorBidi"/>
                <w:sz w:val="24"/>
                <w:szCs w:val="24"/>
              </w:rPr>
            </w:pPr>
            <w:r w:rsidRPr="00353024">
              <w:rPr>
                <w:rFonts w:asciiTheme="majorBidi" w:hAnsiTheme="majorBidi" w:cstheme="majorBidi"/>
                <w:sz w:val="24"/>
                <w:szCs w:val="24"/>
              </w:rPr>
              <w:t>19.258</w:t>
            </w:r>
          </w:p>
        </w:tc>
        <w:tc>
          <w:tcPr>
            <w:tcW w:w="1276" w:type="dxa"/>
            <w:vAlign w:val="center"/>
          </w:tcPr>
          <w:p w:rsidR="007C14DC" w:rsidRPr="00353024" w:rsidRDefault="007C14DC"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21.073</w:t>
            </w:r>
          </w:p>
        </w:tc>
        <w:tc>
          <w:tcPr>
            <w:tcW w:w="1701" w:type="dxa"/>
            <w:vAlign w:val="center"/>
          </w:tcPr>
          <w:p w:rsidR="007C14DC" w:rsidRPr="00353024" w:rsidRDefault="007C14DC" w:rsidP="00353024">
            <w:pPr>
              <w:bidi w:val="0"/>
              <w:spacing w:after="0" w:line="240" w:lineRule="auto"/>
              <w:ind w:left="-1" w:right="-58"/>
              <w:jc w:val="center"/>
              <w:rPr>
                <w:rFonts w:asciiTheme="majorBidi" w:hAnsiTheme="majorBidi" w:cstheme="majorBidi"/>
                <w:sz w:val="24"/>
                <w:szCs w:val="24"/>
              </w:rPr>
            </w:pPr>
            <w:r w:rsidRPr="00353024">
              <w:rPr>
                <w:rFonts w:asciiTheme="majorBidi" w:hAnsiTheme="majorBidi" w:cstheme="majorBidi"/>
                <w:sz w:val="24"/>
                <w:szCs w:val="24"/>
              </w:rPr>
              <w:t>2.589</w:t>
            </w:r>
          </w:p>
        </w:tc>
      </w:tr>
      <w:tr w:rsidR="007C14DC" w:rsidRPr="00353024" w:rsidTr="00691F30">
        <w:trPr>
          <w:trHeight w:val="640"/>
        </w:trPr>
        <w:tc>
          <w:tcPr>
            <w:tcW w:w="1384" w:type="dxa"/>
            <w:vAlign w:val="center"/>
          </w:tcPr>
          <w:p w:rsidR="007C14DC" w:rsidRPr="00353024" w:rsidRDefault="007C14DC" w:rsidP="00353024">
            <w:pPr>
              <w:bidi w:val="0"/>
              <w:spacing w:after="0" w:line="240" w:lineRule="auto"/>
              <w:ind w:left="284" w:right="34"/>
              <w:rPr>
                <w:rFonts w:asciiTheme="majorBidi" w:hAnsiTheme="majorBidi" w:cstheme="majorBidi"/>
                <w:sz w:val="24"/>
                <w:szCs w:val="24"/>
              </w:rPr>
            </w:pPr>
            <w:r w:rsidRPr="00353024">
              <w:rPr>
                <w:rFonts w:asciiTheme="majorBidi" w:hAnsiTheme="majorBidi" w:cstheme="majorBidi"/>
                <w:sz w:val="24"/>
                <w:szCs w:val="24"/>
              </w:rPr>
              <w:lastRenderedPageBreak/>
              <w:t>C18:2</w:t>
            </w:r>
          </w:p>
        </w:tc>
        <w:tc>
          <w:tcPr>
            <w:tcW w:w="2693" w:type="dxa"/>
            <w:vAlign w:val="center"/>
          </w:tcPr>
          <w:p w:rsidR="007C14DC" w:rsidRPr="00353024" w:rsidRDefault="007C14DC" w:rsidP="00353024">
            <w:pPr>
              <w:bidi w:val="0"/>
              <w:spacing w:after="0" w:line="240" w:lineRule="auto"/>
              <w:ind w:left="-91" w:right="-58" w:firstLine="125"/>
              <w:rPr>
                <w:rFonts w:asciiTheme="majorBidi" w:hAnsiTheme="majorBidi" w:cstheme="majorBidi"/>
                <w:sz w:val="24"/>
                <w:szCs w:val="24"/>
              </w:rPr>
            </w:pPr>
            <w:r w:rsidRPr="00353024">
              <w:rPr>
                <w:rFonts w:asciiTheme="majorBidi" w:hAnsiTheme="majorBidi" w:cstheme="majorBidi"/>
                <w:sz w:val="24"/>
                <w:szCs w:val="24"/>
              </w:rPr>
              <w:t xml:space="preserve">Cis, cis-9, 12- </w:t>
            </w:r>
          </w:p>
          <w:p w:rsidR="007C14DC" w:rsidRPr="00353024" w:rsidRDefault="007C14DC" w:rsidP="00353024">
            <w:pPr>
              <w:bidi w:val="0"/>
              <w:spacing w:after="0" w:line="240" w:lineRule="auto"/>
              <w:ind w:left="-91" w:right="-58" w:firstLine="125"/>
              <w:rPr>
                <w:rFonts w:asciiTheme="majorBidi" w:hAnsiTheme="majorBidi" w:cstheme="majorBidi"/>
                <w:sz w:val="24"/>
                <w:szCs w:val="24"/>
              </w:rPr>
            </w:pPr>
            <w:r w:rsidRPr="00353024">
              <w:rPr>
                <w:rFonts w:asciiTheme="majorBidi" w:hAnsiTheme="majorBidi" w:cstheme="majorBidi"/>
                <w:sz w:val="24"/>
                <w:szCs w:val="24"/>
              </w:rPr>
              <w:t>Octadecanoic acid</w:t>
            </w:r>
          </w:p>
        </w:tc>
        <w:tc>
          <w:tcPr>
            <w:tcW w:w="1701" w:type="dxa"/>
            <w:vAlign w:val="center"/>
          </w:tcPr>
          <w:p w:rsidR="007C14DC" w:rsidRPr="00353024" w:rsidRDefault="007C14DC" w:rsidP="00353024">
            <w:pPr>
              <w:bidi w:val="0"/>
              <w:spacing w:after="0" w:line="240" w:lineRule="auto"/>
              <w:ind w:left="34" w:right="-58"/>
              <w:rPr>
                <w:rFonts w:asciiTheme="majorBidi" w:hAnsiTheme="majorBidi" w:cstheme="majorBidi"/>
                <w:sz w:val="24"/>
                <w:szCs w:val="24"/>
                <w:rtl/>
                <w:lang w:bidi="ar-EG"/>
              </w:rPr>
            </w:pPr>
            <w:r w:rsidRPr="00353024">
              <w:rPr>
                <w:rFonts w:asciiTheme="majorHAnsi" w:hAnsiTheme="majorHAnsi" w:cs="Times New Roman"/>
                <w:i/>
                <w:iCs/>
                <w:sz w:val="24"/>
                <w:szCs w:val="24"/>
              </w:rPr>
              <w:t>α</w:t>
            </w:r>
            <w:r w:rsidRPr="00353024">
              <w:rPr>
                <w:rFonts w:asciiTheme="majorBidi" w:hAnsiTheme="majorBidi" w:cstheme="majorBidi"/>
                <w:sz w:val="24"/>
                <w:szCs w:val="24"/>
              </w:rPr>
              <w:t>-Linoleic</w:t>
            </w:r>
          </w:p>
        </w:tc>
        <w:tc>
          <w:tcPr>
            <w:tcW w:w="1134" w:type="dxa"/>
            <w:vAlign w:val="center"/>
          </w:tcPr>
          <w:p w:rsidR="007C14DC" w:rsidRPr="00353024" w:rsidRDefault="007C14DC" w:rsidP="00353024">
            <w:pPr>
              <w:bidi w:val="0"/>
              <w:spacing w:after="0" w:line="240" w:lineRule="auto"/>
              <w:ind w:left="-295" w:right="-58" w:firstLine="295"/>
              <w:jc w:val="center"/>
              <w:rPr>
                <w:rFonts w:asciiTheme="majorBidi" w:hAnsiTheme="majorBidi" w:cstheme="majorBidi"/>
                <w:sz w:val="24"/>
                <w:szCs w:val="24"/>
              </w:rPr>
            </w:pPr>
            <w:r w:rsidRPr="00353024">
              <w:rPr>
                <w:rFonts w:asciiTheme="majorBidi" w:hAnsiTheme="majorBidi" w:cstheme="majorBidi"/>
                <w:sz w:val="24"/>
                <w:szCs w:val="24"/>
              </w:rPr>
              <w:t>20.440</w:t>
            </w:r>
          </w:p>
        </w:tc>
        <w:tc>
          <w:tcPr>
            <w:tcW w:w="1276" w:type="dxa"/>
            <w:vAlign w:val="center"/>
          </w:tcPr>
          <w:p w:rsidR="007C14DC" w:rsidRPr="00353024" w:rsidRDefault="00F25CFC" w:rsidP="00353024">
            <w:pPr>
              <w:spacing w:after="0" w:line="240" w:lineRule="auto"/>
              <w:jc w:val="center"/>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5.211</w:t>
            </w:r>
          </w:p>
        </w:tc>
        <w:tc>
          <w:tcPr>
            <w:tcW w:w="1701" w:type="dxa"/>
            <w:vAlign w:val="center"/>
          </w:tcPr>
          <w:p w:rsidR="007C14DC" w:rsidRPr="00353024" w:rsidRDefault="007C14DC" w:rsidP="00353024">
            <w:pPr>
              <w:bidi w:val="0"/>
              <w:spacing w:after="0" w:line="240" w:lineRule="auto"/>
              <w:ind w:left="-1" w:right="-58"/>
              <w:jc w:val="center"/>
              <w:rPr>
                <w:rFonts w:asciiTheme="majorBidi" w:hAnsiTheme="majorBidi" w:cstheme="majorBidi"/>
                <w:sz w:val="24"/>
                <w:szCs w:val="24"/>
                <w:lang w:bidi="ar-EG"/>
              </w:rPr>
            </w:pPr>
            <w:r w:rsidRPr="00353024">
              <w:rPr>
                <w:rFonts w:asciiTheme="majorBidi" w:hAnsiTheme="majorBidi" w:cstheme="majorBidi"/>
                <w:sz w:val="24"/>
                <w:szCs w:val="24"/>
                <w:lang w:bidi="ar-EG"/>
              </w:rPr>
              <w:t>3.160</w:t>
            </w:r>
          </w:p>
        </w:tc>
      </w:tr>
      <w:tr w:rsidR="007C14DC" w:rsidRPr="00353024" w:rsidTr="00691F30">
        <w:trPr>
          <w:trHeight w:val="710"/>
        </w:trPr>
        <w:tc>
          <w:tcPr>
            <w:tcW w:w="1384" w:type="dxa"/>
            <w:vAlign w:val="center"/>
          </w:tcPr>
          <w:p w:rsidR="007C14DC" w:rsidRPr="00353024" w:rsidRDefault="007C14DC" w:rsidP="00353024">
            <w:pPr>
              <w:bidi w:val="0"/>
              <w:spacing w:after="0" w:line="240" w:lineRule="auto"/>
              <w:ind w:left="284" w:right="34"/>
              <w:rPr>
                <w:rFonts w:asciiTheme="majorBidi" w:hAnsiTheme="majorBidi" w:cstheme="majorBidi"/>
                <w:sz w:val="24"/>
                <w:szCs w:val="24"/>
              </w:rPr>
            </w:pPr>
            <w:r w:rsidRPr="00353024">
              <w:rPr>
                <w:rFonts w:asciiTheme="majorBidi" w:hAnsiTheme="majorBidi" w:cstheme="majorBidi"/>
                <w:sz w:val="24"/>
                <w:szCs w:val="24"/>
              </w:rPr>
              <w:t>C18:2</w:t>
            </w:r>
          </w:p>
        </w:tc>
        <w:tc>
          <w:tcPr>
            <w:tcW w:w="2693" w:type="dxa"/>
            <w:vAlign w:val="center"/>
          </w:tcPr>
          <w:p w:rsidR="007C14DC" w:rsidRPr="00353024" w:rsidRDefault="007C14DC" w:rsidP="00353024">
            <w:pPr>
              <w:spacing w:after="0" w:line="240" w:lineRule="auto"/>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Trans, trans -9, 12-</w:t>
            </w:r>
          </w:p>
          <w:p w:rsidR="007C14DC" w:rsidRPr="00353024" w:rsidRDefault="007C14DC" w:rsidP="00353024">
            <w:pPr>
              <w:spacing w:after="0" w:line="240" w:lineRule="auto"/>
              <w:jc w:val="right"/>
              <w:rPr>
                <w:rFonts w:ascii="Times New Roman" w:eastAsia="Times New Roman" w:hAnsi="Times New Roman" w:cs="Times New Roman"/>
                <w:sz w:val="24"/>
                <w:szCs w:val="24"/>
                <w:lang w:eastAsia="ar-SA" w:bidi="ar-EG"/>
              </w:rPr>
            </w:pPr>
            <w:r w:rsidRPr="00353024">
              <w:rPr>
                <w:rFonts w:ascii="Times New Roman" w:eastAsia="Times New Roman" w:hAnsi="Times New Roman" w:cs="Times New Roman"/>
                <w:sz w:val="24"/>
                <w:szCs w:val="24"/>
                <w:lang w:eastAsia="ar-SA"/>
              </w:rPr>
              <w:t>Octadecanoic acid</w:t>
            </w:r>
          </w:p>
        </w:tc>
        <w:tc>
          <w:tcPr>
            <w:tcW w:w="1701" w:type="dxa"/>
            <w:vAlign w:val="center"/>
          </w:tcPr>
          <w:p w:rsidR="007C14DC" w:rsidRPr="00353024" w:rsidRDefault="007C14DC" w:rsidP="00353024">
            <w:pPr>
              <w:spacing w:after="0" w:line="240" w:lineRule="auto"/>
              <w:jc w:val="right"/>
              <w:rPr>
                <w:rFonts w:ascii="Times New Roman" w:eastAsia="Times New Roman" w:hAnsi="Times New Roman" w:cs="Times New Roman"/>
                <w:sz w:val="24"/>
                <w:szCs w:val="24"/>
                <w:rtl/>
                <w:lang w:eastAsia="ar-SA" w:bidi="ar-EG"/>
              </w:rPr>
            </w:pPr>
            <w:r w:rsidRPr="00353024">
              <w:rPr>
                <w:rFonts w:ascii="Times New Roman" w:eastAsia="Times New Roman" w:hAnsi="Times New Roman" w:cs="Times New Roman"/>
                <w:sz w:val="24"/>
                <w:szCs w:val="24"/>
                <w:lang w:eastAsia="ar-SA" w:bidi="ar-EG"/>
              </w:rPr>
              <w:t>Linoela</w:t>
            </w:r>
            <w:r w:rsidR="00520225" w:rsidRPr="00353024">
              <w:rPr>
                <w:rFonts w:ascii="Times New Roman" w:eastAsia="Times New Roman" w:hAnsi="Times New Roman" w:cs="Times New Roman"/>
                <w:sz w:val="24"/>
                <w:szCs w:val="24"/>
                <w:lang w:eastAsia="ar-SA" w:bidi="ar-EG"/>
              </w:rPr>
              <w:t>idic</w:t>
            </w:r>
          </w:p>
        </w:tc>
        <w:tc>
          <w:tcPr>
            <w:tcW w:w="1134" w:type="dxa"/>
            <w:vAlign w:val="center"/>
          </w:tcPr>
          <w:p w:rsidR="007C14DC" w:rsidRPr="00353024" w:rsidRDefault="00F25CFC" w:rsidP="00353024">
            <w:pPr>
              <w:bidi w:val="0"/>
              <w:spacing w:after="0" w:line="240" w:lineRule="auto"/>
              <w:ind w:left="-295" w:right="-58" w:firstLine="295"/>
              <w:jc w:val="center"/>
              <w:rPr>
                <w:rFonts w:asciiTheme="majorBidi" w:hAnsiTheme="majorBidi" w:cstheme="majorBidi"/>
                <w:sz w:val="24"/>
                <w:szCs w:val="24"/>
                <w:lang w:bidi="ar-EG"/>
              </w:rPr>
            </w:pPr>
            <w:r w:rsidRPr="00353024">
              <w:rPr>
                <w:rFonts w:asciiTheme="majorBidi" w:hAnsiTheme="majorBidi" w:cstheme="majorBidi"/>
                <w:sz w:val="24"/>
                <w:szCs w:val="24"/>
                <w:lang w:bidi="ar-EG"/>
              </w:rPr>
              <w:t>21.697</w:t>
            </w:r>
          </w:p>
        </w:tc>
        <w:tc>
          <w:tcPr>
            <w:tcW w:w="1276" w:type="dxa"/>
            <w:vAlign w:val="center"/>
          </w:tcPr>
          <w:p w:rsidR="007C14DC" w:rsidRPr="00353024" w:rsidRDefault="00F25CFC" w:rsidP="00353024">
            <w:pPr>
              <w:bidi w:val="0"/>
              <w:spacing w:after="0" w:line="240" w:lineRule="auto"/>
              <w:ind w:right="-58"/>
              <w:jc w:val="center"/>
              <w:rPr>
                <w:rFonts w:asciiTheme="majorBidi" w:hAnsiTheme="majorBidi" w:cstheme="majorBidi"/>
                <w:sz w:val="24"/>
                <w:szCs w:val="24"/>
              </w:rPr>
            </w:pPr>
            <w:r w:rsidRPr="00353024">
              <w:rPr>
                <w:rFonts w:ascii="Times New Roman" w:eastAsia="Times New Roman" w:hAnsi="Times New Roman" w:cs="Times New Roman"/>
                <w:sz w:val="24"/>
                <w:szCs w:val="24"/>
                <w:lang w:eastAsia="ar-SA"/>
              </w:rPr>
              <w:t>6.350</w:t>
            </w:r>
          </w:p>
        </w:tc>
        <w:tc>
          <w:tcPr>
            <w:tcW w:w="1701" w:type="dxa"/>
            <w:vAlign w:val="center"/>
          </w:tcPr>
          <w:p w:rsidR="007C14DC" w:rsidRPr="00353024" w:rsidRDefault="00F25CFC" w:rsidP="00353024">
            <w:pPr>
              <w:bidi w:val="0"/>
              <w:spacing w:after="0" w:line="240" w:lineRule="auto"/>
              <w:ind w:left="-1" w:right="-58"/>
              <w:jc w:val="center"/>
              <w:rPr>
                <w:rFonts w:asciiTheme="majorBidi" w:hAnsiTheme="majorBidi" w:cstheme="majorBidi"/>
                <w:sz w:val="24"/>
                <w:szCs w:val="24"/>
              </w:rPr>
            </w:pPr>
            <w:r w:rsidRPr="00353024">
              <w:rPr>
                <w:rFonts w:asciiTheme="majorBidi" w:hAnsiTheme="majorBidi" w:cstheme="majorBidi"/>
                <w:sz w:val="24"/>
                <w:szCs w:val="24"/>
              </w:rPr>
              <w:t>---</w:t>
            </w:r>
          </w:p>
        </w:tc>
      </w:tr>
      <w:tr w:rsidR="007C14DC" w:rsidRPr="00353024" w:rsidTr="00691F30">
        <w:trPr>
          <w:trHeight w:val="710"/>
        </w:trPr>
        <w:tc>
          <w:tcPr>
            <w:tcW w:w="1384" w:type="dxa"/>
            <w:vAlign w:val="center"/>
          </w:tcPr>
          <w:p w:rsidR="007C14DC" w:rsidRPr="00353024" w:rsidRDefault="007C14DC" w:rsidP="00353024">
            <w:pPr>
              <w:bidi w:val="0"/>
              <w:spacing w:after="0" w:line="240" w:lineRule="auto"/>
              <w:ind w:left="284" w:right="34"/>
              <w:rPr>
                <w:rFonts w:asciiTheme="majorBidi" w:hAnsiTheme="majorBidi" w:cstheme="majorBidi"/>
                <w:sz w:val="24"/>
                <w:szCs w:val="24"/>
                <w:rtl/>
                <w:lang w:bidi="ar-EG"/>
              </w:rPr>
            </w:pPr>
            <w:r w:rsidRPr="00353024">
              <w:rPr>
                <w:rFonts w:asciiTheme="majorBidi" w:hAnsiTheme="majorBidi" w:cstheme="majorBidi"/>
                <w:sz w:val="24"/>
                <w:szCs w:val="24"/>
              </w:rPr>
              <w:t>C18:3</w:t>
            </w:r>
          </w:p>
        </w:tc>
        <w:tc>
          <w:tcPr>
            <w:tcW w:w="2693" w:type="dxa"/>
            <w:vAlign w:val="center"/>
          </w:tcPr>
          <w:p w:rsidR="007C14DC" w:rsidRPr="00353024" w:rsidRDefault="007C14DC" w:rsidP="00353024">
            <w:pPr>
              <w:bidi w:val="0"/>
              <w:spacing w:after="0" w:line="240" w:lineRule="auto"/>
              <w:ind w:right="-58" w:firstLine="34"/>
              <w:rPr>
                <w:rFonts w:asciiTheme="majorBidi" w:hAnsiTheme="majorBidi" w:cstheme="majorBidi"/>
                <w:sz w:val="24"/>
                <w:szCs w:val="24"/>
              </w:rPr>
            </w:pPr>
            <w:r w:rsidRPr="00353024">
              <w:rPr>
                <w:rFonts w:asciiTheme="majorBidi" w:hAnsiTheme="majorBidi" w:cstheme="majorBidi"/>
                <w:sz w:val="24"/>
                <w:szCs w:val="24"/>
              </w:rPr>
              <w:t>All Cis-9, 12, 15-Octadecatrienoic acid</w:t>
            </w:r>
          </w:p>
        </w:tc>
        <w:tc>
          <w:tcPr>
            <w:tcW w:w="1701" w:type="dxa"/>
            <w:vAlign w:val="center"/>
          </w:tcPr>
          <w:p w:rsidR="007C14DC" w:rsidRPr="00353024" w:rsidRDefault="007C14DC" w:rsidP="00353024">
            <w:pPr>
              <w:bidi w:val="0"/>
              <w:spacing w:after="0" w:line="240" w:lineRule="auto"/>
              <w:ind w:left="34" w:right="-58"/>
              <w:rPr>
                <w:rFonts w:asciiTheme="majorBidi" w:hAnsiTheme="majorBidi" w:cstheme="majorBidi"/>
                <w:sz w:val="24"/>
                <w:szCs w:val="24"/>
                <w:rtl/>
                <w:lang w:bidi="ar-EG"/>
              </w:rPr>
            </w:pPr>
            <w:r w:rsidRPr="00353024">
              <w:rPr>
                <w:rFonts w:asciiTheme="majorBidi" w:hAnsiTheme="majorBidi" w:cstheme="majorBidi"/>
                <w:sz w:val="24"/>
                <w:szCs w:val="24"/>
              </w:rPr>
              <w:t>γ-Linoleic</w:t>
            </w:r>
          </w:p>
        </w:tc>
        <w:tc>
          <w:tcPr>
            <w:tcW w:w="1134" w:type="dxa"/>
            <w:vAlign w:val="center"/>
          </w:tcPr>
          <w:p w:rsidR="007C14DC" w:rsidRPr="00353024" w:rsidRDefault="00F25CFC" w:rsidP="00353024">
            <w:pPr>
              <w:bidi w:val="0"/>
              <w:spacing w:after="0" w:line="240" w:lineRule="auto"/>
              <w:ind w:left="-295" w:right="-58" w:firstLine="295"/>
              <w:jc w:val="center"/>
              <w:rPr>
                <w:rFonts w:asciiTheme="majorBidi" w:hAnsiTheme="majorBidi" w:cstheme="majorBidi"/>
                <w:sz w:val="24"/>
                <w:szCs w:val="24"/>
                <w:rtl/>
                <w:lang w:bidi="ar-EG"/>
              </w:rPr>
            </w:pPr>
            <w:r w:rsidRPr="00353024">
              <w:rPr>
                <w:rFonts w:asciiTheme="majorBidi" w:hAnsiTheme="majorBidi" w:cstheme="majorBidi"/>
                <w:sz w:val="24"/>
                <w:szCs w:val="24"/>
                <w:lang w:bidi="ar-EG"/>
              </w:rPr>
              <w:t>22.523</w:t>
            </w:r>
          </w:p>
        </w:tc>
        <w:tc>
          <w:tcPr>
            <w:tcW w:w="1276" w:type="dxa"/>
            <w:vAlign w:val="center"/>
          </w:tcPr>
          <w:p w:rsidR="007C14DC" w:rsidRPr="00353024" w:rsidRDefault="00F25CFC" w:rsidP="00353024">
            <w:pPr>
              <w:bidi w:val="0"/>
              <w:spacing w:after="0" w:line="240" w:lineRule="auto"/>
              <w:ind w:right="-58"/>
              <w:jc w:val="center"/>
              <w:rPr>
                <w:rFonts w:asciiTheme="majorBidi" w:hAnsiTheme="majorBidi" w:cstheme="majorBidi"/>
                <w:sz w:val="24"/>
                <w:szCs w:val="24"/>
              </w:rPr>
            </w:pPr>
            <w:r w:rsidRPr="00353024">
              <w:rPr>
                <w:rFonts w:ascii="Times New Roman" w:eastAsia="Times New Roman" w:hAnsi="Times New Roman" w:cs="Times New Roman"/>
                <w:sz w:val="24"/>
                <w:szCs w:val="24"/>
                <w:lang w:eastAsia="ar-SA"/>
              </w:rPr>
              <w:t>6.701</w:t>
            </w:r>
          </w:p>
        </w:tc>
        <w:tc>
          <w:tcPr>
            <w:tcW w:w="1701" w:type="dxa"/>
            <w:vAlign w:val="center"/>
          </w:tcPr>
          <w:p w:rsidR="007C14DC" w:rsidRPr="00353024" w:rsidRDefault="007C14DC" w:rsidP="00353024">
            <w:pPr>
              <w:bidi w:val="0"/>
              <w:spacing w:after="0" w:line="240" w:lineRule="auto"/>
              <w:ind w:left="-1" w:right="-58"/>
              <w:jc w:val="center"/>
              <w:rPr>
                <w:rFonts w:asciiTheme="majorBidi" w:hAnsiTheme="majorBidi" w:cstheme="majorBidi"/>
                <w:sz w:val="24"/>
                <w:szCs w:val="24"/>
              </w:rPr>
            </w:pPr>
            <w:r w:rsidRPr="00353024">
              <w:rPr>
                <w:rFonts w:asciiTheme="majorBidi" w:hAnsiTheme="majorBidi" w:cstheme="majorBidi"/>
                <w:sz w:val="24"/>
                <w:szCs w:val="24"/>
              </w:rPr>
              <w:t>3.177</w:t>
            </w:r>
          </w:p>
        </w:tc>
      </w:tr>
      <w:tr w:rsidR="00F25CFC" w:rsidRPr="00353024" w:rsidTr="00691F30">
        <w:trPr>
          <w:trHeight w:val="404"/>
        </w:trPr>
        <w:tc>
          <w:tcPr>
            <w:tcW w:w="1384" w:type="dxa"/>
            <w:vAlign w:val="center"/>
          </w:tcPr>
          <w:p w:rsidR="00F25CFC" w:rsidRPr="00353024" w:rsidRDefault="00F25CFC" w:rsidP="00353024">
            <w:pPr>
              <w:bidi w:val="0"/>
              <w:spacing w:after="0" w:line="240" w:lineRule="auto"/>
              <w:ind w:left="284" w:right="34"/>
              <w:rPr>
                <w:rFonts w:asciiTheme="majorBidi" w:hAnsiTheme="majorBidi" w:cstheme="majorBidi"/>
                <w:sz w:val="24"/>
                <w:szCs w:val="24"/>
                <w:lang w:bidi="ar-EG"/>
              </w:rPr>
            </w:pPr>
            <w:r w:rsidRPr="00353024">
              <w:rPr>
                <w:rFonts w:asciiTheme="majorBidi" w:hAnsiTheme="majorBidi" w:cstheme="majorBidi"/>
                <w:sz w:val="24"/>
                <w:szCs w:val="24"/>
                <w:lang w:bidi="ar-EG"/>
              </w:rPr>
              <w:t>C19</w:t>
            </w:r>
          </w:p>
        </w:tc>
        <w:tc>
          <w:tcPr>
            <w:tcW w:w="2693" w:type="dxa"/>
            <w:vAlign w:val="center"/>
          </w:tcPr>
          <w:p w:rsidR="00F25CFC" w:rsidRPr="00353024" w:rsidRDefault="00F25CFC" w:rsidP="00353024">
            <w:pPr>
              <w:bidi w:val="0"/>
              <w:spacing w:after="0" w:line="240" w:lineRule="auto"/>
              <w:ind w:right="-58"/>
              <w:rPr>
                <w:rFonts w:asciiTheme="majorBidi" w:hAnsiTheme="majorBidi" w:cstheme="majorBidi"/>
                <w:sz w:val="24"/>
                <w:szCs w:val="24"/>
                <w:lang w:bidi="ar-EG"/>
              </w:rPr>
            </w:pPr>
            <w:r w:rsidRPr="00353024">
              <w:rPr>
                <w:rFonts w:ascii="Times New Roman" w:eastAsia="Times New Roman" w:hAnsi="Times New Roman" w:cs="Times New Roman"/>
                <w:color w:val="212121"/>
                <w:kern w:val="36"/>
                <w:sz w:val="24"/>
                <w:szCs w:val="24"/>
                <w:lang w:eastAsia="ar-SA"/>
              </w:rPr>
              <w:t>Cis-10-Nonadecylic acid</w:t>
            </w:r>
          </w:p>
        </w:tc>
        <w:tc>
          <w:tcPr>
            <w:tcW w:w="1701" w:type="dxa"/>
            <w:vAlign w:val="center"/>
          </w:tcPr>
          <w:p w:rsidR="00F25CFC" w:rsidRPr="00353024" w:rsidRDefault="00F25CFC" w:rsidP="00353024">
            <w:pPr>
              <w:bidi w:val="0"/>
              <w:spacing w:after="0" w:line="240" w:lineRule="auto"/>
              <w:ind w:left="34" w:right="-58"/>
              <w:rPr>
                <w:rFonts w:asciiTheme="majorBidi" w:hAnsiTheme="majorBidi" w:cstheme="majorBidi"/>
                <w:sz w:val="24"/>
                <w:szCs w:val="24"/>
                <w:lang w:bidi="ar-EG"/>
              </w:rPr>
            </w:pPr>
            <w:r w:rsidRPr="00353024">
              <w:rPr>
                <w:rFonts w:ascii="Times New Roman" w:eastAsia="Times New Roman" w:hAnsi="Times New Roman" w:cs="Times New Roman"/>
                <w:sz w:val="24"/>
                <w:szCs w:val="24"/>
                <w:lang w:eastAsia="ar-SA" w:bidi="ar-EG"/>
              </w:rPr>
              <w:t>Nonadecanoic</w:t>
            </w:r>
          </w:p>
        </w:tc>
        <w:tc>
          <w:tcPr>
            <w:tcW w:w="1134" w:type="dxa"/>
            <w:vAlign w:val="center"/>
          </w:tcPr>
          <w:p w:rsidR="00F25CFC" w:rsidRPr="00353024" w:rsidRDefault="00F25CFC" w:rsidP="00353024">
            <w:pPr>
              <w:bidi w:val="0"/>
              <w:spacing w:after="0" w:line="240" w:lineRule="auto"/>
              <w:ind w:left="-295" w:right="-58" w:firstLine="295"/>
              <w:jc w:val="center"/>
              <w:rPr>
                <w:rFonts w:asciiTheme="majorBidi" w:hAnsiTheme="majorBidi" w:cstheme="majorBidi"/>
                <w:sz w:val="24"/>
                <w:szCs w:val="24"/>
                <w:lang w:bidi="ar-EG"/>
              </w:rPr>
            </w:pPr>
          </w:p>
        </w:tc>
        <w:tc>
          <w:tcPr>
            <w:tcW w:w="1276" w:type="dxa"/>
            <w:vAlign w:val="center"/>
          </w:tcPr>
          <w:p w:rsidR="00F25CFC" w:rsidRPr="00353024" w:rsidRDefault="00F25CFC" w:rsidP="00353024">
            <w:pPr>
              <w:bidi w:val="0"/>
              <w:spacing w:after="0" w:line="240" w:lineRule="auto"/>
              <w:ind w:right="-58"/>
              <w:jc w:val="center"/>
              <w:rPr>
                <w:rFonts w:asciiTheme="majorBidi" w:hAnsiTheme="majorBidi" w:cstheme="majorBidi"/>
                <w:sz w:val="24"/>
                <w:szCs w:val="24"/>
                <w:lang w:bidi="ar-EG"/>
              </w:rPr>
            </w:pPr>
            <w:r w:rsidRPr="00353024">
              <w:rPr>
                <w:rFonts w:ascii="Times New Roman" w:eastAsia="Times New Roman" w:hAnsi="Times New Roman" w:cs="Times New Roman"/>
                <w:sz w:val="24"/>
                <w:szCs w:val="24"/>
                <w:lang w:eastAsia="ar-SA"/>
              </w:rPr>
              <w:t>4.146</w:t>
            </w:r>
          </w:p>
        </w:tc>
        <w:tc>
          <w:tcPr>
            <w:tcW w:w="1701" w:type="dxa"/>
            <w:vAlign w:val="center"/>
          </w:tcPr>
          <w:p w:rsidR="00F25CFC" w:rsidRPr="00353024" w:rsidRDefault="00F25CFC" w:rsidP="00353024">
            <w:pPr>
              <w:bidi w:val="0"/>
              <w:spacing w:after="0" w:line="240" w:lineRule="auto"/>
              <w:ind w:left="-1" w:right="-58"/>
              <w:jc w:val="center"/>
              <w:rPr>
                <w:rFonts w:asciiTheme="majorBidi" w:hAnsiTheme="majorBidi" w:cstheme="majorBidi"/>
                <w:sz w:val="24"/>
                <w:szCs w:val="24"/>
                <w:lang w:bidi="ar-EG"/>
              </w:rPr>
            </w:pPr>
            <w:r w:rsidRPr="00353024">
              <w:rPr>
                <w:rFonts w:asciiTheme="majorBidi" w:hAnsiTheme="majorBidi" w:cstheme="majorBidi"/>
                <w:sz w:val="24"/>
                <w:szCs w:val="24"/>
                <w:lang w:bidi="ar-EG"/>
              </w:rPr>
              <w:t>----</w:t>
            </w:r>
          </w:p>
        </w:tc>
      </w:tr>
      <w:tr w:rsidR="007C14DC" w:rsidRPr="00353024" w:rsidTr="00691F30">
        <w:trPr>
          <w:trHeight w:val="404"/>
        </w:trPr>
        <w:tc>
          <w:tcPr>
            <w:tcW w:w="1384" w:type="dxa"/>
            <w:vAlign w:val="center"/>
          </w:tcPr>
          <w:p w:rsidR="007C14DC" w:rsidRPr="00353024" w:rsidRDefault="007C14DC" w:rsidP="00353024">
            <w:pPr>
              <w:bidi w:val="0"/>
              <w:spacing w:after="0" w:line="240" w:lineRule="auto"/>
              <w:ind w:left="284" w:right="34"/>
              <w:rPr>
                <w:rFonts w:asciiTheme="majorBidi" w:hAnsiTheme="majorBidi" w:cstheme="majorBidi"/>
                <w:sz w:val="24"/>
                <w:szCs w:val="24"/>
                <w:lang w:bidi="ar-EG"/>
              </w:rPr>
            </w:pPr>
            <w:r w:rsidRPr="00353024">
              <w:rPr>
                <w:rFonts w:asciiTheme="majorBidi" w:hAnsiTheme="majorBidi" w:cstheme="majorBidi"/>
                <w:sz w:val="24"/>
                <w:szCs w:val="24"/>
                <w:lang w:bidi="ar-EG"/>
              </w:rPr>
              <w:t>C20</w:t>
            </w:r>
          </w:p>
        </w:tc>
        <w:tc>
          <w:tcPr>
            <w:tcW w:w="2693" w:type="dxa"/>
            <w:vAlign w:val="center"/>
          </w:tcPr>
          <w:p w:rsidR="007C14DC" w:rsidRPr="00353024" w:rsidRDefault="007C14DC" w:rsidP="00353024">
            <w:pPr>
              <w:bidi w:val="0"/>
              <w:spacing w:after="0" w:line="240" w:lineRule="auto"/>
              <w:ind w:right="-58"/>
              <w:rPr>
                <w:rFonts w:asciiTheme="majorBidi" w:hAnsiTheme="majorBidi" w:cstheme="majorBidi"/>
                <w:sz w:val="24"/>
                <w:szCs w:val="24"/>
                <w:lang w:bidi="ar-EG"/>
              </w:rPr>
            </w:pPr>
            <w:r w:rsidRPr="00353024">
              <w:rPr>
                <w:rFonts w:asciiTheme="majorBidi" w:hAnsiTheme="majorBidi" w:cstheme="majorBidi"/>
                <w:sz w:val="24"/>
                <w:szCs w:val="24"/>
                <w:lang w:bidi="ar-EG"/>
              </w:rPr>
              <w:t>Eicosanoic acid</w:t>
            </w:r>
          </w:p>
        </w:tc>
        <w:tc>
          <w:tcPr>
            <w:tcW w:w="1701" w:type="dxa"/>
            <w:vAlign w:val="center"/>
          </w:tcPr>
          <w:p w:rsidR="007C14DC" w:rsidRPr="00353024" w:rsidRDefault="007C14DC" w:rsidP="00353024">
            <w:pPr>
              <w:bidi w:val="0"/>
              <w:spacing w:after="0" w:line="240" w:lineRule="auto"/>
              <w:ind w:left="34" w:right="-58"/>
              <w:rPr>
                <w:rFonts w:asciiTheme="majorBidi" w:hAnsiTheme="majorBidi" w:cstheme="majorBidi"/>
                <w:sz w:val="24"/>
                <w:szCs w:val="24"/>
                <w:lang w:bidi="ar-EG"/>
              </w:rPr>
            </w:pPr>
            <w:r w:rsidRPr="00353024">
              <w:rPr>
                <w:rFonts w:asciiTheme="majorBidi" w:hAnsiTheme="majorBidi" w:cstheme="majorBidi"/>
                <w:sz w:val="24"/>
                <w:szCs w:val="24"/>
                <w:lang w:bidi="ar-EG"/>
              </w:rPr>
              <w:t>Arachidic</w:t>
            </w:r>
          </w:p>
        </w:tc>
        <w:tc>
          <w:tcPr>
            <w:tcW w:w="1134" w:type="dxa"/>
            <w:vAlign w:val="center"/>
          </w:tcPr>
          <w:p w:rsidR="007C14DC" w:rsidRPr="00353024" w:rsidRDefault="00F25CFC" w:rsidP="00353024">
            <w:pPr>
              <w:bidi w:val="0"/>
              <w:spacing w:after="0" w:line="240" w:lineRule="auto"/>
              <w:ind w:left="-295" w:right="-58" w:firstLine="295"/>
              <w:jc w:val="center"/>
              <w:rPr>
                <w:rFonts w:asciiTheme="majorBidi" w:hAnsiTheme="majorBidi" w:cstheme="majorBidi"/>
                <w:sz w:val="24"/>
                <w:szCs w:val="24"/>
                <w:lang w:bidi="ar-EG"/>
              </w:rPr>
            </w:pPr>
            <w:r w:rsidRPr="00353024">
              <w:rPr>
                <w:rFonts w:asciiTheme="majorBidi" w:hAnsiTheme="majorBidi" w:cstheme="majorBidi"/>
                <w:sz w:val="24"/>
                <w:szCs w:val="24"/>
                <w:lang w:bidi="ar-EG"/>
              </w:rPr>
              <w:t>23.346</w:t>
            </w:r>
          </w:p>
        </w:tc>
        <w:tc>
          <w:tcPr>
            <w:tcW w:w="1276" w:type="dxa"/>
            <w:vAlign w:val="center"/>
          </w:tcPr>
          <w:p w:rsidR="007C14DC" w:rsidRPr="00353024" w:rsidRDefault="00F25CFC" w:rsidP="00353024">
            <w:pPr>
              <w:bidi w:val="0"/>
              <w:spacing w:after="0" w:line="240" w:lineRule="auto"/>
              <w:ind w:right="-58"/>
              <w:jc w:val="center"/>
              <w:rPr>
                <w:rFonts w:asciiTheme="majorBidi" w:hAnsiTheme="majorBidi" w:cstheme="majorBidi"/>
                <w:sz w:val="24"/>
                <w:szCs w:val="24"/>
                <w:lang w:bidi="ar-EG"/>
              </w:rPr>
            </w:pPr>
            <w:r w:rsidRPr="00353024">
              <w:rPr>
                <w:rFonts w:ascii="Times New Roman" w:eastAsia="Times New Roman" w:hAnsi="Times New Roman" w:cs="Times New Roman"/>
                <w:sz w:val="24"/>
                <w:szCs w:val="24"/>
                <w:lang w:eastAsia="ar-SA" w:bidi="ar-EG"/>
              </w:rPr>
              <w:t>0.512</w:t>
            </w:r>
          </w:p>
        </w:tc>
        <w:tc>
          <w:tcPr>
            <w:tcW w:w="1701" w:type="dxa"/>
            <w:vAlign w:val="center"/>
          </w:tcPr>
          <w:p w:rsidR="007C14DC" w:rsidRPr="00353024" w:rsidRDefault="007C14DC" w:rsidP="00353024">
            <w:pPr>
              <w:bidi w:val="0"/>
              <w:spacing w:after="0" w:line="240" w:lineRule="auto"/>
              <w:ind w:left="-1" w:right="-58"/>
              <w:jc w:val="center"/>
              <w:rPr>
                <w:rFonts w:asciiTheme="majorBidi" w:hAnsiTheme="majorBidi" w:cstheme="majorBidi"/>
                <w:sz w:val="24"/>
                <w:szCs w:val="24"/>
                <w:lang w:bidi="ar-EG"/>
              </w:rPr>
            </w:pPr>
            <w:r w:rsidRPr="00353024">
              <w:rPr>
                <w:rFonts w:asciiTheme="majorBidi" w:hAnsiTheme="majorBidi" w:cstheme="majorBidi"/>
                <w:sz w:val="24"/>
                <w:szCs w:val="24"/>
                <w:lang w:bidi="ar-EG"/>
              </w:rPr>
              <w:t>0.842</w:t>
            </w:r>
          </w:p>
        </w:tc>
      </w:tr>
      <w:tr w:rsidR="007C14DC" w:rsidRPr="00353024" w:rsidTr="00691F30">
        <w:trPr>
          <w:trHeight w:val="410"/>
        </w:trPr>
        <w:tc>
          <w:tcPr>
            <w:tcW w:w="1384" w:type="dxa"/>
            <w:vAlign w:val="center"/>
          </w:tcPr>
          <w:p w:rsidR="007C14DC" w:rsidRPr="00353024" w:rsidRDefault="007C14DC" w:rsidP="00353024">
            <w:pPr>
              <w:bidi w:val="0"/>
              <w:spacing w:after="0" w:line="240" w:lineRule="auto"/>
              <w:ind w:left="284" w:right="34"/>
              <w:rPr>
                <w:rFonts w:asciiTheme="majorBidi" w:hAnsiTheme="majorBidi" w:cstheme="majorBidi"/>
                <w:sz w:val="24"/>
                <w:szCs w:val="24"/>
                <w:lang w:bidi="ar-EG"/>
              </w:rPr>
            </w:pPr>
            <w:r w:rsidRPr="00353024">
              <w:rPr>
                <w:rFonts w:asciiTheme="majorBidi" w:hAnsiTheme="majorBidi" w:cstheme="majorBidi"/>
                <w:sz w:val="24"/>
                <w:szCs w:val="24"/>
                <w:lang w:bidi="ar-EG"/>
              </w:rPr>
              <w:t>C22</w:t>
            </w:r>
          </w:p>
        </w:tc>
        <w:tc>
          <w:tcPr>
            <w:tcW w:w="2693" w:type="dxa"/>
            <w:vAlign w:val="center"/>
          </w:tcPr>
          <w:p w:rsidR="007C14DC" w:rsidRPr="00353024" w:rsidRDefault="007C14DC" w:rsidP="00353024">
            <w:pPr>
              <w:bidi w:val="0"/>
              <w:spacing w:after="0" w:line="240" w:lineRule="auto"/>
              <w:ind w:right="-58"/>
              <w:rPr>
                <w:rFonts w:asciiTheme="majorBidi" w:hAnsiTheme="majorBidi" w:cstheme="majorBidi"/>
                <w:sz w:val="24"/>
                <w:szCs w:val="24"/>
                <w:lang w:bidi="ar-EG"/>
              </w:rPr>
            </w:pPr>
            <w:r w:rsidRPr="00353024">
              <w:rPr>
                <w:rFonts w:asciiTheme="majorBidi" w:hAnsiTheme="majorBidi" w:cstheme="majorBidi"/>
                <w:sz w:val="24"/>
                <w:szCs w:val="24"/>
                <w:lang w:bidi="ar-EG"/>
              </w:rPr>
              <w:t>Docosanoic</w:t>
            </w:r>
          </w:p>
        </w:tc>
        <w:tc>
          <w:tcPr>
            <w:tcW w:w="1701" w:type="dxa"/>
            <w:vAlign w:val="center"/>
          </w:tcPr>
          <w:p w:rsidR="007C14DC" w:rsidRPr="00353024" w:rsidRDefault="007C14DC" w:rsidP="00353024">
            <w:pPr>
              <w:bidi w:val="0"/>
              <w:spacing w:after="0" w:line="240" w:lineRule="auto"/>
              <w:ind w:left="34" w:right="-58"/>
              <w:rPr>
                <w:rFonts w:asciiTheme="majorBidi" w:hAnsiTheme="majorBidi" w:cstheme="majorBidi"/>
                <w:sz w:val="24"/>
                <w:szCs w:val="24"/>
                <w:lang w:bidi="ar-EG"/>
              </w:rPr>
            </w:pPr>
            <w:r w:rsidRPr="00353024">
              <w:rPr>
                <w:rFonts w:asciiTheme="majorBidi" w:hAnsiTheme="majorBidi" w:cstheme="majorBidi"/>
                <w:sz w:val="24"/>
                <w:szCs w:val="24"/>
                <w:lang w:bidi="ar-EG"/>
              </w:rPr>
              <w:t>Behenic</w:t>
            </w:r>
          </w:p>
        </w:tc>
        <w:tc>
          <w:tcPr>
            <w:tcW w:w="1134" w:type="dxa"/>
            <w:vAlign w:val="center"/>
          </w:tcPr>
          <w:p w:rsidR="007C14DC" w:rsidRPr="00353024" w:rsidRDefault="007C14DC" w:rsidP="00353024">
            <w:pPr>
              <w:bidi w:val="0"/>
              <w:spacing w:after="0" w:line="240" w:lineRule="auto"/>
              <w:ind w:left="-295" w:right="-58" w:firstLine="295"/>
              <w:jc w:val="center"/>
              <w:rPr>
                <w:rFonts w:asciiTheme="majorBidi" w:hAnsiTheme="majorBidi" w:cstheme="majorBidi"/>
                <w:sz w:val="24"/>
                <w:szCs w:val="24"/>
                <w:lang w:bidi="ar-EG"/>
              </w:rPr>
            </w:pPr>
            <w:r w:rsidRPr="00353024">
              <w:rPr>
                <w:rFonts w:asciiTheme="majorBidi" w:hAnsiTheme="majorBidi" w:cstheme="majorBidi"/>
                <w:sz w:val="24"/>
                <w:szCs w:val="24"/>
                <w:lang w:bidi="ar-EG"/>
              </w:rPr>
              <w:t>24.316</w:t>
            </w:r>
          </w:p>
        </w:tc>
        <w:tc>
          <w:tcPr>
            <w:tcW w:w="1276" w:type="dxa"/>
            <w:vAlign w:val="center"/>
          </w:tcPr>
          <w:p w:rsidR="007C14DC" w:rsidRPr="00353024" w:rsidRDefault="00F25CFC" w:rsidP="00353024">
            <w:pPr>
              <w:bidi w:val="0"/>
              <w:spacing w:after="0" w:line="240" w:lineRule="auto"/>
              <w:ind w:right="-58"/>
              <w:jc w:val="center"/>
              <w:rPr>
                <w:rFonts w:asciiTheme="majorBidi" w:hAnsiTheme="majorBidi" w:cstheme="majorBidi"/>
                <w:sz w:val="24"/>
                <w:szCs w:val="24"/>
                <w:lang w:bidi="ar-EG"/>
              </w:rPr>
            </w:pPr>
            <w:r w:rsidRPr="00353024">
              <w:rPr>
                <w:rFonts w:asciiTheme="majorBidi" w:hAnsiTheme="majorBidi" w:cstheme="majorBidi"/>
                <w:sz w:val="24"/>
                <w:szCs w:val="24"/>
                <w:lang w:bidi="ar-EG"/>
              </w:rPr>
              <w:t>----</w:t>
            </w:r>
          </w:p>
        </w:tc>
        <w:tc>
          <w:tcPr>
            <w:tcW w:w="1701" w:type="dxa"/>
            <w:vAlign w:val="center"/>
          </w:tcPr>
          <w:p w:rsidR="007C14DC" w:rsidRPr="00353024" w:rsidRDefault="007C14DC" w:rsidP="00353024">
            <w:pPr>
              <w:bidi w:val="0"/>
              <w:spacing w:after="0" w:line="240" w:lineRule="auto"/>
              <w:ind w:left="-1" w:right="-58"/>
              <w:jc w:val="center"/>
              <w:rPr>
                <w:rFonts w:asciiTheme="majorBidi" w:hAnsiTheme="majorBidi" w:cstheme="majorBidi"/>
                <w:sz w:val="24"/>
                <w:szCs w:val="24"/>
                <w:lang w:bidi="ar-EG"/>
              </w:rPr>
            </w:pPr>
            <w:r w:rsidRPr="00353024">
              <w:rPr>
                <w:rFonts w:asciiTheme="majorBidi" w:hAnsiTheme="majorBidi" w:cstheme="majorBidi"/>
                <w:sz w:val="24"/>
                <w:szCs w:val="24"/>
                <w:lang w:bidi="ar-EG"/>
              </w:rPr>
              <w:t>4.163</w:t>
            </w:r>
          </w:p>
        </w:tc>
      </w:tr>
      <w:tr w:rsidR="007C14DC" w:rsidRPr="00353024" w:rsidTr="00691F30">
        <w:trPr>
          <w:trHeight w:val="545"/>
        </w:trPr>
        <w:tc>
          <w:tcPr>
            <w:tcW w:w="1384" w:type="dxa"/>
            <w:vAlign w:val="center"/>
          </w:tcPr>
          <w:p w:rsidR="007C14DC" w:rsidRPr="00353024" w:rsidRDefault="007C14DC" w:rsidP="00353024">
            <w:pPr>
              <w:bidi w:val="0"/>
              <w:spacing w:after="0" w:line="240" w:lineRule="auto"/>
              <w:ind w:left="284" w:right="34"/>
              <w:rPr>
                <w:rFonts w:asciiTheme="majorBidi" w:hAnsiTheme="majorBidi" w:cstheme="majorBidi"/>
                <w:sz w:val="24"/>
                <w:szCs w:val="24"/>
                <w:lang w:bidi="ar-EG"/>
              </w:rPr>
            </w:pPr>
            <w:r w:rsidRPr="00353024">
              <w:rPr>
                <w:rFonts w:asciiTheme="majorBidi" w:hAnsiTheme="majorBidi" w:cstheme="majorBidi"/>
                <w:sz w:val="24"/>
                <w:szCs w:val="24"/>
                <w:lang w:bidi="ar-EG"/>
              </w:rPr>
              <w:t>C24</w:t>
            </w:r>
          </w:p>
        </w:tc>
        <w:tc>
          <w:tcPr>
            <w:tcW w:w="2693" w:type="dxa"/>
            <w:vAlign w:val="center"/>
          </w:tcPr>
          <w:p w:rsidR="007C14DC" w:rsidRPr="00353024" w:rsidRDefault="007C14DC" w:rsidP="00353024">
            <w:pPr>
              <w:bidi w:val="0"/>
              <w:spacing w:after="0" w:line="240" w:lineRule="auto"/>
              <w:ind w:right="-58"/>
              <w:rPr>
                <w:rFonts w:asciiTheme="majorBidi" w:hAnsiTheme="majorBidi" w:cstheme="majorBidi"/>
                <w:sz w:val="24"/>
                <w:szCs w:val="24"/>
                <w:lang w:bidi="ar-EG"/>
              </w:rPr>
            </w:pPr>
            <w:r w:rsidRPr="00353024">
              <w:rPr>
                <w:rFonts w:asciiTheme="majorBidi" w:hAnsiTheme="majorBidi" w:cstheme="majorBidi"/>
                <w:sz w:val="24"/>
                <w:szCs w:val="24"/>
                <w:lang w:bidi="ar-EG"/>
              </w:rPr>
              <w:t>Tetracoanoic acid</w:t>
            </w:r>
          </w:p>
        </w:tc>
        <w:tc>
          <w:tcPr>
            <w:tcW w:w="1701" w:type="dxa"/>
            <w:vAlign w:val="center"/>
          </w:tcPr>
          <w:p w:rsidR="007C14DC" w:rsidRPr="00353024" w:rsidRDefault="007C14DC" w:rsidP="00353024">
            <w:pPr>
              <w:bidi w:val="0"/>
              <w:spacing w:after="0" w:line="240" w:lineRule="auto"/>
              <w:ind w:left="34" w:right="-58"/>
              <w:rPr>
                <w:rFonts w:asciiTheme="majorBidi" w:hAnsiTheme="majorBidi" w:cstheme="majorBidi"/>
                <w:sz w:val="24"/>
                <w:szCs w:val="24"/>
                <w:lang w:bidi="ar-EG"/>
              </w:rPr>
            </w:pPr>
            <w:r w:rsidRPr="00353024">
              <w:rPr>
                <w:rFonts w:asciiTheme="majorBidi" w:hAnsiTheme="majorBidi" w:cstheme="majorBidi"/>
                <w:sz w:val="24"/>
                <w:szCs w:val="24"/>
                <w:lang w:bidi="ar-EG"/>
              </w:rPr>
              <w:t>Lignocoric</w:t>
            </w:r>
          </w:p>
        </w:tc>
        <w:tc>
          <w:tcPr>
            <w:tcW w:w="1134" w:type="dxa"/>
            <w:vAlign w:val="center"/>
          </w:tcPr>
          <w:p w:rsidR="007C14DC" w:rsidRPr="00353024" w:rsidRDefault="007C14DC" w:rsidP="00353024">
            <w:pPr>
              <w:bidi w:val="0"/>
              <w:spacing w:after="0" w:line="240" w:lineRule="auto"/>
              <w:ind w:left="-295" w:right="-58" w:firstLine="295"/>
              <w:jc w:val="center"/>
              <w:rPr>
                <w:rFonts w:asciiTheme="majorBidi" w:hAnsiTheme="majorBidi" w:cstheme="majorBidi"/>
                <w:sz w:val="24"/>
                <w:szCs w:val="24"/>
                <w:lang w:bidi="ar-EG"/>
              </w:rPr>
            </w:pPr>
            <w:r w:rsidRPr="00353024">
              <w:rPr>
                <w:rFonts w:asciiTheme="majorBidi" w:hAnsiTheme="majorBidi" w:cstheme="majorBidi"/>
                <w:sz w:val="24"/>
                <w:szCs w:val="24"/>
                <w:lang w:bidi="ar-EG"/>
              </w:rPr>
              <w:t>26.985</w:t>
            </w:r>
          </w:p>
        </w:tc>
        <w:tc>
          <w:tcPr>
            <w:tcW w:w="1276" w:type="dxa"/>
            <w:vAlign w:val="center"/>
          </w:tcPr>
          <w:p w:rsidR="007C14DC" w:rsidRPr="00353024" w:rsidRDefault="00F25CFC" w:rsidP="00353024">
            <w:pPr>
              <w:bidi w:val="0"/>
              <w:spacing w:after="0" w:line="240" w:lineRule="auto"/>
              <w:ind w:right="-58"/>
              <w:jc w:val="center"/>
              <w:rPr>
                <w:rFonts w:asciiTheme="majorBidi" w:hAnsiTheme="majorBidi" w:cstheme="majorBidi"/>
                <w:sz w:val="24"/>
                <w:szCs w:val="24"/>
                <w:lang w:bidi="ar-EG"/>
              </w:rPr>
            </w:pPr>
            <w:r w:rsidRPr="00353024">
              <w:rPr>
                <w:rFonts w:ascii="Times New Roman" w:eastAsia="Times New Roman" w:hAnsi="Times New Roman" w:cs="Times New Roman"/>
                <w:sz w:val="24"/>
                <w:szCs w:val="24"/>
                <w:lang w:eastAsia="ar-SA" w:bidi="ar-EG"/>
              </w:rPr>
              <w:t>0.355</w:t>
            </w:r>
          </w:p>
        </w:tc>
        <w:tc>
          <w:tcPr>
            <w:tcW w:w="1701" w:type="dxa"/>
            <w:vAlign w:val="center"/>
          </w:tcPr>
          <w:p w:rsidR="007C14DC" w:rsidRPr="00353024" w:rsidRDefault="007C14DC" w:rsidP="00353024">
            <w:pPr>
              <w:bidi w:val="0"/>
              <w:spacing w:after="0" w:line="240" w:lineRule="auto"/>
              <w:ind w:left="-1" w:right="-58"/>
              <w:jc w:val="center"/>
              <w:rPr>
                <w:rFonts w:asciiTheme="majorBidi" w:hAnsiTheme="majorBidi" w:cstheme="majorBidi"/>
                <w:sz w:val="24"/>
                <w:szCs w:val="24"/>
                <w:lang w:bidi="ar-EG"/>
              </w:rPr>
            </w:pPr>
            <w:r w:rsidRPr="00353024">
              <w:rPr>
                <w:rFonts w:asciiTheme="majorBidi" w:hAnsiTheme="majorBidi" w:cstheme="majorBidi"/>
                <w:sz w:val="24"/>
                <w:szCs w:val="24"/>
                <w:lang w:bidi="ar-EG"/>
              </w:rPr>
              <w:t>4.885</w:t>
            </w:r>
          </w:p>
        </w:tc>
      </w:tr>
      <w:tr w:rsidR="007C14DC" w:rsidRPr="00353024" w:rsidTr="00691F30">
        <w:trPr>
          <w:trHeight w:val="524"/>
        </w:trPr>
        <w:tc>
          <w:tcPr>
            <w:tcW w:w="1384" w:type="dxa"/>
            <w:vAlign w:val="center"/>
          </w:tcPr>
          <w:p w:rsidR="007C14DC" w:rsidRPr="00353024" w:rsidRDefault="007C14DC" w:rsidP="00353024">
            <w:pPr>
              <w:bidi w:val="0"/>
              <w:spacing w:after="0" w:line="240" w:lineRule="auto"/>
              <w:ind w:left="284" w:right="34"/>
              <w:rPr>
                <w:rFonts w:asciiTheme="majorBidi" w:hAnsiTheme="majorBidi" w:cstheme="majorBidi"/>
                <w:sz w:val="24"/>
                <w:szCs w:val="24"/>
                <w:lang w:bidi="ar-EG"/>
              </w:rPr>
            </w:pPr>
            <w:r w:rsidRPr="00353024">
              <w:rPr>
                <w:rFonts w:asciiTheme="majorBidi" w:hAnsiTheme="majorBidi" w:cstheme="majorBidi"/>
                <w:sz w:val="24"/>
                <w:szCs w:val="24"/>
                <w:lang w:bidi="ar-EG"/>
              </w:rPr>
              <w:t>C26</w:t>
            </w:r>
          </w:p>
        </w:tc>
        <w:tc>
          <w:tcPr>
            <w:tcW w:w="2693" w:type="dxa"/>
            <w:vAlign w:val="center"/>
          </w:tcPr>
          <w:p w:rsidR="007C14DC" w:rsidRPr="00353024" w:rsidRDefault="007C14DC" w:rsidP="00353024">
            <w:pPr>
              <w:bidi w:val="0"/>
              <w:spacing w:after="0" w:line="240" w:lineRule="auto"/>
              <w:ind w:right="-58"/>
              <w:rPr>
                <w:rFonts w:asciiTheme="majorBidi" w:hAnsiTheme="majorBidi" w:cstheme="majorBidi"/>
                <w:sz w:val="24"/>
                <w:szCs w:val="24"/>
                <w:lang w:bidi="ar-EG"/>
              </w:rPr>
            </w:pPr>
            <w:r w:rsidRPr="00353024">
              <w:rPr>
                <w:rFonts w:asciiTheme="majorBidi" w:hAnsiTheme="majorBidi" w:cstheme="majorBidi"/>
                <w:sz w:val="24"/>
                <w:szCs w:val="24"/>
                <w:lang w:bidi="ar-EG"/>
              </w:rPr>
              <w:t>Hexacosanoic acid</w:t>
            </w:r>
          </w:p>
        </w:tc>
        <w:tc>
          <w:tcPr>
            <w:tcW w:w="1701" w:type="dxa"/>
            <w:vAlign w:val="center"/>
          </w:tcPr>
          <w:p w:rsidR="007C14DC" w:rsidRPr="00353024" w:rsidRDefault="007C14DC" w:rsidP="00353024">
            <w:pPr>
              <w:bidi w:val="0"/>
              <w:spacing w:after="0" w:line="240" w:lineRule="auto"/>
              <w:ind w:left="34" w:right="-58"/>
              <w:rPr>
                <w:rFonts w:asciiTheme="majorBidi" w:hAnsiTheme="majorBidi" w:cstheme="majorBidi"/>
                <w:sz w:val="24"/>
                <w:szCs w:val="24"/>
                <w:lang w:bidi="ar-EG"/>
              </w:rPr>
            </w:pPr>
            <w:r w:rsidRPr="00353024">
              <w:rPr>
                <w:rFonts w:asciiTheme="majorBidi" w:hAnsiTheme="majorBidi" w:cstheme="majorBidi"/>
                <w:sz w:val="24"/>
                <w:szCs w:val="24"/>
                <w:lang w:bidi="ar-EG"/>
              </w:rPr>
              <w:t>Ceric acid</w:t>
            </w:r>
          </w:p>
        </w:tc>
        <w:tc>
          <w:tcPr>
            <w:tcW w:w="1134" w:type="dxa"/>
            <w:vAlign w:val="center"/>
          </w:tcPr>
          <w:p w:rsidR="007C14DC" w:rsidRPr="00353024" w:rsidRDefault="007C14DC" w:rsidP="00353024">
            <w:pPr>
              <w:bidi w:val="0"/>
              <w:spacing w:after="0" w:line="240" w:lineRule="auto"/>
              <w:ind w:left="-295" w:right="-58" w:firstLine="295"/>
              <w:jc w:val="center"/>
              <w:rPr>
                <w:rFonts w:asciiTheme="majorBidi" w:hAnsiTheme="majorBidi" w:cstheme="majorBidi"/>
                <w:sz w:val="24"/>
                <w:szCs w:val="24"/>
                <w:lang w:bidi="ar-EG"/>
              </w:rPr>
            </w:pPr>
            <w:r w:rsidRPr="00353024">
              <w:rPr>
                <w:rFonts w:asciiTheme="majorBidi" w:hAnsiTheme="majorBidi" w:cstheme="majorBidi"/>
                <w:sz w:val="24"/>
                <w:szCs w:val="24"/>
                <w:lang w:bidi="ar-EG"/>
              </w:rPr>
              <w:t>28.293</w:t>
            </w:r>
          </w:p>
        </w:tc>
        <w:tc>
          <w:tcPr>
            <w:tcW w:w="1276" w:type="dxa"/>
            <w:vAlign w:val="center"/>
          </w:tcPr>
          <w:p w:rsidR="007C14DC" w:rsidRPr="00353024" w:rsidRDefault="00F25CFC" w:rsidP="00353024">
            <w:pPr>
              <w:bidi w:val="0"/>
              <w:spacing w:after="0" w:line="240" w:lineRule="auto"/>
              <w:ind w:right="-58"/>
              <w:jc w:val="center"/>
              <w:rPr>
                <w:rFonts w:asciiTheme="majorBidi" w:hAnsiTheme="majorBidi" w:cstheme="majorBidi"/>
                <w:sz w:val="24"/>
                <w:szCs w:val="24"/>
                <w:lang w:bidi="ar-EG"/>
              </w:rPr>
            </w:pPr>
            <w:r w:rsidRPr="00353024">
              <w:rPr>
                <w:rFonts w:asciiTheme="majorBidi" w:hAnsiTheme="majorBidi" w:cstheme="majorBidi"/>
                <w:sz w:val="24"/>
                <w:szCs w:val="24"/>
                <w:lang w:bidi="ar-EG"/>
              </w:rPr>
              <w:t>----</w:t>
            </w:r>
          </w:p>
        </w:tc>
        <w:tc>
          <w:tcPr>
            <w:tcW w:w="1701" w:type="dxa"/>
            <w:vAlign w:val="center"/>
          </w:tcPr>
          <w:p w:rsidR="007C14DC" w:rsidRPr="00353024" w:rsidRDefault="007C14DC" w:rsidP="00353024">
            <w:pPr>
              <w:bidi w:val="0"/>
              <w:spacing w:after="0" w:line="240" w:lineRule="auto"/>
              <w:ind w:left="-1" w:right="-58"/>
              <w:jc w:val="center"/>
              <w:rPr>
                <w:rFonts w:asciiTheme="majorBidi" w:hAnsiTheme="majorBidi" w:cstheme="majorBidi"/>
                <w:sz w:val="24"/>
                <w:szCs w:val="24"/>
                <w:lang w:bidi="ar-EG"/>
              </w:rPr>
            </w:pPr>
            <w:r w:rsidRPr="00353024">
              <w:rPr>
                <w:rFonts w:asciiTheme="majorBidi" w:hAnsiTheme="majorBidi" w:cstheme="majorBidi"/>
                <w:sz w:val="24"/>
                <w:szCs w:val="24"/>
                <w:lang w:bidi="ar-EG"/>
              </w:rPr>
              <w:t>0.655</w:t>
            </w:r>
          </w:p>
        </w:tc>
      </w:tr>
      <w:tr w:rsidR="007C14DC" w:rsidRPr="00353024" w:rsidTr="00691F30">
        <w:trPr>
          <w:trHeight w:val="532"/>
        </w:trPr>
        <w:tc>
          <w:tcPr>
            <w:tcW w:w="1384" w:type="dxa"/>
            <w:tcBorders>
              <w:bottom w:val="single" w:sz="8" w:space="0" w:color="auto"/>
            </w:tcBorders>
            <w:vAlign w:val="center"/>
          </w:tcPr>
          <w:p w:rsidR="007C14DC" w:rsidRPr="00353024" w:rsidRDefault="007C14DC" w:rsidP="00353024">
            <w:pPr>
              <w:bidi w:val="0"/>
              <w:spacing w:after="0" w:line="240" w:lineRule="auto"/>
              <w:ind w:left="284" w:right="34"/>
              <w:rPr>
                <w:rFonts w:asciiTheme="majorBidi" w:hAnsiTheme="majorBidi" w:cstheme="majorBidi"/>
                <w:sz w:val="24"/>
                <w:szCs w:val="24"/>
                <w:lang w:bidi="ar-EG"/>
              </w:rPr>
            </w:pPr>
            <w:r w:rsidRPr="00353024">
              <w:rPr>
                <w:rFonts w:asciiTheme="majorBidi" w:hAnsiTheme="majorBidi" w:cstheme="majorBidi"/>
                <w:sz w:val="24"/>
                <w:szCs w:val="24"/>
                <w:lang w:bidi="ar-EG"/>
              </w:rPr>
              <w:t>C27</w:t>
            </w:r>
          </w:p>
        </w:tc>
        <w:tc>
          <w:tcPr>
            <w:tcW w:w="2693" w:type="dxa"/>
            <w:tcBorders>
              <w:bottom w:val="single" w:sz="8" w:space="0" w:color="auto"/>
            </w:tcBorders>
            <w:vAlign w:val="center"/>
          </w:tcPr>
          <w:p w:rsidR="007C14DC" w:rsidRPr="00353024" w:rsidRDefault="007C14DC" w:rsidP="00353024">
            <w:pPr>
              <w:bidi w:val="0"/>
              <w:spacing w:after="0" w:line="240" w:lineRule="auto"/>
              <w:ind w:right="-58"/>
              <w:rPr>
                <w:rFonts w:asciiTheme="majorBidi" w:hAnsiTheme="majorBidi" w:cstheme="majorBidi"/>
                <w:sz w:val="24"/>
                <w:szCs w:val="24"/>
                <w:lang w:bidi="ar-EG"/>
              </w:rPr>
            </w:pPr>
            <w:r w:rsidRPr="00353024">
              <w:rPr>
                <w:rFonts w:asciiTheme="majorBidi" w:hAnsiTheme="majorBidi" w:cstheme="majorBidi"/>
                <w:sz w:val="24"/>
                <w:szCs w:val="24"/>
                <w:lang w:bidi="ar-EG"/>
              </w:rPr>
              <w:t>Heptacosanoic acid</w:t>
            </w:r>
          </w:p>
        </w:tc>
        <w:tc>
          <w:tcPr>
            <w:tcW w:w="1701" w:type="dxa"/>
            <w:tcBorders>
              <w:bottom w:val="single" w:sz="8" w:space="0" w:color="auto"/>
            </w:tcBorders>
            <w:vAlign w:val="center"/>
          </w:tcPr>
          <w:p w:rsidR="007C14DC" w:rsidRPr="00353024" w:rsidRDefault="007C14DC" w:rsidP="00353024">
            <w:pPr>
              <w:bidi w:val="0"/>
              <w:spacing w:after="0" w:line="240" w:lineRule="auto"/>
              <w:ind w:left="34" w:right="-58"/>
              <w:rPr>
                <w:rFonts w:asciiTheme="majorBidi" w:hAnsiTheme="majorBidi" w:cstheme="majorBidi"/>
                <w:sz w:val="24"/>
                <w:szCs w:val="24"/>
                <w:shd w:val="clear" w:color="auto" w:fill="FFFFFF"/>
              </w:rPr>
            </w:pPr>
            <w:r w:rsidRPr="00353024">
              <w:rPr>
                <w:rFonts w:asciiTheme="majorBidi" w:hAnsiTheme="majorBidi" w:cstheme="majorBidi"/>
                <w:sz w:val="24"/>
                <w:szCs w:val="24"/>
                <w:shd w:val="clear" w:color="auto" w:fill="FFFFFF"/>
              </w:rPr>
              <w:t>Carboceric</w:t>
            </w:r>
          </w:p>
        </w:tc>
        <w:tc>
          <w:tcPr>
            <w:tcW w:w="1134" w:type="dxa"/>
            <w:tcBorders>
              <w:bottom w:val="single" w:sz="8" w:space="0" w:color="auto"/>
            </w:tcBorders>
            <w:vAlign w:val="center"/>
          </w:tcPr>
          <w:p w:rsidR="007C14DC" w:rsidRPr="00353024" w:rsidRDefault="007C14DC" w:rsidP="00353024">
            <w:pPr>
              <w:bidi w:val="0"/>
              <w:spacing w:after="0" w:line="240" w:lineRule="auto"/>
              <w:ind w:left="-295" w:right="-58" w:firstLine="295"/>
              <w:jc w:val="center"/>
              <w:rPr>
                <w:rFonts w:asciiTheme="majorBidi" w:hAnsiTheme="majorBidi" w:cstheme="majorBidi"/>
                <w:sz w:val="24"/>
                <w:szCs w:val="24"/>
                <w:lang w:bidi="ar-EG"/>
              </w:rPr>
            </w:pPr>
            <w:r w:rsidRPr="00353024">
              <w:rPr>
                <w:rFonts w:asciiTheme="majorBidi" w:hAnsiTheme="majorBidi" w:cstheme="majorBidi"/>
                <w:sz w:val="24"/>
                <w:szCs w:val="24"/>
                <w:lang w:bidi="ar-EG"/>
              </w:rPr>
              <w:t>29.605</w:t>
            </w:r>
          </w:p>
        </w:tc>
        <w:tc>
          <w:tcPr>
            <w:tcW w:w="1276" w:type="dxa"/>
            <w:tcBorders>
              <w:bottom w:val="single" w:sz="8" w:space="0" w:color="auto"/>
            </w:tcBorders>
            <w:vAlign w:val="center"/>
          </w:tcPr>
          <w:p w:rsidR="007C14DC" w:rsidRPr="00353024" w:rsidRDefault="00F25CFC" w:rsidP="00353024">
            <w:pPr>
              <w:bidi w:val="0"/>
              <w:spacing w:after="0" w:line="240" w:lineRule="auto"/>
              <w:ind w:right="-58"/>
              <w:jc w:val="center"/>
              <w:rPr>
                <w:rFonts w:asciiTheme="majorBidi" w:hAnsiTheme="majorBidi" w:cstheme="majorBidi"/>
                <w:sz w:val="24"/>
                <w:szCs w:val="24"/>
                <w:lang w:bidi="ar-EG"/>
              </w:rPr>
            </w:pPr>
            <w:r w:rsidRPr="00353024">
              <w:rPr>
                <w:rFonts w:asciiTheme="majorBidi" w:hAnsiTheme="majorBidi" w:cstheme="majorBidi"/>
                <w:sz w:val="24"/>
                <w:szCs w:val="24"/>
                <w:lang w:bidi="ar-EG"/>
              </w:rPr>
              <w:t>---</w:t>
            </w:r>
          </w:p>
        </w:tc>
        <w:tc>
          <w:tcPr>
            <w:tcW w:w="1701" w:type="dxa"/>
            <w:tcBorders>
              <w:bottom w:val="single" w:sz="8" w:space="0" w:color="auto"/>
            </w:tcBorders>
            <w:vAlign w:val="center"/>
          </w:tcPr>
          <w:p w:rsidR="007C14DC" w:rsidRPr="00353024" w:rsidRDefault="007C14DC" w:rsidP="00353024">
            <w:pPr>
              <w:bidi w:val="0"/>
              <w:spacing w:after="0" w:line="240" w:lineRule="auto"/>
              <w:ind w:left="-1" w:right="-58"/>
              <w:jc w:val="center"/>
              <w:rPr>
                <w:rFonts w:asciiTheme="majorBidi" w:hAnsiTheme="majorBidi" w:cstheme="majorBidi"/>
                <w:sz w:val="24"/>
                <w:szCs w:val="24"/>
                <w:lang w:bidi="ar-EG"/>
              </w:rPr>
            </w:pPr>
            <w:r w:rsidRPr="00353024">
              <w:rPr>
                <w:rFonts w:asciiTheme="majorBidi" w:hAnsiTheme="majorBidi" w:cstheme="majorBidi"/>
                <w:sz w:val="24"/>
                <w:szCs w:val="24"/>
                <w:lang w:bidi="ar-EG"/>
              </w:rPr>
              <w:t>8.485</w:t>
            </w:r>
          </w:p>
        </w:tc>
      </w:tr>
    </w:tbl>
    <w:p w:rsidR="00353024" w:rsidRDefault="00353024" w:rsidP="00353024">
      <w:pPr>
        <w:bidi w:val="0"/>
        <w:spacing w:after="0" w:line="240" w:lineRule="auto"/>
        <w:rPr>
          <w:rFonts w:asciiTheme="majorBidi" w:hAnsiTheme="majorBidi" w:cstheme="majorBidi"/>
          <w:b/>
          <w:bCs/>
          <w:sz w:val="24"/>
          <w:szCs w:val="24"/>
        </w:rPr>
      </w:pPr>
    </w:p>
    <w:p w:rsidR="00CA370E" w:rsidRPr="00353024" w:rsidRDefault="00CA370E" w:rsidP="00353024">
      <w:pPr>
        <w:bidi w:val="0"/>
        <w:spacing w:after="0" w:line="240" w:lineRule="auto"/>
        <w:rPr>
          <w:rFonts w:asciiTheme="majorBidi" w:hAnsiTheme="majorBidi" w:cstheme="majorBidi"/>
          <w:b/>
          <w:bCs/>
          <w:sz w:val="24"/>
          <w:szCs w:val="24"/>
        </w:rPr>
      </w:pPr>
      <w:r w:rsidRPr="00353024">
        <w:rPr>
          <w:rFonts w:asciiTheme="majorBidi" w:hAnsiTheme="majorBidi" w:cstheme="majorBidi"/>
          <w:b/>
          <w:bCs/>
          <w:sz w:val="24"/>
          <w:szCs w:val="24"/>
        </w:rPr>
        <w:t xml:space="preserve">Antimicrobial activity </w:t>
      </w:r>
    </w:p>
    <w:p w:rsidR="00CA370E" w:rsidRPr="00353024" w:rsidRDefault="00CA370E" w:rsidP="00353024">
      <w:pPr>
        <w:pStyle w:val="ListParagraph"/>
        <w:bidi w:val="0"/>
        <w:spacing w:after="0" w:line="240" w:lineRule="auto"/>
        <w:ind w:left="-142"/>
        <w:jc w:val="both"/>
        <w:rPr>
          <w:rFonts w:asciiTheme="majorBidi" w:hAnsiTheme="majorBidi" w:cstheme="majorBidi"/>
          <w:sz w:val="24"/>
          <w:szCs w:val="24"/>
          <w:lang w:bidi="ar-EG"/>
        </w:rPr>
      </w:pPr>
      <w:r w:rsidRPr="00353024">
        <w:rPr>
          <w:rFonts w:asciiTheme="majorBidi" w:hAnsiTheme="majorBidi" w:cstheme="majorBidi"/>
          <w:sz w:val="24"/>
          <w:szCs w:val="24"/>
        </w:rPr>
        <w:t xml:space="preserve">         </w:t>
      </w:r>
      <w:commentRangeStart w:id="31"/>
      <w:r w:rsidRPr="00353024">
        <w:rPr>
          <w:rFonts w:asciiTheme="majorBidi" w:hAnsiTheme="majorBidi" w:cstheme="majorBidi"/>
          <w:sz w:val="24"/>
          <w:szCs w:val="24"/>
        </w:rPr>
        <w:t xml:space="preserve">The antimicrobial activity of the lipoidial extract </w:t>
      </w:r>
      <w:r w:rsidR="003B3F4C" w:rsidRPr="00353024">
        <w:rPr>
          <w:rFonts w:asciiTheme="majorBidi" w:hAnsiTheme="majorBidi" w:cstheme="majorBidi"/>
          <w:sz w:val="24"/>
          <w:szCs w:val="24"/>
        </w:rPr>
        <w:t xml:space="preserve">of </w:t>
      </w:r>
      <w:r w:rsidR="003B3F4C" w:rsidRPr="00353024">
        <w:rPr>
          <w:rFonts w:asciiTheme="majorBidi" w:hAnsiTheme="majorBidi" w:cstheme="majorBidi"/>
          <w:i/>
          <w:iCs/>
          <w:sz w:val="24"/>
          <w:szCs w:val="24"/>
        </w:rPr>
        <w:t>F.viridis</w:t>
      </w:r>
      <w:r w:rsidR="003B3F4C" w:rsidRPr="00353024">
        <w:rPr>
          <w:rFonts w:asciiTheme="majorBidi" w:hAnsiTheme="majorBidi" w:cstheme="majorBidi"/>
          <w:sz w:val="24"/>
          <w:szCs w:val="24"/>
        </w:rPr>
        <w:t xml:space="preserve"> and </w:t>
      </w:r>
      <w:r w:rsidR="003B3F4C" w:rsidRPr="00353024">
        <w:rPr>
          <w:rFonts w:asciiTheme="majorBidi" w:hAnsiTheme="majorBidi" w:cstheme="majorBidi"/>
          <w:i/>
          <w:iCs/>
          <w:sz w:val="24"/>
          <w:szCs w:val="24"/>
        </w:rPr>
        <w:t>T. ehrenbergii</w:t>
      </w:r>
      <w:r w:rsidRPr="00353024">
        <w:rPr>
          <w:rFonts w:asciiTheme="majorBidi" w:hAnsiTheme="majorBidi" w:cstheme="majorBidi"/>
          <w:sz w:val="24"/>
          <w:szCs w:val="24"/>
        </w:rPr>
        <w:t>showed potent  antibacterial activity against gram (+) ve (</w:t>
      </w:r>
      <w:r w:rsidRPr="00353024">
        <w:rPr>
          <w:rFonts w:asciiTheme="majorBidi" w:hAnsiTheme="majorBidi" w:cstheme="majorBidi"/>
          <w:i/>
          <w:iCs/>
          <w:sz w:val="24"/>
          <w:szCs w:val="24"/>
        </w:rPr>
        <w:t>Methicillin-Resistant Staphylococcus aureus</w:t>
      </w:r>
      <w:r w:rsidRPr="00353024">
        <w:rPr>
          <w:rFonts w:asciiTheme="majorBidi" w:hAnsiTheme="majorBidi" w:cstheme="majorBidi"/>
          <w:sz w:val="24"/>
          <w:szCs w:val="24"/>
        </w:rPr>
        <w:t>)with activity73%and</w:t>
      </w:r>
      <w:r w:rsidR="003B3F4C" w:rsidRPr="00353024">
        <w:rPr>
          <w:rFonts w:asciiTheme="majorBidi" w:hAnsiTheme="majorBidi" w:cstheme="majorBidi"/>
          <w:sz w:val="24"/>
          <w:szCs w:val="24"/>
        </w:rPr>
        <w:t xml:space="preserve"> 86% respectively,</w:t>
      </w:r>
      <w:r w:rsidRPr="00353024">
        <w:rPr>
          <w:rFonts w:asciiTheme="majorBidi" w:hAnsiTheme="majorBidi" w:cstheme="majorBidi"/>
          <w:sz w:val="24"/>
          <w:szCs w:val="24"/>
        </w:rPr>
        <w:t xml:space="preserve"> moderate activity against </w:t>
      </w:r>
      <w:r w:rsidRPr="00353024">
        <w:rPr>
          <w:rFonts w:asciiTheme="majorBidi" w:hAnsiTheme="majorBidi" w:cstheme="majorBidi"/>
          <w:i/>
          <w:iCs/>
          <w:sz w:val="24"/>
          <w:szCs w:val="24"/>
        </w:rPr>
        <w:t>Streptococcus mutants</w:t>
      </w:r>
      <w:r w:rsidRPr="00353024">
        <w:rPr>
          <w:rFonts w:asciiTheme="majorBidi" w:hAnsiTheme="majorBidi" w:cstheme="majorBidi"/>
          <w:sz w:val="24"/>
          <w:szCs w:val="24"/>
        </w:rPr>
        <w:t xml:space="preserve"> and </w:t>
      </w:r>
      <w:r w:rsidRPr="00353024">
        <w:rPr>
          <w:rFonts w:asciiTheme="majorBidi" w:hAnsiTheme="majorBidi" w:cstheme="majorBidi"/>
          <w:i/>
          <w:iCs/>
          <w:sz w:val="24"/>
          <w:szCs w:val="24"/>
        </w:rPr>
        <w:t xml:space="preserve">Micrococcus </w:t>
      </w:r>
      <w:r w:rsidRPr="00353024">
        <w:rPr>
          <w:rFonts w:asciiTheme="majorBidi" w:hAnsiTheme="majorBidi" w:cstheme="majorBidi"/>
          <w:sz w:val="24"/>
          <w:szCs w:val="24"/>
        </w:rPr>
        <w:t>sp.)</w:t>
      </w:r>
      <w:r w:rsidR="003B3F4C" w:rsidRPr="00353024">
        <w:rPr>
          <w:rFonts w:asciiTheme="majorBidi" w:hAnsiTheme="majorBidi" w:cstheme="majorBidi"/>
          <w:sz w:val="24"/>
          <w:szCs w:val="24"/>
        </w:rPr>
        <w:t xml:space="preserve"> with activity 57.3, 57.3 and </w:t>
      </w:r>
      <w:r w:rsidRPr="00353024">
        <w:rPr>
          <w:rFonts w:asciiTheme="majorBidi" w:hAnsiTheme="majorBidi" w:cstheme="majorBidi"/>
          <w:sz w:val="24"/>
          <w:szCs w:val="24"/>
        </w:rPr>
        <w:t>59</w:t>
      </w:r>
      <w:r w:rsidR="003B3F4C" w:rsidRPr="00353024">
        <w:rPr>
          <w:rFonts w:asciiTheme="majorBidi" w:hAnsiTheme="majorBidi" w:cstheme="majorBidi"/>
          <w:sz w:val="24"/>
          <w:szCs w:val="24"/>
        </w:rPr>
        <w:t>, 50</w:t>
      </w:r>
      <w:r w:rsidRPr="00353024">
        <w:rPr>
          <w:rFonts w:asciiTheme="majorBidi" w:hAnsiTheme="majorBidi" w:cstheme="majorBidi"/>
          <w:sz w:val="24"/>
          <w:szCs w:val="24"/>
        </w:rPr>
        <w:t>%, respectively as compared with gentamicin as reference used drug. Also, it showed weak activity against all tested gram (-) ve bacteria and no activity against the tested filamentous fungi while, it showed moderate activity against yeasts fungi (</w:t>
      </w:r>
      <w:r w:rsidRPr="00353024">
        <w:rPr>
          <w:rFonts w:asciiTheme="majorBidi" w:hAnsiTheme="majorBidi" w:cstheme="majorBidi"/>
          <w:i/>
          <w:iCs/>
          <w:sz w:val="24"/>
          <w:szCs w:val="24"/>
        </w:rPr>
        <w:t>Cryptococcus neoformans</w:t>
      </w:r>
      <w:r w:rsidRPr="00353024">
        <w:rPr>
          <w:rFonts w:asciiTheme="majorBidi" w:hAnsiTheme="majorBidi" w:cstheme="majorBidi"/>
          <w:sz w:val="24"/>
          <w:szCs w:val="24"/>
        </w:rPr>
        <w:t>) with activity 64</w:t>
      </w:r>
      <w:r w:rsidR="00E643B9" w:rsidRPr="00353024">
        <w:rPr>
          <w:rFonts w:asciiTheme="majorBidi" w:hAnsiTheme="majorBidi" w:cstheme="majorBidi"/>
          <w:sz w:val="24"/>
          <w:szCs w:val="24"/>
        </w:rPr>
        <w:t xml:space="preserve">and 56 % respectively, </w:t>
      </w:r>
      <w:r w:rsidRPr="00353024">
        <w:rPr>
          <w:rFonts w:asciiTheme="majorBidi" w:hAnsiTheme="majorBidi" w:cstheme="majorBidi"/>
          <w:sz w:val="24"/>
          <w:szCs w:val="24"/>
        </w:rPr>
        <w:t>as compared to ketoconazole as used reference drug. The moderate activity of the lipoidial extract may be due to its phytosterols contents which characterized with antimicrobial activity and fat-soluble vitamins which have ability to inhibit the activity of micro-organisms and acts in cell membrane and DNA of microbial strains [24].</w:t>
      </w:r>
      <w:r w:rsidR="00E643B9" w:rsidRPr="00353024">
        <w:rPr>
          <w:rFonts w:asciiTheme="majorBidi" w:hAnsiTheme="majorBidi" w:cstheme="majorBidi"/>
          <w:sz w:val="24"/>
          <w:szCs w:val="24"/>
        </w:rPr>
        <w:t xml:space="preserve"> From </w:t>
      </w:r>
      <w:commentRangeEnd w:id="31"/>
      <w:r w:rsidR="003918FD">
        <w:rPr>
          <w:rStyle w:val="CommentReference"/>
        </w:rPr>
        <w:commentReference w:id="31"/>
      </w:r>
      <w:r w:rsidR="00E643B9" w:rsidRPr="00353024">
        <w:rPr>
          <w:rFonts w:asciiTheme="majorBidi" w:hAnsiTheme="majorBidi" w:cstheme="majorBidi"/>
          <w:sz w:val="24"/>
          <w:szCs w:val="24"/>
        </w:rPr>
        <w:t xml:space="preserve">the previous obtained data the </w:t>
      </w:r>
      <w:commentRangeStart w:id="32"/>
      <w:r w:rsidR="00E643B9" w:rsidRPr="00353024">
        <w:rPr>
          <w:rFonts w:asciiTheme="majorBidi" w:hAnsiTheme="majorBidi" w:cstheme="majorBidi"/>
          <w:i/>
          <w:iCs/>
          <w:sz w:val="24"/>
          <w:szCs w:val="24"/>
        </w:rPr>
        <w:t>F.viridis</w:t>
      </w:r>
      <w:r w:rsidR="00E643B9" w:rsidRPr="00353024">
        <w:rPr>
          <w:rFonts w:asciiTheme="majorBidi" w:hAnsiTheme="majorBidi" w:cstheme="majorBidi"/>
          <w:sz w:val="24"/>
          <w:szCs w:val="24"/>
        </w:rPr>
        <w:t xml:space="preserve"> </w:t>
      </w:r>
      <w:commentRangeEnd w:id="32"/>
      <w:r w:rsidR="00DE5601">
        <w:rPr>
          <w:rStyle w:val="CommentReference"/>
        </w:rPr>
        <w:commentReference w:id="32"/>
      </w:r>
      <w:r w:rsidR="00E643B9" w:rsidRPr="00353024">
        <w:rPr>
          <w:rFonts w:asciiTheme="majorBidi" w:hAnsiTheme="majorBidi" w:cstheme="majorBidi"/>
          <w:sz w:val="24"/>
          <w:szCs w:val="24"/>
        </w:rPr>
        <w:t xml:space="preserve">show little improvement more than </w:t>
      </w:r>
      <w:r w:rsidR="00E643B9" w:rsidRPr="00353024">
        <w:rPr>
          <w:rFonts w:asciiTheme="majorBidi" w:hAnsiTheme="majorBidi" w:cstheme="majorBidi"/>
          <w:i/>
          <w:iCs/>
          <w:sz w:val="24"/>
          <w:szCs w:val="24"/>
        </w:rPr>
        <w:t>T. ehrenbergii</w:t>
      </w:r>
      <w:r w:rsidR="00E643B9" w:rsidRPr="00353024">
        <w:rPr>
          <w:rFonts w:asciiTheme="majorBidi" w:hAnsiTheme="majorBidi" w:cstheme="majorBidi"/>
          <w:sz w:val="24"/>
          <w:szCs w:val="24"/>
        </w:rPr>
        <w:t xml:space="preserve"> as antimicrobial activity this is may be due to little changes in steroidal contents between them where the presence of  </w:t>
      </w:r>
      <w:r w:rsidR="00E643B9" w:rsidRPr="00353024">
        <w:rPr>
          <w:rFonts w:ascii="Cambria" w:eastAsia="Times New Roman" w:hAnsi="Cambria" w:cs="Times New Roman"/>
          <w:i/>
          <w:iCs/>
          <w:sz w:val="24"/>
          <w:szCs w:val="24"/>
          <w:lang w:eastAsia="ar-SA"/>
        </w:rPr>
        <w:t>β</w:t>
      </w:r>
      <w:r w:rsidR="00E643B9" w:rsidRPr="00353024">
        <w:rPr>
          <w:rFonts w:ascii="Times New Roman" w:eastAsia="Times New Roman" w:hAnsi="Times New Roman" w:cs="Times New Roman"/>
          <w:sz w:val="24"/>
          <w:szCs w:val="24"/>
          <w:lang w:eastAsia="ar-SA"/>
        </w:rPr>
        <w:t>- Amyrin</w:t>
      </w:r>
      <w:r w:rsidR="00E643B9" w:rsidRPr="00353024">
        <w:rPr>
          <w:rFonts w:asciiTheme="majorBidi" w:hAnsiTheme="majorBidi" w:cstheme="majorBidi"/>
          <w:sz w:val="24"/>
          <w:szCs w:val="24"/>
        </w:rPr>
        <w:t xml:space="preserve"> in </w:t>
      </w:r>
      <w:commentRangeStart w:id="33"/>
      <w:r w:rsidR="00E643B9" w:rsidRPr="00353024">
        <w:rPr>
          <w:rFonts w:asciiTheme="majorBidi" w:hAnsiTheme="majorBidi" w:cstheme="majorBidi"/>
          <w:i/>
          <w:iCs/>
          <w:sz w:val="24"/>
          <w:szCs w:val="24"/>
          <w:lang w:bidi="ar-EG"/>
        </w:rPr>
        <w:t>F.viridis</w:t>
      </w:r>
      <w:r w:rsidR="00E643B9" w:rsidRPr="00353024">
        <w:rPr>
          <w:rFonts w:asciiTheme="majorBidi" w:hAnsiTheme="majorBidi" w:cstheme="majorBidi"/>
          <w:sz w:val="24"/>
          <w:szCs w:val="24"/>
          <w:lang w:bidi="ar-EG"/>
        </w:rPr>
        <w:t xml:space="preserve"> </w:t>
      </w:r>
      <w:commentRangeEnd w:id="33"/>
      <w:r w:rsidR="00DE5601">
        <w:rPr>
          <w:rStyle w:val="CommentReference"/>
        </w:rPr>
        <w:commentReference w:id="33"/>
      </w:r>
      <w:r w:rsidR="00E643B9" w:rsidRPr="00353024">
        <w:rPr>
          <w:rFonts w:asciiTheme="majorBidi" w:hAnsiTheme="majorBidi" w:cstheme="majorBidi"/>
          <w:sz w:val="24"/>
          <w:szCs w:val="24"/>
          <w:lang w:bidi="ar-EG"/>
        </w:rPr>
        <w:t xml:space="preserve">and absence in </w:t>
      </w:r>
      <w:r w:rsidR="00E643B9" w:rsidRPr="00353024">
        <w:rPr>
          <w:rFonts w:asciiTheme="majorBidi" w:hAnsiTheme="majorBidi" w:cstheme="majorBidi"/>
          <w:i/>
          <w:iCs/>
          <w:sz w:val="24"/>
          <w:szCs w:val="24"/>
          <w:lang w:bidi="ar-EG"/>
        </w:rPr>
        <w:t>T</w:t>
      </w:r>
      <w:r w:rsidR="00E643B9" w:rsidRPr="00353024">
        <w:rPr>
          <w:rFonts w:asciiTheme="majorBidi" w:hAnsiTheme="majorBidi" w:cstheme="majorBidi"/>
          <w:sz w:val="24"/>
          <w:szCs w:val="24"/>
          <w:lang w:bidi="ar-EG"/>
        </w:rPr>
        <w:t xml:space="preserve">. </w:t>
      </w:r>
      <w:r w:rsidR="00E643B9" w:rsidRPr="00353024">
        <w:rPr>
          <w:rFonts w:asciiTheme="majorBidi" w:hAnsiTheme="majorBidi" w:cstheme="majorBidi"/>
          <w:i/>
          <w:iCs/>
          <w:sz w:val="24"/>
          <w:szCs w:val="24"/>
          <w:lang w:bidi="ar-EG"/>
        </w:rPr>
        <w:t>ehrenbergii</w:t>
      </w:r>
      <w:r w:rsidR="00E643B9" w:rsidRPr="00353024">
        <w:rPr>
          <w:rFonts w:asciiTheme="majorBidi" w:hAnsiTheme="majorBidi" w:cstheme="majorBidi"/>
          <w:sz w:val="24"/>
          <w:szCs w:val="24"/>
          <w:lang w:bidi="ar-EG"/>
        </w:rPr>
        <w:t xml:space="preserve">, Also the high percent of stigmasterol in </w:t>
      </w:r>
      <w:r w:rsidR="00E643B9" w:rsidRPr="00353024">
        <w:rPr>
          <w:rFonts w:asciiTheme="majorBidi" w:hAnsiTheme="majorBidi" w:cstheme="majorBidi"/>
          <w:i/>
          <w:iCs/>
          <w:sz w:val="24"/>
          <w:szCs w:val="24"/>
          <w:lang w:bidi="ar-EG"/>
        </w:rPr>
        <w:t>T. ehernbergii</w:t>
      </w:r>
      <w:r w:rsidR="00E643B9" w:rsidRPr="00353024">
        <w:rPr>
          <w:rFonts w:asciiTheme="majorBidi" w:hAnsiTheme="majorBidi" w:cstheme="majorBidi"/>
          <w:sz w:val="24"/>
          <w:szCs w:val="24"/>
          <w:lang w:bidi="ar-EG"/>
        </w:rPr>
        <w:t xml:space="preserve">may be act more activity against </w:t>
      </w:r>
      <w:commentRangeStart w:id="34"/>
      <w:r w:rsidR="00E643B9" w:rsidRPr="00353024">
        <w:rPr>
          <w:rFonts w:ascii="Times New Roman" w:eastAsia="SimSun" w:hAnsi="Times New Roman" w:cs="Times New Roman"/>
          <w:i/>
          <w:iCs/>
          <w:sz w:val="24"/>
          <w:szCs w:val="24"/>
          <w:lang w:eastAsia="ar-SA" w:bidi="ar-AE"/>
        </w:rPr>
        <w:t>Penicilliumexpansum</w:t>
      </w:r>
      <w:r w:rsidR="00E643B9" w:rsidRPr="00353024">
        <w:rPr>
          <w:rFonts w:ascii="Times New Roman" w:eastAsia="SimSun" w:hAnsi="Times New Roman" w:cs="Times New Roman"/>
          <w:sz w:val="24"/>
          <w:szCs w:val="24"/>
          <w:lang w:eastAsia="ar-SA" w:bidi="ar-AE"/>
        </w:rPr>
        <w:t>mo</w:t>
      </w:r>
      <w:commentRangeEnd w:id="34"/>
      <w:r w:rsidR="00DE5601">
        <w:rPr>
          <w:rStyle w:val="CommentReference"/>
        </w:rPr>
        <w:commentReference w:id="34"/>
      </w:r>
      <w:r w:rsidR="00E643B9" w:rsidRPr="00353024">
        <w:rPr>
          <w:rFonts w:ascii="Times New Roman" w:eastAsia="SimSun" w:hAnsi="Times New Roman" w:cs="Times New Roman"/>
          <w:sz w:val="24"/>
          <w:szCs w:val="24"/>
          <w:lang w:eastAsia="ar-SA" w:bidi="ar-AE"/>
        </w:rPr>
        <w:t>re than</w:t>
      </w:r>
      <w:r w:rsidR="00E643B9" w:rsidRPr="00353024">
        <w:rPr>
          <w:rFonts w:ascii="Times New Roman" w:eastAsia="SimSun" w:hAnsi="Times New Roman" w:cs="Times New Roman"/>
          <w:i/>
          <w:iCs/>
          <w:sz w:val="24"/>
          <w:szCs w:val="24"/>
          <w:lang w:eastAsia="ar-SA" w:bidi="ar-AE"/>
        </w:rPr>
        <w:t xml:space="preserve"> F.viridis</w:t>
      </w:r>
      <w:r w:rsidR="00FA1D80" w:rsidRPr="00353024">
        <w:rPr>
          <w:rFonts w:asciiTheme="majorBidi" w:hAnsiTheme="majorBidi" w:cstheme="majorBidi"/>
          <w:sz w:val="24"/>
          <w:szCs w:val="24"/>
          <w:lang w:bidi="ar-EG"/>
        </w:rPr>
        <w:t xml:space="preserve">. so we can say as general the two plants extract have moderate activity against some of tested strains as showen in </w:t>
      </w:r>
      <w:commentRangeStart w:id="35"/>
      <w:r w:rsidR="00FA1D80" w:rsidRPr="00353024">
        <w:rPr>
          <w:rFonts w:asciiTheme="majorBidi" w:hAnsiTheme="majorBidi" w:cstheme="majorBidi"/>
          <w:sz w:val="24"/>
          <w:szCs w:val="24"/>
          <w:lang w:bidi="ar-EG"/>
        </w:rPr>
        <w:t xml:space="preserve">table </w:t>
      </w:r>
      <w:commentRangeEnd w:id="35"/>
      <w:r w:rsidR="00DE5601">
        <w:rPr>
          <w:rStyle w:val="CommentReference"/>
        </w:rPr>
        <w:commentReference w:id="35"/>
      </w:r>
      <w:r w:rsidR="00FA1D80" w:rsidRPr="00353024">
        <w:rPr>
          <w:rFonts w:asciiTheme="majorBidi" w:hAnsiTheme="majorBidi" w:cstheme="majorBidi"/>
          <w:sz w:val="24"/>
          <w:szCs w:val="24"/>
          <w:lang w:bidi="ar-EG"/>
        </w:rPr>
        <w:t>3.</w:t>
      </w:r>
    </w:p>
    <w:p w:rsidR="00CA370E" w:rsidRPr="00353024" w:rsidRDefault="00CA370E" w:rsidP="00353024">
      <w:pPr>
        <w:spacing w:before="120" w:after="0" w:line="240" w:lineRule="auto"/>
        <w:ind w:right="-142" w:hanging="142"/>
        <w:jc w:val="right"/>
        <w:rPr>
          <w:rFonts w:ascii="Times New Roman" w:eastAsia="Times New Roman" w:hAnsi="Times New Roman" w:cs="Times New Roman"/>
          <w:b/>
          <w:bCs/>
          <w:sz w:val="24"/>
          <w:szCs w:val="24"/>
          <w:lang w:eastAsia="ar-SA"/>
        </w:rPr>
      </w:pPr>
      <w:commentRangeStart w:id="36"/>
      <w:r w:rsidRPr="00353024">
        <w:rPr>
          <w:rFonts w:ascii="Times New Roman" w:eastAsia="Times New Roman" w:hAnsi="Times New Roman" w:cs="Times New Roman"/>
          <w:b/>
          <w:bCs/>
          <w:sz w:val="24"/>
          <w:szCs w:val="24"/>
          <w:lang w:eastAsia="ar-SA"/>
        </w:rPr>
        <w:t>Table 3: Antimicrobial Activity</w:t>
      </w:r>
      <w:commentRangeEnd w:id="36"/>
      <w:r w:rsidR="00455462">
        <w:rPr>
          <w:rStyle w:val="CommentReference"/>
        </w:rPr>
        <w:commentReference w:id="36"/>
      </w:r>
      <w:r w:rsidRPr="00353024">
        <w:rPr>
          <w:rFonts w:ascii="Times New Roman" w:eastAsia="Times New Roman" w:hAnsi="Times New Roman" w:cs="Times New Roman"/>
          <w:b/>
          <w:bCs/>
          <w:sz w:val="24"/>
          <w:szCs w:val="24"/>
          <w:lang w:eastAsia="ar-SA"/>
        </w:rPr>
        <w:t xml:space="preserve"> of lipoidial extract of </w:t>
      </w:r>
      <w:r w:rsidRPr="00353024">
        <w:rPr>
          <w:rFonts w:ascii="Times New Roman" w:eastAsia="Times New Roman" w:hAnsi="Times New Roman" w:cs="Times New Roman"/>
          <w:b/>
          <w:bCs/>
          <w:i/>
          <w:iCs/>
          <w:sz w:val="24"/>
          <w:szCs w:val="24"/>
          <w:lang w:eastAsia="ar-SA"/>
        </w:rPr>
        <w:t>F. viridis</w:t>
      </w:r>
      <w:r w:rsidR="00FC0EED" w:rsidRPr="00353024">
        <w:rPr>
          <w:rFonts w:ascii="Times New Roman" w:eastAsia="Times New Roman" w:hAnsi="Times New Roman" w:cs="Times New Roman"/>
          <w:b/>
          <w:bCs/>
          <w:sz w:val="24"/>
          <w:szCs w:val="24"/>
          <w:lang w:eastAsia="ar-SA"/>
        </w:rPr>
        <w:t xml:space="preserve">and </w:t>
      </w:r>
      <w:r w:rsidR="00FC0EED" w:rsidRPr="00353024">
        <w:rPr>
          <w:rFonts w:ascii="Times New Roman" w:eastAsia="SimSun" w:hAnsi="Times New Roman" w:cs="Times New Roman"/>
          <w:b/>
          <w:bCs/>
          <w:i/>
          <w:iCs/>
          <w:sz w:val="24"/>
          <w:szCs w:val="24"/>
          <w:lang w:eastAsia="ar-SA" w:bidi="ar-AE"/>
        </w:rPr>
        <w:t xml:space="preserve"> T.ehrenbergii</w:t>
      </w:r>
      <w:r w:rsidRPr="00353024">
        <w:rPr>
          <w:rFonts w:ascii="Times New Roman" w:eastAsia="Times New Roman" w:hAnsi="Times New Roman" w:cs="Times New Roman"/>
          <w:b/>
          <w:bCs/>
          <w:sz w:val="24"/>
          <w:szCs w:val="24"/>
          <w:lang w:eastAsia="ar-SA"/>
        </w:rPr>
        <w:t xml:space="preserve">. </w:t>
      </w:r>
    </w:p>
    <w:tbl>
      <w:tblPr>
        <w:tblW w:w="9200" w:type="dxa"/>
        <w:jc w:val="center"/>
        <w:tblLook w:val="04A0"/>
      </w:tblPr>
      <w:tblGrid>
        <w:gridCol w:w="5250"/>
        <w:gridCol w:w="1150"/>
        <w:gridCol w:w="1050"/>
        <w:gridCol w:w="1750"/>
      </w:tblGrid>
      <w:tr w:rsidR="00135660" w:rsidRPr="00353024" w:rsidTr="00353024">
        <w:trPr>
          <w:trHeight w:val="688"/>
          <w:jc w:val="center"/>
        </w:trPr>
        <w:tc>
          <w:tcPr>
            <w:tcW w:w="5250" w:type="dxa"/>
            <w:tcBorders>
              <w:top w:val="single" w:sz="8" w:space="0" w:color="auto"/>
              <w:bottom w:val="single" w:sz="8" w:space="0" w:color="auto"/>
            </w:tcBorders>
            <w:shd w:val="clear" w:color="auto" w:fill="FDE9D9"/>
            <w:vAlign w:val="center"/>
          </w:tcPr>
          <w:p w:rsidR="00135660" w:rsidRPr="00353024" w:rsidRDefault="00135660" w:rsidP="00353024">
            <w:pPr>
              <w:spacing w:after="0" w:line="240" w:lineRule="auto"/>
              <w:jc w:val="center"/>
              <w:rPr>
                <w:rFonts w:ascii="Times New Roman" w:eastAsia="SimSun" w:hAnsi="Times New Roman" w:cs="Times New Roman"/>
                <w:b/>
                <w:bCs/>
                <w:sz w:val="24"/>
                <w:szCs w:val="24"/>
                <w:rtl/>
                <w:lang w:eastAsia="ar-SA" w:bidi="ar-EG"/>
              </w:rPr>
            </w:pPr>
            <w:r w:rsidRPr="00353024">
              <w:rPr>
                <w:rFonts w:ascii="Times New Roman" w:eastAsia="SimSun" w:hAnsi="Times New Roman" w:cs="Times New Roman"/>
                <w:b/>
                <w:bCs/>
                <w:sz w:val="24"/>
                <w:szCs w:val="24"/>
                <w:lang w:eastAsia="ar-SA" w:bidi="ar-AE"/>
              </w:rPr>
              <w:t>Tested Organism</w:t>
            </w:r>
          </w:p>
        </w:tc>
        <w:tc>
          <w:tcPr>
            <w:tcW w:w="3950" w:type="dxa"/>
            <w:gridSpan w:val="3"/>
            <w:tcBorders>
              <w:top w:val="single" w:sz="8" w:space="0" w:color="auto"/>
              <w:bottom w:val="single" w:sz="8" w:space="0" w:color="auto"/>
            </w:tcBorders>
            <w:shd w:val="clear" w:color="auto" w:fill="FDE9D9"/>
            <w:vAlign w:val="center"/>
          </w:tcPr>
          <w:p w:rsidR="00135660" w:rsidRPr="00353024" w:rsidRDefault="00135660" w:rsidP="00353024">
            <w:pPr>
              <w:spacing w:after="0" w:line="240" w:lineRule="auto"/>
              <w:jc w:val="center"/>
              <w:rPr>
                <w:rFonts w:ascii="Times New Roman" w:eastAsia="SimSun" w:hAnsi="Times New Roman" w:cs="Times New Roman"/>
                <w:b/>
                <w:bCs/>
                <w:sz w:val="24"/>
                <w:szCs w:val="24"/>
                <w:lang w:eastAsia="ar-SA" w:bidi="ar-AE"/>
              </w:rPr>
            </w:pPr>
            <w:r w:rsidRPr="00353024">
              <w:rPr>
                <w:rFonts w:ascii="Times New Roman" w:eastAsia="SimSun" w:hAnsi="Times New Roman" w:cs="Times New Roman"/>
                <w:b/>
                <w:bCs/>
                <w:sz w:val="24"/>
                <w:szCs w:val="24"/>
                <w:lang w:eastAsia="ar-SA" w:bidi="ar-AE"/>
              </w:rPr>
              <w:t>Inhibition Zone Diameter (mm)</w:t>
            </w:r>
          </w:p>
        </w:tc>
      </w:tr>
      <w:tr w:rsidR="00E44D56" w:rsidRPr="00353024" w:rsidTr="00353024">
        <w:trPr>
          <w:trHeight w:val="468"/>
          <w:jc w:val="center"/>
        </w:trPr>
        <w:tc>
          <w:tcPr>
            <w:tcW w:w="5250" w:type="dxa"/>
            <w:tcBorders>
              <w:top w:val="single" w:sz="8" w:space="0" w:color="auto"/>
            </w:tcBorders>
            <w:shd w:val="clear" w:color="auto" w:fill="auto"/>
            <w:vAlign w:val="center"/>
          </w:tcPr>
          <w:p w:rsidR="00135660" w:rsidRPr="00353024" w:rsidRDefault="00135660" w:rsidP="00353024">
            <w:pPr>
              <w:spacing w:after="0" w:line="240" w:lineRule="auto"/>
              <w:jc w:val="right"/>
              <w:rPr>
                <w:rFonts w:ascii="Times New Roman" w:eastAsia="SimSun" w:hAnsi="Times New Roman" w:cs="Times New Roman"/>
                <w:b/>
                <w:bCs/>
                <w:sz w:val="24"/>
                <w:szCs w:val="24"/>
                <w:lang w:eastAsia="ar-SA" w:bidi="ar-AE"/>
              </w:rPr>
            </w:pPr>
            <w:r w:rsidRPr="00353024">
              <w:rPr>
                <w:rFonts w:ascii="Times New Roman" w:eastAsia="SimSun" w:hAnsi="Times New Roman" w:cs="Times New Roman"/>
                <w:b/>
                <w:bCs/>
                <w:sz w:val="24"/>
                <w:szCs w:val="24"/>
                <w:lang w:eastAsia="ar-SA" w:bidi="ar-AE"/>
              </w:rPr>
              <w:t>Gram (+ve) Bacteria</w:t>
            </w:r>
          </w:p>
        </w:tc>
        <w:tc>
          <w:tcPr>
            <w:tcW w:w="1150" w:type="dxa"/>
            <w:tcBorders>
              <w:top w:val="single" w:sz="8" w:space="0" w:color="auto"/>
            </w:tcBorders>
            <w:shd w:val="clear" w:color="auto" w:fill="auto"/>
            <w:vAlign w:val="center"/>
          </w:tcPr>
          <w:p w:rsidR="00135660" w:rsidRPr="00353024" w:rsidRDefault="00135660" w:rsidP="00353024">
            <w:pPr>
              <w:spacing w:after="0" w:line="240" w:lineRule="auto"/>
              <w:jc w:val="center"/>
              <w:rPr>
                <w:rFonts w:ascii="Times New Roman" w:eastAsia="SimSun" w:hAnsi="Times New Roman" w:cs="Times New Roman"/>
                <w:b/>
                <w:bCs/>
                <w:sz w:val="24"/>
                <w:szCs w:val="24"/>
                <w:lang w:eastAsia="ar-SA" w:bidi="ar-AE"/>
              </w:rPr>
            </w:pPr>
            <w:r w:rsidRPr="00353024">
              <w:rPr>
                <w:rFonts w:ascii="Times New Roman" w:eastAsia="SimSun" w:hAnsi="Times New Roman" w:cs="Times New Roman"/>
                <w:b/>
                <w:bCs/>
                <w:sz w:val="24"/>
                <w:szCs w:val="24"/>
                <w:lang w:eastAsia="ar-SA" w:bidi="ar-AE"/>
              </w:rPr>
              <w:t>Control</w:t>
            </w:r>
          </w:p>
        </w:tc>
        <w:tc>
          <w:tcPr>
            <w:tcW w:w="1050" w:type="dxa"/>
            <w:tcBorders>
              <w:top w:val="single" w:sz="8" w:space="0" w:color="auto"/>
            </w:tcBorders>
            <w:shd w:val="clear" w:color="auto" w:fill="auto"/>
            <w:vAlign w:val="center"/>
          </w:tcPr>
          <w:p w:rsidR="00135660" w:rsidRPr="00353024" w:rsidRDefault="00135660" w:rsidP="00353024">
            <w:pPr>
              <w:spacing w:after="0" w:line="240" w:lineRule="auto"/>
              <w:jc w:val="center"/>
              <w:rPr>
                <w:rFonts w:ascii="Times New Roman" w:eastAsia="SimSun" w:hAnsi="Times New Roman" w:cs="Times New Roman"/>
                <w:b/>
                <w:bCs/>
                <w:i/>
                <w:iCs/>
                <w:sz w:val="24"/>
                <w:szCs w:val="24"/>
                <w:lang w:eastAsia="ar-SA" w:bidi="ar-AE"/>
              </w:rPr>
            </w:pPr>
            <w:r w:rsidRPr="00353024">
              <w:rPr>
                <w:rFonts w:ascii="Times New Roman" w:eastAsia="SimSun" w:hAnsi="Times New Roman" w:cs="Times New Roman"/>
                <w:b/>
                <w:bCs/>
                <w:i/>
                <w:iCs/>
                <w:sz w:val="24"/>
                <w:szCs w:val="24"/>
                <w:lang w:eastAsia="ar-SA" w:bidi="ar-AE"/>
              </w:rPr>
              <w:t>F.viridis</w:t>
            </w:r>
          </w:p>
        </w:tc>
        <w:tc>
          <w:tcPr>
            <w:tcW w:w="1750" w:type="dxa"/>
            <w:tcBorders>
              <w:top w:val="single" w:sz="8" w:space="0" w:color="auto"/>
            </w:tcBorders>
            <w:shd w:val="clear" w:color="auto" w:fill="auto"/>
            <w:vAlign w:val="center"/>
          </w:tcPr>
          <w:p w:rsidR="00135660" w:rsidRPr="00353024" w:rsidRDefault="00135660" w:rsidP="00353024">
            <w:pPr>
              <w:spacing w:after="0" w:line="240" w:lineRule="auto"/>
              <w:jc w:val="center"/>
              <w:rPr>
                <w:rFonts w:ascii="Times New Roman" w:eastAsia="SimSun" w:hAnsi="Times New Roman" w:cs="Times New Roman"/>
                <w:b/>
                <w:bCs/>
                <w:sz w:val="24"/>
                <w:szCs w:val="24"/>
                <w:rtl/>
                <w:lang w:eastAsia="ar-SA" w:bidi="ar-EG"/>
              </w:rPr>
            </w:pPr>
            <w:r w:rsidRPr="00353024">
              <w:rPr>
                <w:rFonts w:ascii="Times New Roman" w:eastAsia="SimSun" w:hAnsi="Times New Roman" w:cs="Times New Roman"/>
                <w:b/>
                <w:bCs/>
                <w:i/>
                <w:iCs/>
                <w:sz w:val="24"/>
                <w:szCs w:val="24"/>
                <w:lang w:eastAsia="ar-SA" w:bidi="ar-AE"/>
              </w:rPr>
              <w:t>T. ehrenbergii</w:t>
            </w:r>
          </w:p>
        </w:tc>
      </w:tr>
      <w:tr w:rsidR="00135660" w:rsidRPr="00353024" w:rsidTr="00353024">
        <w:trPr>
          <w:trHeight w:val="355"/>
          <w:jc w:val="center"/>
        </w:trPr>
        <w:tc>
          <w:tcPr>
            <w:tcW w:w="9200" w:type="dxa"/>
            <w:gridSpan w:val="4"/>
            <w:shd w:val="clear" w:color="auto" w:fill="auto"/>
            <w:vAlign w:val="center"/>
          </w:tcPr>
          <w:p w:rsidR="00135660" w:rsidRPr="00353024" w:rsidRDefault="00135660" w:rsidP="00353024">
            <w:pPr>
              <w:spacing w:after="0" w:line="240" w:lineRule="auto"/>
              <w:jc w:val="right"/>
              <w:rPr>
                <w:rFonts w:ascii="Times New Roman" w:eastAsia="SimSun" w:hAnsi="Times New Roman" w:cs="Times New Roman"/>
                <w:b/>
                <w:bCs/>
                <w:sz w:val="24"/>
                <w:szCs w:val="24"/>
                <w:lang w:eastAsia="ar-SA" w:bidi="ar-AE"/>
              </w:rPr>
            </w:pPr>
            <w:r w:rsidRPr="00353024">
              <w:rPr>
                <w:rFonts w:ascii="Times New Roman" w:eastAsia="SimSun" w:hAnsi="Times New Roman" w:cs="Times New Roman"/>
                <w:b/>
                <w:bCs/>
                <w:sz w:val="24"/>
                <w:szCs w:val="24"/>
                <w:lang w:eastAsia="ar-SA" w:bidi="ar-AE"/>
              </w:rPr>
              <w:t>Gentamycin (MIC) 4 mg/ml (reference- drug)</w:t>
            </w:r>
          </w:p>
        </w:tc>
      </w:tr>
      <w:tr w:rsidR="00E44D56" w:rsidRPr="00353024" w:rsidTr="00353024">
        <w:trPr>
          <w:trHeight w:val="383"/>
          <w:jc w:val="center"/>
        </w:trPr>
        <w:tc>
          <w:tcPr>
            <w:tcW w:w="5250" w:type="dxa"/>
            <w:shd w:val="clear" w:color="auto" w:fill="auto"/>
            <w:vAlign w:val="center"/>
          </w:tcPr>
          <w:p w:rsidR="00135660" w:rsidRPr="00353024" w:rsidRDefault="00135660" w:rsidP="00353024">
            <w:pPr>
              <w:spacing w:after="0" w:line="240" w:lineRule="auto"/>
              <w:jc w:val="right"/>
              <w:rPr>
                <w:rFonts w:ascii="Times New Roman" w:eastAsia="SimSun" w:hAnsi="Times New Roman" w:cs="Times New Roman"/>
                <w:sz w:val="24"/>
                <w:szCs w:val="24"/>
                <w:lang w:eastAsia="ar-SA" w:bidi="ar-AE"/>
              </w:rPr>
            </w:pPr>
            <w:r w:rsidRPr="00353024">
              <w:rPr>
                <w:rFonts w:ascii="Times New Roman" w:eastAsia="SimSun" w:hAnsi="Times New Roman" w:cs="Times New Roman"/>
                <w:i/>
                <w:iCs/>
                <w:sz w:val="24"/>
                <w:szCs w:val="24"/>
                <w:lang w:eastAsia="ar-SA" w:bidi="ar-AE"/>
              </w:rPr>
              <w:t xml:space="preserve">Micrococcus </w:t>
            </w:r>
            <w:r w:rsidRPr="00353024">
              <w:rPr>
                <w:rFonts w:ascii="Times New Roman" w:eastAsia="SimSun" w:hAnsi="Times New Roman" w:cs="Times New Roman"/>
                <w:sz w:val="24"/>
                <w:szCs w:val="24"/>
                <w:lang w:eastAsia="ar-SA" w:bidi="ar-AE"/>
              </w:rPr>
              <w:t xml:space="preserve">sp. </w:t>
            </w:r>
            <w:r w:rsidRPr="00353024">
              <w:rPr>
                <w:rFonts w:ascii="Times New Roman" w:hAnsi="Times New Roman" w:cs="Times New Roman"/>
                <w:sz w:val="24"/>
                <w:szCs w:val="24"/>
              </w:rPr>
              <w:t>(RCMB 028)s</w:t>
            </w:r>
          </w:p>
        </w:tc>
        <w:tc>
          <w:tcPr>
            <w:tcW w:w="1150" w:type="dxa"/>
            <w:shd w:val="clear" w:color="auto" w:fill="auto"/>
            <w:vAlign w:val="center"/>
          </w:tcPr>
          <w:p w:rsidR="00135660" w:rsidRPr="00353024" w:rsidRDefault="00135660" w:rsidP="00353024">
            <w:pPr>
              <w:spacing w:after="0" w:line="240" w:lineRule="auto"/>
              <w:jc w:val="center"/>
              <w:rPr>
                <w:rFonts w:ascii="Times New Roman" w:eastAsia="SimSun" w:hAnsi="Times New Roman" w:cs="Times New Roman"/>
                <w:sz w:val="24"/>
                <w:szCs w:val="24"/>
                <w:lang w:eastAsia="ar-SA" w:bidi="ar-AE"/>
              </w:rPr>
            </w:pPr>
            <w:r w:rsidRPr="00353024">
              <w:rPr>
                <w:rFonts w:ascii="Times New Roman" w:eastAsia="SimSun" w:hAnsi="Times New Roman" w:cs="Times New Roman"/>
                <w:sz w:val="24"/>
                <w:szCs w:val="24"/>
                <w:lang w:eastAsia="ar-SA" w:bidi="ar-AE"/>
              </w:rPr>
              <w:t>22</w:t>
            </w:r>
          </w:p>
        </w:tc>
        <w:tc>
          <w:tcPr>
            <w:tcW w:w="1050" w:type="dxa"/>
            <w:shd w:val="clear" w:color="auto" w:fill="auto"/>
            <w:vAlign w:val="center"/>
          </w:tcPr>
          <w:p w:rsidR="00135660" w:rsidRPr="00353024" w:rsidRDefault="00135660" w:rsidP="00353024">
            <w:pPr>
              <w:spacing w:after="0" w:line="240" w:lineRule="auto"/>
              <w:jc w:val="center"/>
              <w:rPr>
                <w:rFonts w:ascii="Times New Roman" w:eastAsia="SimSun" w:hAnsi="Times New Roman" w:cs="Times New Roman"/>
                <w:sz w:val="24"/>
                <w:szCs w:val="24"/>
                <w:lang w:eastAsia="ar-SA" w:bidi="ar-AE"/>
              </w:rPr>
            </w:pPr>
            <w:r w:rsidRPr="00353024">
              <w:rPr>
                <w:rFonts w:ascii="Times New Roman" w:eastAsia="SimSun" w:hAnsi="Times New Roman" w:cs="Times New Roman"/>
                <w:sz w:val="24"/>
                <w:szCs w:val="24"/>
                <w:lang w:eastAsia="ar-SA" w:bidi="ar-AE"/>
              </w:rPr>
              <w:t>13</w:t>
            </w:r>
          </w:p>
        </w:tc>
        <w:tc>
          <w:tcPr>
            <w:tcW w:w="1750" w:type="dxa"/>
            <w:shd w:val="clear" w:color="auto" w:fill="auto"/>
            <w:vAlign w:val="center"/>
          </w:tcPr>
          <w:p w:rsidR="00135660" w:rsidRPr="00353024" w:rsidRDefault="00C32043" w:rsidP="00353024">
            <w:pPr>
              <w:spacing w:after="0" w:line="240" w:lineRule="auto"/>
              <w:jc w:val="center"/>
              <w:rPr>
                <w:rFonts w:ascii="Times New Roman" w:eastAsia="SimSun" w:hAnsi="Times New Roman" w:cs="Times New Roman"/>
                <w:sz w:val="24"/>
                <w:szCs w:val="24"/>
                <w:lang w:eastAsia="ar-SA" w:bidi="ar-EG"/>
              </w:rPr>
            </w:pPr>
            <w:r w:rsidRPr="00353024">
              <w:rPr>
                <w:rFonts w:ascii="Times New Roman" w:eastAsia="SimSun" w:hAnsi="Times New Roman" w:cs="Times New Roman"/>
                <w:sz w:val="24"/>
                <w:szCs w:val="24"/>
                <w:lang w:eastAsia="ar-SA" w:bidi="ar-EG"/>
              </w:rPr>
              <w:t>11</w:t>
            </w:r>
          </w:p>
        </w:tc>
      </w:tr>
      <w:tr w:rsidR="00E44D56" w:rsidRPr="00353024" w:rsidTr="00353024">
        <w:trPr>
          <w:trHeight w:val="451"/>
          <w:jc w:val="center"/>
        </w:trPr>
        <w:tc>
          <w:tcPr>
            <w:tcW w:w="5250" w:type="dxa"/>
            <w:shd w:val="clear" w:color="auto" w:fill="auto"/>
            <w:vAlign w:val="center"/>
          </w:tcPr>
          <w:p w:rsidR="00135660" w:rsidRPr="00353024" w:rsidRDefault="00135660" w:rsidP="00353024">
            <w:pPr>
              <w:spacing w:after="0" w:line="240" w:lineRule="auto"/>
              <w:jc w:val="right"/>
              <w:rPr>
                <w:rFonts w:ascii="Times New Roman" w:eastAsia="SimSun" w:hAnsi="Times New Roman" w:cs="Times New Roman"/>
                <w:i/>
                <w:iCs/>
                <w:sz w:val="24"/>
                <w:szCs w:val="24"/>
                <w:lang w:eastAsia="ar-SA" w:bidi="ar-AE"/>
              </w:rPr>
            </w:pPr>
            <w:r w:rsidRPr="00353024">
              <w:rPr>
                <w:rFonts w:ascii="Times New Roman" w:eastAsia="SimSun" w:hAnsi="Times New Roman" w:cs="Times New Roman"/>
                <w:i/>
                <w:iCs/>
                <w:sz w:val="24"/>
                <w:szCs w:val="24"/>
                <w:lang w:eastAsia="ar-SA" w:bidi="ar-AE"/>
              </w:rPr>
              <w:t>Streptococcus mutants</w:t>
            </w:r>
            <w:r w:rsidRPr="00353024">
              <w:rPr>
                <w:rFonts w:ascii="Times New Roman" w:hAnsi="Times New Roman" w:cs="Times New Roman"/>
                <w:sz w:val="24"/>
                <w:szCs w:val="24"/>
              </w:rPr>
              <w:t xml:space="preserve"> (RCMB 017) (ATCC 25175)</w:t>
            </w:r>
          </w:p>
        </w:tc>
        <w:tc>
          <w:tcPr>
            <w:tcW w:w="1150" w:type="dxa"/>
            <w:shd w:val="clear" w:color="auto" w:fill="auto"/>
            <w:vAlign w:val="center"/>
          </w:tcPr>
          <w:p w:rsidR="00135660" w:rsidRPr="00353024" w:rsidRDefault="00135660" w:rsidP="00353024">
            <w:pPr>
              <w:spacing w:after="0" w:line="240" w:lineRule="auto"/>
              <w:jc w:val="center"/>
              <w:rPr>
                <w:rFonts w:ascii="Times New Roman" w:eastAsia="SimSun" w:hAnsi="Times New Roman" w:cs="Times New Roman"/>
                <w:sz w:val="24"/>
                <w:szCs w:val="24"/>
                <w:lang w:eastAsia="ar-SA" w:bidi="ar-AE"/>
              </w:rPr>
            </w:pPr>
            <w:r w:rsidRPr="00353024">
              <w:rPr>
                <w:rFonts w:ascii="Times New Roman" w:eastAsia="SimSun" w:hAnsi="Times New Roman" w:cs="Times New Roman"/>
                <w:sz w:val="24"/>
                <w:szCs w:val="24"/>
                <w:lang w:eastAsia="ar-SA" w:bidi="ar-AE"/>
              </w:rPr>
              <w:t>21</w:t>
            </w:r>
          </w:p>
        </w:tc>
        <w:tc>
          <w:tcPr>
            <w:tcW w:w="1050" w:type="dxa"/>
            <w:shd w:val="clear" w:color="auto" w:fill="auto"/>
            <w:vAlign w:val="center"/>
          </w:tcPr>
          <w:p w:rsidR="00135660" w:rsidRPr="00353024" w:rsidRDefault="00135660" w:rsidP="00353024">
            <w:pPr>
              <w:spacing w:after="0" w:line="240" w:lineRule="auto"/>
              <w:jc w:val="center"/>
              <w:rPr>
                <w:rFonts w:ascii="Times New Roman" w:eastAsia="SimSun" w:hAnsi="Times New Roman" w:cs="Times New Roman"/>
                <w:sz w:val="24"/>
                <w:szCs w:val="24"/>
                <w:lang w:eastAsia="ar-SA" w:bidi="ar-AE"/>
              </w:rPr>
            </w:pPr>
            <w:r w:rsidRPr="00353024">
              <w:rPr>
                <w:rFonts w:ascii="Times New Roman" w:eastAsia="SimSun" w:hAnsi="Times New Roman" w:cs="Times New Roman"/>
                <w:sz w:val="24"/>
                <w:szCs w:val="24"/>
                <w:lang w:eastAsia="ar-SA" w:bidi="ar-AE"/>
              </w:rPr>
              <w:t>12</w:t>
            </w:r>
          </w:p>
        </w:tc>
        <w:tc>
          <w:tcPr>
            <w:tcW w:w="1750" w:type="dxa"/>
            <w:shd w:val="clear" w:color="auto" w:fill="auto"/>
            <w:vAlign w:val="center"/>
          </w:tcPr>
          <w:p w:rsidR="00135660" w:rsidRPr="00353024" w:rsidRDefault="003B3F4C" w:rsidP="00353024">
            <w:pPr>
              <w:bidi w:val="0"/>
              <w:spacing w:after="0" w:line="240" w:lineRule="auto"/>
              <w:jc w:val="center"/>
              <w:rPr>
                <w:rFonts w:ascii="Times New Roman" w:eastAsia="SimSun" w:hAnsi="Times New Roman" w:cs="Times New Roman"/>
                <w:sz w:val="24"/>
                <w:szCs w:val="24"/>
                <w:lang w:eastAsia="ar-SA" w:bidi="ar-EG"/>
              </w:rPr>
            </w:pPr>
            <w:r w:rsidRPr="00353024">
              <w:rPr>
                <w:rFonts w:ascii="Times New Roman" w:eastAsia="SimSun" w:hAnsi="Times New Roman" w:cs="Times New Roman"/>
                <w:sz w:val="24"/>
                <w:szCs w:val="24"/>
                <w:lang w:eastAsia="ar-SA" w:bidi="ar-EG"/>
              </w:rPr>
              <w:t>12</w:t>
            </w:r>
          </w:p>
        </w:tc>
      </w:tr>
      <w:tr w:rsidR="00E44D56" w:rsidRPr="00353024" w:rsidTr="00353024">
        <w:trPr>
          <w:trHeight w:val="473"/>
          <w:jc w:val="center"/>
        </w:trPr>
        <w:tc>
          <w:tcPr>
            <w:tcW w:w="5250" w:type="dxa"/>
            <w:shd w:val="clear" w:color="auto" w:fill="auto"/>
            <w:vAlign w:val="center"/>
          </w:tcPr>
          <w:p w:rsidR="00135660" w:rsidRPr="00353024" w:rsidRDefault="00135660" w:rsidP="00353024">
            <w:pPr>
              <w:spacing w:after="0" w:line="240" w:lineRule="auto"/>
              <w:jc w:val="right"/>
              <w:rPr>
                <w:rFonts w:ascii="Times New Roman" w:eastAsia="SimSun" w:hAnsi="Times New Roman" w:cs="Times New Roman"/>
                <w:i/>
                <w:iCs/>
                <w:sz w:val="24"/>
                <w:szCs w:val="24"/>
                <w:lang w:eastAsia="ar-SA" w:bidi="ar-AE"/>
              </w:rPr>
            </w:pPr>
            <w:r w:rsidRPr="00353024">
              <w:rPr>
                <w:rFonts w:ascii="Times New Roman" w:eastAsia="SimSun" w:hAnsi="Times New Roman" w:cs="Times New Roman"/>
                <w:sz w:val="24"/>
                <w:szCs w:val="24"/>
                <w:lang w:eastAsia="ar-SA" w:bidi="ar-AE"/>
              </w:rPr>
              <w:t>Methicillin-Resistant</w:t>
            </w:r>
            <w:r w:rsidRPr="00353024">
              <w:rPr>
                <w:rFonts w:ascii="Times New Roman" w:eastAsia="SimSun" w:hAnsi="Times New Roman" w:cs="Times New Roman"/>
                <w:i/>
                <w:iCs/>
                <w:sz w:val="24"/>
                <w:szCs w:val="24"/>
                <w:lang w:eastAsia="ar-SA" w:bidi="ar-AE"/>
              </w:rPr>
              <w:t xml:space="preserve"> Staphylococcus aureus</w:t>
            </w:r>
          </w:p>
        </w:tc>
        <w:tc>
          <w:tcPr>
            <w:tcW w:w="1150" w:type="dxa"/>
            <w:shd w:val="clear" w:color="auto" w:fill="auto"/>
            <w:vAlign w:val="center"/>
          </w:tcPr>
          <w:p w:rsidR="00135660" w:rsidRPr="00353024" w:rsidRDefault="00135660" w:rsidP="00353024">
            <w:pPr>
              <w:spacing w:after="0" w:line="240" w:lineRule="auto"/>
              <w:jc w:val="center"/>
              <w:rPr>
                <w:rFonts w:ascii="Times New Roman" w:eastAsia="SimSun" w:hAnsi="Times New Roman" w:cs="Times New Roman"/>
                <w:sz w:val="24"/>
                <w:szCs w:val="24"/>
                <w:lang w:eastAsia="ar-SA" w:bidi="ar-AE"/>
              </w:rPr>
            </w:pPr>
            <w:r w:rsidRPr="00353024">
              <w:rPr>
                <w:rFonts w:ascii="Times New Roman" w:eastAsia="SimSun" w:hAnsi="Times New Roman" w:cs="Times New Roman"/>
                <w:sz w:val="24"/>
                <w:szCs w:val="24"/>
                <w:lang w:eastAsia="ar-SA" w:bidi="ar-AE"/>
              </w:rPr>
              <w:t>15</w:t>
            </w:r>
          </w:p>
        </w:tc>
        <w:tc>
          <w:tcPr>
            <w:tcW w:w="1050" w:type="dxa"/>
            <w:shd w:val="clear" w:color="auto" w:fill="auto"/>
            <w:vAlign w:val="center"/>
          </w:tcPr>
          <w:p w:rsidR="00135660" w:rsidRPr="00353024" w:rsidRDefault="00135660" w:rsidP="00353024">
            <w:pPr>
              <w:spacing w:after="0" w:line="240" w:lineRule="auto"/>
              <w:jc w:val="center"/>
              <w:rPr>
                <w:rFonts w:ascii="Times New Roman" w:eastAsia="SimSun" w:hAnsi="Times New Roman" w:cs="Times New Roman"/>
                <w:sz w:val="24"/>
                <w:szCs w:val="24"/>
                <w:lang w:eastAsia="ar-SA" w:bidi="ar-AE"/>
              </w:rPr>
            </w:pPr>
            <w:r w:rsidRPr="00353024">
              <w:rPr>
                <w:rFonts w:ascii="Times New Roman" w:eastAsia="SimSun" w:hAnsi="Times New Roman" w:cs="Times New Roman"/>
                <w:sz w:val="24"/>
                <w:szCs w:val="24"/>
                <w:lang w:eastAsia="ar-SA" w:bidi="ar-AE"/>
              </w:rPr>
              <w:t>11</w:t>
            </w:r>
          </w:p>
        </w:tc>
        <w:tc>
          <w:tcPr>
            <w:tcW w:w="1750" w:type="dxa"/>
            <w:shd w:val="clear" w:color="auto" w:fill="auto"/>
            <w:vAlign w:val="center"/>
          </w:tcPr>
          <w:p w:rsidR="00135660" w:rsidRPr="00353024" w:rsidRDefault="00C32043" w:rsidP="00353024">
            <w:pPr>
              <w:bidi w:val="0"/>
              <w:spacing w:after="0" w:line="240" w:lineRule="auto"/>
              <w:jc w:val="center"/>
              <w:rPr>
                <w:rFonts w:ascii="Times New Roman" w:eastAsia="SimSun" w:hAnsi="Times New Roman" w:cs="Times New Roman"/>
                <w:sz w:val="24"/>
                <w:szCs w:val="24"/>
                <w:lang w:eastAsia="ar-SA" w:bidi="ar-AE"/>
              </w:rPr>
            </w:pPr>
            <w:r w:rsidRPr="00353024">
              <w:rPr>
                <w:rFonts w:ascii="Times New Roman" w:eastAsia="SimSun" w:hAnsi="Times New Roman" w:cs="Times New Roman"/>
                <w:sz w:val="24"/>
                <w:szCs w:val="24"/>
                <w:lang w:eastAsia="ar-SA" w:bidi="ar-AE"/>
              </w:rPr>
              <w:t>13</w:t>
            </w:r>
          </w:p>
        </w:tc>
      </w:tr>
      <w:tr w:rsidR="00135660" w:rsidRPr="00353024" w:rsidTr="00353024">
        <w:trPr>
          <w:trHeight w:val="507"/>
          <w:jc w:val="center"/>
        </w:trPr>
        <w:tc>
          <w:tcPr>
            <w:tcW w:w="9200" w:type="dxa"/>
            <w:gridSpan w:val="4"/>
            <w:shd w:val="clear" w:color="auto" w:fill="auto"/>
            <w:vAlign w:val="center"/>
          </w:tcPr>
          <w:p w:rsidR="00135660" w:rsidRPr="00353024" w:rsidRDefault="00135660" w:rsidP="00353024">
            <w:pPr>
              <w:spacing w:after="0" w:line="240" w:lineRule="auto"/>
              <w:jc w:val="right"/>
              <w:rPr>
                <w:rFonts w:ascii="Times New Roman" w:eastAsia="SimSun" w:hAnsi="Times New Roman" w:cs="Times New Roman"/>
                <w:i/>
                <w:iCs/>
                <w:sz w:val="24"/>
                <w:szCs w:val="24"/>
                <w:lang w:eastAsia="ar-SA" w:bidi="ar-AE"/>
              </w:rPr>
            </w:pPr>
            <w:r w:rsidRPr="00353024">
              <w:rPr>
                <w:rFonts w:ascii="Times New Roman" w:eastAsia="SimSun" w:hAnsi="Times New Roman" w:cs="Times New Roman"/>
                <w:b/>
                <w:bCs/>
                <w:sz w:val="24"/>
                <w:szCs w:val="24"/>
                <w:lang w:eastAsia="ar-SA" w:bidi="ar-AE"/>
              </w:rPr>
              <w:t>Gram (-ve) Bacteria</w:t>
            </w:r>
          </w:p>
        </w:tc>
      </w:tr>
      <w:tr w:rsidR="00E44D56" w:rsidRPr="00353024" w:rsidTr="00353024">
        <w:trPr>
          <w:trHeight w:val="543"/>
          <w:jc w:val="center"/>
        </w:trPr>
        <w:tc>
          <w:tcPr>
            <w:tcW w:w="5250" w:type="dxa"/>
            <w:shd w:val="clear" w:color="auto" w:fill="auto"/>
            <w:vAlign w:val="center"/>
          </w:tcPr>
          <w:p w:rsidR="00135660" w:rsidRPr="00353024" w:rsidRDefault="00135660" w:rsidP="00353024">
            <w:pPr>
              <w:spacing w:after="0" w:line="240" w:lineRule="auto"/>
              <w:jc w:val="right"/>
              <w:rPr>
                <w:rFonts w:ascii="Times New Roman" w:eastAsia="SimSun" w:hAnsi="Times New Roman" w:cs="Times New Roman"/>
                <w:sz w:val="24"/>
                <w:szCs w:val="24"/>
                <w:lang w:eastAsia="ar-SA" w:bidi="ar-AE"/>
              </w:rPr>
            </w:pPr>
            <w:r w:rsidRPr="00353024">
              <w:rPr>
                <w:rFonts w:ascii="Times New Roman" w:eastAsia="SimSun" w:hAnsi="Times New Roman" w:cs="Times New Roman"/>
                <w:i/>
                <w:iCs/>
                <w:sz w:val="24"/>
                <w:szCs w:val="24"/>
                <w:lang w:eastAsia="ar-SA" w:bidi="ar-AE"/>
              </w:rPr>
              <w:t>Salmonella typhrimurium</w:t>
            </w:r>
            <w:r w:rsidRPr="00353024">
              <w:rPr>
                <w:rFonts w:ascii="Times New Roman" w:hAnsi="Times New Roman" w:cs="Times New Roman"/>
                <w:sz w:val="24"/>
                <w:szCs w:val="24"/>
              </w:rPr>
              <w:t>(RCMB 006) (ATCC 14028)</w:t>
            </w:r>
          </w:p>
        </w:tc>
        <w:tc>
          <w:tcPr>
            <w:tcW w:w="1150" w:type="dxa"/>
            <w:shd w:val="clear" w:color="auto" w:fill="auto"/>
            <w:vAlign w:val="center"/>
          </w:tcPr>
          <w:p w:rsidR="00135660" w:rsidRPr="00353024" w:rsidRDefault="00135660" w:rsidP="00353024">
            <w:pPr>
              <w:spacing w:after="0" w:line="240" w:lineRule="auto"/>
              <w:jc w:val="center"/>
              <w:rPr>
                <w:rFonts w:ascii="Times New Roman" w:eastAsia="SimSun" w:hAnsi="Times New Roman" w:cs="Times New Roman"/>
                <w:sz w:val="24"/>
                <w:szCs w:val="24"/>
                <w:lang w:eastAsia="ar-SA" w:bidi="ar-AE"/>
              </w:rPr>
            </w:pPr>
            <w:r w:rsidRPr="00353024">
              <w:rPr>
                <w:rFonts w:ascii="Times New Roman" w:eastAsia="SimSun" w:hAnsi="Times New Roman" w:cs="Times New Roman"/>
                <w:sz w:val="24"/>
                <w:szCs w:val="24"/>
                <w:lang w:eastAsia="ar-SA" w:bidi="ar-AE"/>
              </w:rPr>
              <w:t>17</w:t>
            </w:r>
          </w:p>
        </w:tc>
        <w:tc>
          <w:tcPr>
            <w:tcW w:w="1050" w:type="dxa"/>
            <w:shd w:val="clear" w:color="auto" w:fill="auto"/>
            <w:vAlign w:val="center"/>
          </w:tcPr>
          <w:p w:rsidR="00135660" w:rsidRPr="00353024" w:rsidRDefault="00135660" w:rsidP="00353024">
            <w:pPr>
              <w:spacing w:after="0" w:line="240" w:lineRule="auto"/>
              <w:jc w:val="center"/>
              <w:rPr>
                <w:rFonts w:ascii="Times New Roman" w:eastAsia="SimSun" w:hAnsi="Times New Roman" w:cs="Times New Roman"/>
                <w:sz w:val="24"/>
                <w:szCs w:val="24"/>
                <w:lang w:eastAsia="ar-SA" w:bidi="ar-AE"/>
              </w:rPr>
            </w:pPr>
            <w:r w:rsidRPr="00353024">
              <w:rPr>
                <w:rFonts w:ascii="Times New Roman" w:eastAsia="SimSun" w:hAnsi="Times New Roman" w:cs="Times New Roman"/>
                <w:sz w:val="24"/>
                <w:szCs w:val="24"/>
                <w:lang w:eastAsia="ar-SA" w:bidi="ar-AE"/>
              </w:rPr>
              <w:t>10</w:t>
            </w:r>
          </w:p>
        </w:tc>
        <w:tc>
          <w:tcPr>
            <w:tcW w:w="1750" w:type="dxa"/>
            <w:shd w:val="clear" w:color="auto" w:fill="auto"/>
            <w:vAlign w:val="center"/>
          </w:tcPr>
          <w:p w:rsidR="00135660" w:rsidRPr="00353024" w:rsidRDefault="009B6466" w:rsidP="00353024">
            <w:pPr>
              <w:bidi w:val="0"/>
              <w:spacing w:after="0" w:line="240" w:lineRule="auto"/>
              <w:jc w:val="center"/>
              <w:rPr>
                <w:rFonts w:ascii="Times New Roman" w:eastAsia="SimSun" w:hAnsi="Times New Roman" w:cs="Times New Roman"/>
                <w:sz w:val="24"/>
                <w:szCs w:val="24"/>
                <w:lang w:eastAsia="ar-SA" w:bidi="ar-AE"/>
              </w:rPr>
            </w:pPr>
            <w:r w:rsidRPr="00353024">
              <w:rPr>
                <w:rFonts w:ascii="Times New Roman" w:eastAsia="SimSun" w:hAnsi="Times New Roman" w:cs="Times New Roman"/>
                <w:sz w:val="24"/>
                <w:szCs w:val="24"/>
                <w:lang w:eastAsia="ar-SA" w:bidi="ar-AE"/>
              </w:rPr>
              <w:t>10</w:t>
            </w:r>
          </w:p>
        </w:tc>
      </w:tr>
      <w:tr w:rsidR="00E44D56" w:rsidRPr="00353024" w:rsidTr="00353024">
        <w:trPr>
          <w:trHeight w:val="271"/>
          <w:jc w:val="center"/>
        </w:trPr>
        <w:tc>
          <w:tcPr>
            <w:tcW w:w="5250" w:type="dxa"/>
            <w:shd w:val="clear" w:color="auto" w:fill="auto"/>
            <w:vAlign w:val="center"/>
          </w:tcPr>
          <w:p w:rsidR="00135660" w:rsidRPr="00353024" w:rsidRDefault="00135660" w:rsidP="00353024">
            <w:pPr>
              <w:spacing w:after="0" w:line="240" w:lineRule="auto"/>
              <w:jc w:val="right"/>
              <w:rPr>
                <w:rFonts w:ascii="Times New Roman" w:eastAsia="SimSun" w:hAnsi="Times New Roman" w:cs="Times New Roman"/>
                <w:sz w:val="24"/>
                <w:szCs w:val="24"/>
                <w:lang w:eastAsia="ar-SA" w:bidi="ar-AE"/>
              </w:rPr>
            </w:pPr>
            <w:r w:rsidRPr="00353024">
              <w:rPr>
                <w:rFonts w:ascii="Times New Roman" w:eastAsia="SimSun" w:hAnsi="Times New Roman" w:cs="Times New Roman"/>
                <w:i/>
                <w:iCs/>
                <w:sz w:val="24"/>
                <w:szCs w:val="24"/>
                <w:lang w:eastAsia="ar-SA" w:bidi="ar-AE"/>
              </w:rPr>
              <w:t xml:space="preserve">Escherichia coli </w:t>
            </w:r>
            <w:r w:rsidRPr="00353024">
              <w:rPr>
                <w:rFonts w:ascii="Times New Roman" w:hAnsi="Times New Roman" w:cs="Times New Roman"/>
                <w:sz w:val="24"/>
                <w:szCs w:val="24"/>
              </w:rPr>
              <w:t>(RCMB 010052) (ATCC 25955)</w:t>
            </w:r>
          </w:p>
        </w:tc>
        <w:tc>
          <w:tcPr>
            <w:tcW w:w="1150" w:type="dxa"/>
            <w:shd w:val="clear" w:color="auto" w:fill="auto"/>
            <w:vAlign w:val="center"/>
          </w:tcPr>
          <w:p w:rsidR="00135660" w:rsidRPr="00353024" w:rsidRDefault="00135660" w:rsidP="00353024">
            <w:pPr>
              <w:spacing w:after="0" w:line="240" w:lineRule="auto"/>
              <w:jc w:val="center"/>
              <w:rPr>
                <w:rFonts w:ascii="Times New Roman" w:eastAsia="SimSun" w:hAnsi="Times New Roman" w:cs="Times New Roman"/>
                <w:sz w:val="24"/>
                <w:szCs w:val="24"/>
                <w:lang w:eastAsia="ar-SA" w:bidi="ar-AE"/>
              </w:rPr>
            </w:pPr>
            <w:r w:rsidRPr="00353024">
              <w:rPr>
                <w:rFonts w:ascii="Times New Roman" w:eastAsia="SimSun" w:hAnsi="Times New Roman" w:cs="Times New Roman"/>
                <w:sz w:val="24"/>
                <w:szCs w:val="24"/>
                <w:lang w:eastAsia="ar-SA" w:bidi="ar-AE"/>
              </w:rPr>
              <w:t>30</w:t>
            </w:r>
          </w:p>
        </w:tc>
        <w:tc>
          <w:tcPr>
            <w:tcW w:w="1050" w:type="dxa"/>
            <w:shd w:val="clear" w:color="auto" w:fill="auto"/>
            <w:vAlign w:val="center"/>
          </w:tcPr>
          <w:p w:rsidR="00135660" w:rsidRPr="00353024" w:rsidRDefault="00135660" w:rsidP="00353024">
            <w:pPr>
              <w:spacing w:after="0" w:line="240" w:lineRule="auto"/>
              <w:jc w:val="center"/>
              <w:rPr>
                <w:rFonts w:ascii="Times New Roman" w:eastAsia="SimSun" w:hAnsi="Times New Roman" w:cs="Times New Roman"/>
                <w:sz w:val="24"/>
                <w:szCs w:val="24"/>
                <w:lang w:eastAsia="ar-SA" w:bidi="ar-AE"/>
              </w:rPr>
            </w:pPr>
            <w:r w:rsidRPr="00353024">
              <w:rPr>
                <w:rFonts w:ascii="Times New Roman" w:eastAsia="SimSun" w:hAnsi="Times New Roman" w:cs="Times New Roman"/>
                <w:sz w:val="24"/>
                <w:szCs w:val="24"/>
                <w:lang w:eastAsia="ar-SA" w:bidi="ar-AE"/>
              </w:rPr>
              <w:t>13</w:t>
            </w:r>
          </w:p>
        </w:tc>
        <w:tc>
          <w:tcPr>
            <w:tcW w:w="1750" w:type="dxa"/>
            <w:shd w:val="clear" w:color="auto" w:fill="auto"/>
            <w:vAlign w:val="center"/>
          </w:tcPr>
          <w:p w:rsidR="00135660" w:rsidRPr="00353024" w:rsidRDefault="009B6466" w:rsidP="00353024">
            <w:pPr>
              <w:bidi w:val="0"/>
              <w:spacing w:after="0" w:line="240" w:lineRule="auto"/>
              <w:jc w:val="center"/>
              <w:rPr>
                <w:rFonts w:ascii="Times New Roman" w:eastAsia="SimSun" w:hAnsi="Times New Roman" w:cs="Times New Roman"/>
                <w:sz w:val="24"/>
                <w:szCs w:val="24"/>
                <w:lang w:eastAsia="ar-SA" w:bidi="ar-AE"/>
              </w:rPr>
            </w:pPr>
            <w:r w:rsidRPr="00353024">
              <w:rPr>
                <w:rFonts w:ascii="Times New Roman" w:eastAsia="SimSun" w:hAnsi="Times New Roman" w:cs="Times New Roman"/>
                <w:sz w:val="24"/>
                <w:szCs w:val="24"/>
                <w:lang w:eastAsia="ar-SA" w:bidi="ar-AE"/>
              </w:rPr>
              <w:t>11</w:t>
            </w:r>
          </w:p>
        </w:tc>
      </w:tr>
      <w:tr w:rsidR="00E44D56" w:rsidRPr="00353024" w:rsidTr="00353024">
        <w:trPr>
          <w:trHeight w:val="432"/>
          <w:jc w:val="center"/>
        </w:trPr>
        <w:tc>
          <w:tcPr>
            <w:tcW w:w="5250" w:type="dxa"/>
            <w:shd w:val="clear" w:color="auto" w:fill="auto"/>
            <w:vAlign w:val="center"/>
          </w:tcPr>
          <w:p w:rsidR="00135660" w:rsidRPr="00353024" w:rsidRDefault="00135660" w:rsidP="00353024">
            <w:pPr>
              <w:spacing w:after="0" w:line="240" w:lineRule="auto"/>
              <w:jc w:val="right"/>
              <w:rPr>
                <w:rFonts w:ascii="Times New Roman" w:eastAsia="SimSun" w:hAnsi="Times New Roman" w:cs="Times New Roman"/>
                <w:sz w:val="24"/>
                <w:szCs w:val="24"/>
                <w:lang w:eastAsia="ar-SA" w:bidi="ar-AE"/>
              </w:rPr>
            </w:pPr>
            <w:r w:rsidRPr="00353024">
              <w:rPr>
                <w:rFonts w:ascii="Times New Roman" w:eastAsia="SimSun" w:hAnsi="Times New Roman" w:cs="Times New Roman"/>
                <w:i/>
                <w:iCs/>
                <w:sz w:val="24"/>
                <w:szCs w:val="24"/>
                <w:lang w:eastAsia="ar-SA" w:bidi="ar-AE"/>
              </w:rPr>
              <w:t xml:space="preserve">Klebsiella pneumonia </w:t>
            </w:r>
            <w:r w:rsidRPr="00353024">
              <w:rPr>
                <w:rFonts w:ascii="Times New Roman" w:hAnsi="Times New Roman" w:cs="Times New Roman"/>
                <w:sz w:val="24"/>
                <w:szCs w:val="24"/>
              </w:rPr>
              <w:t>(RCMB 003) (ATCC 13883)</w:t>
            </w:r>
          </w:p>
        </w:tc>
        <w:tc>
          <w:tcPr>
            <w:tcW w:w="1150" w:type="dxa"/>
            <w:shd w:val="clear" w:color="auto" w:fill="auto"/>
            <w:vAlign w:val="center"/>
          </w:tcPr>
          <w:p w:rsidR="00135660" w:rsidRPr="00353024" w:rsidRDefault="00135660" w:rsidP="00353024">
            <w:pPr>
              <w:spacing w:after="0" w:line="240" w:lineRule="auto"/>
              <w:jc w:val="center"/>
              <w:rPr>
                <w:rFonts w:ascii="Times New Roman" w:eastAsia="SimSun" w:hAnsi="Times New Roman" w:cs="Times New Roman"/>
                <w:sz w:val="24"/>
                <w:szCs w:val="24"/>
                <w:lang w:eastAsia="ar-SA" w:bidi="ar-AE"/>
              </w:rPr>
            </w:pPr>
            <w:r w:rsidRPr="00353024">
              <w:rPr>
                <w:rFonts w:ascii="Times New Roman" w:eastAsia="SimSun" w:hAnsi="Times New Roman" w:cs="Times New Roman"/>
                <w:sz w:val="24"/>
                <w:szCs w:val="24"/>
                <w:lang w:eastAsia="ar-SA" w:bidi="ar-AE"/>
              </w:rPr>
              <w:t>21</w:t>
            </w:r>
          </w:p>
        </w:tc>
        <w:tc>
          <w:tcPr>
            <w:tcW w:w="1050" w:type="dxa"/>
            <w:shd w:val="clear" w:color="auto" w:fill="auto"/>
            <w:vAlign w:val="center"/>
          </w:tcPr>
          <w:p w:rsidR="00135660" w:rsidRPr="00353024" w:rsidRDefault="00135660" w:rsidP="00353024">
            <w:pPr>
              <w:spacing w:after="0" w:line="240" w:lineRule="auto"/>
              <w:jc w:val="center"/>
              <w:rPr>
                <w:rFonts w:ascii="Times New Roman" w:eastAsia="SimSun" w:hAnsi="Times New Roman" w:cs="Times New Roman"/>
                <w:sz w:val="24"/>
                <w:szCs w:val="24"/>
                <w:lang w:eastAsia="ar-SA" w:bidi="ar-AE"/>
              </w:rPr>
            </w:pPr>
            <w:r w:rsidRPr="00353024">
              <w:rPr>
                <w:rFonts w:ascii="Times New Roman" w:eastAsia="SimSun" w:hAnsi="Times New Roman" w:cs="Times New Roman"/>
                <w:sz w:val="24"/>
                <w:szCs w:val="24"/>
                <w:lang w:eastAsia="ar-SA" w:bidi="ar-AE"/>
              </w:rPr>
              <w:t>12</w:t>
            </w:r>
          </w:p>
        </w:tc>
        <w:tc>
          <w:tcPr>
            <w:tcW w:w="1750" w:type="dxa"/>
            <w:shd w:val="clear" w:color="auto" w:fill="auto"/>
            <w:vAlign w:val="center"/>
          </w:tcPr>
          <w:p w:rsidR="00135660" w:rsidRPr="00353024" w:rsidRDefault="003B3F4C" w:rsidP="00353024">
            <w:pPr>
              <w:bidi w:val="0"/>
              <w:spacing w:after="0" w:line="240" w:lineRule="auto"/>
              <w:jc w:val="center"/>
              <w:rPr>
                <w:rFonts w:ascii="Times New Roman" w:eastAsia="SimSun" w:hAnsi="Times New Roman" w:cs="Times New Roman"/>
                <w:sz w:val="24"/>
                <w:szCs w:val="24"/>
                <w:lang w:eastAsia="ar-SA" w:bidi="ar-EG"/>
              </w:rPr>
            </w:pPr>
            <w:r w:rsidRPr="00353024">
              <w:rPr>
                <w:rFonts w:ascii="Times New Roman" w:eastAsia="SimSun" w:hAnsi="Times New Roman" w:cs="Times New Roman"/>
                <w:sz w:val="24"/>
                <w:szCs w:val="24"/>
                <w:lang w:eastAsia="ar-SA" w:bidi="ar-EG"/>
              </w:rPr>
              <w:t>9</w:t>
            </w:r>
          </w:p>
        </w:tc>
      </w:tr>
      <w:tr w:rsidR="00135660" w:rsidRPr="00353024" w:rsidTr="00353024">
        <w:trPr>
          <w:trHeight w:val="498"/>
          <w:jc w:val="center"/>
        </w:trPr>
        <w:tc>
          <w:tcPr>
            <w:tcW w:w="9200" w:type="dxa"/>
            <w:gridSpan w:val="4"/>
            <w:shd w:val="clear" w:color="auto" w:fill="auto"/>
            <w:vAlign w:val="center"/>
          </w:tcPr>
          <w:p w:rsidR="00135660" w:rsidRPr="00353024" w:rsidRDefault="00135660" w:rsidP="00353024">
            <w:pPr>
              <w:bidi w:val="0"/>
              <w:spacing w:after="0" w:line="240" w:lineRule="auto"/>
              <w:rPr>
                <w:rFonts w:ascii="Times New Roman" w:eastAsia="SimSun" w:hAnsi="Times New Roman" w:cs="Times New Roman"/>
                <w:sz w:val="24"/>
                <w:szCs w:val="24"/>
                <w:lang w:eastAsia="ar-SA" w:bidi="ar-EG"/>
              </w:rPr>
            </w:pPr>
            <w:r w:rsidRPr="00353024">
              <w:rPr>
                <w:rFonts w:ascii="Times New Roman" w:eastAsia="SimSun" w:hAnsi="Times New Roman" w:cs="Times New Roman"/>
                <w:b/>
                <w:bCs/>
                <w:sz w:val="24"/>
                <w:szCs w:val="24"/>
                <w:lang w:eastAsia="ar-SA" w:bidi="ar-AE"/>
              </w:rPr>
              <w:t>Filamentous Fungi</w:t>
            </w:r>
          </w:p>
        </w:tc>
      </w:tr>
      <w:tr w:rsidR="00135660" w:rsidRPr="00353024" w:rsidTr="00353024">
        <w:trPr>
          <w:trHeight w:val="407"/>
          <w:jc w:val="center"/>
        </w:trPr>
        <w:tc>
          <w:tcPr>
            <w:tcW w:w="9200" w:type="dxa"/>
            <w:gridSpan w:val="4"/>
            <w:shd w:val="clear" w:color="auto" w:fill="auto"/>
            <w:vAlign w:val="center"/>
          </w:tcPr>
          <w:p w:rsidR="00135660" w:rsidRPr="00353024" w:rsidRDefault="00135660" w:rsidP="00353024">
            <w:pPr>
              <w:bidi w:val="0"/>
              <w:spacing w:after="0" w:line="240" w:lineRule="auto"/>
              <w:rPr>
                <w:rFonts w:ascii="Times New Roman" w:eastAsia="SimSun" w:hAnsi="Times New Roman" w:cs="Times New Roman"/>
                <w:b/>
                <w:bCs/>
                <w:sz w:val="24"/>
                <w:szCs w:val="24"/>
                <w:lang w:eastAsia="ar-SA" w:bidi="ar-AE"/>
              </w:rPr>
            </w:pPr>
            <w:r w:rsidRPr="00353024">
              <w:rPr>
                <w:rFonts w:ascii="Times New Roman" w:eastAsia="SimSun" w:hAnsi="Times New Roman" w:cs="Times New Roman"/>
                <w:b/>
                <w:bCs/>
                <w:sz w:val="24"/>
                <w:szCs w:val="24"/>
                <w:lang w:eastAsia="ar-SA" w:bidi="ar-AE"/>
              </w:rPr>
              <w:lastRenderedPageBreak/>
              <w:t>Ketoconazole(MIC) 100 mg/ml (reference- drug)</w:t>
            </w:r>
          </w:p>
        </w:tc>
      </w:tr>
      <w:tr w:rsidR="00E44D56" w:rsidRPr="00353024" w:rsidTr="00353024">
        <w:trPr>
          <w:trHeight w:val="413"/>
          <w:jc w:val="center"/>
        </w:trPr>
        <w:tc>
          <w:tcPr>
            <w:tcW w:w="5250" w:type="dxa"/>
            <w:shd w:val="clear" w:color="auto" w:fill="auto"/>
            <w:vAlign w:val="center"/>
          </w:tcPr>
          <w:p w:rsidR="00135660" w:rsidRPr="00353024" w:rsidRDefault="00135660" w:rsidP="00353024">
            <w:pPr>
              <w:spacing w:after="0" w:line="240" w:lineRule="auto"/>
              <w:jc w:val="right"/>
              <w:rPr>
                <w:rFonts w:ascii="Times New Roman" w:eastAsia="SimSun" w:hAnsi="Times New Roman" w:cs="Times New Roman"/>
                <w:sz w:val="24"/>
                <w:szCs w:val="24"/>
                <w:lang w:eastAsia="ar-SA" w:bidi="ar-AE"/>
              </w:rPr>
            </w:pPr>
            <w:commentRangeStart w:id="37"/>
            <w:r w:rsidRPr="00353024">
              <w:rPr>
                <w:rFonts w:ascii="Times New Roman" w:eastAsia="SimSun" w:hAnsi="Times New Roman" w:cs="Times New Roman"/>
                <w:i/>
                <w:iCs/>
                <w:sz w:val="24"/>
                <w:szCs w:val="24"/>
                <w:lang w:eastAsia="ar-SA" w:bidi="ar-AE"/>
              </w:rPr>
              <w:t>Aspergillusfumigatus</w:t>
            </w:r>
            <w:commentRangeEnd w:id="37"/>
            <w:r w:rsidR="00E4258F">
              <w:rPr>
                <w:rStyle w:val="CommentReference"/>
              </w:rPr>
              <w:commentReference w:id="37"/>
            </w:r>
            <w:r w:rsidRPr="00353024">
              <w:rPr>
                <w:rFonts w:ascii="Times New Roman" w:hAnsi="Times New Roman" w:cs="Times New Roman"/>
                <w:sz w:val="24"/>
                <w:szCs w:val="24"/>
              </w:rPr>
              <w:t xml:space="preserve"> (RCMB 002008)</w:t>
            </w:r>
          </w:p>
        </w:tc>
        <w:tc>
          <w:tcPr>
            <w:tcW w:w="1150" w:type="dxa"/>
            <w:shd w:val="clear" w:color="auto" w:fill="auto"/>
            <w:vAlign w:val="center"/>
          </w:tcPr>
          <w:p w:rsidR="00135660" w:rsidRPr="00353024" w:rsidRDefault="00135660" w:rsidP="00353024">
            <w:pPr>
              <w:spacing w:after="0" w:line="240" w:lineRule="auto"/>
              <w:jc w:val="center"/>
              <w:rPr>
                <w:rFonts w:ascii="Times New Roman" w:eastAsia="SimSun" w:hAnsi="Times New Roman" w:cs="Times New Roman"/>
                <w:sz w:val="24"/>
                <w:szCs w:val="24"/>
                <w:lang w:eastAsia="ar-SA" w:bidi="ar-AE"/>
              </w:rPr>
            </w:pPr>
            <w:r w:rsidRPr="00353024">
              <w:rPr>
                <w:rFonts w:ascii="Times New Roman" w:eastAsia="SimSun" w:hAnsi="Times New Roman" w:cs="Times New Roman"/>
                <w:sz w:val="24"/>
                <w:szCs w:val="24"/>
                <w:lang w:eastAsia="ar-SA" w:bidi="ar-AE"/>
              </w:rPr>
              <w:t>17</w:t>
            </w:r>
          </w:p>
        </w:tc>
        <w:tc>
          <w:tcPr>
            <w:tcW w:w="1050" w:type="dxa"/>
            <w:shd w:val="clear" w:color="auto" w:fill="auto"/>
            <w:vAlign w:val="center"/>
          </w:tcPr>
          <w:p w:rsidR="00135660" w:rsidRPr="00353024" w:rsidRDefault="00135660" w:rsidP="00353024">
            <w:pPr>
              <w:spacing w:after="0" w:line="240" w:lineRule="auto"/>
              <w:jc w:val="center"/>
              <w:rPr>
                <w:rFonts w:ascii="Times New Roman" w:eastAsia="SimSun" w:hAnsi="Times New Roman" w:cs="Times New Roman"/>
                <w:sz w:val="24"/>
                <w:szCs w:val="24"/>
                <w:lang w:eastAsia="ar-SA" w:bidi="ar-AE"/>
              </w:rPr>
            </w:pPr>
            <w:r w:rsidRPr="00353024">
              <w:rPr>
                <w:rFonts w:ascii="Times New Roman" w:eastAsia="SimSun" w:hAnsi="Times New Roman" w:cs="Times New Roman"/>
                <w:sz w:val="24"/>
                <w:szCs w:val="24"/>
                <w:lang w:eastAsia="ar-SA" w:bidi="ar-AE"/>
              </w:rPr>
              <w:t>2</w:t>
            </w:r>
          </w:p>
        </w:tc>
        <w:tc>
          <w:tcPr>
            <w:tcW w:w="1750" w:type="dxa"/>
            <w:shd w:val="clear" w:color="auto" w:fill="auto"/>
            <w:vAlign w:val="center"/>
          </w:tcPr>
          <w:p w:rsidR="00135660" w:rsidRPr="00353024" w:rsidRDefault="009B6466" w:rsidP="00353024">
            <w:pPr>
              <w:bidi w:val="0"/>
              <w:spacing w:after="0" w:line="240" w:lineRule="auto"/>
              <w:jc w:val="center"/>
              <w:rPr>
                <w:rFonts w:ascii="Times New Roman" w:eastAsia="SimSun" w:hAnsi="Times New Roman" w:cs="Times New Roman"/>
                <w:sz w:val="24"/>
                <w:szCs w:val="24"/>
                <w:lang w:eastAsia="ar-SA" w:bidi="ar-AE"/>
              </w:rPr>
            </w:pPr>
            <w:r w:rsidRPr="00353024">
              <w:rPr>
                <w:rFonts w:ascii="Times New Roman" w:eastAsia="SimSun" w:hAnsi="Times New Roman" w:cs="Times New Roman"/>
                <w:sz w:val="24"/>
                <w:szCs w:val="24"/>
                <w:lang w:eastAsia="ar-SA" w:bidi="ar-AE"/>
              </w:rPr>
              <w:t>7</w:t>
            </w:r>
          </w:p>
        </w:tc>
      </w:tr>
      <w:tr w:rsidR="00E44D56" w:rsidRPr="00353024" w:rsidTr="00353024">
        <w:trPr>
          <w:trHeight w:val="404"/>
          <w:jc w:val="center"/>
        </w:trPr>
        <w:tc>
          <w:tcPr>
            <w:tcW w:w="5250" w:type="dxa"/>
            <w:shd w:val="clear" w:color="auto" w:fill="auto"/>
            <w:vAlign w:val="center"/>
          </w:tcPr>
          <w:p w:rsidR="00135660" w:rsidRPr="00353024" w:rsidRDefault="00135660" w:rsidP="00353024">
            <w:pPr>
              <w:spacing w:after="0" w:line="240" w:lineRule="auto"/>
              <w:jc w:val="right"/>
              <w:rPr>
                <w:rFonts w:ascii="Times New Roman" w:eastAsia="SimSun" w:hAnsi="Times New Roman" w:cs="Times New Roman"/>
                <w:i/>
                <w:iCs/>
                <w:sz w:val="24"/>
                <w:szCs w:val="24"/>
                <w:lang w:eastAsia="ar-SA" w:bidi="ar-AE"/>
              </w:rPr>
            </w:pPr>
            <w:r w:rsidRPr="00353024">
              <w:rPr>
                <w:rFonts w:ascii="Times New Roman" w:eastAsia="SimSun" w:hAnsi="Times New Roman" w:cs="Times New Roman"/>
                <w:i/>
                <w:iCs/>
                <w:sz w:val="24"/>
                <w:szCs w:val="24"/>
                <w:lang w:eastAsia="ar-SA" w:bidi="ar-AE"/>
              </w:rPr>
              <w:t>Penicilliumexp</w:t>
            </w:r>
            <w:commentRangeStart w:id="38"/>
            <w:r w:rsidRPr="00353024">
              <w:rPr>
                <w:rFonts w:ascii="Times New Roman" w:eastAsia="SimSun" w:hAnsi="Times New Roman" w:cs="Times New Roman"/>
                <w:i/>
                <w:iCs/>
                <w:sz w:val="24"/>
                <w:szCs w:val="24"/>
                <w:lang w:eastAsia="ar-SA" w:bidi="ar-AE"/>
              </w:rPr>
              <w:t>a</w:t>
            </w:r>
            <w:commentRangeEnd w:id="38"/>
            <w:r w:rsidR="00E4258F">
              <w:rPr>
                <w:rStyle w:val="CommentReference"/>
              </w:rPr>
              <w:commentReference w:id="38"/>
            </w:r>
            <w:r w:rsidRPr="00353024">
              <w:rPr>
                <w:rFonts w:ascii="Times New Roman" w:eastAsia="SimSun" w:hAnsi="Times New Roman" w:cs="Times New Roman"/>
                <w:i/>
                <w:iCs/>
                <w:sz w:val="24"/>
                <w:szCs w:val="24"/>
                <w:lang w:eastAsia="ar-SA" w:bidi="ar-AE"/>
              </w:rPr>
              <w:t>nsum</w:t>
            </w:r>
            <w:r w:rsidRPr="00353024">
              <w:rPr>
                <w:rFonts w:ascii="Times New Roman" w:hAnsi="Times New Roman" w:cs="Times New Roman"/>
                <w:sz w:val="24"/>
                <w:szCs w:val="24"/>
              </w:rPr>
              <w:t>(RCMB 001001)</w:t>
            </w:r>
          </w:p>
        </w:tc>
        <w:tc>
          <w:tcPr>
            <w:tcW w:w="1150" w:type="dxa"/>
            <w:shd w:val="clear" w:color="auto" w:fill="auto"/>
            <w:vAlign w:val="center"/>
          </w:tcPr>
          <w:p w:rsidR="00135660" w:rsidRPr="00353024" w:rsidRDefault="00135660" w:rsidP="00353024">
            <w:pPr>
              <w:spacing w:after="0" w:line="240" w:lineRule="auto"/>
              <w:jc w:val="center"/>
              <w:rPr>
                <w:rFonts w:ascii="Times New Roman" w:eastAsia="SimSun" w:hAnsi="Times New Roman" w:cs="Times New Roman"/>
                <w:sz w:val="24"/>
                <w:szCs w:val="24"/>
                <w:lang w:eastAsia="ar-SA" w:bidi="ar-AE"/>
              </w:rPr>
            </w:pPr>
            <w:r w:rsidRPr="00353024">
              <w:rPr>
                <w:rFonts w:ascii="Times New Roman" w:eastAsia="SimSun" w:hAnsi="Times New Roman" w:cs="Times New Roman"/>
                <w:sz w:val="24"/>
                <w:szCs w:val="24"/>
                <w:lang w:eastAsia="ar-SA" w:bidi="ar-AE"/>
              </w:rPr>
              <w:t>17</w:t>
            </w:r>
          </w:p>
        </w:tc>
        <w:tc>
          <w:tcPr>
            <w:tcW w:w="1050" w:type="dxa"/>
            <w:shd w:val="clear" w:color="auto" w:fill="auto"/>
            <w:vAlign w:val="center"/>
          </w:tcPr>
          <w:p w:rsidR="00135660" w:rsidRPr="00353024" w:rsidRDefault="00135660" w:rsidP="00353024">
            <w:pPr>
              <w:spacing w:after="0" w:line="240" w:lineRule="auto"/>
              <w:jc w:val="center"/>
              <w:rPr>
                <w:rFonts w:ascii="Times New Roman" w:eastAsia="SimSun" w:hAnsi="Times New Roman" w:cs="Times New Roman"/>
                <w:sz w:val="24"/>
                <w:szCs w:val="24"/>
                <w:lang w:eastAsia="ar-SA" w:bidi="ar-AE"/>
              </w:rPr>
            </w:pPr>
            <w:r w:rsidRPr="00353024">
              <w:rPr>
                <w:rFonts w:ascii="Times New Roman" w:eastAsia="SimSun" w:hAnsi="Times New Roman" w:cs="Times New Roman"/>
                <w:sz w:val="24"/>
                <w:szCs w:val="24"/>
                <w:lang w:eastAsia="ar-SA" w:bidi="ar-AE"/>
              </w:rPr>
              <w:t>NA</w:t>
            </w:r>
          </w:p>
        </w:tc>
        <w:tc>
          <w:tcPr>
            <w:tcW w:w="1750" w:type="dxa"/>
            <w:shd w:val="clear" w:color="auto" w:fill="auto"/>
            <w:vAlign w:val="center"/>
          </w:tcPr>
          <w:p w:rsidR="00135660" w:rsidRPr="00353024" w:rsidRDefault="00E643B9" w:rsidP="00353024">
            <w:pPr>
              <w:bidi w:val="0"/>
              <w:spacing w:after="0" w:line="240" w:lineRule="auto"/>
              <w:jc w:val="center"/>
              <w:rPr>
                <w:rFonts w:ascii="Times New Roman" w:eastAsia="SimSun" w:hAnsi="Times New Roman" w:cs="Times New Roman"/>
                <w:sz w:val="24"/>
                <w:szCs w:val="24"/>
                <w:lang w:eastAsia="ar-SA" w:bidi="ar-AE"/>
              </w:rPr>
            </w:pPr>
            <w:r w:rsidRPr="00353024">
              <w:rPr>
                <w:rFonts w:ascii="Times New Roman" w:eastAsia="SimSun" w:hAnsi="Times New Roman" w:cs="Times New Roman"/>
                <w:sz w:val="24"/>
                <w:szCs w:val="24"/>
                <w:lang w:eastAsia="ar-SA" w:bidi="ar-AE"/>
              </w:rPr>
              <w:t>8</w:t>
            </w:r>
          </w:p>
        </w:tc>
      </w:tr>
      <w:tr w:rsidR="00135660" w:rsidRPr="00353024" w:rsidTr="00353024">
        <w:trPr>
          <w:trHeight w:val="383"/>
          <w:jc w:val="center"/>
        </w:trPr>
        <w:tc>
          <w:tcPr>
            <w:tcW w:w="9200" w:type="dxa"/>
            <w:gridSpan w:val="4"/>
            <w:shd w:val="clear" w:color="auto" w:fill="auto"/>
            <w:vAlign w:val="center"/>
          </w:tcPr>
          <w:p w:rsidR="00135660" w:rsidRPr="00353024" w:rsidRDefault="00135660" w:rsidP="00353024">
            <w:pPr>
              <w:spacing w:after="0" w:line="240" w:lineRule="auto"/>
              <w:jc w:val="right"/>
              <w:rPr>
                <w:rFonts w:ascii="Times New Roman" w:eastAsia="SimSun" w:hAnsi="Times New Roman" w:cs="Times New Roman"/>
                <w:i/>
                <w:iCs/>
                <w:sz w:val="24"/>
                <w:szCs w:val="24"/>
                <w:lang w:eastAsia="ar-SA" w:bidi="ar-AE"/>
              </w:rPr>
            </w:pPr>
            <w:r w:rsidRPr="00353024">
              <w:rPr>
                <w:rFonts w:ascii="Times New Roman" w:eastAsia="SimSun" w:hAnsi="Times New Roman" w:cs="Times New Roman"/>
                <w:b/>
                <w:bCs/>
                <w:sz w:val="24"/>
                <w:szCs w:val="24"/>
                <w:lang w:eastAsia="ar-SA" w:bidi="ar-AE"/>
              </w:rPr>
              <w:t>Yeasts</w:t>
            </w:r>
          </w:p>
        </w:tc>
      </w:tr>
      <w:tr w:rsidR="00E44D56" w:rsidRPr="00353024" w:rsidTr="00353024">
        <w:trPr>
          <w:trHeight w:val="389"/>
          <w:jc w:val="center"/>
        </w:trPr>
        <w:tc>
          <w:tcPr>
            <w:tcW w:w="5250" w:type="dxa"/>
            <w:shd w:val="clear" w:color="auto" w:fill="auto"/>
            <w:vAlign w:val="center"/>
          </w:tcPr>
          <w:p w:rsidR="00135660" w:rsidRPr="00353024" w:rsidRDefault="00135660" w:rsidP="00353024">
            <w:pPr>
              <w:spacing w:after="0" w:line="240" w:lineRule="auto"/>
              <w:jc w:val="right"/>
              <w:rPr>
                <w:rFonts w:ascii="Times New Roman" w:eastAsia="SimSun" w:hAnsi="Times New Roman" w:cs="Times New Roman"/>
                <w:sz w:val="24"/>
                <w:szCs w:val="24"/>
                <w:lang w:eastAsia="ar-SA" w:bidi="ar-AE"/>
              </w:rPr>
            </w:pPr>
            <w:r w:rsidRPr="00353024">
              <w:rPr>
                <w:rFonts w:ascii="Times New Roman" w:eastAsia="SimSun" w:hAnsi="Times New Roman" w:cs="Times New Roman"/>
                <w:i/>
                <w:iCs/>
                <w:sz w:val="24"/>
                <w:szCs w:val="24"/>
                <w:lang w:eastAsia="ar-SA" w:bidi="ar-AE"/>
              </w:rPr>
              <w:t>Candida albicans</w:t>
            </w:r>
            <w:r w:rsidRPr="00353024">
              <w:rPr>
                <w:rFonts w:ascii="Times New Roman" w:hAnsi="Times New Roman" w:cs="Times New Roman"/>
                <w:sz w:val="24"/>
                <w:szCs w:val="24"/>
              </w:rPr>
              <w:t>(RCMB 005003) (ATCC 10231)</w:t>
            </w:r>
          </w:p>
        </w:tc>
        <w:tc>
          <w:tcPr>
            <w:tcW w:w="1150" w:type="dxa"/>
            <w:shd w:val="clear" w:color="auto" w:fill="auto"/>
            <w:vAlign w:val="center"/>
          </w:tcPr>
          <w:p w:rsidR="00135660" w:rsidRPr="00353024" w:rsidRDefault="00135660" w:rsidP="00353024">
            <w:pPr>
              <w:spacing w:after="0" w:line="240" w:lineRule="auto"/>
              <w:jc w:val="center"/>
              <w:rPr>
                <w:rFonts w:ascii="Times New Roman" w:eastAsia="SimSun" w:hAnsi="Times New Roman" w:cs="Times New Roman"/>
                <w:sz w:val="24"/>
                <w:szCs w:val="24"/>
                <w:lang w:eastAsia="ar-SA" w:bidi="ar-AE"/>
              </w:rPr>
            </w:pPr>
            <w:r w:rsidRPr="00353024">
              <w:rPr>
                <w:rFonts w:ascii="Times New Roman" w:eastAsia="SimSun" w:hAnsi="Times New Roman" w:cs="Times New Roman"/>
                <w:sz w:val="24"/>
                <w:szCs w:val="24"/>
                <w:lang w:eastAsia="ar-SA" w:bidi="ar-AE"/>
              </w:rPr>
              <w:t>20</w:t>
            </w:r>
          </w:p>
        </w:tc>
        <w:tc>
          <w:tcPr>
            <w:tcW w:w="1050" w:type="dxa"/>
            <w:shd w:val="clear" w:color="auto" w:fill="auto"/>
            <w:vAlign w:val="center"/>
          </w:tcPr>
          <w:p w:rsidR="00135660" w:rsidRPr="00353024" w:rsidRDefault="00135660" w:rsidP="00353024">
            <w:pPr>
              <w:spacing w:after="0" w:line="240" w:lineRule="auto"/>
              <w:jc w:val="center"/>
              <w:rPr>
                <w:rFonts w:ascii="Times New Roman" w:eastAsia="SimSun" w:hAnsi="Times New Roman" w:cs="Times New Roman"/>
                <w:sz w:val="24"/>
                <w:szCs w:val="24"/>
                <w:lang w:eastAsia="ar-SA" w:bidi="ar-AE"/>
              </w:rPr>
            </w:pPr>
            <w:r w:rsidRPr="00353024">
              <w:rPr>
                <w:rFonts w:ascii="Times New Roman" w:eastAsia="SimSun" w:hAnsi="Times New Roman" w:cs="Times New Roman"/>
                <w:sz w:val="24"/>
                <w:szCs w:val="24"/>
                <w:lang w:eastAsia="ar-SA" w:bidi="ar-AE"/>
              </w:rPr>
              <w:t>1</w:t>
            </w:r>
          </w:p>
        </w:tc>
        <w:tc>
          <w:tcPr>
            <w:tcW w:w="1750" w:type="dxa"/>
            <w:shd w:val="clear" w:color="auto" w:fill="auto"/>
            <w:vAlign w:val="center"/>
          </w:tcPr>
          <w:p w:rsidR="00135660" w:rsidRPr="00353024" w:rsidRDefault="00C32043" w:rsidP="00353024">
            <w:pPr>
              <w:bidi w:val="0"/>
              <w:spacing w:after="0" w:line="240" w:lineRule="auto"/>
              <w:jc w:val="center"/>
              <w:rPr>
                <w:rFonts w:ascii="Times New Roman" w:eastAsia="SimSun" w:hAnsi="Times New Roman" w:cs="Times New Roman"/>
                <w:sz w:val="24"/>
                <w:szCs w:val="24"/>
                <w:rtl/>
                <w:lang w:eastAsia="ar-SA" w:bidi="ar-EG"/>
              </w:rPr>
            </w:pPr>
            <w:r w:rsidRPr="00353024">
              <w:rPr>
                <w:rFonts w:ascii="Times New Roman" w:eastAsia="SimSun" w:hAnsi="Times New Roman" w:cs="Times New Roman"/>
                <w:sz w:val="24"/>
                <w:szCs w:val="24"/>
                <w:lang w:eastAsia="ar-SA" w:bidi="ar-AE"/>
              </w:rPr>
              <w:t>NA</w:t>
            </w:r>
          </w:p>
        </w:tc>
      </w:tr>
      <w:tr w:rsidR="00E44D56" w:rsidRPr="00353024" w:rsidTr="00353024">
        <w:trPr>
          <w:trHeight w:val="423"/>
          <w:jc w:val="center"/>
        </w:trPr>
        <w:tc>
          <w:tcPr>
            <w:tcW w:w="5250" w:type="dxa"/>
            <w:tcBorders>
              <w:bottom w:val="single" w:sz="8" w:space="0" w:color="auto"/>
            </w:tcBorders>
            <w:shd w:val="clear" w:color="auto" w:fill="auto"/>
            <w:vAlign w:val="center"/>
          </w:tcPr>
          <w:p w:rsidR="00135660" w:rsidRPr="00353024" w:rsidRDefault="00135660" w:rsidP="00353024">
            <w:pPr>
              <w:spacing w:after="0" w:line="240" w:lineRule="auto"/>
              <w:jc w:val="right"/>
              <w:rPr>
                <w:rFonts w:ascii="Times New Roman" w:eastAsia="SimSun" w:hAnsi="Times New Roman" w:cs="Times New Roman"/>
                <w:sz w:val="24"/>
                <w:szCs w:val="24"/>
                <w:lang w:eastAsia="ar-SA" w:bidi="ar-AE"/>
              </w:rPr>
            </w:pPr>
            <w:r w:rsidRPr="00353024">
              <w:rPr>
                <w:rFonts w:ascii="Times New Roman" w:eastAsia="SimSun" w:hAnsi="Times New Roman" w:cs="Times New Roman"/>
                <w:i/>
                <w:iCs/>
                <w:sz w:val="24"/>
                <w:szCs w:val="24"/>
                <w:lang w:eastAsia="ar-SA" w:bidi="ar-AE"/>
              </w:rPr>
              <w:t>Cryptococcus neoformans</w:t>
            </w:r>
            <w:r w:rsidRPr="00353024">
              <w:rPr>
                <w:rFonts w:ascii="Times New Roman" w:hAnsi="Times New Roman" w:cs="Times New Roman"/>
                <w:sz w:val="24"/>
                <w:szCs w:val="24"/>
              </w:rPr>
              <w:t>(RCMB 0049001)</w:t>
            </w:r>
          </w:p>
        </w:tc>
        <w:tc>
          <w:tcPr>
            <w:tcW w:w="1150" w:type="dxa"/>
            <w:tcBorders>
              <w:bottom w:val="single" w:sz="8" w:space="0" w:color="auto"/>
            </w:tcBorders>
            <w:shd w:val="clear" w:color="auto" w:fill="auto"/>
            <w:vAlign w:val="center"/>
          </w:tcPr>
          <w:p w:rsidR="00135660" w:rsidRPr="00353024" w:rsidRDefault="00135660" w:rsidP="00353024">
            <w:pPr>
              <w:spacing w:after="0" w:line="240" w:lineRule="auto"/>
              <w:jc w:val="center"/>
              <w:rPr>
                <w:rFonts w:ascii="Times New Roman" w:eastAsia="SimSun" w:hAnsi="Times New Roman" w:cs="Times New Roman"/>
                <w:sz w:val="24"/>
                <w:szCs w:val="24"/>
                <w:lang w:eastAsia="ar-SA" w:bidi="ar-AE"/>
              </w:rPr>
            </w:pPr>
            <w:r w:rsidRPr="00353024">
              <w:rPr>
                <w:rFonts w:ascii="Times New Roman" w:eastAsia="SimSun" w:hAnsi="Times New Roman" w:cs="Times New Roman"/>
                <w:sz w:val="24"/>
                <w:szCs w:val="24"/>
                <w:lang w:eastAsia="ar-SA" w:bidi="ar-AE"/>
              </w:rPr>
              <w:t>25</w:t>
            </w:r>
          </w:p>
        </w:tc>
        <w:tc>
          <w:tcPr>
            <w:tcW w:w="1050" w:type="dxa"/>
            <w:tcBorders>
              <w:bottom w:val="single" w:sz="8" w:space="0" w:color="auto"/>
            </w:tcBorders>
            <w:shd w:val="clear" w:color="auto" w:fill="auto"/>
            <w:vAlign w:val="center"/>
          </w:tcPr>
          <w:p w:rsidR="00135660" w:rsidRPr="00353024" w:rsidRDefault="00135660" w:rsidP="00353024">
            <w:pPr>
              <w:spacing w:after="0" w:line="240" w:lineRule="auto"/>
              <w:jc w:val="center"/>
              <w:rPr>
                <w:rFonts w:ascii="Times New Roman" w:eastAsia="SimSun" w:hAnsi="Times New Roman" w:cs="Times New Roman"/>
                <w:sz w:val="24"/>
                <w:szCs w:val="24"/>
                <w:lang w:eastAsia="ar-SA" w:bidi="ar-AE"/>
              </w:rPr>
            </w:pPr>
            <w:r w:rsidRPr="00353024">
              <w:rPr>
                <w:rFonts w:ascii="Times New Roman" w:eastAsia="SimSun" w:hAnsi="Times New Roman" w:cs="Times New Roman"/>
                <w:sz w:val="24"/>
                <w:szCs w:val="24"/>
                <w:lang w:eastAsia="ar-SA" w:bidi="ar-AE"/>
              </w:rPr>
              <w:t>16</w:t>
            </w:r>
          </w:p>
        </w:tc>
        <w:tc>
          <w:tcPr>
            <w:tcW w:w="1750" w:type="dxa"/>
            <w:tcBorders>
              <w:bottom w:val="single" w:sz="8" w:space="0" w:color="auto"/>
            </w:tcBorders>
            <w:shd w:val="clear" w:color="auto" w:fill="auto"/>
            <w:vAlign w:val="center"/>
          </w:tcPr>
          <w:p w:rsidR="00135660" w:rsidRPr="00353024" w:rsidRDefault="00C32043" w:rsidP="00353024">
            <w:pPr>
              <w:bidi w:val="0"/>
              <w:spacing w:after="0" w:line="240" w:lineRule="auto"/>
              <w:jc w:val="center"/>
              <w:rPr>
                <w:rFonts w:ascii="Times New Roman" w:eastAsia="SimSun" w:hAnsi="Times New Roman" w:cs="Times New Roman"/>
                <w:sz w:val="24"/>
                <w:szCs w:val="24"/>
                <w:lang w:eastAsia="ar-SA" w:bidi="ar-AE"/>
              </w:rPr>
            </w:pPr>
            <w:r w:rsidRPr="00353024">
              <w:rPr>
                <w:rFonts w:ascii="Times New Roman" w:eastAsia="SimSun" w:hAnsi="Times New Roman" w:cs="Times New Roman"/>
                <w:sz w:val="24"/>
                <w:szCs w:val="24"/>
                <w:lang w:eastAsia="ar-SA" w:bidi="ar-AE"/>
              </w:rPr>
              <w:t>1</w:t>
            </w:r>
            <w:r w:rsidR="00C21341" w:rsidRPr="00353024">
              <w:rPr>
                <w:rFonts w:ascii="Times New Roman" w:eastAsia="SimSun" w:hAnsi="Times New Roman" w:cs="Times New Roman"/>
                <w:sz w:val="24"/>
                <w:szCs w:val="24"/>
                <w:lang w:eastAsia="ar-SA" w:bidi="ar-AE"/>
              </w:rPr>
              <w:t>4</w:t>
            </w:r>
          </w:p>
        </w:tc>
      </w:tr>
    </w:tbl>
    <w:p w:rsidR="00CA370E" w:rsidRPr="00353024" w:rsidRDefault="00CA370E" w:rsidP="00353024">
      <w:pPr>
        <w:autoSpaceDE w:val="0"/>
        <w:autoSpaceDN w:val="0"/>
        <w:adjustRightInd w:val="0"/>
        <w:spacing w:after="0" w:line="240" w:lineRule="auto"/>
        <w:ind w:right="-284" w:hanging="279"/>
        <w:jc w:val="right"/>
        <w:rPr>
          <w:rFonts w:ascii="Times New Roman" w:eastAsia="Times New Roman" w:hAnsi="Times New Roman" w:cs="Times New Roman"/>
          <w:sz w:val="24"/>
          <w:szCs w:val="24"/>
          <w:lang w:eastAsia="ar-SA"/>
        </w:rPr>
      </w:pPr>
      <w:r w:rsidRPr="00353024">
        <w:rPr>
          <w:rFonts w:ascii="Times New Roman" w:eastAsia="Times New Roman" w:hAnsi="Times New Roman" w:cs="Times New Roman"/>
          <w:sz w:val="24"/>
          <w:szCs w:val="24"/>
          <w:lang w:eastAsia="ar-SA"/>
        </w:rPr>
        <w:t xml:space="preserve">MIC = Minimum inhibitory concentration,NA= No activity, </w:t>
      </w:r>
      <w:r w:rsidRPr="00353024">
        <w:rPr>
          <w:rFonts w:ascii="Times New Roman" w:eastAsia="Times New Roman" w:hAnsi="Times New Roman" w:cs="Times New Roman"/>
          <w:sz w:val="24"/>
          <w:szCs w:val="24"/>
          <w:lang w:eastAsia="ar-SA" w:bidi="ar-AE"/>
        </w:rPr>
        <w:t>The sample was tested at 5 mg/ml concentration</w:t>
      </w:r>
    </w:p>
    <w:p w:rsidR="00CA370E" w:rsidRPr="00353024" w:rsidRDefault="00CA370E" w:rsidP="00353024">
      <w:pPr>
        <w:pStyle w:val="ListParagraph"/>
        <w:bidi w:val="0"/>
        <w:spacing w:line="240" w:lineRule="auto"/>
        <w:ind w:left="1080"/>
        <w:rPr>
          <w:rFonts w:asciiTheme="majorBidi" w:hAnsiTheme="majorBidi" w:cstheme="majorBidi"/>
          <w:b/>
          <w:bCs/>
          <w:sz w:val="24"/>
          <w:szCs w:val="24"/>
        </w:rPr>
      </w:pPr>
    </w:p>
    <w:p w:rsidR="00CA370E" w:rsidRPr="00353024" w:rsidRDefault="00791E04" w:rsidP="00353024">
      <w:pPr>
        <w:bidi w:val="0"/>
        <w:spacing w:after="120" w:line="240" w:lineRule="auto"/>
        <w:rPr>
          <w:rFonts w:asciiTheme="majorBidi" w:hAnsiTheme="majorBidi" w:cstheme="majorBidi"/>
          <w:b/>
          <w:bCs/>
          <w:sz w:val="24"/>
          <w:szCs w:val="24"/>
        </w:rPr>
      </w:pPr>
      <w:commentRangeStart w:id="39"/>
      <w:r w:rsidRPr="00353024">
        <w:rPr>
          <w:rFonts w:asciiTheme="majorBidi" w:hAnsiTheme="majorBidi" w:cstheme="majorBidi"/>
          <w:b/>
          <w:bCs/>
          <w:sz w:val="24"/>
          <w:szCs w:val="24"/>
        </w:rPr>
        <w:t>CONCLUSION</w:t>
      </w:r>
      <w:r w:rsidR="00CA370E" w:rsidRPr="00353024">
        <w:rPr>
          <w:rFonts w:asciiTheme="majorBidi" w:hAnsiTheme="majorBidi" w:cstheme="majorBidi"/>
          <w:b/>
          <w:bCs/>
          <w:sz w:val="24"/>
          <w:szCs w:val="24"/>
        </w:rPr>
        <w:t>:</w:t>
      </w:r>
    </w:p>
    <w:p w:rsidR="00CA370E" w:rsidRPr="00353024" w:rsidRDefault="00CA370E" w:rsidP="00353024">
      <w:pPr>
        <w:bidi w:val="0"/>
        <w:spacing w:after="120" w:line="240" w:lineRule="auto"/>
        <w:jc w:val="both"/>
        <w:rPr>
          <w:rFonts w:asciiTheme="majorBidi" w:hAnsiTheme="majorBidi" w:cstheme="majorBidi"/>
          <w:sz w:val="24"/>
          <w:szCs w:val="24"/>
        </w:rPr>
      </w:pPr>
      <w:r w:rsidRPr="00353024">
        <w:rPr>
          <w:rFonts w:ascii="Times New Roman" w:eastAsia="Calibri" w:hAnsi="Times New Roman" w:cs="Times New Roman"/>
          <w:sz w:val="24"/>
          <w:szCs w:val="24"/>
        </w:rPr>
        <w:t xml:space="preserve">      The investigation of lipoidial contents of  </w:t>
      </w:r>
      <w:r w:rsidRPr="00353024">
        <w:rPr>
          <w:rFonts w:ascii="Times New Roman" w:eastAsia="Calibri" w:hAnsi="Times New Roman" w:cs="Times New Roman"/>
          <w:i/>
          <w:iCs/>
          <w:sz w:val="24"/>
          <w:szCs w:val="24"/>
        </w:rPr>
        <w:t>F. viridis</w:t>
      </w:r>
      <w:r w:rsidR="0049439F" w:rsidRPr="00353024">
        <w:rPr>
          <w:rFonts w:ascii="Times New Roman" w:eastAsia="Calibri" w:hAnsi="Times New Roman" w:cs="Times New Roman"/>
          <w:sz w:val="24"/>
          <w:szCs w:val="24"/>
        </w:rPr>
        <w:t xml:space="preserve">and </w:t>
      </w:r>
      <w:r w:rsidR="0049439F" w:rsidRPr="00353024">
        <w:rPr>
          <w:rFonts w:ascii="Times New Roman" w:eastAsia="Calibri" w:hAnsi="Times New Roman" w:cs="Times New Roman"/>
          <w:i/>
          <w:iCs/>
          <w:sz w:val="24"/>
          <w:szCs w:val="24"/>
        </w:rPr>
        <w:t>T.e</w:t>
      </w:r>
      <w:commentRangeStart w:id="40"/>
      <w:r w:rsidR="0049439F" w:rsidRPr="00353024">
        <w:rPr>
          <w:rFonts w:ascii="Times New Roman" w:eastAsia="Calibri" w:hAnsi="Times New Roman" w:cs="Times New Roman"/>
          <w:i/>
          <w:iCs/>
          <w:sz w:val="24"/>
          <w:szCs w:val="24"/>
        </w:rPr>
        <w:t>hrenbergii</w:t>
      </w:r>
      <w:r w:rsidRPr="00353024">
        <w:rPr>
          <w:rFonts w:ascii="Times New Roman" w:eastAsia="Calibri" w:hAnsi="Times New Roman" w:cs="Times New Roman"/>
          <w:sz w:val="24"/>
          <w:szCs w:val="24"/>
        </w:rPr>
        <w:t>usi</w:t>
      </w:r>
      <w:commentRangeEnd w:id="40"/>
      <w:r w:rsidR="00DE5601">
        <w:rPr>
          <w:rStyle w:val="CommentReference"/>
        </w:rPr>
        <w:commentReference w:id="40"/>
      </w:r>
      <w:r w:rsidRPr="00353024">
        <w:rPr>
          <w:rFonts w:ascii="Times New Roman" w:eastAsia="Calibri" w:hAnsi="Times New Roman" w:cs="Times New Roman"/>
          <w:sz w:val="24"/>
          <w:szCs w:val="24"/>
        </w:rPr>
        <w:t xml:space="preserve">ng (GC) revealed that, of </w:t>
      </w:r>
      <w:r w:rsidRPr="00353024">
        <w:rPr>
          <w:rFonts w:ascii="Times New Roman" w:eastAsia="Calibri" w:hAnsi="Times New Roman" w:cs="Times New Roman"/>
          <w:i/>
          <w:iCs/>
          <w:sz w:val="24"/>
          <w:szCs w:val="24"/>
        </w:rPr>
        <w:t xml:space="preserve">F. viridis </w:t>
      </w:r>
      <w:r w:rsidRPr="00353024">
        <w:rPr>
          <w:rFonts w:ascii="Times New Roman" w:eastAsia="Calibri" w:hAnsi="Times New Roman" w:cs="Times New Roman"/>
          <w:sz w:val="24"/>
          <w:szCs w:val="24"/>
        </w:rPr>
        <w:t>contain 22 hydrocarbons, 6 sterols</w:t>
      </w:r>
      <w:r w:rsidR="0049439F" w:rsidRPr="00353024">
        <w:rPr>
          <w:rFonts w:asciiTheme="majorBidi" w:hAnsiTheme="majorBidi" w:cstheme="majorBidi"/>
          <w:sz w:val="24"/>
          <w:szCs w:val="24"/>
        </w:rPr>
        <w:t xml:space="preserve"> and 14 fatty acid methyl ester </w:t>
      </w:r>
      <w:commentRangeStart w:id="41"/>
      <w:r w:rsidRPr="00353024">
        <w:rPr>
          <w:rFonts w:asciiTheme="majorBidi" w:hAnsiTheme="majorBidi" w:cstheme="majorBidi"/>
          <w:sz w:val="24"/>
          <w:szCs w:val="24"/>
        </w:rPr>
        <w:t>while</w:t>
      </w:r>
      <w:r w:rsidR="0049439F" w:rsidRPr="00353024">
        <w:rPr>
          <w:rFonts w:asciiTheme="majorBidi" w:hAnsiTheme="majorBidi" w:cstheme="majorBidi"/>
          <w:i/>
          <w:iCs/>
          <w:sz w:val="24"/>
          <w:szCs w:val="24"/>
        </w:rPr>
        <w:t xml:space="preserve">T.ehrenbergii </w:t>
      </w:r>
      <w:commentRangeEnd w:id="41"/>
      <w:r w:rsidR="00DE5601">
        <w:rPr>
          <w:rStyle w:val="CommentReference"/>
        </w:rPr>
        <w:commentReference w:id="41"/>
      </w:r>
      <w:r w:rsidR="0049439F" w:rsidRPr="00353024">
        <w:rPr>
          <w:rFonts w:asciiTheme="majorBidi" w:hAnsiTheme="majorBidi" w:cstheme="majorBidi"/>
          <w:sz w:val="24"/>
          <w:szCs w:val="24"/>
        </w:rPr>
        <w:t>contain 21 hydrocarbons, 5 sterols and 16 fatty acid methyl esters</w:t>
      </w:r>
      <w:r w:rsidRPr="00353024">
        <w:rPr>
          <w:rFonts w:asciiTheme="majorBidi" w:hAnsiTheme="majorBidi" w:cstheme="majorBidi"/>
          <w:sz w:val="24"/>
          <w:szCs w:val="24"/>
        </w:rPr>
        <w:t xml:space="preserve">. The </w:t>
      </w:r>
      <w:r w:rsidRPr="00353024">
        <w:rPr>
          <w:rFonts w:asciiTheme="majorBidi" w:hAnsiTheme="majorBidi" w:cstheme="majorBidi"/>
          <w:i/>
          <w:iCs/>
          <w:sz w:val="24"/>
          <w:szCs w:val="24"/>
        </w:rPr>
        <w:t>in vitro</w:t>
      </w:r>
      <w:r w:rsidR="005F7122" w:rsidRPr="00353024">
        <w:rPr>
          <w:rFonts w:asciiTheme="majorBidi" w:hAnsiTheme="majorBidi" w:cstheme="majorBidi"/>
          <w:sz w:val="24"/>
          <w:szCs w:val="24"/>
        </w:rPr>
        <w:t xml:space="preserve">antimicrobial </w:t>
      </w:r>
      <w:r w:rsidRPr="00353024">
        <w:rPr>
          <w:rFonts w:asciiTheme="majorBidi" w:hAnsiTheme="majorBidi" w:cstheme="majorBidi"/>
          <w:sz w:val="24"/>
          <w:szCs w:val="24"/>
        </w:rPr>
        <w:t xml:space="preserve"> studies showed that moderate antimicrobial activity of </w:t>
      </w:r>
      <w:r w:rsidR="005F7122" w:rsidRPr="00353024">
        <w:rPr>
          <w:rFonts w:asciiTheme="majorBidi" w:hAnsiTheme="majorBidi" w:cstheme="majorBidi"/>
          <w:sz w:val="24"/>
          <w:szCs w:val="24"/>
        </w:rPr>
        <w:t xml:space="preserve">two plants against </w:t>
      </w:r>
      <w:r w:rsidRPr="00353024">
        <w:rPr>
          <w:rFonts w:asciiTheme="majorBidi" w:hAnsiTheme="majorBidi" w:cstheme="majorBidi"/>
          <w:sz w:val="24"/>
          <w:szCs w:val="24"/>
        </w:rPr>
        <w:t xml:space="preserve">most </w:t>
      </w:r>
      <w:commentRangeStart w:id="42"/>
      <w:r w:rsidRPr="002313C6">
        <w:rPr>
          <w:rFonts w:asciiTheme="majorBidi" w:hAnsiTheme="majorBidi" w:cstheme="majorBidi"/>
          <w:strike/>
          <w:sz w:val="24"/>
          <w:szCs w:val="24"/>
        </w:rPr>
        <w:t>gram</w:t>
      </w:r>
      <w:commentRangeEnd w:id="42"/>
      <w:r w:rsidR="002313C6" w:rsidRPr="002313C6">
        <w:rPr>
          <w:rStyle w:val="CommentReference"/>
          <w:strike/>
        </w:rPr>
        <w:commentReference w:id="42"/>
      </w:r>
      <w:r w:rsidRPr="00353024">
        <w:rPr>
          <w:rFonts w:asciiTheme="majorBidi" w:hAnsiTheme="majorBidi" w:cstheme="majorBidi"/>
          <w:sz w:val="24"/>
          <w:szCs w:val="24"/>
        </w:rPr>
        <w:t xml:space="preserve"> (-</w:t>
      </w:r>
      <w:r w:rsidR="005F7122" w:rsidRPr="00353024">
        <w:rPr>
          <w:rFonts w:asciiTheme="majorBidi" w:hAnsiTheme="majorBidi" w:cstheme="majorBidi"/>
          <w:sz w:val="24"/>
          <w:szCs w:val="24"/>
        </w:rPr>
        <w:t>ve</w:t>
      </w:r>
      <w:r w:rsidRPr="00353024">
        <w:rPr>
          <w:rFonts w:asciiTheme="majorBidi" w:hAnsiTheme="majorBidi" w:cstheme="majorBidi"/>
          <w:sz w:val="24"/>
          <w:szCs w:val="24"/>
        </w:rPr>
        <w:t xml:space="preserve"> and + ve) bacteria while, weak and no </w:t>
      </w:r>
      <w:r w:rsidR="005F7122" w:rsidRPr="00353024">
        <w:rPr>
          <w:rFonts w:asciiTheme="majorBidi" w:hAnsiTheme="majorBidi" w:cstheme="majorBidi"/>
          <w:sz w:val="24"/>
          <w:szCs w:val="24"/>
        </w:rPr>
        <w:t xml:space="preserve">activity of fungal strains </w:t>
      </w:r>
      <w:r w:rsidR="005F7122" w:rsidRPr="002313C6">
        <w:rPr>
          <w:rFonts w:asciiTheme="majorBidi" w:hAnsiTheme="majorBidi" w:cstheme="majorBidi"/>
          <w:strike/>
          <w:sz w:val="24"/>
          <w:szCs w:val="24"/>
        </w:rPr>
        <w:t>while, the</w:t>
      </w:r>
      <w:r w:rsidR="005F7122" w:rsidRPr="00353024">
        <w:rPr>
          <w:rFonts w:asciiTheme="majorBidi" w:hAnsiTheme="majorBidi" w:cstheme="majorBidi"/>
          <w:sz w:val="24"/>
          <w:szCs w:val="24"/>
        </w:rPr>
        <w:t xml:space="preserve"> </w:t>
      </w:r>
      <w:r w:rsidR="005F7122" w:rsidRPr="00353024">
        <w:rPr>
          <w:rFonts w:asciiTheme="majorBidi" w:hAnsiTheme="majorBidi" w:cstheme="majorBidi"/>
          <w:i/>
          <w:iCs/>
          <w:sz w:val="24"/>
          <w:szCs w:val="24"/>
        </w:rPr>
        <w:t>F.viridis</w:t>
      </w:r>
      <w:r w:rsidR="005F7122" w:rsidRPr="00353024">
        <w:rPr>
          <w:rFonts w:asciiTheme="majorBidi" w:hAnsiTheme="majorBidi" w:cstheme="majorBidi"/>
          <w:sz w:val="24"/>
          <w:szCs w:val="24"/>
        </w:rPr>
        <w:t xml:space="preserve"> </w:t>
      </w:r>
      <w:commentRangeEnd w:id="39"/>
      <w:r w:rsidR="00F96159">
        <w:rPr>
          <w:rStyle w:val="CommentReference"/>
        </w:rPr>
        <w:commentReference w:id="39"/>
      </w:r>
      <w:r w:rsidR="005F7122" w:rsidRPr="00353024">
        <w:rPr>
          <w:rFonts w:asciiTheme="majorBidi" w:hAnsiTheme="majorBidi" w:cstheme="majorBidi"/>
          <w:sz w:val="24"/>
          <w:szCs w:val="24"/>
        </w:rPr>
        <w:t xml:space="preserve">showed little improvement than </w:t>
      </w:r>
      <w:r w:rsidR="005F7122" w:rsidRPr="00353024">
        <w:rPr>
          <w:rFonts w:asciiTheme="majorBidi" w:hAnsiTheme="majorBidi" w:cstheme="majorBidi"/>
          <w:i/>
          <w:iCs/>
          <w:sz w:val="24"/>
          <w:szCs w:val="24"/>
        </w:rPr>
        <w:t>T.ehrenbergii</w:t>
      </w:r>
      <w:r w:rsidR="005F7122" w:rsidRPr="00353024">
        <w:rPr>
          <w:rFonts w:asciiTheme="majorBidi" w:hAnsiTheme="majorBidi" w:cstheme="majorBidi"/>
          <w:sz w:val="24"/>
          <w:szCs w:val="24"/>
        </w:rPr>
        <w:t xml:space="preserve">. </w:t>
      </w:r>
    </w:p>
    <w:p w:rsidR="00791E04" w:rsidRPr="00353024" w:rsidRDefault="00791E04" w:rsidP="00353024">
      <w:pPr>
        <w:bidi w:val="0"/>
        <w:spacing w:after="120" w:line="240" w:lineRule="auto"/>
        <w:jc w:val="both"/>
        <w:rPr>
          <w:rFonts w:asciiTheme="majorBidi" w:hAnsiTheme="majorBidi" w:cstheme="majorBidi"/>
          <w:sz w:val="24"/>
          <w:szCs w:val="24"/>
        </w:rPr>
      </w:pPr>
      <w:r w:rsidRPr="00353024">
        <w:rPr>
          <w:rFonts w:asciiTheme="majorBidi" w:hAnsiTheme="majorBidi" w:cstheme="majorBidi"/>
          <w:b/>
          <w:bCs/>
          <w:sz w:val="24"/>
          <w:szCs w:val="24"/>
        </w:rPr>
        <w:t>ACKNOWLEDGEMENT</w:t>
      </w:r>
    </w:p>
    <w:p w:rsidR="00791E04" w:rsidRPr="00353024" w:rsidRDefault="00791E04" w:rsidP="00353024">
      <w:pPr>
        <w:bidi w:val="0"/>
        <w:spacing w:after="120" w:line="240" w:lineRule="auto"/>
        <w:jc w:val="both"/>
        <w:rPr>
          <w:rFonts w:asciiTheme="majorBidi" w:hAnsiTheme="majorBidi" w:cstheme="majorBidi"/>
          <w:b/>
          <w:bCs/>
          <w:color w:val="1F487C"/>
          <w:sz w:val="24"/>
          <w:szCs w:val="24"/>
        </w:rPr>
      </w:pPr>
      <w:r w:rsidRPr="00353024">
        <w:rPr>
          <w:rFonts w:asciiTheme="majorBidi" w:hAnsiTheme="majorBidi" w:cstheme="majorBidi"/>
          <w:sz w:val="24"/>
          <w:szCs w:val="24"/>
        </w:rPr>
        <w:t xml:space="preserve">      The authors are thankful to the Department of medicinal and aromatic plants, desert research center, Egypt for giving consent and all sorts of supports to conduct the research. </w:t>
      </w:r>
    </w:p>
    <w:p w:rsidR="00353024" w:rsidRPr="00353024" w:rsidRDefault="00791E04" w:rsidP="00353024">
      <w:pPr>
        <w:bidi w:val="0"/>
        <w:spacing w:after="120" w:line="240" w:lineRule="auto"/>
        <w:jc w:val="both"/>
        <w:rPr>
          <w:rFonts w:asciiTheme="majorBidi" w:hAnsiTheme="majorBidi" w:cstheme="majorBidi"/>
          <w:b/>
          <w:bCs/>
          <w:sz w:val="24"/>
          <w:szCs w:val="24"/>
        </w:rPr>
      </w:pPr>
      <w:r w:rsidRPr="00353024">
        <w:rPr>
          <w:rFonts w:asciiTheme="majorBidi" w:hAnsiTheme="majorBidi" w:cstheme="majorBidi"/>
          <w:b/>
          <w:bCs/>
          <w:sz w:val="24"/>
          <w:szCs w:val="24"/>
        </w:rPr>
        <w:t xml:space="preserve">CONFLICT OF INTEREST </w:t>
      </w:r>
      <w:r w:rsidRPr="00353024">
        <w:rPr>
          <w:rFonts w:asciiTheme="majorBidi" w:hAnsiTheme="majorBidi" w:cstheme="majorBidi"/>
          <w:sz w:val="24"/>
          <w:szCs w:val="24"/>
        </w:rPr>
        <w:t xml:space="preserve">No conflict of interest associated with this work. </w:t>
      </w:r>
    </w:p>
    <w:p w:rsidR="0048387B" w:rsidRPr="00353024" w:rsidRDefault="00791E04" w:rsidP="00353024">
      <w:pPr>
        <w:bidi w:val="0"/>
        <w:spacing w:after="120" w:line="240" w:lineRule="auto"/>
        <w:jc w:val="both"/>
        <w:rPr>
          <w:rFonts w:asciiTheme="majorBidi" w:hAnsiTheme="majorBidi" w:cstheme="majorBidi"/>
          <w:sz w:val="24"/>
          <w:szCs w:val="24"/>
        </w:rPr>
      </w:pPr>
      <w:r w:rsidRPr="00353024">
        <w:rPr>
          <w:rFonts w:asciiTheme="majorBidi" w:hAnsiTheme="majorBidi" w:cstheme="majorBidi"/>
          <w:b/>
          <w:bCs/>
          <w:sz w:val="24"/>
          <w:szCs w:val="24"/>
        </w:rPr>
        <w:t xml:space="preserve">AUTHOR'S CONTRIBUTION </w:t>
      </w:r>
      <w:r w:rsidRPr="00353024">
        <w:rPr>
          <w:rFonts w:asciiTheme="majorBidi" w:hAnsiTheme="majorBidi" w:cstheme="majorBidi"/>
          <w:sz w:val="24"/>
          <w:szCs w:val="24"/>
        </w:rPr>
        <w:t>All authors have worked equally for this work.</w:t>
      </w:r>
    </w:p>
    <w:p w:rsidR="0048387B" w:rsidRPr="00353024" w:rsidRDefault="0048387B" w:rsidP="00353024">
      <w:pPr>
        <w:bidi w:val="0"/>
        <w:spacing w:after="0" w:line="240" w:lineRule="auto"/>
        <w:jc w:val="both"/>
        <w:rPr>
          <w:sz w:val="24"/>
          <w:szCs w:val="24"/>
          <w:lang w:bidi="ar-EG"/>
        </w:rPr>
      </w:pPr>
      <w:commentRangeStart w:id="43"/>
      <w:commentRangeStart w:id="44"/>
      <w:r w:rsidRPr="00353024">
        <w:rPr>
          <w:rFonts w:ascii="Times New Roman" w:hAnsi="Times New Roman" w:cs="Times New Roman"/>
          <w:b/>
          <w:bCs/>
          <w:sz w:val="24"/>
          <w:szCs w:val="24"/>
        </w:rPr>
        <w:t>REFRENCES</w:t>
      </w:r>
      <w:r w:rsidRPr="00353024">
        <w:rPr>
          <w:sz w:val="24"/>
          <w:szCs w:val="24"/>
          <w:lang w:bidi="ar-EG"/>
        </w:rPr>
        <w:t>:</w:t>
      </w:r>
      <w:commentRangeEnd w:id="43"/>
      <w:r w:rsidR="007956DA">
        <w:rPr>
          <w:rStyle w:val="CommentReference"/>
        </w:rPr>
        <w:commentReference w:id="43"/>
      </w:r>
      <w:commentRangeEnd w:id="44"/>
      <w:r w:rsidR="004D12FE">
        <w:rPr>
          <w:rStyle w:val="CommentReference"/>
        </w:rPr>
        <w:commentReference w:id="44"/>
      </w:r>
    </w:p>
    <w:p w:rsidR="0048387B" w:rsidRPr="00353024" w:rsidRDefault="0048387B" w:rsidP="00353024">
      <w:pPr>
        <w:pStyle w:val="ListParagraph"/>
        <w:numPr>
          <w:ilvl w:val="0"/>
          <w:numId w:val="2"/>
        </w:numPr>
        <w:bidi w:val="0"/>
        <w:spacing w:after="0" w:line="240" w:lineRule="auto"/>
        <w:jc w:val="both"/>
        <w:rPr>
          <w:rFonts w:asciiTheme="majorBidi" w:hAnsiTheme="majorBidi" w:cstheme="majorBidi"/>
          <w:color w:val="252525"/>
          <w:sz w:val="24"/>
          <w:szCs w:val="24"/>
          <w:shd w:val="clear" w:color="auto" w:fill="FFFFFF"/>
        </w:rPr>
      </w:pPr>
      <w:r w:rsidRPr="00353024">
        <w:rPr>
          <w:rFonts w:asciiTheme="majorBidi" w:hAnsiTheme="majorBidi" w:cstheme="majorBidi"/>
          <w:color w:val="252525"/>
          <w:sz w:val="24"/>
          <w:szCs w:val="24"/>
          <w:shd w:val="clear" w:color="auto" w:fill="FFFFFF"/>
        </w:rPr>
        <w:t>Tapsell</w:t>
      </w:r>
      <w:r w:rsidR="001F7E92" w:rsidRPr="00353024">
        <w:rPr>
          <w:rFonts w:asciiTheme="majorBidi" w:hAnsiTheme="majorBidi" w:cstheme="majorBidi"/>
          <w:color w:val="252525"/>
          <w:sz w:val="24"/>
          <w:szCs w:val="24"/>
          <w:shd w:val="clear" w:color="auto" w:fill="FFFFFF"/>
        </w:rPr>
        <w:t xml:space="preserve"> L</w:t>
      </w:r>
      <w:r w:rsidRPr="00353024">
        <w:rPr>
          <w:rFonts w:asciiTheme="majorBidi" w:hAnsiTheme="majorBidi" w:cstheme="majorBidi"/>
          <w:color w:val="252525"/>
          <w:sz w:val="24"/>
          <w:szCs w:val="24"/>
          <w:shd w:val="clear" w:color="auto" w:fill="FFFFFF"/>
        </w:rPr>
        <w:t>C</w:t>
      </w:r>
      <w:r w:rsidR="001F7E92" w:rsidRPr="00353024">
        <w:rPr>
          <w:rFonts w:asciiTheme="majorBidi" w:hAnsiTheme="majorBidi" w:cstheme="majorBidi"/>
          <w:color w:val="252525"/>
          <w:sz w:val="24"/>
          <w:szCs w:val="24"/>
          <w:shd w:val="clear" w:color="auto" w:fill="FFFFFF"/>
        </w:rPr>
        <w:t>,</w:t>
      </w:r>
      <w:r w:rsidRPr="00353024">
        <w:rPr>
          <w:rFonts w:asciiTheme="majorBidi" w:hAnsiTheme="majorBidi" w:cstheme="majorBidi"/>
          <w:color w:val="252525"/>
          <w:sz w:val="24"/>
          <w:szCs w:val="24"/>
          <w:shd w:val="clear" w:color="auto" w:fill="FFFFFF"/>
        </w:rPr>
        <w:t xml:space="preserve"> Hemphill I</w:t>
      </w:r>
      <w:r w:rsidR="001F7E92" w:rsidRPr="00353024">
        <w:rPr>
          <w:rFonts w:asciiTheme="majorBidi" w:hAnsiTheme="majorBidi" w:cstheme="majorBidi"/>
          <w:color w:val="252525"/>
          <w:sz w:val="24"/>
          <w:szCs w:val="24"/>
          <w:shd w:val="clear" w:color="auto" w:fill="FFFFFF"/>
        </w:rPr>
        <w:t>,</w:t>
      </w:r>
      <w:r w:rsidRPr="00353024">
        <w:rPr>
          <w:rFonts w:asciiTheme="majorBidi" w:hAnsiTheme="majorBidi" w:cstheme="majorBidi"/>
          <w:color w:val="252525"/>
          <w:sz w:val="24"/>
          <w:szCs w:val="24"/>
          <w:shd w:val="clear" w:color="auto" w:fill="FFFFFF"/>
        </w:rPr>
        <w:t>Cobiac L. In "Health benefits of herbs and spices: the past, the present, the future".</w:t>
      </w:r>
      <w:r w:rsidRPr="00353024">
        <w:rPr>
          <w:rStyle w:val="apple-converted-space"/>
          <w:rFonts w:asciiTheme="majorBidi" w:hAnsiTheme="majorBidi" w:cstheme="majorBidi"/>
          <w:color w:val="252525"/>
          <w:sz w:val="24"/>
          <w:szCs w:val="24"/>
          <w:shd w:val="clear" w:color="auto" w:fill="FFFFFF"/>
        </w:rPr>
        <w:t> </w:t>
      </w:r>
      <w:r w:rsidRPr="00353024">
        <w:rPr>
          <w:rFonts w:asciiTheme="majorBidi" w:hAnsiTheme="majorBidi" w:cstheme="majorBidi"/>
          <w:color w:val="252525"/>
          <w:sz w:val="24"/>
          <w:szCs w:val="24"/>
          <w:shd w:val="clear" w:color="auto" w:fill="FFFFFF"/>
        </w:rPr>
        <w:t>Med J Aust</w:t>
      </w:r>
      <w:r w:rsidRPr="00353024">
        <w:rPr>
          <w:rStyle w:val="apple-converted-space"/>
          <w:rFonts w:asciiTheme="majorBidi" w:hAnsiTheme="majorBidi" w:cstheme="majorBidi"/>
          <w:color w:val="252525"/>
          <w:sz w:val="24"/>
          <w:szCs w:val="24"/>
          <w:shd w:val="clear" w:color="auto" w:fill="FFFFFF"/>
        </w:rPr>
        <w:t> </w:t>
      </w:r>
      <w:r w:rsidR="001F7E92" w:rsidRPr="00353024">
        <w:rPr>
          <w:rFonts w:asciiTheme="majorBidi" w:hAnsiTheme="majorBidi" w:cstheme="majorBidi"/>
          <w:color w:val="252525"/>
          <w:sz w:val="24"/>
          <w:szCs w:val="24"/>
          <w:shd w:val="clear" w:color="auto" w:fill="FFFFFF"/>
        </w:rPr>
        <w:t xml:space="preserve">2006;  </w:t>
      </w:r>
      <w:r w:rsidRPr="00353024">
        <w:rPr>
          <w:rFonts w:asciiTheme="majorBidi" w:hAnsiTheme="majorBidi" w:cstheme="majorBidi"/>
          <w:color w:val="252525"/>
          <w:sz w:val="24"/>
          <w:szCs w:val="24"/>
          <w:shd w:val="clear" w:color="auto" w:fill="FFFFFF"/>
        </w:rPr>
        <w:t>185</w:t>
      </w:r>
      <w:r w:rsidRPr="00353024">
        <w:rPr>
          <w:rFonts w:asciiTheme="majorBidi" w:eastAsia="Times New Roman" w:hAnsiTheme="majorBidi" w:cstheme="majorBidi"/>
          <w:sz w:val="24"/>
          <w:szCs w:val="24"/>
          <w:lang w:bidi="ar-EG"/>
        </w:rPr>
        <w:t>.</w:t>
      </w:r>
    </w:p>
    <w:p w:rsidR="0048387B" w:rsidRPr="00353024" w:rsidRDefault="0048387B" w:rsidP="00353024">
      <w:pPr>
        <w:pStyle w:val="ListParagraph"/>
        <w:numPr>
          <w:ilvl w:val="0"/>
          <w:numId w:val="2"/>
        </w:numPr>
        <w:autoSpaceDE w:val="0"/>
        <w:autoSpaceDN w:val="0"/>
        <w:bidi w:val="0"/>
        <w:adjustRightInd w:val="0"/>
        <w:spacing w:after="0" w:line="240" w:lineRule="auto"/>
        <w:jc w:val="both"/>
        <w:rPr>
          <w:rFonts w:asciiTheme="majorBidi" w:hAnsiTheme="majorBidi" w:cstheme="majorBidi"/>
          <w:sz w:val="24"/>
          <w:szCs w:val="24"/>
        </w:rPr>
      </w:pPr>
      <w:r w:rsidRPr="00353024">
        <w:rPr>
          <w:rFonts w:asciiTheme="majorBidi" w:hAnsiTheme="majorBidi" w:cstheme="majorBidi"/>
          <w:sz w:val="24"/>
          <w:szCs w:val="24"/>
        </w:rPr>
        <w:t>Kitikar KR, Basu BD. An ICS Indian Medical Plants,Bishen Singh &amp;Mahendrapal Singh, New Delhi, Secondedition, III</w:t>
      </w:r>
      <w:r w:rsidR="001F7E92" w:rsidRPr="00353024">
        <w:rPr>
          <w:rFonts w:asciiTheme="majorBidi" w:hAnsiTheme="majorBidi" w:cstheme="majorBidi"/>
          <w:sz w:val="24"/>
          <w:szCs w:val="24"/>
        </w:rPr>
        <w:t xml:space="preserve"> 1975; </w:t>
      </w:r>
      <w:r w:rsidRPr="00353024">
        <w:rPr>
          <w:rFonts w:asciiTheme="majorBidi" w:hAnsiTheme="majorBidi" w:cstheme="majorBidi"/>
          <w:sz w:val="24"/>
          <w:szCs w:val="24"/>
        </w:rPr>
        <w:t>2291</w:t>
      </w:r>
      <w:r w:rsidR="001F7E92" w:rsidRPr="00353024">
        <w:rPr>
          <w:rFonts w:asciiTheme="majorBidi" w:hAnsiTheme="majorBidi" w:cstheme="majorBidi"/>
          <w:sz w:val="24"/>
          <w:szCs w:val="24"/>
        </w:rPr>
        <w:t xml:space="preserve">: </w:t>
      </w:r>
      <w:r w:rsidRPr="00353024">
        <w:rPr>
          <w:rFonts w:asciiTheme="majorBidi" w:hAnsiTheme="majorBidi" w:cstheme="majorBidi"/>
          <w:sz w:val="24"/>
          <w:szCs w:val="24"/>
        </w:rPr>
        <w:t>2298.</w:t>
      </w:r>
    </w:p>
    <w:p w:rsidR="0048387B" w:rsidRPr="00353024" w:rsidRDefault="0048387B" w:rsidP="00353024">
      <w:pPr>
        <w:pStyle w:val="ListParagraph"/>
        <w:numPr>
          <w:ilvl w:val="0"/>
          <w:numId w:val="2"/>
        </w:numPr>
        <w:tabs>
          <w:tab w:val="right" w:pos="426"/>
        </w:tabs>
        <w:bidi w:val="0"/>
        <w:spacing w:after="0" w:line="240" w:lineRule="auto"/>
        <w:jc w:val="both"/>
        <w:rPr>
          <w:rFonts w:asciiTheme="majorBidi" w:hAnsiTheme="majorBidi" w:cstheme="majorBidi"/>
          <w:sz w:val="24"/>
          <w:szCs w:val="24"/>
        </w:rPr>
      </w:pPr>
      <w:r w:rsidRPr="00353024">
        <w:rPr>
          <w:rFonts w:asciiTheme="majorBidi" w:hAnsiTheme="majorBidi" w:cstheme="majorBidi"/>
          <w:sz w:val="24"/>
          <w:szCs w:val="24"/>
        </w:rPr>
        <w:t>AlfarhanAH, Al-Turki TA, Basahy AY</w:t>
      </w:r>
      <w:r w:rsidR="001F7E92" w:rsidRPr="00353024">
        <w:rPr>
          <w:rFonts w:asciiTheme="majorBidi" w:hAnsiTheme="majorBidi" w:cstheme="majorBidi"/>
          <w:sz w:val="24"/>
          <w:szCs w:val="24"/>
        </w:rPr>
        <w:t>.</w:t>
      </w:r>
      <w:r w:rsidRPr="00353024">
        <w:rPr>
          <w:rFonts w:asciiTheme="majorBidi" w:hAnsiTheme="majorBidi" w:cstheme="majorBidi"/>
          <w:sz w:val="24"/>
          <w:szCs w:val="24"/>
        </w:rPr>
        <w:t xml:space="preserve"> Flora of Jizan Region. Vol. 1, King Abdulaziz City for Science and Technology (KACST)</w:t>
      </w:r>
      <w:r w:rsidR="001F7E92" w:rsidRPr="00353024">
        <w:rPr>
          <w:rFonts w:asciiTheme="majorBidi" w:hAnsiTheme="majorBidi" w:cstheme="majorBidi"/>
          <w:sz w:val="24"/>
          <w:szCs w:val="24"/>
        </w:rPr>
        <w:t xml:space="preserve"> 2005.</w:t>
      </w:r>
    </w:p>
    <w:p w:rsidR="0048387B" w:rsidRPr="00353024" w:rsidRDefault="0048387B" w:rsidP="00353024">
      <w:pPr>
        <w:pStyle w:val="ListParagraph"/>
        <w:numPr>
          <w:ilvl w:val="0"/>
          <w:numId w:val="2"/>
        </w:numPr>
        <w:bidi w:val="0"/>
        <w:spacing w:after="0" w:line="240" w:lineRule="auto"/>
        <w:jc w:val="both"/>
        <w:rPr>
          <w:rFonts w:asciiTheme="majorBidi" w:hAnsiTheme="majorBidi" w:cstheme="majorBidi"/>
          <w:color w:val="252525"/>
          <w:sz w:val="24"/>
          <w:szCs w:val="24"/>
          <w:shd w:val="clear" w:color="auto" w:fill="FFFFFF"/>
        </w:rPr>
      </w:pPr>
      <w:r w:rsidRPr="00353024">
        <w:rPr>
          <w:rFonts w:asciiTheme="majorBidi" w:hAnsiTheme="majorBidi" w:cstheme="majorBidi"/>
          <w:sz w:val="24"/>
          <w:szCs w:val="24"/>
          <w:lang w:bidi="ar-EG"/>
        </w:rPr>
        <w:t>Alfarhan A</w:t>
      </w:r>
      <w:r w:rsidR="00992E2B" w:rsidRPr="00353024">
        <w:rPr>
          <w:rFonts w:asciiTheme="majorBidi" w:hAnsiTheme="majorBidi" w:cstheme="majorBidi"/>
          <w:sz w:val="24"/>
          <w:szCs w:val="24"/>
          <w:lang w:bidi="ar-EG"/>
        </w:rPr>
        <w:t>H,</w:t>
      </w:r>
      <w:r w:rsidRPr="00353024">
        <w:rPr>
          <w:rFonts w:asciiTheme="majorBidi" w:hAnsiTheme="majorBidi" w:cstheme="majorBidi"/>
          <w:sz w:val="24"/>
          <w:szCs w:val="24"/>
          <w:lang w:bidi="ar-EG"/>
        </w:rPr>
        <w:t xml:space="preserve"> Al-Turky TA</w:t>
      </w:r>
      <w:r w:rsidR="00992E2B" w:rsidRPr="00353024">
        <w:rPr>
          <w:rFonts w:asciiTheme="majorBidi" w:hAnsiTheme="majorBidi" w:cstheme="majorBidi"/>
          <w:sz w:val="24"/>
          <w:szCs w:val="24"/>
          <w:lang w:bidi="ar-EG"/>
        </w:rPr>
        <w:t>,</w:t>
      </w:r>
      <w:r w:rsidRPr="00353024">
        <w:rPr>
          <w:rFonts w:asciiTheme="majorBidi" w:hAnsiTheme="majorBidi" w:cstheme="majorBidi"/>
          <w:sz w:val="24"/>
          <w:szCs w:val="24"/>
          <w:lang w:bidi="ar-EG"/>
        </w:rPr>
        <w:t>Basahy AY</w:t>
      </w:r>
      <w:r w:rsidR="00992E2B" w:rsidRPr="00353024">
        <w:rPr>
          <w:rFonts w:asciiTheme="majorBidi" w:hAnsiTheme="majorBidi" w:cstheme="majorBidi"/>
          <w:sz w:val="24"/>
          <w:szCs w:val="24"/>
          <w:lang w:bidi="ar-EG"/>
        </w:rPr>
        <w:t>.</w:t>
      </w:r>
      <w:r w:rsidRPr="00353024">
        <w:rPr>
          <w:rFonts w:asciiTheme="majorBidi" w:hAnsiTheme="majorBidi" w:cstheme="majorBidi"/>
          <w:sz w:val="24"/>
          <w:szCs w:val="24"/>
          <w:lang w:bidi="ar-EG"/>
        </w:rPr>
        <w:t xml:space="preserve"> In "Flora of Jizan</w:t>
      </w:r>
      <w:r w:rsidR="00AA07FC" w:rsidRPr="00353024">
        <w:rPr>
          <w:rFonts w:asciiTheme="majorBidi" w:hAnsiTheme="majorBidi" w:cstheme="majorBidi"/>
          <w:sz w:val="24"/>
          <w:szCs w:val="24"/>
          <w:lang w:bidi="ar-EG"/>
        </w:rPr>
        <w:t>Region". Final</w:t>
      </w:r>
      <w:r w:rsidRPr="00353024">
        <w:rPr>
          <w:rFonts w:asciiTheme="majorBidi" w:hAnsiTheme="majorBidi" w:cstheme="majorBidi"/>
          <w:sz w:val="24"/>
          <w:szCs w:val="24"/>
          <w:lang w:bidi="ar-EG"/>
        </w:rPr>
        <w:t xml:space="preserve"> Report Supported by King Abdulaziz</w:t>
      </w:r>
      <w:r w:rsidR="00992E2B" w:rsidRPr="00353024">
        <w:rPr>
          <w:rFonts w:asciiTheme="majorBidi" w:hAnsiTheme="majorBidi" w:cstheme="majorBidi"/>
          <w:sz w:val="24"/>
          <w:szCs w:val="24"/>
          <w:lang w:bidi="ar-EG"/>
        </w:rPr>
        <w:t xml:space="preserve">City for Science and Technology2005; </w:t>
      </w:r>
      <w:r w:rsidRPr="00353024">
        <w:rPr>
          <w:rFonts w:asciiTheme="majorBidi" w:hAnsiTheme="majorBidi" w:cstheme="majorBidi"/>
          <w:sz w:val="24"/>
          <w:szCs w:val="24"/>
          <w:lang w:bidi="ar-EG"/>
        </w:rPr>
        <w:t>1</w:t>
      </w:r>
      <w:r w:rsidR="00992E2B" w:rsidRPr="00353024">
        <w:rPr>
          <w:rFonts w:asciiTheme="majorBidi" w:hAnsiTheme="majorBidi" w:cstheme="majorBidi"/>
          <w:sz w:val="24"/>
          <w:szCs w:val="24"/>
          <w:lang w:bidi="ar-EG"/>
        </w:rPr>
        <w:t>:</w:t>
      </w:r>
      <w:r w:rsidRPr="00353024">
        <w:rPr>
          <w:rFonts w:asciiTheme="majorBidi" w:hAnsiTheme="majorBidi" w:cstheme="majorBidi"/>
          <w:sz w:val="24"/>
          <w:szCs w:val="24"/>
          <w:lang w:bidi="ar-EG"/>
        </w:rPr>
        <w:t xml:space="preserve"> 545.</w:t>
      </w:r>
    </w:p>
    <w:p w:rsidR="00AA07FC" w:rsidRPr="00353024" w:rsidRDefault="00AA07FC" w:rsidP="00353024">
      <w:pPr>
        <w:pStyle w:val="ListParagraph"/>
        <w:numPr>
          <w:ilvl w:val="0"/>
          <w:numId w:val="2"/>
        </w:numPr>
        <w:shd w:val="clear" w:color="auto" w:fill="FFFFFF"/>
        <w:bidi w:val="0"/>
        <w:spacing w:after="0" w:line="240" w:lineRule="auto"/>
        <w:jc w:val="both"/>
        <w:textAlignment w:val="baseline"/>
        <w:rPr>
          <w:rFonts w:asciiTheme="majorBidi" w:eastAsia="Times New Roman" w:hAnsiTheme="majorBidi" w:cstheme="majorBidi"/>
          <w:color w:val="000000"/>
          <w:sz w:val="24"/>
          <w:szCs w:val="24"/>
        </w:rPr>
      </w:pPr>
      <w:r w:rsidRPr="00353024">
        <w:rPr>
          <w:rFonts w:asciiTheme="majorBidi" w:eastAsia="Times New Roman" w:hAnsiTheme="majorBidi" w:cstheme="majorBidi"/>
          <w:color w:val="000000"/>
          <w:sz w:val="24"/>
          <w:szCs w:val="24"/>
        </w:rPr>
        <w:t>Ahmed FA, El-Mesallamy AMD</w:t>
      </w:r>
      <w:r w:rsidR="00992E2B" w:rsidRPr="00353024">
        <w:rPr>
          <w:rFonts w:asciiTheme="majorBidi" w:eastAsia="Times New Roman" w:hAnsiTheme="majorBidi" w:cstheme="majorBidi"/>
          <w:color w:val="000000"/>
          <w:sz w:val="24"/>
          <w:szCs w:val="24"/>
        </w:rPr>
        <w:t>,</w:t>
      </w:r>
      <w:r w:rsidRPr="00353024">
        <w:rPr>
          <w:rFonts w:asciiTheme="majorBidi" w:eastAsia="Times New Roman" w:hAnsiTheme="majorBidi" w:cstheme="majorBidi"/>
          <w:color w:val="000000"/>
          <w:sz w:val="24"/>
          <w:szCs w:val="24"/>
        </w:rPr>
        <w:t xml:space="preserve"> and El-Bassossy TAI.  Phytochemical analysis and biological evaluation of </w:t>
      </w:r>
      <w:commentRangeStart w:id="45"/>
      <w:r w:rsidRPr="00353024">
        <w:rPr>
          <w:rFonts w:asciiTheme="majorBidi" w:eastAsia="Times New Roman" w:hAnsiTheme="majorBidi" w:cstheme="majorBidi"/>
          <w:color w:val="000000"/>
          <w:sz w:val="24"/>
          <w:szCs w:val="24"/>
        </w:rPr>
        <w:t xml:space="preserve">Forsskaolea viridis </w:t>
      </w:r>
      <w:commentRangeEnd w:id="45"/>
      <w:r w:rsidR="003918FD">
        <w:rPr>
          <w:rStyle w:val="CommentReference"/>
        </w:rPr>
        <w:commentReference w:id="45"/>
      </w:r>
      <w:r w:rsidRPr="00353024">
        <w:rPr>
          <w:rFonts w:asciiTheme="majorBidi" w:eastAsia="Times New Roman" w:hAnsiTheme="majorBidi" w:cstheme="majorBidi"/>
          <w:color w:val="000000"/>
          <w:sz w:val="24"/>
          <w:szCs w:val="24"/>
        </w:rPr>
        <w:t>aerial parts. ActaPoloniae</w:t>
      </w:r>
      <w:r w:rsidR="00992E2B" w:rsidRPr="00353024">
        <w:rPr>
          <w:rFonts w:asciiTheme="majorBidi" w:eastAsia="Times New Roman" w:hAnsiTheme="majorBidi" w:cstheme="majorBidi"/>
          <w:color w:val="000000"/>
          <w:sz w:val="24"/>
          <w:szCs w:val="24"/>
        </w:rPr>
        <w:t>Pharmaceutica - Drug Research 2019; 76</w:t>
      </w:r>
      <w:r w:rsidRPr="00353024">
        <w:rPr>
          <w:rFonts w:asciiTheme="majorBidi" w:eastAsia="Times New Roman" w:hAnsiTheme="majorBidi" w:cstheme="majorBidi"/>
          <w:color w:val="000000"/>
          <w:sz w:val="24"/>
          <w:szCs w:val="24"/>
        </w:rPr>
        <w:t>(5): 815-823.</w:t>
      </w:r>
    </w:p>
    <w:p w:rsidR="00AA07FC" w:rsidRPr="00353024" w:rsidRDefault="00AA07FC" w:rsidP="00353024">
      <w:pPr>
        <w:pStyle w:val="ListParagraph"/>
        <w:numPr>
          <w:ilvl w:val="0"/>
          <w:numId w:val="2"/>
        </w:numPr>
        <w:bidi w:val="0"/>
        <w:spacing w:line="240" w:lineRule="auto"/>
        <w:jc w:val="both"/>
        <w:rPr>
          <w:rFonts w:asciiTheme="majorBidi" w:eastAsia="Times New Roman" w:hAnsiTheme="majorBidi" w:cstheme="majorBidi"/>
          <w:color w:val="000000"/>
          <w:sz w:val="24"/>
          <w:szCs w:val="24"/>
        </w:rPr>
      </w:pPr>
      <w:r w:rsidRPr="00353024">
        <w:rPr>
          <w:rFonts w:asciiTheme="majorBidi" w:eastAsia="Times New Roman" w:hAnsiTheme="majorBidi" w:cstheme="majorBidi"/>
          <w:color w:val="000000"/>
          <w:sz w:val="24"/>
          <w:szCs w:val="24"/>
        </w:rPr>
        <w:t>Ahmed FA</w:t>
      </w:r>
      <w:r w:rsidR="00DF3536" w:rsidRPr="00353024">
        <w:rPr>
          <w:rFonts w:asciiTheme="majorBidi" w:eastAsia="Times New Roman" w:hAnsiTheme="majorBidi" w:cstheme="majorBidi"/>
          <w:color w:val="000000"/>
          <w:sz w:val="24"/>
          <w:szCs w:val="24"/>
        </w:rPr>
        <w:t>,</w:t>
      </w:r>
      <w:r w:rsidRPr="00353024">
        <w:rPr>
          <w:rFonts w:asciiTheme="majorBidi" w:eastAsia="Times New Roman" w:hAnsiTheme="majorBidi" w:cstheme="majorBidi"/>
          <w:color w:val="000000"/>
          <w:sz w:val="24"/>
          <w:szCs w:val="24"/>
        </w:rPr>
        <w:t xml:space="preserve"> El-Bassossy TAI. Active constituents and biological activity of methanolic extract of  </w:t>
      </w:r>
      <w:commentRangeStart w:id="46"/>
      <w:r w:rsidRPr="00353024">
        <w:rPr>
          <w:rFonts w:asciiTheme="majorBidi" w:eastAsia="Times New Roman" w:hAnsiTheme="majorBidi" w:cstheme="majorBidi"/>
          <w:color w:val="000000"/>
          <w:sz w:val="24"/>
          <w:szCs w:val="24"/>
        </w:rPr>
        <w:t xml:space="preserve">Forsskaolea viridis </w:t>
      </w:r>
      <w:commentRangeEnd w:id="46"/>
      <w:r w:rsidR="003918FD">
        <w:rPr>
          <w:rStyle w:val="CommentReference"/>
        </w:rPr>
        <w:commentReference w:id="46"/>
      </w:r>
      <w:r w:rsidRPr="00353024">
        <w:rPr>
          <w:rFonts w:asciiTheme="majorBidi" w:eastAsia="Times New Roman" w:hAnsiTheme="majorBidi" w:cstheme="majorBidi"/>
          <w:color w:val="000000"/>
          <w:sz w:val="24"/>
          <w:szCs w:val="24"/>
        </w:rPr>
        <w:t>aerial parts. AJPCR</w:t>
      </w:r>
      <w:r w:rsidR="00DF3536" w:rsidRPr="00353024">
        <w:rPr>
          <w:rFonts w:asciiTheme="majorBidi" w:eastAsia="Times New Roman" w:hAnsiTheme="majorBidi" w:cstheme="majorBidi"/>
          <w:color w:val="000000"/>
          <w:sz w:val="24"/>
          <w:szCs w:val="24"/>
        </w:rPr>
        <w:t xml:space="preserve">2020; </w:t>
      </w:r>
      <w:r w:rsidRPr="00353024">
        <w:rPr>
          <w:rFonts w:asciiTheme="majorBidi" w:eastAsia="Times New Roman" w:hAnsiTheme="majorBidi" w:cstheme="majorBidi"/>
          <w:color w:val="000000"/>
          <w:sz w:val="24"/>
          <w:szCs w:val="24"/>
        </w:rPr>
        <w:t>13 (3): 40-46.</w:t>
      </w:r>
    </w:p>
    <w:p w:rsidR="0048387B" w:rsidRPr="00353024" w:rsidRDefault="0048387B" w:rsidP="00353024">
      <w:pPr>
        <w:pStyle w:val="ListParagraph"/>
        <w:numPr>
          <w:ilvl w:val="0"/>
          <w:numId w:val="2"/>
        </w:numPr>
        <w:autoSpaceDE w:val="0"/>
        <w:autoSpaceDN w:val="0"/>
        <w:bidi w:val="0"/>
        <w:adjustRightInd w:val="0"/>
        <w:spacing w:after="0" w:line="240" w:lineRule="auto"/>
        <w:jc w:val="both"/>
        <w:rPr>
          <w:rFonts w:ascii="Times New Roman" w:hAnsi="Times New Roman" w:cs="Times New Roman"/>
          <w:sz w:val="24"/>
          <w:szCs w:val="24"/>
        </w:rPr>
      </w:pPr>
      <w:r w:rsidRPr="00353024">
        <w:rPr>
          <w:rFonts w:ascii="Times New Roman" w:hAnsi="Times New Roman" w:cs="Times New Roman"/>
          <w:sz w:val="24"/>
          <w:szCs w:val="24"/>
        </w:rPr>
        <w:t>Ahmed FA., El-Mesallamy AMD</w:t>
      </w:r>
      <w:r w:rsidR="00774589" w:rsidRPr="00353024">
        <w:rPr>
          <w:rFonts w:ascii="Times New Roman" w:hAnsi="Times New Roman" w:cs="Times New Roman"/>
          <w:sz w:val="24"/>
          <w:szCs w:val="24"/>
        </w:rPr>
        <w:t>,</w:t>
      </w:r>
      <w:r w:rsidRPr="00353024">
        <w:rPr>
          <w:rFonts w:ascii="Times New Roman" w:hAnsi="Times New Roman" w:cs="Times New Roman"/>
          <w:sz w:val="24"/>
          <w:szCs w:val="24"/>
        </w:rPr>
        <w:t xml:space="preserve"> El-Bassossy</w:t>
      </w:r>
      <w:r w:rsidRPr="00353024">
        <w:rPr>
          <w:rFonts w:asciiTheme="majorBidi" w:eastAsia="Times New Roman" w:hAnsiTheme="majorBidi" w:cstheme="majorBidi"/>
          <w:sz w:val="24"/>
          <w:szCs w:val="24"/>
          <w:lang w:bidi="ar-EG"/>
        </w:rPr>
        <w:t xml:space="preserve"> TAI.. </w:t>
      </w:r>
      <w:r w:rsidRPr="00353024">
        <w:rPr>
          <w:rFonts w:ascii="Times New Roman" w:hAnsi="Times New Roman" w:cs="Times New Roman"/>
          <w:sz w:val="24"/>
          <w:szCs w:val="24"/>
        </w:rPr>
        <w:t xml:space="preserve">Hepatoprotective and antitumor activity of phenolic content of </w:t>
      </w:r>
      <w:r w:rsidRPr="00353024">
        <w:rPr>
          <w:rFonts w:ascii="Times New Roman" w:hAnsi="Times New Roman" w:cs="Times New Roman"/>
          <w:i/>
          <w:iCs/>
          <w:sz w:val="24"/>
          <w:szCs w:val="24"/>
        </w:rPr>
        <w:t xml:space="preserve">Trichodesma ehrenbergii Schewienf. ex Boiss aerial parts. </w:t>
      </w:r>
      <w:r w:rsidR="00774589" w:rsidRPr="00353024">
        <w:rPr>
          <w:rFonts w:ascii="Times New Roman" w:hAnsi="Times New Roman" w:cs="Times New Roman"/>
          <w:i/>
          <w:iCs/>
          <w:sz w:val="24"/>
          <w:szCs w:val="24"/>
        </w:rPr>
        <w:t>W</w:t>
      </w:r>
      <w:r w:rsidRPr="00353024">
        <w:rPr>
          <w:rFonts w:ascii="Times New Roman" w:hAnsi="Times New Roman" w:cs="Times New Roman"/>
          <w:i/>
          <w:iCs/>
          <w:sz w:val="24"/>
          <w:szCs w:val="24"/>
        </w:rPr>
        <w:t>jpmr</w:t>
      </w:r>
      <w:r w:rsidR="00774589" w:rsidRPr="00353024">
        <w:rPr>
          <w:rFonts w:asciiTheme="majorBidi" w:eastAsia="Times New Roman" w:hAnsiTheme="majorBidi" w:cstheme="majorBidi"/>
          <w:sz w:val="24"/>
          <w:szCs w:val="24"/>
          <w:lang w:bidi="ar-EG"/>
        </w:rPr>
        <w:t xml:space="preserve"> 2016; </w:t>
      </w:r>
      <w:r w:rsidRPr="00353024">
        <w:rPr>
          <w:rFonts w:ascii="Times New Roman" w:hAnsi="Times New Roman" w:cs="Times New Roman"/>
          <w:sz w:val="24"/>
          <w:szCs w:val="24"/>
        </w:rPr>
        <w:t xml:space="preserve">2(4): 119-125. </w:t>
      </w:r>
    </w:p>
    <w:p w:rsidR="0048387B" w:rsidRPr="00353024" w:rsidRDefault="0048387B" w:rsidP="00353024">
      <w:pPr>
        <w:pStyle w:val="ListParagraph"/>
        <w:numPr>
          <w:ilvl w:val="0"/>
          <w:numId w:val="2"/>
        </w:numPr>
        <w:autoSpaceDE w:val="0"/>
        <w:autoSpaceDN w:val="0"/>
        <w:bidi w:val="0"/>
        <w:adjustRightInd w:val="0"/>
        <w:spacing w:after="0" w:line="240" w:lineRule="auto"/>
        <w:jc w:val="both"/>
        <w:rPr>
          <w:rFonts w:ascii="Times New Roman" w:hAnsi="Times New Roman" w:cs="Times New Roman"/>
          <w:i/>
          <w:iCs/>
          <w:sz w:val="24"/>
          <w:szCs w:val="24"/>
        </w:rPr>
      </w:pPr>
      <w:r w:rsidRPr="00353024">
        <w:rPr>
          <w:rFonts w:ascii="Times New Roman" w:hAnsi="Times New Roman" w:cs="Times New Roman"/>
          <w:sz w:val="24"/>
          <w:szCs w:val="24"/>
        </w:rPr>
        <w:t>El-Mesllamy AMD</w:t>
      </w:r>
      <w:r w:rsidR="006A51AF" w:rsidRPr="00353024">
        <w:rPr>
          <w:rFonts w:ascii="Times New Roman" w:hAnsi="Times New Roman" w:cs="Times New Roman"/>
          <w:sz w:val="24"/>
          <w:szCs w:val="24"/>
        </w:rPr>
        <w:t>,</w:t>
      </w:r>
      <w:r w:rsidRPr="00353024">
        <w:rPr>
          <w:rFonts w:ascii="Times New Roman" w:hAnsi="Times New Roman" w:cs="Times New Roman"/>
          <w:sz w:val="24"/>
          <w:szCs w:val="24"/>
        </w:rPr>
        <w:t xml:space="preserve"> Ahmed F</w:t>
      </w:r>
      <w:r w:rsidR="006A51AF" w:rsidRPr="00353024">
        <w:rPr>
          <w:rFonts w:ascii="Times New Roman" w:hAnsi="Times New Roman" w:cs="Times New Roman"/>
          <w:sz w:val="24"/>
          <w:szCs w:val="24"/>
        </w:rPr>
        <w:t>A,</w:t>
      </w:r>
      <w:r w:rsidRPr="00353024">
        <w:rPr>
          <w:rFonts w:ascii="Times New Roman" w:hAnsi="Times New Roman" w:cs="Times New Roman"/>
          <w:sz w:val="24"/>
          <w:szCs w:val="24"/>
        </w:rPr>
        <w:t>ELHaw</w:t>
      </w:r>
      <w:r w:rsidR="006A51AF" w:rsidRPr="00353024">
        <w:rPr>
          <w:rFonts w:ascii="Times New Roman" w:hAnsi="Times New Roman" w:cs="Times New Roman"/>
          <w:sz w:val="24"/>
          <w:szCs w:val="24"/>
        </w:rPr>
        <w:t>e</w:t>
      </w:r>
      <w:r w:rsidRPr="00353024">
        <w:rPr>
          <w:rFonts w:ascii="Times New Roman" w:hAnsi="Times New Roman" w:cs="Times New Roman"/>
          <w:sz w:val="24"/>
          <w:szCs w:val="24"/>
        </w:rPr>
        <w:t xml:space="preserve"> MH and Ibrahim TA</w:t>
      </w:r>
      <w:r w:rsidR="006A51AF" w:rsidRPr="00353024">
        <w:rPr>
          <w:rFonts w:ascii="Times New Roman" w:hAnsi="Times New Roman" w:cs="Times New Roman"/>
          <w:sz w:val="24"/>
          <w:szCs w:val="24"/>
        </w:rPr>
        <w:t>.</w:t>
      </w:r>
      <w:r w:rsidRPr="00353024">
        <w:rPr>
          <w:rFonts w:ascii="Times New Roman" w:hAnsi="Times New Roman" w:cs="Times New Roman"/>
          <w:sz w:val="24"/>
          <w:szCs w:val="24"/>
        </w:rPr>
        <w:t xml:space="preserve"> Chemical investigation and evaluation of antimicrobial activity of </w:t>
      </w:r>
      <w:r w:rsidRPr="00353024">
        <w:rPr>
          <w:rFonts w:ascii="Times New Roman" w:hAnsi="Times New Roman" w:cs="Times New Roman"/>
          <w:i/>
          <w:iCs/>
          <w:sz w:val="24"/>
          <w:szCs w:val="24"/>
        </w:rPr>
        <w:t xml:space="preserve"> Trichodesma ehrenbergii </w:t>
      </w:r>
      <w:r w:rsidRPr="00353024">
        <w:rPr>
          <w:rFonts w:ascii="Times New Roman" w:hAnsi="Times New Roman" w:cs="Times New Roman"/>
          <w:sz w:val="24"/>
          <w:szCs w:val="24"/>
        </w:rPr>
        <w:t xml:space="preserve">Shweienf. ex Boiss. growing at Gebel Elba </w:t>
      </w:r>
      <w:r w:rsidRPr="00353024">
        <w:rPr>
          <w:rFonts w:asciiTheme="majorBidi" w:hAnsiTheme="majorBidi" w:cstheme="majorBidi"/>
          <w:sz w:val="24"/>
          <w:szCs w:val="24"/>
        </w:rPr>
        <w:t xml:space="preserve">region. </w:t>
      </w:r>
      <w:commentRangeStart w:id="47"/>
      <w:r w:rsidRPr="00353024">
        <w:rPr>
          <w:rFonts w:asciiTheme="majorBidi" w:hAnsiTheme="majorBidi" w:cstheme="majorBidi"/>
          <w:i/>
          <w:iCs/>
          <w:sz w:val="24"/>
          <w:szCs w:val="24"/>
        </w:rPr>
        <w:t>IAJPS</w:t>
      </w:r>
      <w:commentRangeEnd w:id="47"/>
      <w:r w:rsidR="003918FD">
        <w:rPr>
          <w:rStyle w:val="CommentReference"/>
        </w:rPr>
        <w:commentReference w:id="47"/>
      </w:r>
      <w:r w:rsidR="006A51AF" w:rsidRPr="00353024">
        <w:rPr>
          <w:rFonts w:ascii="Times New Roman" w:hAnsi="Times New Roman" w:cs="Times New Roman"/>
          <w:sz w:val="24"/>
          <w:szCs w:val="24"/>
        </w:rPr>
        <w:t xml:space="preserve"> 2015;</w:t>
      </w:r>
      <w:r w:rsidRPr="00353024">
        <w:rPr>
          <w:rFonts w:asciiTheme="majorBidi" w:hAnsiTheme="majorBidi" w:cstheme="majorBidi"/>
          <w:sz w:val="24"/>
          <w:szCs w:val="24"/>
        </w:rPr>
        <w:t xml:space="preserve"> 2(5): 947- 953.</w:t>
      </w:r>
    </w:p>
    <w:p w:rsidR="00FD43C1" w:rsidRPr="00353024" w:rsidRDefault="00FD43C1" w:rsidP="00353024">
      <w:pPr>
        <w:pStyle w:val="ListParagraph"/>
        <w:numPr>
          <w:ilvl w:val="0"/>
          <w:numId w:val="2"/>
        </w:numPr>
        <w:shd w:val="clear" w:color="auto" w:fill="FFFFFF"/>
        <w:bidi w:val="0"/>
        <w:spacing w:after="0" w:line="240" w:lineRule="auto"/>
        <w:jc w:val="both"/>
        <w:textAlignment w:val="baseline"/>
        <w:rPr>
          <w:rFonts w:asciiTheme="majorBidi" w:eastAsia="Times New Roman" w:hAnsiTheme="majorBidi" w:cstheme="majorBidi"/>
          <w:color w:val="000000"/>
          <w:sz w:val="24"/>
          <w:szCs w:val="24"/>
        </w:rPr>
      </w:pPr>
      <w:r w:rsidRPr="00353024">
        <w:rPr>
          <w:rFonts w:asciiTheme="majorBidi" w:hAnsiTheme="majorBidi" w:cstheme="majorBidi"/>
          <w:sz w:val="24"/>
          <w:szCs w:val="24"/>
        </w:rPr>
        <w:t>Johnson AR</w:t>
      </w:r>
      <w:r w:rsidR="008332D4" w:rsidRPr="00353024">
        <w:rPr>
          <w:rFonts w:asciiTheme="majorBidi" w:hAnsiTheme="majorBidi" w:cstheme="majorBidi"/>
          <w:sz w:val="24"/>
          <w:szCs w:val="24"/>
        </w:rPr>
        <w:t>,</w:t>
      </w:r>
      <w:r w:rsidRPr="00353024">
        <w:rPr>
          <w:rFonts w:asciiTheme="majorBidi" w:hAnsiTheme="majorBidi" w:cstheme="majorBidi"/>
          <w:sz w:val="24"/>
          <w:szCs w:val="24"/>
        </w:rPr>
        <w:t xml:space="preserve"> Davenport JB. Biochemistry and Methodology of Lipids. New York: John Wiley and Sons, Inc.,</w:t>
      </w:r>
      <w:r w:rsidR="008332D4" w:rsidRPr="00353024">
        <w:rPr>
          <w:rFonts w:asciiTheme="majorBidi" w:hAnsiTheme="majorBidi" w:cstheme="majorBidi"/>
          <w:sz w:val="24"/>
          <w:szCs w:val="24"/>
        </w:rPr>
        <w:t xml:space="preserve"> 1971;</w:t>
      </w:r>
      <w:r w:rsidRPr="00353024">
        <w:rPr>
          <w:rFonts w:asciiTheme="majorBidi" w:hAnsiTheme="majorBidi" w:cstheme="majorBidi"/>
          <w:sz w:val="24"/>
          <w:szCs w:val="24"/>
        </w:rPr>
        <w:t xml:space="preserve"> 31-</w:t>
      </w:r>
      <w:r w:rsidRPr="00353024">
        <w:rPr>
          <w:rFonts w:asciiTheme="majorBidi" w:eastAsia="Times New Roman" w:hAnsiTheme="majorBidi" w:cstheme="majorBidi"/>
          <w:color w:val="000000"/>
          <w:sz w:val="24"/>
          <w:szCs w:val="24"/>
        </w:rPr>
        <w:t>33.</w:t>
      </w:r>
    </w:p>
    <w:p w:rsidR="00796A60" w:rsidRPr="00353024" w:rsidRDefault="00796A60" w:rsidP="00353024">
      <w:pPr>
        <w:pStyle w:val="ListParagraph"/>
        <w:numPr>
          <w:ilvl w:val="0"/>
          <w:numId w:val="2"/>
        </w:numPr>
        <w:bidi w:val="0"/>
        <w:spacing w:after="0" w:line="240" w:lineRule="auto"/>
        <w:jc w:val="both"/>
        <w:rPr>
          <w:rFonts w:asciiTheme="majorBidi" w:hAnsiTheme="majorBidi" w:cstheme="majorBidi"/>
          <w:sz w:val="24"/>
          <w:szCs w:val="24"/>
        </w:rPr>
      </w:pPr>
      <w:r w:rsidRPr="00353024">
        <w:rPr>
          <w:rFonts w:asciiTheme="majorBidi" w:hAnsiTheme="majorBidi" w:cstheme="majorBidi"/>
          <w:sz w:val="24"/>
          <w:szCs w:val="24"/>
        </w:rPr>
        <w:t xml:space="preserve">El-Said FM, Amer MM. Oils, Fats, Waxes and Surfactants. Cairo, Anglo-Egyptian Bookshop </w:t>
      </w:r>
      <w:r w:rsidR="00095E11" w:rsidRPr="00353024">
        <w:rPr>
          <w:rFonts w:asciiTheme="majorBidi" w:hAnsiTheme="majorBidi" w:cstheme="majorBidi"/>
          <w:sz w:val="24"/>
          <w:szCs w:val="24"/>
        </w:rPr>
        <w:t>1965;</w:t>
      </w:r>
      <w:r w:rsidRPr="00353024">
        <w:rPr>
          <w:rFonts w:asciiTheme="majorBidi" w:hAnsiTheme="majorBidi" w:cstheme="majorBidi"/>
          <w:sz w:val="24"/>
          <w:szCs w:val="24"/>
        </w:rPr>
        <w:t xml:space="preserve"> 130-131.</w:t>
      </w:r>
    </w:p>
    <w:p w:rsidR="002B2D9E" w:rsidRPr="00353024" w:rsidRDefault="009C5920" w:rsidP="00353024">
      <w:pPr>
        <w:pStyle w:val="ListParagraph"/>
        <w:numPr>
          <w:ilvl w:val="0"/>
          <w:numId w:val="2"/>
        </w:numPr>
        <w:bidi w:val="0"/>
        <w:spacing w:after="0" w:line="240" w:lineRule="auto"/>
        <w:jc w:val="both"/>
        <w:rPr>
          <w:rFonts w:asciiTheme="majorBidi" w:hAnsiTheme="majorBidi" w:cstheme="majorBidi"/>
          <w:sz w:val="24"/>
          <w:szCs w:val="24"/>
        </w:rPr>
      </w:pPr>
      <w:r w:rsidRPr="00353024">
        <w:rPr>
          <w:rFonts w:asciiTheme="majorBidi" w:hAnsiTheme="majorBidi" w:cstheme="majorBidi"/>
          <w:sz w:val="24"/>
          <w:szCs w:val="24"/>
        </w:rPr>
        <w:t>Vogel A</w:t>
      </w:r>
      <w:r w:rsidR="002B2D9E" w:rsidRPr="00353024">
        <w:rPr>
          <w:rFonts w:asciiTheme="majorBidi" w:hAnsiTheme="majorBidi" w:cstheme="majorBidi"/>
          <w:sz w:val="24"/>
          <w:szCs w:val="24"/>
        </w:rPr>
        <w:t xml:space="preserve">J. A Text Book of Practical Organic Chemistry, 3rd ed. English Language Book Society and Longman Group Ltd., London </w:t>
      </w:r>
      <w:r w:rsidRPr="00353024">
        <w:rPr>
          <w:rFonts w:asciiTheme="majorBidi" w:hAnsiTheme="majorBidi" w:cstheme="majorBidi"/>
          <w:sz w:val="24"/>
          <w:szCs w:val="24"/>
        </w:rPr>
        <w:t>1975;</w:t>
      </w:r>
      <w:r w:rsidR="002B2D9E" w:rsidRPr="00353024">
        <w:rPr>
          <w:rFonts w:asciiTheme="majorBidi" w:hAnsiTheme="majorBidi" w:cstheme="majorBidi"/>
          <w:sz w:val="24"/>
          <w:szCs w:val="24"/>
        </w:rPr>
        <w:t xml:space="preserve"> 969</w:t>
      </w:r>
      <w:r w:rsidR="006A3BE0" w:rsidRPr="00353024">
        <w:rPr>
          <w:rFonts w:asciiTheme="majorBidi" w:hAnsiTheme="majorBidi" w:cstheme="majorBidi"/>
          <w:sz w:val="24"/>
          <w:szCs w:val="24"/>
        </w:rPr>
        <w:t>-</w:t>
      </w:r>
      <w:r w:rsidR="002B2D9E" w:rsidRPr="00353024">
        <w:rPr>
          <w:rFonts w:asciiTheme="majorBidi" w:hAnsiTheme="majorBidi" w:cstheme="majorBidi"/>
          <w:sz w:val="24"/>
          <w:szCs w:val="24"/>
        </w:rPr>
        <w:t>971.</w:t>
      </w:r>
    </w:p>
    <w:p w:rsidR="002B2D9E" w:rsidRPr="00353024" w:rsidRDefault="002B2D9E" w:rsidP="00353024">
      <w:pPr>
        <w:pStyle w:val="ListParagraph"/>
        <w:numPr>
          <w:ilvl w:val="0"/>
          <w:numId w:val="2"/>
        </w:numPr>
        <w:bidi w:val="0"/>
        <w:spacing w:after="0" w:line="240" w:lineRule="auto"/>
        <w:jc w:val="both"/>
        <w:rPr>
          <w:rFonts w:asciiTheme="majorBidi" w:hAnsiTheme="majorBidi" w:cstheme="majorBidi"/>
          <w:sz w:val="24"/>
          <w:szCs w:val="24"/>
        </w:rPr>
      </w:pPr>
      <w:r w:rsidRPr="00353024">
        <w:rPr>
          <w:rFonts w:asciiTheme="majorBidi" w:hAnsiTheme="majorBidi" w:cstheme="majorBidi"/>
          <w:sz w:val="24"/>
          <w:szCs w:val="24"/>
        </w:rPr>
        <w:t>CLSI, Performance Standards for Antimicrobial Disk Susceptibility Tests, Approved Standard, 7</w:t>
      </w:r>
      <w:r w:rsidRPr="00353024">
        <w:rPr>
          <w:rFonts w:asciiTheme="majorBidi" w:hAnsiTheme="majorBidi" w:cstheme="majorBidi"/>
          <w:sz w:val="24"/>
          <w:szCs w:val="24"/>
          <w:vertAlign w:val="superscript"/>
        </w:rPr>
        <w:t>th</w:t>
      </w:r>
      <w:r w:rsidRPr="00353024">
        <w:rPr>
          <w:rFonts w:asciiTheme="majorBidi" w:hAnsiTheme="majorBidi" w:cstheme="majorBidi"/>
          <w:sz w:val="24"/>
          <w:szCs w:val="24"/>
        </w:rPr>
        <w:t xml:space="preserve"> ed., CLSI document M02-A11. Clinical and Laboratory Standards </w:t>
      </w:r>
      <w:r w:rsidRPr="00353024">
        <w:rPr>
          <w:rFonts w:asciiTheme="majorBidi" w:hAnsiTheme="majorBidi" w:cstheme="majorBidi"/>
          <w:sz w:val="24"/>
          <w:szCs w:val="24"/>
        </w:rPr>
        <w:lastRenderedPageBreak/>
        <w:t>Institute, 950 West Valley Road, Suite 2500, Wayne, Pennsylvania 19087, USA, 2012.</w:t>
      </w:r>
    </w:p>
    <w:p w:rsidR="00352DC0" w:rsidRPr="00353024" w:rsidRDefault="00352DC0" w:rsidP="00353024">
      <w:pPr>
        <w:pStyle w:val="ListParagraph"/>
        <w:numPr>
          <w:ilvl w:val="0"/>
          <w:numId w:val="2"/>
        </w:numPr>
        <w:bidi w:val="0"/>
        <w:spacing w:after="0" w:line="240" w:lineRule="auto"/>
        <w:jc w:val="both"/>
        <w:rPr>
          <w:rFonts w:asciiTheme="majorBidi" w:hAnsiTheme="majorBidi" w:cstheme="majorBidi"/>
          <w:sz w:val="24"/>
          <w:szCs w:val="24"/>
        </w:rPr>
      </w:pPr>
      <w:r w:rsidRPr="00353024">
        <w:rPr>
          <w:rFonts w:asciiTheme="majorBidi" w:hAnsiTheme="majorBidi" w:cstheme="majorBidi"/>
          <w:sz w:val="24"/>
          <w:szCs w:val="24"/>
        </w:rPr>
        <w:t>Kametani T, Furuyama H. Synthesis of vitamin D3 and related compounds. Med  Res  Rev 1987; 7 (2): 147</w:t>
      </w:r>
      <w:r w:rsidR="006A3BE0" w:rsidRPr="00353024">
        <w:rPr>
          <w:rFonts w:asciiTheme="majorBidi" w:hAnsiTheme="majorBidi" w:cstheme="majorBidi"/>
          <w:sz w:val="24"/>
          <w:szCs w:val="24"/>
        </w:rPr>
        <w:t>-</w:t>
      </w:r>
      <w:r w:rsidRPr="00353024">
        <w:rPr>
          <w:rFonts w:asciiTheme="majorBidi" w:hAnsiTheme="majorBidi" w:cstheme="majorBidi"/>
          <w:sz w:val="24"/>
          <w:szCs w:val="24"/>
        </w:rPr>
        <w:t>71.</w:t>
      </w:r>
    </w:p>
    <w:p w:rsidR="00064128" w:rsidRPr="00353024" w:rsidRDefault="00064128" w:rsidP="00353024">
      <w:pPr>
        <w:pStyle w:val="ListParagraph"/>
        <w:numPr>
          <w:ilvl w:val="0"/>
          <w:numId w:val="2"/>
        </w:numPr>
        <w:bidi w:val="0"/>
        <w:spacing w:after="0" w:line="240" w:lineRule="auto"/>
        <w:jc w:val="both"/>
        <w:rPr>
          <w:rFonts w:asciiTheme="majorBidi" w:hAnsiTheme="majorBidi" w:cstheme="majorBidi"/>
          <w:sz w:val="24"/>
          <w:szCs w:val="24"/>
        </w:rPr>
      </w:pPr>
      <w:r w:rsidRPr="00353024">
        <w:rPr>
          <w:rFonts w:asciiTheme="majorBidi" w:hAnsiTheme="majorBidi" w:cstheme="majorBidi"/>
          <w:sz w:val="24"/>
          <w:szCs w:val="24"/>
        </w:rPr>
        <w:t>Wei H, Xinchi Y</w:t>
      </w:r>
      <w:r w:rsidR="006A3BE0" w:rsidRPr="00353024">
        <w:rPr>
          <w:rFonts w:asciiTheme="majorBidi" w:hAnsiTheme="majorBidi" w:cstheme="majorBidi"/>
          <w:sz w:val="24"/>
          <w:szCs w:val="24"/>
        </w:rPr>
        <w:t>,</w:t>
      </w:r>
      <w:r w:rsidRPr="00353024">
        <w:rPr>
          <w:rFonts w:asciiTheme="majorBidi" w:hAnsiTheme="majorBidi" w:cstheme="majorBidi"/>
          <w:sz w:val="24"/>
          <w:szCs w:val="24"/>
        </w:rPr>
        <w:t xml:space="preserve"> Paula V. Sterol synthesis in diverse bacteria. Frontiers in Microbiology</w:t>
      </w:r>
      <w:r w:rsidR="006A3BE0" w:rsidRPr="00353024">
        <w:rPr>
          <w:rFonts w:asciiTheme="majorBidi" w:hAnsiTheme="majorBidi" w:cstheme="majorBidi"/>
          <w:sz w:val="24"/>
          <w:szCs w:val="24"/>
        </w:rPr>
        <w:t xml:space="preserve"> 2016;</w:t>
      </w:r>
      <w:r w:rsidRPr="00353024">
        <w:rPr>
          <w:rFonts w:asciiTheme="majorBidi" w:hAnsiTheme="majorBidi" w:cstheme="majorBidi"/>
          <w:sz w:val="24"/>
          <w:szCs w:val="24"/>
        </w:rPr>
        <w:t xml:space="preserve"> 7: 990-109.</w:t>
      </w:r>
    </w:p>
    <w:p w:rsidR="00064128" w:rsidRPr="00353024" w:rsidRDefault="00064128" w:rsidP="00353024">
      <w:pPr>
        <w:pStyle w:val="ListParagraph"/>
        <w:numPr>
          <w:ilvl w:val="0"/>
          <w:numId w:val="2"/>
        </w:numPr>
        <w:bidi w:val="0"/>
        <w:spacing w:after="0" w:line="240" w:lineRule="auto"/>
        <w:jc w:val="both"/>
        <w:rPr>
          <w:rFonts w:asciiTheme="majorBidi" w:hAnsiTheme="majorBidi" w:cstheme="majorBidi"/>
          <w:sz w:val="24"/>
          <w:szCs w:val="24"/>
        </w:rPr>
      </w:pPr>
      <w:r w:rsidRPr="00353024">
        <w:rPr>
          <w:rFonts w:asciiTheme="majorBidi" w:hAnsiTheme="majorBidi" w:cstheme="majorBidi"/>
          <w:sz w:val="24"/>
          <w:szCs w:val="24"/>
        </w:rPr>
        <w:t>Csapi B</w:t>
      </w:r>
      <w:r w:rsidR="00A01374" w:rsidRPr="00353024">
        <w:rPr>
          <w:rFonts w:asciiTheme="majorBidi" w:hAnsiTheme="majorBidi" w:cstheme="majorBidi"/>
          <w:sz w:val="24"/>
          <w:szCs w:val="24"/>
        </w:rPr>
        <w:t xml:space="preserve">, </w:t>
      </w:r>
      <w:r w:rsidRPr="00353024">
        <w:rPr>
          <w:rFonts w:asciiTheme="majorBidi" w:hAnsiTheme="majorBidi" w:cstheme="majorBidi"/>
          <w:sz w:val="24"/>
          <w:szCs w:val="24"/>
        </w:rPr>
        <w:t>Zsuzsanna H, Zupkó I, Berényi A, Forgo P, Szabó P</w:t>
      </w:r>
      <w:r w:rsidR="00A01374" w:rsidRPr="00353024">
        <w:rPr>
          <w:rFonts w:asciiTheme="majorBidi" w:hAnsiTheme="majorBidi" w:cstheme="majorBidi"/>
          <w:sz w:val="24"/>
          <w:szCs w:val="24"/>
        </w:rPr>
        <w:t>,</w:t>
      </w:r>
      <w:r w:rsidRPr="00353024">
        <w:rPr>
          <w:rFonts w:asciiTheme="majorBidi" w:hAnsiTheme="majorBidi" w:cstheme="majorBidi"/>
          <w:sz w:val="24"/>
          <w:szCs w:val="24"/>
        </w:rPr>
        <w:t xml:space="preserve">Hohmann J. Bioactivity-guided isolation of antiproliferative compounds from </w:t>
      </w:r>
      <w:commentRangeStart w:id="48"/>
      <w:r w:rsidRPr="00353024">
        <w:rPr>
          <w:rFonts w:asciiTheme="majorBidi" w:hAnsiTheme="majorBidi" w:cstheme="majorBidi"/>
          <w:sz w:val="24"/>
          <w:szCs w:val="24"/>
        </w:rPr>
        <w:t>Centaureaarenaria</w:t>
      </w:r>
      <w:commentRangeEnd w:id="48"/>
      <w:r w:rsidR="003918FD">
        <w:rPr>
          <w:rStyle w:val="CommentReference"/>
        </w:rPr>
        <w:commentReference w:id="48"/>
      </w:r>
      <w:r w:rsidRPr="00353024">
        <w:rPr>
          <w:rFonts w:asciiTheme="majorBidi" w:hAnsiTheme="majorBidi" w:cstheme="majorBidi"/>
          <w:sz w:val="24"/>
          <w:szCs w:val="24"/>
        </w:rPr>
        <w:t>. Phytotherapia Research</w:t>
      </w:r>
      <w:r w:rsidR="00A01374" w:rsidRPr="00353024">
        <w:rPr>
          <w:rFonts w:asciiTheme="majorBidi" w:hAnsiTheme="majorBidi" w:cstheme="majorBidi"/>
          <w:sz w:val="24"/>
          <w:szCs w:val="24"/>
        </w:rPr>
        <w:t xml:space="preserve"> 2010;</w:t>
      </w:r>
      <w:r w:rsidRPr="00353024">
        <w:rPr>
          <w:rFonts w:asciiTheme="majorBidi" w:hAnsiTheme="majorBidi" w:cstheme="majorBidi"/>
          <w:sz w:val="24"/>
          <w:szCs w:val="24"/>
        </w:rPr>
        <w:t xml:space="preserve"> 24: 1664-69.</w:t>
      </w:r>
    </w:p>
    <w:p w:rsidR="00064128" w:rsidRPr="00353024" w:rsidRDefault="00064128" w:rsidP="00353024">
      <w:pPr>
        <w:pStyle w:val="ListParagraph"/>
        <w:numPr>
          <w:ilvl w:val="0"/>
          <w:numId w:val="2"/>
        </w:numPr>
        <w:bidi w:val="0"/>
        <w:spacing w:after="0" w:line="240" w:lineRule="auto"/>
        <w:jc w:val="both"/>
        <w:rPr>
          <w:rFonts w:asciiTheme="majorBidi" w:hAnsiTheme="majorBidi" w:cstheme="majorBidi"/>
          <w:sz w:val="24"/>
          <w:szCs w:val="24"/>
        </w:rPr>
      </w:pPr>
      <w:r w:rsidRPr="00353024">
        <w:rPr>
          <w:rFonts w:asciiTheme="majorBidi" w:hAnsiTheme="majorBidi" w:cstheme="majorBidi"/>
          <w:sz w:val="24"/>
          <w:szCs w:val="24"/>
        </w:rPr>
        <w:t>Acevedo RH, Terrazas T, González  ME., Guzmán Y</w:t>
      </w:r>
      <w:r w:rsidR="00464C6E" w:rsidRPr="00353024">
        <w:rPr>
          <w:rFonts w:asciiTheme="majorBidi" w:hAnsiTheme="majorBidi" w:cstheme="majorBidi"/>
          <w:sz w:val="24"/>
          <w:szCs w:val="24"/>
        </w:rPr>
        <w:t>,</w:t>
      </w:r>
      <w:r w:rsidRPr="00353024">
        <w:rPr>
          <w:rFonts w:asciiTheme="majorBidi" w:hAnsiTheme="majorBidi" w:cstheme="majorBidi"/>
          <w:sz w:val="24"/>
          <w:szCs w:val="24"/>
        </w:rPr>
        <w:t xml:space="preserve"> Hernández M. Anti-ulcer activity of Cyrtocarpaprocera analogous to that of </w:t>
      </w:r>
      <w:commentRangeStart w:id="49"/>
      <w:r w:rsidRPr="00353024">
        <w:rPr>
          <w:rFonts w:asciiTheme="majorBidi" w:hAnsiTheme="majorBidi" w:cstheme="majorBidi"/>
          <w:sz w:val="24"/>
          <w:szCs w:val="24"/>
        </w:rPr>
        <w:t>Amphipterygiumadstringens</w:t>
      </w:r>
      <w:commentRangeEnd w:id="49"/>
      <w:r w:rsidR="003918FD">
        <w:rPr>
          <w:rStyle w:val="CommentReference"/>
        </w:rPr>
        <w:commentReference w:id="49"/>
      </w:r>
      <w:r w:rsidRPr="00353024">
        <w:rPr>
          <w:rFonts w:asciiTheme="majorBidi" w:hAnsiTheme="majorBidi" w:cstheme="majorBidi"/>
          <w:sz w:val="24"/>
          <w:szCs w:val="24"/>
        </w:rPr>
        <w:t>, both assayed on the experimental gastric injury in rats. Journal of Ethnopharmacology</w:t>
      </w:r>
      <w:r w:rsidR="00464C6E" w:rsidRPr="00353024">
        <w:rPr>
          <w:rFonts w:asciiTheme="majorBidi" w:hAnsiTheme="majorBidi" w:cstheme="majorBidi"/>
          <w:sz w:val="24"/>
          <w:szCs w:val="24"/>
        </w:rPr>
        <w:t xml:space="preserve"> 2011; </w:t>
      </w:r>
      <w:r w:rsidRPr="00353024">
        <w:rPr>
          <w:rFonts w:asciiTheme="majorBidi" w:hAnsiTheme="majorBidi" w:cstheme="majorBidi"/>
          <w:sz w:val="24"/>
          <w:szCs w:val="24"/>
        </w:rPr>
        <w:t xml:space="preserve"> 134: 67-73.</w:t>
      </w:r>
    </w:p>
    <w:p w:rsidR="00064128" w:rsidRPr="00353024" w:rsidRDefault="00064128" w:rsidP="00353024">
      <w:pPr>
        <w:pStyle w:val="ListParagraph"/>
        <w:numPr>
          <w:ilvl w:val="0"/>
          <w:numId w:val="2"/>
        </w:numPr>
        <w:bidi w:val="0"/>
        <w:spacing w:after="0" w:line="240" w:lineRule="auto"/>
        <w:jc w:val="both"/>
        <w:rPr>
          <w:rFonts w:asciiTheme="majorBidi" w:hAnsiTheme="majorBidi" w:cstheme="majorBidi"/>
          <w:sz w:val="24"/>
          <w:szCs w:val="24"/>
        </w:rPr>
      </w:pPr>
      <w:r w:rsidRPr="00353024">
        <w:rPr>
          <w:rFonts w:asciiTheme="majorBidi" w:hAnsiTheme="majorBidi" w:cstheme="majorBidi"/>
          <w:sz w:val="24"/>
          <w:szCs w:val="24"/>
        </w:rPr>
        <w:t xml:space="preserve">Santos FA., Frota TJ, Arruda RB, Melo ST, daSilva CA, Britoand CG, Chaves HM. and Rao SV. Antihyperglycemic and hypolipidemic effects of α, β-amyrin, a triterpenoid mixture from </w:t>
      </w:r>
      <w:commentRangeStart w:id="50"/>
      <w:r w:rsidRPr="00353024">
        <w:rPr>
          <w:rFonts w:asciiTheme="majorBidi" w:hAnsiTheme="majorBidi" w:cstheme="majorBidi"/>
          <w:sz w:val="24"/>
          <w:szCs w:val="24"/>
        </w:rPr>
        <w:t>Protiumheptaphyllum</w:t>
      </w:r>
      <w:commentRangeEnd w:id="50"/>
      <w:r w:rsidR="003918FD">
        <w:rPr>
          <w:rStyle w:val="CommentReference"/>
        </w:rPr>
        <w:commentReference w:id="50"/>
      </w:r>
      <w:r w:rsidRPr="00353024">
        <w:rPr>
          <w:rFonts w:asciiTheme="majorBidi" w:hAnsiTheme="majorBidi" w:cstheme="majorBidi"/>
          <w:sz w:val="24"/>
          <w:szCs w:val="24"/>
        </w:rPr>
        <w:t xml:space="preserve"> in mice. Lipids in Health and Disease</w:t>
      </w:r>
      <w:r w:rsidR="0067288C" w:rsidRPr="00353024">
        <w:rPr>
          <w:rFonts w:asciiTheme="majorBidi" w:hAnsiTheme="majorBidi" w:cstheme="majorBidi"/>
          <w:sz w:val="24"/>
          <w:szCs w:val="24"/>
        </w:rPr>
        <w:t xml:space="preserve"> 2012;</w:t>
      </w:r>
      <w:r w:rsidRPr="00353024">
        <w:rPr>
          <w:rFonts w:asciiTheme="majorBidi" w:hAnsiTheme="majorBidi" w:cstheme="majorBidi"/>
          <w:sz w:val="24"/>
          <w:szCs w:val="24"/>
        </w:rPr>
        <w:t xml:space="preserve"> 11: 98-106.</w:t>
      </w:r>
    </w:p>
    <w:p w:rsidR="007019C5" w:rsidRPr="00353024" w:rsidRDefault="007019C5" w:rsidP="00353024">
      <w:pPr>
        <w:pStyle w:val="ListParagraph"/>
        <w:numPr>
          <w:ilvl w:val="0"/>
          <w:numId w:val="2"/>
        </w:numPr>
        <w:autoSpaceDE w:val="0"/>
        <w:autoSpaceDN w:val="0"/>
        <w:bidi w:val="0"/>
        <w:adjustRightInd w:val="0"/>
        <w:spacing w:after="0" w:line="240" w:lineRule="auto"/>
        <w:jc w:val="both"/>
        <w:rPr>
          <w:rFonts w:asciiTheme="majorBidi" w:hAnsiTheme="majorBidi" w:cstheme="majorBidi"/>
          <w:sz w:val="24"/>
          <w:szCs w:val="24"/>
        </w:rPr>
      </w:pPr>
      <w:r w:rsidRPr="00353024">
        <w:rPr>
          <w:rFonts w:ascii="Times New Roman" w:hAnsi="Times New Roman" w:cs="Times New Roman"/>
          <w:sz w:val="24"/>
          <w:szCs w:val="24"/>
        </w:rPr>
        <w:t>Soy Infocenter. In "History of Soybean and Soyfoods in Mexico and Central America". Extensively Annotated Bibliography and Sourcebook</w:t>
      </w:r>
      <w:r w:rsidR="00611841" w:rsidRPr="00353024">
        <w:rPr>
          <w:rFonts w:ascii="Times New Roman" w:hAnsi="Times New Roman" w:cs="Times New Roman"/>
          <w:sz w:val="24"/>
          <w:szCs w:val="24"/>
        </w:rPr>
        <w:t xml:space="preserve"> 2009;</w:t>
      </w:r>
      <w:r w:rsidRPr="00353024">
        <w:rPr>
          <w:rFonts w:ascii="Times New Roman" w:hAnsi="Times New Roman" w:cs="Times New Roman"/>
          <w:sz w:val="24"/>
          <w:szCs w:val="24"/>
        </w:rPr>
        <w:t xml:space="preserve"> 1877. </w:t>
      </w:r>
    </w:p>
    <w:p w:rsidR="00BD2EB4" w:rsidRPr="00353024" w:rsidRDefault="00BD2EB4" w:rsidP="00353024">
      <w:pPr>
        <w:pStyle w:val="ListParagraph"/>
        <w:numPr>
          <w:ilvl w:val="0"/>
          <w:numId w:val="2"/>
        </w:numPr>
        <w:bidi w:val="0"/>
        <w:spacing w:after="0" w:line="240" w:lineRule="auto"/>
        <w:jc w:val="both"/>
        <w:rPr>
          <w:rFonts w:asciiTheme="majorBidi" w:hAnsiTheme="majorBidi" w:cstheme="majorBidi"/>
          <w:sz w:val="24"/>
          <w:szCs w:val="24"/>
        </w:rPr>
      </w:pPr>
      <w:r w:rsidRPr="00353024">
        <w:rPr>
          <w:rFonts w:asciiTheme="majorBidi" w:hAnsiTheme="majorBidi" w:cstheme="majorBidi"/>
          <w:sz w:val="24"/>
          <w:szCs w:val="24"/>
        </w:rPr>
        <w:t>Rakel D</w:t>
      </w:r>
      <w:r w:rsidR="000E65E0" w:rsidRPr="00353024">
        <w:rPr>
          <w:rFonts w:asciiTheme="majorBidi" w:hAnsiTheme="majorBidi" w:cstheme="majorBidi"/>
          <w:sz w:val="24"/>
          <w:szCs w:val="24"/>
        </w:rPr>
        <w:t>MD</w:t>
      </w:r>
      <w:r w:rsidRPr="00353024">
        <w:rPr>
          <w:rFonts w:asciiTheme="majorBidi" w:hAnsiTheme="majorBidi" w:cstheme="majorBidi"/>
          <w:sz w:val="24"/>
          <w:szCs w:val="24"/>
        </w:rPr>
        <w:t xml:space="preserve">. In “ Integrative Medicine”, (4th ed.). Elsevier, </w:t>
      </w:r>
      <w:r w:rsidR="000E65E0" w:rsidRPr="00353024">
        <w:rPr>
          <w:rFonts w:asciiTheme="majorBidi" w:hAnsiTheme="majorBidi" w:cstheme="majorBidi"/>
          <w:sz w:val="24"/>
          <w:szCs w:val="24"/>
        </w:rPr>
        <w:t xml:space="preserve">2018; </w:t>
      </w:r>
      <w:r w:rsidRPr="00353024">
        <w:rPr>
          <w:rFonts w:asciiTheme="majorBidi" w:hAnsiTheme="majorBidi" w:cstheme="majorBidi"/>
          <w:sz w:val="24"/>
          <w:szCs w:val="24"/>
        </w:rPr>
        <w:t>1096-1123.</w:t>
      </w:r>
    </w:p>
    <w:p w:rsidR="00BD2EB4" w:rsidRPr="00353024" w:rsidRDefault="00BD2EB4" w:rsidP="00353024">
      <w:pPr>
        <w:pStyle w:val="ListParagraph"/>
        <w:numPr>
          <w:ilvl w:val="0"/>
          <w:numId w:val="2"/>
        </w:numPr>
        <w:bidi w:val="0"/>
        <w:spacing w:after="0" w:line="240" w:lineRule="auto"/>
        <w:jc w:val="both"/>
        <w:rPr>
          <w:rFonts w:asciiTheme="majorBidi" w:hAnsiTheme="majorBidi" w:cstheme="majorBidi"/>
          <w:sz w:val="24"/>
          <w:szCs w:val="24"/>
        </w:rPr>
      </w:pPr>
      <w:r w:rsidRPr="00353024">
        <w:rPr>
          <w:rFonts w:asciiTheme="majorBidi" w:hAnsiTheme="majorBidi" w:cstheme="majorBidi"/>
          <w:sz w:val="24"/>
          <w:szCs w:val="24"/>
        </w:rPr>
        <w:t>Garg A. High-monounsaturated-fat diets for patients with diabetes mellitus: a meta-analysis. Am JClinNutr</w:t>
      </w:r>
      <w:r w:rsidR="00323D23" w:rsidRPr="00353024">
        <w:rPr>
          <w:rFonts w:asciiTheme="majorBidi" w:hAnsiTheme="majorBidi" w:cstheme="majorBidi"/>
          <w:sz w:val="24"/>
          <w:szCs w:val="24"/>
        </w:rPr>
        <w:t xml:space="preserve"> 1998; 67</w:t>
      </w:r>
      <w:r w:rsidRPr="00353024">
        <w:rPr>
          <w:rFonts w:asciiTheme="majorBidi" w:hAnsiTheme="majorBidi" w:cstheme="majorBidi"/>
          <w:sz w:val="24"/>
          <w:szCs w:val="24"/>
        </w:rPr>
        <w:t>(3): 577S-582S.</w:t>
      </w:r>
    </w:p>
    <w:p w:rsidR="00BD2EB4" w:rsidRPr="00353024" w:rsidRDefault="00BD2EB4" w:rsidP="00353024">
      <w:pPr>
        <w:pStyle w:val="ListParagraph"/>
        <w:numPr>
          <w:ilvl w:val="0"/>
          <w:numId w:val="2"/>
        </w:numPr>
        <w:bidi w:val="0"/>
        <w:spacing w:after="0" w:line="240" w:lineRule="auto"/>
        <w:jc w:val="both"/>
        <w:rPr>
          <w:rFonts w:asciiTheme="majorBidi" w:hAnsiTheme="majorBidi" w:cstheme="majorBidi"/>
          <w:sz w:val="24"/>
          <w:szCs w:val="24"/>
        </w:rPr>
      </w:pPr>
      <w:r w:rsidRPr="00353024">
        <w:rPr>
          <w:rFonts w:asciiTheme="majorBidi" w:hAnsiTheme="majorBidi" w:cstheme="majorBidi"/>
          <w:sz w:val="24"/>
          <w:szCs w:val="24"/>
        </w:rPr>
        <w:t>Finucane OM, Lyons CL, Murphy AM</w:t>
      </w:r>
      <w:r w:rsidR="00F377B7" w:rsidRPr="00353024">
        <w:rPr>
          <w:rFonts w:asciiTheme="majorBidi" w:hAnsiTheme="majorBidi" w:cstheme="majorBidi"/>
          <w:sz w:val="24"/>
          <w:szCs w:val="24"/>
        </w:rPr>
        <w:t>,</w:t>
      </w:r>
      <w:r w:rsidRPr="00353024">
        <w:rPr>
          <w:rFonts w:asciiTheme="majorBidi" w:hAnsiTheme="majorBidi" w:cstheme="majorBidi"/>
          <w:sz w:val="24"/>
          <w:szCs w:val="24"/>
        </w:rPr>
        <w:t xml:space="preserve"> and Reynolds C</w:t>
      </w:r>
      <w:r w:rsidR="00F377B7" w:rsidRPr="00353024">
        <w:rPr>
          <w:rFonts w:asciiTheme="majorBidi" w:hAnsiTheme="majorBidi" w:cstheme="majorBidi"/>
          <w:sz w:val="24"/>
          <w:szCs w:val="24"/>
        </w:rPr>
        <w:t>M.</w:t>
      </w:r>
      <w:r w:rsidRPr="00353024">
        <w:rPr>
          <w:rFonts w:asciiTheme="majorBidi" w:hAnsiTheme="majorBidi" w:cstheme="majorBidi"/>
          <w:sz w:val="24"/>
          <w:szCs w:val="24"/>
        </w:rPr>
        <w:t xml:space="preserve"> Monounsaturated fatty acid-enriched high-fat diets impede adipose NLRP3 inflammasome-mediated IL-1β secretion and insulin resistance despite obesity. Diabetes</w:t>
      </w:r>
      <w:r w:rsidR="00F377B7" w:rsidRPr="00353024">
        <w:rPr>
          <w:rFonts w:asciiTheme="majorBidi" w:hAnsiTheme="majorBidi" w:cstheme="majorBidi"/>
          <w:sz w:val="24"/>
          <w:szCs w:val="24"/>
        </w:rPr>
        <w:t xml:space="preserve"> 2015; </w:t>
      </w:r>
      <w:r w:rsidR="00634530" w:rsidRPr="00353024">
        <w:rPr>
          <w:rFonts w:asciiTheme="majorBidi" w:hAnsiTheme="majorBidi" w:cstheme="majorBidi"/>
          <w:sz w:val="24"/>
          <w:szCs w:val="24"/>
        </w:rPr>
        <w:t>64</w:t>
      </w:r>
      <w:r w:rsidRPr="00353024">
        <w:rPr>
          <w:rFonts w:asciiTheme="majorBidi" w:hAnsiTheme="majorBidi" w:cstheme="majorBidi"/>
          <w:sz w:val="24"/>
          <w:szCs w:val="24"/>
        </w:rPr>
        <w:t xml:space="preserve">(6): 2116-28. </w:t>
      </w:r>
    </w:p>
    <w:p w:rsidR="00BD2EB4" w:rsidRPr="00353024" w:rsidRDefault="00BD2EB4" w:rsidP="00353024">
      <w:pPr>
        <w:pStyle w:val="ListParagraph"/>
        <w:numPr>
          <w:ilvl w:val="0"/>
          <w:numId w:val="2"/>
        </w:numPr>
        <w:bidi w:val="0"/>
        <w:spacing w:after="0" w:line="240" w:lineRule="auto"/>
        <w:jc w:val="both"/>
        <w:rPr>
          <w:rFonts w:asciiTheme="majorBidi" w:hAnsiTheme="majorBidi" w:cstheme="majorBidi"/>
          <w:sz w:val="24"/>
          <w:szCs w:val="24"/>
        </w:rPr>
      </w:pPr>
      <w:r w:rsidRPr="00353024">
        <w:rPr>
          <w:rFonts w:asciiTheme="majorBidi" w:hAnsiTheme="majorBidi" w:cstheme="majorBidi"/>
          <w:sz w:val="24"/>
          <w:szCs w:val="24"/>
        </w:rPr>
        <w:t>Simopoulos AP. The importance of the ratio of omega-6/omega-3 essential fatty acids. Biomed Pharmacother</w:t>
      </w:r>
      <w:r w:rsidR="00634530" w:rsidRPr="00353024">
        <w:rPr>
          <w:rFonts w:asciiTheme="majorBidi" w:hAnsiTheme="majorBidi" w:cstheme="majorBidi"/>
          <w:sz w:val="24"/>
          <w:szCs w:val="24"/>
        </w:rPr>
        <w:t xml:space="preserve"> 2002; 56</w:t>
      </w:r>
      <w:r w:rsidRPr="00353024">
        <w:rPr>
          <w:rFonts w:asciiTheme="majorBidi" w:hAnsiTheme="majorBidi" w:cstheme="majorBidi"/>
          <w:sz w:val="24"/>
          <w:szCs w:val="24"/>
        </w:rPr>
        <w:t>(8): 365-379.</w:t>
      </w:r>
    </w:p>
    <w:p w:rsidR="00BD2EB4" w:rsidRPr="00353024" w:rsidRDefault="00BD2EB4" w:rsidP="00353024">
      <w:pPr>
        <w:pStyle w:val="ListParagraph"/>
        <w:numPr>
          <w:ilvl w:val="0"/>
          <w:numId w:val="2"/>
        </w:numPr>
        <w:bidi w:val="0"/>
        <w:spacing w:after="0" w:line="240" w:lineRule="auto"/>
        <w:jc w:val="both"/>
        <w:rPr>
          <w:rFonts w:asciiTheme="majorBidi" w:hAnsiTheme="majorBidi" w:cstheme="majorBidi"/>
          <w:sz w:val="24"/>
          <w:szCs w:val="24"/>
        </w:rPr>
      </w:pPr>
      <w:r w:rsidRPr="00353024">
        <w:rPr>
          <w:rFonts w:asciiTheme="majorBidi" w:hAnsiTheme="majorBidi" w:cstheme="majorBidi"/>
          <w:sz w:val="24"/>
          <w:szCs w:val="24"/>
        </w:rPr>
        <w:t>Hesselink JM</w:t>
      </w:r>
      <w:r w:rsidR="0054606E" w:rsidRPr="00353024">
        <w:rPr>
          <w:rFonts w:asciiTheme="majorBidi" w:hAnsiTheme="majorBidi" w:cstheme="majorBidi"/>
          <w:sz w:val="24"/>
          <w:szCs w:val="24"/>
        </w:rPr>
        <w:t>,</w:t>
      </w:r>
      <w:r w:rsidRPr="00353024">
        <w:rPr>
          <w:rFonts w:asciiTheme="majorBidi" w:hAnsiTheme="majorBidi" w:cstheme="majorBidi"/>
          <w:sz w:val="24"/>
          <w:szCs w:val="24"/>
        </w:rPr>
        <w:t>Hekker TA. Therapeutic utility of palmitoylethanolamide in the treatment of neuropathic pain associated with various pathological conditions: a case series. J. Pain Res</w:t>
      </w:r>
      <w:r w:rsidR="0054606E" w:rsidRPr="00353024">
        <w:rPr>
          <w:rFonts w:asciiTheme="majorBidi" w:hAnsiTheme="majorBidi" w:cstheme="majorBidi"/>
          <w:sz w:val="24"/>
          <w:szCs w:val="24"/>
        </w:rPr>
        <w:t xml:space="preserve"> 2012;</w:t>
      </w:r>
      <w:r w:rsidRPr="00353024">
        <w:rPr>
          <w:rFonts w:asciiTheme="majorBidi" w:hAnsiTheme="majorBidi" w:cstheme="majorBidi"/>
          <w:sz w:val="24"/>
          <w:szCs w:val="24"/>
        </w:rPr>
        <w:t xml:space="preserve"> 5: 437–442.</w:t>
      </w:r>
    </w:p>
    <w:p w:rsidR="00A549FA" w:rsidRPr="00353024" w:rsidRDefault="00A549FA" w:rsidP="00353024">
      <w:pPr>
        <w:pStyle w:val="ListParagraph"/>
        <w:numPr>
          <w:ilvl w:val="0"/>
          <w:numId w:val="2"/>
        </w:numPr>
        <w:bidi w:val="0"/>
        <w:spacing w:after="0" w:line="240" w:lineRule="auto"/>
        <w:jc w:val="both"/>
        <w:rPr>
          <w:rFonts w:asciiTheme="majorBidi" w:hAnsiTheme="majorBidi" w:cstheme="majorBidi"/>
          <w:sz w:val="24"/>
          <w:szCs w:val="24"/>
        </w:rPr>
      </w:pPr>
      <w:r w:rsidRPr="00353024">
        <w:rPr>
          <w:rFonts w:asciiTheme="majorBidi" w:hAnsiTheme="majorBidi" w:cstheme="majorBidi"/>
          <w:sz w:val="24"/>
          <w:szCs w:val="24"/>
        </w:rPr>
        <w:t>Hesselink J</w:t>
      </w:r>
      <w:r w:rsidR="007414FC" w:rsidRPr="00353024">
        <w:rPr>
          <w:rFonts w:asciiTheme="majorBidi" w:hAnsiTheme="majorBidi" w:cstheme="majorBidi"/>
          <w:sz w:val="24"/>
          <w:szCs w:val="24"/>
        </w:rPr>
        <w:t>M,  Hekker T</w:t>
      </w:r>
      <w:r w:rsidRPr="00353024">
        <w:rPr>
          <w:rFonts w:asciiTheme="majorBidi" w:hAnsiTheme="majorBidi" w:cstheme="majorBidi"/>
          <w:sz w:val="24"/>
          <w:szCs w:val="24"/>
        </w:rPr>
        <w:t>A. Therapeutic utility of palmitoylethanolamide in the treatment of neuropathic pain associated with various pathological conditions: a case series. J. Pain Res</w:t>
      </w:r>
      <w:r w:rsidR="007414FC" w:rsidRPr="00353024">
        <w:rPr>
          <w:rFonts w:asciiTheme="majorBidi" w:hAnsiTheme="majorBidi" w:cstheme="majorBidi"/>
          <w:sz w:val="24"/>
          <w:szCs w:val="24"/>
        </w:rPr>
        <w:t xml:space="preserve"> 2012; </w:t>
      </w:r>
      <w:r w:rsidRPr="00353024">
        <w:rPr>
          <w:rFonts w:asciiTheme="majorBidi" w:hAnsiTheme="majorBidi" w:cstheme="majorBidi"/>
          <w:sz w:val="24"/>
          <w:szCs w:val="24"/>
        </w:rPr>
        <w:t>5: 437–442.</w:t>
      </w:r>
    </w:p>
    <w:p w:rsidR="00CA729F" w:rsidRPr="00353024" w:rsidRDefault="00CA729F" w:rsidP="00353024">
      <w:pPr>
        <w:bidi w:val="0"/>
        <w:spacing w:after="0" w:line="240" w:lineRule="auto"/>
        <w:jc w:val="both"/>
        <w:rPr>
          <w:sz w:val="24"/>
          <w:szCs w:val="24"/>
          <w:rtl/>
          <w:lang w:bidi="ar-EG"/>
        </w:rPr>
      </w:pPr>
    </w:p>
    <w:sectPr w:rsidR="00CA729F" w:rsidRPr="00353024" w:rsidSect="00736582">
      <w:headerReference w:type="even" r:id="rId9"/>
      <w:headerReference w:type="default" r:id="rId10"/>
      <w:footerReference w:type="even" r:id="rId11"/>
      <w:footerReference w:type="default" r:id="rId12"/>
      <w:headerReference w:type="first" r:id="rId13"/>
      <w:footerReference w:type="first" r:id="rId14"/>
      <w:pgSz w:w="11906" w:h="16838"/>
      <w:pgMar w:top="270" w:right="1440" w:bottom="360" w:left="1440" w:header="255" w:footer="363" w:gutter="0"/>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23T17:19:00Z" w:initials="K">
    <w:p w:rsidR="00B67DBF" w:rsidRDefault="00B67DBF" w:rsidP="00B67DBF">
      <w:pPr>
        <w:rPr>
          <w:highlight w:val="green"/>
        </w:rPr>
      </w:pPr>
      <w:r>
        <w:rPr>
          <w:rStyle w:val="CommentReference"/>
        </w:rPr>
        <w:annotationRef/>
      </w:r>
    </w:p>
    <w:p w:rsidR="00412D3A" w:rsidRDefault="00412D3A" w:rsidP="00B67DBF">
      <w:pPr>
        <w:rPr>
          <w:highlight w:val="green"/>
        </w:rPr>
      </w:pPr>
      <w:r w:rsidRPr="00412D3A">
        <w:rPr>
          <w:noProof/>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B67DBF" w:rsidRPr="00FC2004" w:rsidRDefault="00B67DBF" w:rsidP="00B67DBF">
      <w:r w:rsidRPr="00FC2004">
        <w:rPr>
          <w:highlight w:val="green"/>
        </w:rPr>
        <w:t xml:space="preserve">Similarity Index detected by </w:t>
      </w:r>
      <w:hyperlink r:id="rId2" w:history="1">
        <w:r w:rsidRPr="00FC2004">
          <w:rPr>
            <w:rStyle w:val="Hyperlink"/>
          </w:rPr>
          <w:t>Turnitin</w:t>
        </w:r>
      </w:hyperlink>
      <w:r>
        <w:rPr>
          <w:highlight w:val="green"/>
        </w:rPr>
        <w:t xml:space="preserve">=  </w:t>
      </w:r>
      <w:r>
        <w:t>44%</w:t>
      </w:r>
    </w:p>
    <w:p w:rsidR="00B67DBF" w:rsidRPr="00EB3A96" w:rsidRDefault="00B67DBF" w:rsidP="00B67DBF">
      <w:pPr>
        <w:pStyle w:val="CommentText"/>
        <w:rPr>
          <w:b/>
          <w:i/>
        </w:rPr>
      </w:pPr>
      <w:r w:rsidRPr="00EB3A96">
        <w:rPr>
          <w:b/>
          <w:i/>
        </w:rPr>
        <w:t>Please revise your article according to the Turnitin report</w:t>
      </w:r>
    </w:p>
    <w:p w:rsidR="00B67DBF" w:rsidRDefault="00B67DBF">
      <w:pPr>
        <w:pStyle w:val="CommentText"/>
      </w:pPr>
    </w:p>
  </w:comment>
  <w:comment w:id="1" w:author="DELL" w:date="2021-01-05T15:16:00Z" w:initials="D">
    <w:p w:rsidR="002313C6" w:rsidRPr="0021296E" w:rsidRDefault="002313C6" w:rsidP="007956DA">
      <w:pPr>
        <w:pStyle w:val="NormalWeb"/>
        <w:spacing w:before="0" w:beforeAutospacing="0" w:after="0" w:afterAutospacing="0"/>
        <w:rPr>
          <w:rFonts w:ascii="Arial" w:hAnsi="Arial" w:cs="Arial"/>
          <w:bCs/>
        </w:rPr>
      </w:pPr>
      <w:r>
        <w:rPr>
          <w:rStyle w:val="CommentReference"/>
        </w:rPr>
        <w:annotationRef/>
      </w:r>
      <w:r w:rsidRPr="0021296E">
        <w:rPr>
          <w:rFonts w:ascii="Arial" w:hAnsi="Arial" w:cs="Arial"/>
          <w:bCs/>
        </w:rPr>
        <w:t>Manuscript format need to use the general in English</w:t>
      </w:r>
    </w:p>
    <w:p w:rsidR="002313C6" w:rsidRDefault="002313C6">
      <w:pPr>
        <w:pStyle w:val="CommentText"/>
      </w:pPr>
    </w:p>
  </w:comment>
  <w:comment w:id="2" w:author="Ahmad Najib" w:date="2021-01-04T20:39:00Z" w:initials="AN">
    <w:p w:rsidR="002313C6" w:rsidRDefault="002313C6">
      <w:pPr>
        <w:pStyle w:val="CommentText"/>
      </w:pPr>
      <w:r>
        <w:rPr>
          <w:rStyle w:val="CommentReference"/>
        </w:rPr>
        <w:annotationRef/>
      </w:r>
      <w:r>
        <w:rPr>
          <w:rFonts w:hint="cs"/>
          <w:rtl/>
        </w:rPr>
        <w:t>The format is not same, better if use the latest version of word</w:t>
      </w:r>
    </w:p>
  </w:comment>
  <w:comment w:id="3" w:author="DELL" w:date="2021-01-05T15:21:00Z" w:initials="D">
    <w:p w:rsidR="002313C6" w:rsidRDefault="002313C6">
      <w:pPr>
        <w:pStyle w:val="CommentText"/>
      </w:pPr>
      <w:r>
        <w:rPr>
          <w:rStyle w:val="CommentReference"/>
        </w:rPr>
        <w:annotationRef/>
      </w:r>
      <w:r>
        <w:rPr>
          <w:rFonts w:asciiTheme="majorBidi" w:eastAsia="Times New Roman" w:hAnsiTheme="majorBidi" w:cstheme="majorBidi"/>
          <w:sz w:val="24"/>
          <w:szCs w:val="24"/>
          <w:lang w:bidi="ar-EG"/>
        </w:rPr>
        <w:t>Spacing needed</w:t>
      </w:r>
    </w:p>
  </w:comment>
  <w:comment w:id="4" w:author="DELL" w:date="2021-01-05T15:21:00Z" w:initials="D">
    <w:p w:rsidR="002313C6" w:rsidRDefault="002313C6">
      <w:pPr>
        <w:pStyle w:val="CommentText"/>
      </w:pPr>
      <w:r>
        <w:rPr>
          <w:rStyle w:val="CommentReference"/>
        </w:rPr>
        <w:annotationRef/>
      </w:r>
      <w:r>
        <w:rPr>
          <w:rFonts w:asciiTheme="majorBidi" w:eastAsia="Times New Roman" w:hAnsiTheme="majorBidi" w:cstheme="majorBidi"/>
          <w:sz w:val="24"/>
          <w:szCs w:val="24"/>
          <w:lang w:bidi="ar-EG"/>
        </w:rPr>
        <w:t>Spacing needed</w:t>
      </w:r>
    </w:p>
  </w:comment>
  <w:comment w:id="5" w:author="DELL" w:date="2021-01-05T15:21:00Z" w:initials="D">
    <w:p w:rsidR="002313C6" w:rsidRDefault="002313C6">
      <w:pPr>
        <w:pStyle w:val="CommentText"/>
      </w:pPr>
      <w:r>
        <w:rPr>
          <w:rStyle w:val="CommentReference"/>
        </w:rPr>
        <w:annotationRef/>
      </w:r>
      <w:r>
        <w:rPr>
          <w:rFonts w:asciiTheme="majorBidi" w:eastAsia="Times New Roman" w:hAnsiTheme="majorBidi" w:cstheme="majorBidi"/>
          <w:sz w:val="24"/>
          <w:szCs w:val="24"/>
          <w:lang w:bidi="ar-EG"/>
        </w:rPr>
        <w:t>Spacing needed</w:t>
      </w:r>
    </w:p>
  </w:comment>
  <w:comment w:id="6" w:author="DELL" w:date="2021-01-07T10:39:00Z" w:initials="D">
    <w:p w:rsidR="002313C6" w:rsidRDefault="002313C6" w:rsidP="002313C6">
      <w:pPr>
        <w:pStyle w:val="CommentText"/>
      </w:pPr>
      <w:r>
        <w:rPr>
          <w:rStyle w:val="CommentReference"/>
        </w:rPr>
        <w:annotationRef/>
      </w:r>
      <w:r>
        <w:t>Note that, there are no activity of the two plants against some fungal strains, and the activity against bacterial ones is moderate or less. So How do you select ‘potent’ word?</w:t>
      </w:r>
    </w:p>
    <w:p w:rsidR="002313C6" w:rsidRDefault="002313C6">
      <w:pPr>
        <w:pStyle w:val="CommentText"/>
      </w:pPr>
    </w:p>
  </w:comment>
  <w:comment w:id="7" w:author="DELL" w:date="2021-01-07T10:39:00Z" w:initials="D">
    <w:p w:rsidR="002313C6" w:rsidRDefault="002313C6" w:rsidP="002313C6">
      <w:pPr>
        <w:pStyle w:val="CommentText"/>
      </w:pPr>
      <w:r>
        <w:rPr>
          <w:rStyle w:val="CommentReference"/>
        </w:rPr>
        <w:annotationRef/>
      </w:r>
      <w:r>
        <w:t>Rewrite this sentence</w:t>
      </w:r>
    </w:p>
    <w:p w:rsidR="002313C6" w:rsidRDefault="002313C6">
      <w:pPr>
        <w:pStyle w:val="CommentText"/>
      </w:pPr>
    </w:p>
  </w:comment>
  <w:comment w:id="8" w:author="DELL" w:date="2021-01-05T15:21:00Z" w:initials="D">
    <w:p w:rsidR="002313C6" w:rsidRDefault="002313C6">
      <w:pPr>
        <w:pStyle w:val="CommentText"/>
        <w:rPr>
          <w:lang w:val="en-IN"/>
        </w:rPr>
      </w:pPr>
      <w:r>
        <w:rPr>
          <w:rStyle w:val="CommentReference"/>
        </w:rPr>
        <w:annotationRef/>
      </w:r>
    </w:p>
    <w:p w:rsidR="002313C6" w:rsidRPr="00DF7027" w:rsidRDefault="002313C6">
      <w:pPr>
        <w:pStyle w:val="CommentText"/>
        <w:rPr>
          <w:lang w:val="en-IN"/>
        </w:rPr>
      </w:pPr>
      <w:r>
        <w:rPr>
          <w:lang w:val="en-IN"/>
        </w:rPr>
        <w:t>Arrange alphabetically</w:t>
      </w:r>
    </w:p>
  </w:comment>
  <w:comment w:id="9" w:author="DELL" w:date="2021-01-05T15:17:00Z" w:initials="D">
    <w:p w:rsidR="002313C6" w:rsidRPr="0021296E" w:rsidRDefault="002313C6" w:rsidP="007956DA">
      <w:pPr>
        <w:pStyle w:val="NormalWeb"/>
        <w:spacing w:before="0" w:beforeAutospacing="0" w:after="0" w:afterAutospacing="0"/>
        <w:rPr>
          <w:rFonts w:ascii="Arial" w:hAnsi="Arial" w:cs="Arial"/>
          <w:bCs/>
        </w:rPr>
      </w:pPr>
      <w:r>
        <w:rPr>
          <w:rStyle w:val="CommentReference"/>
        </w:rPr>
        <w:annotationRef/>
      </w:r>
      <w:r w:rsidRPr="0021296E">
        <w:rPr>
          <w:rFonts w:ascii="Arial" w:hAnsi="Arial" w:cs="Arial"/>
          <w:bCs/>
        </w:rPr>
        <w:t>More deep explanation about correlation between lipoidal compounds with antimicrobial effect</w:t>
      </w:r>
    </w:p>
    <w:p w:rsidR="002313C6" w:rsidRDefault="002313C6">
      <w:pPr>
        <w:pStyle w:val="CommentText"/>
      </w:pPr>
    </w:p>
  </w:comment>
  <w:comment w:id="10" w:author="DELL" w:date="2021-01-05T15:19:00Z" w:initials="D">
    <w:p w:rsidR="002313C6" w:rsidRDefault="002313C6">
      <w:pPr>
        <w:pStyle w:val="CommentText"/>
      </w:pPr>
      <w:r>
        <w:rPr>
          <w:rStyle w:val="CommentReference"/>
        </w:rPr>
        <w:annotationRef/>
      </w:r>
      <w:r>
        <w:rPr>
          <w:rFonts w:asciiTheme="majorBidi" w:eastAsia="Times New Roman" w:hAnsiTheme="majorBidi" w:cstheme="majorBidi"/>
          <w:sz w:val="24"/>
          <w:szCs w:val="24"/>
          <w:lang w:bidi="ar-EG"/>
        </w:rPr>
        <w:t>Spacing needed</w:t>
      </w:r>
    </w:p>
  </w:comment>
  <w:comment w:id="11" w:author="DELL" w:date="2021-01-07T10:40:00Z" w:initials="D">
    <w:p w:rsidR="002313C6" w:rsidRDefault="002313C6" w:rsidP="002313C6">
      <w:pPr>
        <w:pStyle w:val="CommentText"/>
      </w:pPr>
      <w:r>
        <w:rPr>
          <w:rStyle w:val="CommentReference"/>
        </w:rPr>
        <w:annotationRef/>
      </w:r>
      <w:r>
        <w:t>This means that you will isolate these compounds then you will investigate their biological activities,</w:t>
      </w:r>
    </w:p>
    <w:p w:rsidR="002313C6" w:rsidRDefault="002313C6" w:rsidP="002313C6">
      <w:pPr>
        <w:pStyle w:val="CommentText"/>
      </w:pPr>
      <w:r>
        <w:t>Remove the word ‘active’ and rewrite this sentence</w:t>
      </w:r>
    </w:p>
  </w:comment>
  <w:comment w:id="12" w:author="DELL" w:date="2021-01-07T10:40:00Z" w:initials="D">
    <w:p w:rsidR="002313C6" w:rsidRDefault="002313C6" w:rsidP="002313C6">
      <w:pPr>
        <w:pStyle w:val="CommentText"/>
      </w:pPr>
      <w:r>
        <w:rPr>
          <w:rStyle w:val="CommentReference"/>
        </w:rPr>
        <w:annotationRef/>
      </w:r>
      <w:r>
        <w:t>You published different papers since 2015 till 2019 on the two plants, why you didn’t concern them although you put their references at the end of the sentence?</w:t>
      </w:r>
    </w:p>
    <w:p w:rsidR="002313C6" w:rsidRDefault="002313C6">
      <w:pPr>
        <w:pStyle w:val="CommentText"/>
      </w:pPr>
    </w:p>
  </w:comment>
  <w:comment w:id="13" w:author="Ahmad Najib" w:date="2021-01-05T15:17:00Z" w:initials="AN">
    <w:p w:rsidR="002313C6" w:rsidRDefault="002313C6">
      <w:pPr>
        <w:pStyle w:val="CommentText"/>
        <w:rPr>
          <w:lang w:val="en-IN"/>
        </w:rPr>
      </w:pPr>
      <w:r>
        <w:rPr>
          <w:rStyle w:val="CommentReference"/>
        </w:rPr>
        <w:annotationRef/>
      </w:r>
      <w:r>
        <w:rPr>
          <w:rFonts w:hint="cs"/>
          <w:rtl/>
        </w:rPr>
        <w:t>Make sute that</w:t>
      </w:r>
    </w:p>
    <w:p w:rsidR="002313C6" w:rsidRDefault="002313C6">
      <w:pPr>
        <w:pStyle w:val="CommentText"/>
      </w:pPr>
      <w:r>
        <w:rPr>
          <w:rFonts w:hint="cs"/>
          <w:rtl/>
        </w:rPr>
        <w:t xml:space="preserve"> citation same with the journal format. Please check again on template or the published article</w:t>
      </w:r>
    </w:p>
  </w:comment>
  <w:comment w:id="15" w:author="DELL" w:date="2021-01-05T15:19:00Z" w:initials="D">
    <w:p w:rsidR="002313C6" w:rsidRDefault="002313C6">
      <w:pPr>
        <w:pStyle w:val="CommentText"/>
      </w:pPr>
      <w:r>
        <w:rPr>
          <w:rStyle w:val="CommentReference"/>
        </w:rPr>
        <w:annotationRef/>
      </w:r>
      <w:r>
        <w:rPr>
          <w:rFonts w:asciiTheme="majorBidi" w:eastAsia="Times New Roman" w:hAnsiTheme="majorBidi" w:cstheme="majorBidi"/>
          <w:sz w:val="24"/>
          <w:szCs w:val="24"/>
          <w:lang w:bidi="ar-EG"/>
        </w:rPr>
        <w:t>Spacing needed</w:t>
      </w:r>
    </w:p>
  </w:comment>
  <w:comment w:id="14" w:author="Kapil Kumar" w:date="2021-05-23T17:36:00Z" w:initials="KK">
    <w:p w:rsidR="00F96159" w:rsidRDefault="00F96159" w:rsidP="00F96159">
      <w:pPr>
        <w:spacing w:after="0"/>
        <w:rPr>
          <w:rFonts w:ascii="Bookman Old Style" w:hAnsi="Bookman Old Style" w:cs="Times New Roman"/>
        </w:rPr>
      </w:pPr>
      <w:r>
        <w:rPr>
          <w:rStyle w:val="CommentReference"/>
        </w:rPr>
        <w:annotationRef/>
      </w:r>
      <w:r w:rsidRPr="00332B81">
        <w:rPr>
          <w:rFonts w:ascii="Bookman Old Style" w:hAnsi="Bookman Old Style" w:cs="Times New Roman"/>
        </w:rPr>
        <w:t xml:space="preserve">Information of plant material is missing like </w:t>
      </w:r>
      <w:r w:rsidRPr="00C619F9">
        <w:rPr>
          <w:rFonts w:ascii="Bookman Old Style" w:hAnsi="Bookman Old Style" w:cs="Times New Roman"/>
        </w:rPr>
        <w:t>voucher specimen number.</w:t>
      </w:r>
      <w:r w:rsidRPr="00332B81">
        <w:rPr>
          <w:rFonts w:ascii="Bookman Old Style" w:hAnsi="Bookman Old Style" w:cs="Times New Roman"/>
        </w:rPr>
        <w:t xml:space="preserve"> </w:t>
      </w:r>
    </w:p>
    <w:p w:rsidR="00F96159" w:rsidRDefault="00F96159">
      <w:pPr>
        <w:pStyle w:val="CommentText"/>
      </w:pPr>
    </w:p>
  </w:comment>
  <w:comment w:id="17" w:author="Kapil Kumar" w:date="2021-05-23T17:37:00Z" w:initials="KK">
    <w:p w:rsidR="00F96159" w:rsidRDefault="00F96159" w:rsidP="00F96159">
      <w:pPr>
        <w:spacing w:after="0"/>
        <w:rPr>
          <w:rFonts w:ascii="Bookman Old Style" w:hAnsi="Bookman Old Style" w:cs="Times New Roman"/>
        </w:rPr>
      </w:pPr>
      <w:r>
        <w:rPr>
          <w:rStyle w:val="CommentReference"/>
        </w:rPr>
        <w:annotationRef/>
      </w:r>
      <w:r w:rsidRPr="00B25848">
        <w:rPr>
          <w:rFonts w:ascii="Bookman Old Style" w:hAnsi="Bookman Old Style" w:cs="Times New Roman"/>
        </w:rPr>
        <w:t xml:space="preserve">Name </w:t>
      </w:r>
      <w:r>
        <w:rPr>
          <w:rFonts w:ascii="Bookman Old Style" w:hAnsi="Bookman Old Style" w:cs="Times New Roman"/>
        </w:rPr>
        <w:t xml:space="preserve">of botanist </w:t>
      </w:r>
      <w:r w:rsidRPr="00B25848">
        <w:rPr>
          <w:rFonts w:ascii="Bookman Old Style" w:hAnsi="Bookman Old Style" w:cs="Times New Roman"/>
        </w:rPr>
        <w:t>must be mentioned for proofing accuracy and admit his responsibility of identification of the plant.</w:t>
      </w:r>
    </w:p>
    <w:p w:rsidR="00F96159" w:rsidRDefault="00F96159">
      <w:pPr>
        <w:pStyle w:val="CommentText"/>
      </w:pPr>
    </w:p>
  </w:comment>
  <w:comment w:id="18" w:author="DELL" w:date="2021-01-07T10:40:00Z" w:initials="D">
    <w:p w:rsidR="002313C6" w:rsidRDefault="002313C6" w:rsidP="002313C6">
      <w:pPr>
        <w:pStyle w:val="CommentText"/>
      </w:pPr>
      <w:r>
        <w:rPr>
          <w:rStyle w:val="CommentReference"/>
        </w:rPr>
        <w:annotationRef/>
      </w:r>
      <w:r>
        <w:t>Without numbers?</w:t>
      </w:r>
    </w:p>
    <w:p w:rsidR="002313C6" w:rsidRDefault="002313C6">
      <w:pPr>
        <w:pStyle w:val="CommentText"/>
      </w:pPr>
    </w:p>
  </w:comment>
  <w:comment w:id="16" w:author="DELL" w:date="2021-01-07T10:40:00Z" w:initials="D">
    <w:p w:rsidR="002313C6" w:rsidRDefault="002313C6">
      <w:pPr>
        <w:pStyle w:val="CommentText"/>
      </w:pPr>
      <w:r>
        <w:rPr>
          <w:rStyle w:val="CommentReference"/>
        </w:rPr>
        <w:annotationRef/>
      </w:r>
      <w:r>
        <w:t>By whome?</w:t>
      </w:r>
    </w:p>
  </w:comment>
  <w:comment w:id="20" w:author="DELL" w:date="2021-01-05T15:19:00Z" w:initials="D">
    <w:p w:rsidR="002313C6" w:rsidRDefault="002313C6">
      <w:pPr>
        <w:pStyle w:val="CommentText"/>
      </w:pPr>
      <w:r>
        <w:rPr>
          <w:rStyle w:val="CommentReference"/>
        </w:rPr>
        <w:annotationRef/>
      </w:r>
      <w:r>
        <w:rPr>
          <w:rFonts w:asciiTheme="majorBidi" w:eastAsia="Times New Roman" w:hAnsiTheme="majorBidi" w:cstheme="majorBidi"/>
          <w:sz w:val="24"/>
          <w:szCs w:val="24"/>
          <w:lang w:bidi="ar-EG"/>
        </w:rPr>
        <w:t>Spacing needed</w:t>
      </w:r>
    </w:p>
  </w:comment>
  <w:comment w:id="19" w:author="Kapil Kumar" w:date="2021-05-23T17:37:00Z" w:initials="KK">
    <w:p w:rsidR="00F96159" w:rsidRPr="00AB42B9" w:rsidRDefault="00F96159" w:rsidP="00F96159">
      <w:pPr>
        <w:spacing w:after="0" w:line="240" w:lineRule="auto"/>
        <w:rPr>
          <w:rFonts w:ascii="Times New Roman" w:eastAsia="Times New Roman" w:hAnsi="Times New Roman" w:cs="Times New Roman"/>
          <w:sz w:val="24"/>
          <w:szCs w:val="24"/>
        </w:rPr>
      </w:pPr>
      <w:r>
        <w:rPr>
          <w:rStyle w:val="CommentReference"/>
        </w:rPr>
        <w:annotationRef/>
      </w:r>
      <w:r w:rsidRPr="00AB42B9">
        <w:rPr>
          <w:rFonts w:ascii="Bookman Old Style" w:hAnsi="Bookman Old Style" w:cs="Times New Roman"/>
        </w:rPr>
        <w:t>Methodology adopted for various activities has been mentioned with utmost clarity.</w:t>
      </w:r>
    </w:p>
    <w:p w:rsidR="00F96159" w:rsidRDefault="00F96159">
      <w:pPr>
        <w:pStyle w:val="CommentText"/>
      </w:pPr>
    </w:p>
  </w:comment>
  <w:comment w:id="21" w:author="Kapil Kumar" w:date="2021-05-23T17:37:00Z" w:initials="KK">
    <w:p w:rsidR="00F96159" w:rsidRDefault="00F96159" w:rsidP="00F96159">
      <w:pPr>
        <w:spacing w:after="0"/>
        <w:rPr>
          <w:rFonts w:ascii="Bookman Old Style" w:hAnsi="Bookman Old Style" w:cs="Times New Roman"/>
        </w:rPr>
      </w:pPr>
      <w:r>
        <w:rPr>
          <w:rStyle w:val="CommentReference"/>
        </w:rPr>
        <w:annotationRef/>
      </w:r>
      <w:r>
        <w:rPr>
          <w:rFonts w:ascii="Bookman Old Style" w:hAnsi="Bookman Old Style" w:cs="Times New Roman"/>
        </w:rPr>
        <w:t>Methodology indicates m</w:t>
      </w:r>
      <w:r w:rsidRPr="00C63BB9">
        <w:rPr>
          <w:rFonts w:ascii="Bookman Old Style" w:hAnsi="Bookman Old Style" w:cs="Times New Roman"/>
        </w:rPr>
        <w:t>eticulous and excellent data collection.</w:t>
      </w:r>
    </w:p>
    <w:p w:rsidR="00F96159" w:rsidRDefault="00F96159">
      <w:pPr>
        <w:pStyle w:val="CommentText"/>
      </w:pPr>
    </w:p>
  </w:comment>
  <w:comment w:id="22" w:author="DELL" w:date="2021-01-05T15:17:00Z" w:initials="D">
    <w:p w:rsidR="002313C6" w:rsidRPr="0021296E" w:rsidRDefault="002313C6" w:rsidP="007956DA">
      <w:pPr>
        <w:pStyle w:val="NormalWeb"/>
        <w:spacing w:before="0" w:beforeAutospacing="0" w:after="0" w:afterAutospacing="0"/>
        <w:rPr>
          <w:rFonts w:ascii="Arial" w:hAnsi="Arial" w:cs="Arial"/>
          <w:bCs/>
        </w:rPr>
      </w:pPr>
      <w:r>
        <w:rPr>
          <w:rStyle w:val="CommentReference"/>
        </w:rPr>
        <w:annotationRef/>
      </w:r>
      <w:r w:rsidRPr="0021296E">
        <w:rPr>
          <w:rFonts w:ascii="Arial" w:hAnsi="Arial" w:cs="Arial"/>
          <w:bCs/>
        </w:rPr>
        <w:t xml:space="preserve">Provided the results in picture, including the GC MS Spectrum </w:t>
      </w:r>
    </w:p>
    <w:p w:rsidR="002313C6" w:rsidRDefault="002313C6">
      <w:pPr>
        <w:pStyle w:val="CommentText"/>
      </w:pPr>
    </w:p>
  </w:comment>
  <w:comment w:id="23" w:author="Ahmad Najib" w:date="2021-01-04T20:42:00Z" w:initials="AN">
    <w:p w:rsidR="002313C6" w:rsidRDefault="002313C6">
      <w:pPr>
        <w:pStyle w:val="CommentText"/>
      </w:pPr>
      <w:r>
        <w:rPr>
          <w:rStyle w:val="CommentReference"/>
        </w:rPr>
        <w:annotationRef/>
      </w:r>
      <w:r>
        <w:rPr>
          <w:rFonts w:hint="cs"/>
          <w:rtl/>
        </w:rPr>
        <w:t>Please attach the GC-MS spectrum to make data more comprehensive</w:t>
      </w:r>
    </w:p>
  </w:comment>
  <w:comment w:id="25" w:author="DELL" w:date="2021-01-05T15:20:00Z" w:initials="D">
    <w:p w:rsidR="002313C6" w:rsidRPr="005A4C98" w:rsidRDefault="002313C6">
      <w:pPr>
        <w:pStyle w:val="CommentText"/>
        <w:rPr>
          <w:lang w:val="en-IN"/>
        </w:rPr>
      </w:pPr>
      <w:r>
        <w:rPr>
          <w:rStyle w:val="CommentReference"/>
        </w:rPr>
        <w:annotationRef/>
      </w:r>
      <w:r>
        <w:rPr>
          <w:lang w:val="en-IN"/>
        </w:rPr>
        <w:t>Table 1</w:t>
      </w:r>
    </w:p>
  </w:comment>
  <w:comment w:id="26" w:author="DELL" w:date="2021-01-05T15:20:00Z" w:initials="D">
    <w:p w:rsidR="002313C6" w:rsidRDefault="002313C6">
      <w:pPr>
        <w:pStyle w:val="CommentText"/>
      </w:pPr>
      <w:r>
        <w:rPr>
          <w:rStyle w:val="CommentReference"/>
        </w:rPr>
        <w:annotationRef/>
      </w:r>
      <w:r>
        <w:rPr>
          <w:rFonts w:asciiTheme="majorBidi" w:eastAsia="Times New Roman" w:hAnsiTheme="majorBidi" w:cstheme="majorBidi"/>
          <w:sz w:val="24"/>
          <w:szCs w:val="24"/>
          <w:lang w:bidi="ar-EG"/>
        </w:rPr>
        <w:t>Spacing needed</w:t>
      </w:r>
    </w:p>
  </w:comment>
  <w:comment w:id="27" w:author="DELL" w:date="2021-01-05T15:20:00Z" w:initials="D">
    <w:p w:rsidR="002313C6" w:rsidRDefault="002313C6">
      <w:pPr>
        <w:pStyle w:val="CommentText"/>
      </w:pPr>
      <w:r>
        <w:rPr>
          <w:rStyle w:val="CommentReference"/>
        </w:rPr>
        <w:annotationRef/>
      </w:r>
      <w:r>
        <w:rPr>
          <w:rFonts w:asciiTheme="majorBidi" w:eastAsia="Times New Roman" w:hAnsiTheme="majorBidi" w:cstheme="majorBidi"/>
          <w:sz w:val="24"/>
          <w:szCs w:val="24"/>
          <w:lang w:bidi="ar-EG"/>
        </w:rPr>
        <w:t>Spacing needed</w:t>
      </w:r>
    </w:p>
  </w:comment>
  <w:comment w:id="24" w:author="Kapil" w:date="2021-05-23T17:38:00Z" w:initials="K">
    <w:p w:rsidR="003918FD" w:rsidRPr="00F96159" w:rsidRDefault="003918FD" w:rsidP="00F96159">
      <w:pPr>
        <w:spacing w:after="0"/>
        <w:rPr>
          <w:rFonts w:ascii="Bookman Old Style" w:hAnsi="Bookman Old Style" w:cs="Times New Roman"/>
        </w:rPr>
      </w:pPr>
      <w:r>
        <w:rPr>
          <w:rStyle w:val="CommentReference"/>
        </w:rPr>
        <w:annotationRef/>
      </w:r>
      <w:r w:rsidR="00F96159" w:rsidRPr="00AB42B9">
        <w:rPr>
          <w:rFonts w:ascii="Bookman Old Style" w:hAnsi="Bookman Old Style" w:cs="Times New Roman"/>
        </w:rPr>
        <w:t xml:space="preserve">The research </w:t>
      </w:r>
      <w:r w:rsidR="00F96159">
        <w:rPr>
          <w:rFonts w:ascii="Bookman Old Style" w:hAnsi="Bookman Old Style" w:cs="Times New Roman"/>
        </w:rPr>
        <w:t>findings are</w:t>
      </w:r>
      <w:r w:rsidR="00F96159" w:rsidRPr="00AB42B9">
        <w:rPr>
          <w:rFonts w:ascii="Bookman Old Style" w:hAnsi="Bookman Old Style" w:cs="Times New Roman"/>
        </w:rPr>
        <w:t xml:space="preserve"> clearly described to address the problem s</w:t>
      </w:r>
      <w:r w:rsidR="00F96159">
        <w:rPr>
          <w:rFonts w:ascii="Bookman Old Style" w:hAnsi="Bookman Old Style" w:cs="Times New Roman"/>
        </w:rPr>
        <w:t xml:space="preserve">tatement and to achieve current </w:t>
      </w:r>
      <w:r w:rsidR="00F96159" w:rsidRPr="00AB42B9">
        <w:rPr>
          <w:rFonts w:ascii="Bookman Old Style" w:hAnsi="Bookman Old Style" w:cs="Times New Roman"/>
        </w:rPr>
        <w:t xml:space="preserve">research objectives. </w:t>
      </w:r>
    </w:p>
  </w:comment>
  <w:comment w:id="29" w:author="DELL" w:date="2021-01-05T15:20:00Z" w:initials="D">
    <w:p w:rsidR="002313C6" w:rsidRDefault="002313C6">
      <w:pPr>
        <w:pStyle w:val="CommentText"/>
      </w:pPr>
      <w:r>
        <w:rPr>
          <w:rStyle w:val="CommentReference"/>
        </w:rPr>
        <w:annotationRef/>
      </w:r>
      <w:r>
        <w:rPr>
          <w:rFonts w:asciiTheme="majorBidi" w:eastAsia="Times New Roman" w:hAnsiTheme="majorBidi" w:cstheme="majorBidi"/>
          <w:sz w:val="24"/>
          <w:szCs w:val="24"/>
          <w:lang w:bidi="ar-EG"/>
        </w:rPr>
        <w:t>Spacing needed</w:t>
      </w:r>
    </w:p>
  </w:comment>
  <w:comment w:id="30" w:author="DELL" w:date="2021-01-05T15:20:00Z" w:initials="D">
    <w:p w:rsidR="002313C6" w:rsidRDefault="002313C6">
      <w:pPr>
        <w:pStyle w:val="CommentText"/>
      </w:pPr>
      <w:r>
        <w:rPr>
          <w:rStyle w:val="CommentReference"/>
        </w:rPr>
        <w:annotationRef/>
      </w:r>
      <w:r>
        <w:rPr>
          <w:rFonts w:asciiTheme="majorBidi" w:eastAsia="Times New Roman" w:hAnsiTheme="majorBidi" w:cstheme="majorBidi"/>
          <w:sz w:val="24"/>
          <w:szCs w:val="24"/>
          <w:lang w:bidi="ar-EG"/>
        </w:rPr>
        <w:t>Spacing needed</w:t>
      </w:r>
    </w:p>
  </w:comment>
  <w:comment w:id="28" w:author="Kapil" w:date="2021-05-23T17:38:00Z" w:initials="K">
    <w:p w:rsidR="00F96159" w:rsidRPr="00BB0FA3" w:rsidRDefault="003918FD" w:rsidP="00F96159">
      <w:pPr>
        <w:spacing w:after="0" w:line="240" w:lineRule="auto"/>
        <w:rPr>
          <w:rFonts w:ascii="Bookman Old Style" w:hAnsi="Bookman Old Style" w:cs="Times New Roman"/>
        </w:rPr>
      </w:pPr>
      <w:r>
        <w:rPr>
          <w:rStyle w:val="CommentReference"/>
        </w:rPr>
        <w:annotationRef/>
      </w:r>
      <w:r w:rsidR="00F96159">
        <w:rPr>
          <w:rFonts w:ascii="Bookman Old Style" w:hAnsi="Bookman Old Style" w:cs="Times New Roman"/>
        </w:rPr>
        <w:t>The author</w:t>
      </w:r>
      <w:r w:rsidR="00F96159" w:rsidRPr="00BB0FA3">
        <w:rPr>
          <w:rFonts w:ascii="Bookman Old Style" w:hAnsi="Bookman Old Style" w:cs="Times New Roman"/>
        </w:rPr>
        <w:t xml:space="preserve"> has clearly given all the data in Table form, critically analysed and explained the results</w:t>
      </w:r>
      <w:r w:rsidR="00F96159">
        <w:rPr>
          <w:rFonts w:ascii="Bookman Old Style" w:hAnsi="Bookman Old Style" w:cs="Times New Roman"/>
        </w:rPr>
        <w:t xml:space="preserve"> </w:t>
      </w:r>
      <w:r w:rsidR="00F96159" w:rsidRPr="00BB0FA3">
        <w:rPr>
          <w:rFonts w:ascii="Bookman Old Style" w:hAnsi="Bookman Old Style" w:cs="Times New Roman"/>
        </w:rPr>
        <w:t>with evidences.</w:t>
      </w:r>
    </w:p>
    <w:p w:rsidR="003918FD" w:rsidRDefault="003918FD" w:rsidP="003918FD">
      <w:pPr>
        <w:rPr>
          <w:rFonts w:ascii="Bookman Old Style" w:hAnsi="Bookman Old Style" w:cs="Times New Roman"/>
        </w:rPr>
      </w:pPr>
      <w:r>
        <w:rPr>
          <w:rFonts w:ascii="Bookman Old Style" w:hAnsi="Bookman Old Style" w:cs="Times New Roman"/>
        </w:rPr>
        <w:t>.</w:t>
      </w:r>
    </w:p>
    <w:p w:rsidR="003918FD" w:rsidRDefault="003918FD">
      <w:pPr>
        <w:pStyle w:val="CommentText"/>
      </w:pPr>
    </w:p>
  </w:comment>
  <w:comment w:id="31" w:author="Kapil" w:date="2021-05-23T17:39:00Z" w:initials="K">
    <w:p w:rsidR="00F96159" w:rsidRDefault="003918FD" w:rsidP="00F96159">
      <w:pPr>
        <w:spacing w:after="0" w:line="240" w:lineRule="auto"/>
        <w:rPr>
          <w:rFonts w:ascii="Bookman Old Style" w:hAnsi="Bookman Old Style" w:cs="Times New Roman"/>
        </w:rPr>
      </w:pPr>
      <w:r>
        <w:rPr>
          <w:rStyle w:val="CommentReference"/>
        </w:rPr>
        <w:annotationRef/>
      </w:r>
      <w:r w:rsidR="00F96159" w:rsidRPr="0064524F">
        <w:rPr>
          <w:rFonts w:ascii="Bookman Old Style" w:hAnsi="Bookman Old Style" w:cs="Times New Roman"/>
        </w:rPr>
        <w:t xml:space="preserve">Current study’s result is suitable for mapping the interpretation of findings by the policy makers. </w:t>
      </w:r>
    </w:p>
    <w:p w:rsidR="003918FD" w:rsidRDefault="003918FD" w:rsidP="00F96159"/>
  </w:comment>
  <w:comment w:id="32" w:author="DELL" w:date="2021-01-05T15:23:00Z" w:initials="D">
    <w:p w:rsidR="002313C6" w:rsidRDefault="002313C6">
      <w:pPr>
        <w:pStyle w:val="CommentText"/>
      </w:pPr>
      <w:r>
        <w:rPr>
          <w:rStyle w:val="CommentReference"/>
        </w:rPr>
        <w:annotationRef/>
      </w:r>
      <w:r>
        <w:rPr>
          <w:rFonts w:asciiTheme="majorBidi" w:eastAsia="Times New Roman" w:hAnsiTheme="majorBidi" w:cstheme="majorBidi"/>
          <w:sz w:val="24"/>
          <w:szCs w:val="24"/>
          <w:lang w:bidi="ar-EG"/>
        </w:rPr>
        <w:t>Spacing needed</w:t>
      </w:r>
    </w:p>
  </w:comment>
  <w:comment w:id="33" w:author="DELL" w:date="2021-01-05T15:23:00Z" w:initials="D">
    <w:p w:rsidR="002313C6" w:rsidRDefault="002313C6">
      <w:pPr>
        <w:pStyle w:val="CommentText"/>
      </w:pPr>
      <w:r>
        <w:rPr>
          <w:rStyle w:val="CommentReference"/>
        </w:rPr>
        <w:annotationRef/>
      </w:r>
      <w:r>
        <w:rPr>
          <w:rFonts w:asciiTheme="majorBidi" w:eastAsia="Times New Roman" w:hAnsiTheme="majorBidi" w:cstheme="majorBidi"/>
          <w:sz w:val="24"/>
          <w:szCs w:val="24"/>
          <w:lang w:bidi="ar-EG"/>
        </w:rPr>
        <w:t>Spacing needed</w:t>
      </w:r>
    </w:p>
  </w:comment>
  <w:comment w:id="34" w:author="DELL" w:date="2021-01-05T15:23:00Z" w:initials="D">
    <w:p w:rsidR="002313C6" w:rsidRDefault="002313C6">
      <w:pPr>
        <w:pStyle w:val="CommentText"/>
      </w:pPr>
      <w:r>
        <w:rPr>
          <w:rStyle w:val="CommentReference"/>
        </w:rPr>
        <w:annotationRef/>
      </w:r>
      <w:r>
        <w:rPr>
          <w:rFonts w:asciiTheme="majorBidi" w:eastAsia="Times New Roman" w:hAnsiTheme="majorBidi" w:cstheme="majorBidi"/>
          <w:sz w:val="24"/>
          <w:szCs w:val="24"/>
          <w:lang w:bidi="ar-EG"/>
        </w:rPr>
        <w:t>Spacing needed</w:t>
      </w:r>
    </w:p>
  </w:comment>
  <w:comment w:id="35" w:author="DELL" w:date="2021-01-05T15:23:00Z" w:initials="D">
    <w:p w:rsidR="002313C6" w:rsidRPr="00DE5601" w:rsidRDefault="002313C6">
      <w:pPr>
        <w:pStyle w:val="CommentText"/>
        <w:rPr>
          <w:lang w:val="en-IN"/>
        </w:rPr>
      </w:pPr>
      <w:r>
        <w:rPr>
          <w:rStyle w:val="CommentReference"/>
        </w:rPr>
        <w:annotationRef/>
      </w:r>
      <w:r>
        <w:rPr>
          <w:lang w:val="en-IN"/>
        </w:rPr>
        <w:t>Table</w:t>
      </w:r>
    </w:p>
  </w:comment>
  <w:comment w:id="36" w:author="Ahmad Najib" w:date="2021-01-04T20:44:00Z" w:initials="AN">
    <w:p w:rsidR="002313C6" w:rsidRDefault="002313C6">
      <w:pPr>
        <w:pStyle w:val="CommentText"/>
      </w:pPr>
      <w:r>
        <w:rPr>
          <w:rStyle w:val="CommentReference"/>
        </w:rPr>
        <w:annotationRef/>
      </w:r>
      <w:r>
        <w:rPr>
          <w:rFonts w:hint="cs"/>
          <w:rtl/>
        </w:rPr>
        <w:t>Need picture of inhibition of samples</w:t>
      </w:r>
    </w:p>
  </w:comment>
  <w:comment w:id="37" w:author="Kapil" w:date="2021-03-28T12:50:00Z" w:initials="K">
    <w:p w:rsidR="00E4258F" w:rsidRDefault="00E4258F">
      <w:pPr>
        <w:pStyle w:val="CommentText"/>
      </w:pPr>
      <w:r>
        <w:rPr>
          <w:rStyle w:val="CommentReference"/>
        </w:rPr>
        <w:annotationRef/>
      </w:r>
      <w:r>
        <w:rPr>
          <w:rFonts w:asciiTheme="majorBidi" w:eastAsia="Times New Roman" w:hAnsiTheme="majorBidi" w:cstheme="majorBidi"/>
          <w:sz w:val="24"/>
          <w:szCs w:val="24"/>
          <w:lang w:bidi="ar-EG"/>
        </w:rPr>
        <w:t>Spacing needed</w:t>
      </w:r>
    </w:p>
  </w:comment>
  <w:comment w:id="38" w:author="Kapil" w:date="2021-03-28T12:50:00Z" w:initials="K">
    <w:p w:rsidR="00E4258F" w:rsidRDefault="00E4258F">
      <w:pPr>
        <w:pStyle w:val="CommentText"/>
      </w:pPr>
      <w:r>
        <w:rPr>
          <w:rStyle w:val="CommentReference"/>
        </w:rPr>
        <w:annotationRef/>
      </w:r>
      <w:r>
        <w:rPr>
          <w:rFonts w:asciiTheme="majorBidi" w:eastAsia="Times New Roman" w:hAnsiTheme="majorBidi" w:cstheme="majorBidi"/>
          <w:sz w:val="24"/>
          <w:szCs w:val="24"/>
          <w:lang w:bidi="ar-EG"/>
        </w:rPr>
        <w:t>Spacing needed</w:t>
      </w:r>
    </w:p>
  </w:comment>
  <w:comment w:id="40" w:author="DELL" w:date="2021-01-05T15:23:00Z" w:initials="D">
    <w:p w:rsidR="002313C6" w:rsidRDefault="002313C6">
      <w:pPr>
        <w:pStyle w:val="CommentText"/>
      </w:pPr>
      <w:r>
        <w:rPr>
          <w:rStyle w:val="CommentReference"/>
        </w:rPr>
        <w:annotationRef/>
      </w:r>
      <w:r>
        <w:rPr>
          <w:rFonts w:asciiTheme="majorBidi" w:eastAsia="Times New Roman" w:hAnsiTheme="majorBidi" w:cstheme="majorBidi"/>
          <w:sz w:val="24"/>
          <w:szCs w:val="24"/>
          <w:lang w:bidi="ar-EG"/>
        </w:rPr>
        <w:t>Spacing needed</w:t>
      </w:r>
    </w:p>
  </w:comment>
  <w:comment w:id="41" w:author="DELL" w:date="2021-01-05T15:23:00Z" w:initials="D">
    <w:p w:rsidR="002313C6" w:rsidRDefault="002313C6">
      <w:pPr>
        <w:pStyle w:val="CommentText"/>
      </w:pPr>
      <w:r>
        <w:rPr>
          <w:rStyle w:val="CommentReference"/>
        </w:rPr>
        <w:annotationRef/>
      </w:r>
      <w:r>
        <w:rPr>
          <w:rFonts w:asciiTheme="majorBidi" w:eastAsia="Times New Roman" w:hAnsiTheme="majorBidi" w:cstheme="majorBidi"/>
          <w:sz w:val="24"/>
          <w:szCs w:val="24"/>
          <w:lang w:bidi="ar-EG"/>
        </w:rPr>
        <w:t>Spacing needed</w:t>
      </w:r>
    </w:p>
  </w:comment>
  <w:comment w:id="42" w:author="DELL" w:date="2021-01-07T10:41:00Z" w:initials="D">
    <w:p w:rsidR="002313C6" w:rsidRPr="002313C6" w:rsidRDefault="002313C6">
      <w:pPr>
        <w:pStyle w:val="CommentText"/>
        <w:rPr>
          <w:lang w:val="en-IN"/>
        </w:rPr>
      </w:pPr>
      <w:r>
        <w:rPr>
          <w:rStyle w:val="CommentReference"/>
        </w:rPr>
        <w:annotationRef/>
      </w:r>
      <w:r>
        <w:rPr>
          <w:lang w:val="en-IN"/>
        </w:rPr>
        <w:t>Gram</w:t>
      </w:r>
    </w:p>
  </w:comment>
  <w:comment w:id="39" w:author="Kapil Kumar" w:date="2021-05-23T17:39:00Z" w:initials="KK">
    <w:p w:rsidR="00F96159" w:rsidRDefault="00F96159" w:rsidP="00F96159">
      <w:pPr>
        <w:spacing w:after="0"/>
        <w:rPr>
          <w:rFonts w:ascii="Bookman Old Style" w:hAnsi="Bookman Old Style" w:cs="Times New Roman"/>
        </w:rPr>
      </w:pPr>
      <w:r>
        <w:rPr>
          <w:rStyle w:val="CommentReference"/>
        </w:rPr>
        <w:annotationRef/>
      </w:r>
      <w:r w:rsidRPr="00E43466">
        <w:rPr>
          <w:rFonts w:ascii="Bookman Old Style" w:hAnsi="Bookman Old Style" w:cs="Times New Roman"/>
        </w:rPr>
        <w:t xml:space="preserve">The conclusion of the whole manuscript </w:t>
      </w:r>
      <w:r>
        <w:rPr>
          <w:rFonts w:ascii="Bookman Old Style" w:hAnsi="Bookman Old Style" w:cs="Times New Roman"/>
        </w:rPr>
        <w:t>is</w:t>
      </w:r>
      <w:r w:rsidRPr="00E43466">
        <w:rPr>
          <w:rFonts w:ascii="Bookman Old Style" w:hAnsi="Bookman Old Style" w:cs="Times New Roman"/>
        </w:rPr>
        <w:t xml:space="preserve"> clearly written.</w:t>
      </w:r>
    </w:p>
    <w:p w:rsidR="00F96159" w:rsidRDefault="00F96159">
      <w:pPr>
        <w:pStyle w:val="CommentText"/>
      </w:pPr>
    </w:p>
  </w:comment>
  <w:comment w:id="43" w:author="DELL" w:date="2021-01-05T15:17:00Z" w:initials="D">
    <w:p w:rsidR="002313C6" w:rsidRPr="0021296E" w:rsidRDefault="002313C6" w:rsidP="007956DA">
      <w:pPr>
        <w:pStyle w:val="NormalWeb"/>
        <w:spacing w:before="0" w:beforeAutospacing="0" w:after="0" w:afterAutospacing="0"/>
        <w:rPr>
          <w:rFonts w:ascii="Arial" w:hAnsi="Arial" w:cs="Arial"/>
          <w:bCs/>
        </w:rPr>
      </w:pPr>
      <w:r>
        <w:rPr>
          <w:rStyle w:val="CommentReference"/>
        </w:rPr>
        <w:annotationRef/>
      </w:r>
      <w:r w:rsidRPr="0021296E">
        <w:rPr>
          <w:rFonts w:ascii="Arial" w:hAnsi="Arial" w:cs="Arial"/>
          <w:bCs/>
        </w:rPr>
        <w:t>Please use the latest references</w:t>
      </w:r>
    </w:p>
    <w:p w:rsidR="002313C6" w:rsidRDefault="002313C6">
      <w:pPr>
        <w:pStyle w:val="CommentText"/>
      </w:pPr>
    </w:p>
  </w:comment>
  <w:comment w:id="44" w:author="Kapil" w:date="2021-01-11T21:38:00Z" w:initials="K">
    <w:p w:rsidR="004D12FE" w:rsidRDefault="004D12FE" w:rsidP="004D12FE">
      <w:pPr>
        <w:pStyle w:val="CommentText"/>
      </w:pPr>
      <w:r>
        <w:rPr>
          <w:rStyle w:val="CommentReference"/>
        </w:rPr>
        <w:annotationRef/>
      </w:r>
      <w:r>
        <w:t xml:space="preserve">Please follow the journal specifications for references </w:t>
      </w:r>
    </w:p>
    <w:p w:rsidR="004D12FE" w:rsidRDefault="004D12FE" w:rsidP="004D12FE">
      <w:pPr>
        <w:pStyle w:val="CommentText"/>
      </w:pPr>
      <w:r>
        <w:t>For example</w:t>
      </w:r>
    </w:p>
    <w:p w:rsidR="004D12FE" w:rsidRPr="009D668F" w:rsidRDefault="004D12FE" w:rsidP="004D12FE">
      <w:pPr>
        <w:pStyle w:val="CommentText"/>
        <w:rPr>
          <w:rStyle w:val="fontstyle01"/>
        </w:rPr>
      </w:pPr>
      <w:r w:rsidRPr="009D668F">
        <w:rPr>
          <w:rStyle w:val="fontstyle01"/>
        </w:rPr>
        <w:t>Qasem EA, Edrees WH, Al-Shehari WA,  Alshahethi MA.  Frequency of intestinal parasitic infections among</w:t>
      </w:r>
    </w:p>
    <w:p w:rsidR="004D12FE" w:rsidRDefault="004D12FE" w:rsidP="004D12FE">
      <w:pPr>
        <w:pStyle w:val="CommentText"/>
        <w:rPr>
          <w:rFonts w:ascii="Times New Roman" w:hAnsi="Times New Roman"/>
          <w:sz w:val="18"/>
          <w:szCs w:val="18"/>
        </w:rPr>
      </w:pPr>
      <w:r w:rsidRPr="009D668F">
        <w:rPr>
          <w:rStyle w:val="fontstyle01"/>
        </w:rPr>
        <w:t>schoolchildren in Ibb city-Yemen. Universal Journal of Pharmaceutical Research 2020; 5(2):42-46</w:t>
      </w:r>
      <w:r w:rsidRPr="009D668F">
        <w:rPr>
          <w:rStyle w:val="fontstyle01"/>
          <w:rtl/>
        </w:rPr>
        <w:t xml:space="preserve">. </w:t>
      </w:r>
      <w:r w:rsidRPr="009D668F">
        <w:rPr>
          <w:rStyle w:val="fontstyle01"/>
        </w:rPr>
        <w:t xml:space="preserve">DOI: </w:t>
      </w:r>
      <w:hyperlink r:id="rId3" w:history="1">
        <w:r w:rsidRPr="002842CE">
          <w:rPr>
            <w:rStyle w:val="Hyperlink"/>
            <w:rFonts w:ascii="Times New Roman" w:hAnsi="Times New Roman"/>
            <w:sz w:val="18"/>
            <w:szCs w:val="18"/>
          </w:rPr>
          <w:t>https://doi.org/10.22270/ujpr.v5i2.388</w:t>
        </w:r>
      </w:hyperlink>
    </w:p>
    <w:p w:rsidR="004D12FE" w:rsidRDefault="004D12FE" w:rsidP="004D12FE">
      <w:pPr>
        <w:pStyle w:val="CommentText"/>
      </w:pPr>
    </w:p>
    <w:p w:rsidR="004D12FE" w:rsidRDefault="004D12FE">
      <w:pPr>
        <w:pStyle w:val="CommentText"/>
      </w:pPr>
    </w:p>
  </w:comment>
  <w:comment w:id="45" w:author="Kapil" w:date="2021-03-28T12:27:00Z" w:initials="K">
    <w:p w:rsidR="003918FD" w:rsidRDefault="003918FD">
      <w:pPr>
        <w:pStyle w:val="CommentText"/>
      </w:pPr>
      <w:r>
        <w:rPr>
          <w:rStyle w:val="CommentReference"/>
        </w:rPr>
        <w:annotationRef/>
      </w:r>
      <w:r>
        <w:rPr>
          <w:rFonts w:ascii="Bookman Old Style" w:hAnsi="Bookman Old Style" w:cs="Times New Roman"/>
        </w:rPr>
        <w:t>It should be written in italic</w:t>
      </w:r>
    </w:p>
  </w:comment>
  <w:comment w:id="46" w:author="Kapil" w:date="2021-03-28T12:28:00Z" w:initials="K">
    <w:p w:rsidR="003918FD" w:rsidRDefault="003918FD">
      <w:pPr>
        <w:pStyle w:val="CommentText"/>
      </w:pPr>
      <w:r>
        <w:rPr>
          <w:rStyle w:val="CommentReference"/>
        </w:rPr>
        <w:annotationRef/>
      </w:r>
      <w:r>
        <w:rPr>
          <w:rFonts w:ascii="Bookman Old Style" w:hAnsi="Bookman Old Style" w:cs="Times New Roman"/>
        </w:rPr>
        <w:t>It should be written in italic</w:t>
      </w:r>
    </w:p>
  </w:comment>
  <w:comment w:id="47" w:author="Kapil" w:date="2021-03-28T12:28:00Z" w:initials="K">
    <w:p w:rsidR="003918FD" w:rsidRDefault="003918FD">
      <w:pPr>
        <w:pStyle w:val="CommentText"/>
      </w:pPr>
      <w:r>
        <w:rPr>
          <w:rStyle w:val="CommentReference"/>
        </w:rPr>
        <w:annotationRef/>
      </w:r>
      <w:r>
        <w:rPr>
          <w:rtl/>
        </w:rPr>
        <w:t>?</w:t>
      </w:r>
    </w:p>
  </w:comment>
  <w:comment w:id="48" w:author="Kapil" w:date="2021-03-28T12:27:00Z" w:initials="K">
    <w:p w:rsidR="003918FD" w:rsidRDefault="003918FD">
      <w:pPr>
        <w:pStyle w:val="CommentText"/>
      </w:pPr>
      <w:r>
        <w:rPr>
          <w:rStyle w:val="CommentReference"/>
        </w:rPr>
        <w:annotationRef/>
      </w:r>
      <w:r>
        <w:rPr>
          <w:rFonts w:ascii="Bookman Old Style" w:hAnsi="Bookman Old Style" w:cs="Times New Roman"/>
        </w:rPr>
        <w:t>It should be written in italic</w:t>
      </w:r>
    </w:p>
  </w:comment>
  <w:comment w:id="49" w:author="Kapil" w:date="2021-03-28T12:27:00Z" w:initials="K">
    <w:p w:rsidR="003918FD" w:rsidRDefault="003918FD">
      <w:pPr>
        <w:pStyle w:val="CommentText"/>
      </w:pPr>
      <w:r>
        <w:rPr>
          <w:rStyle w:val="CommentReference"/>
        </w:rPr>
        <w:annotationRef/>
      </w:r>
      <w:r>
        <w:rPr>
          <w:rFonts w:ascii="Bookman Old Style" w:hAnsi="Bookman Old Style" w:cs="Times New Roman"/>
        </w:rPr>
        <w:t>It should be written in italic</w:t>
      </w:r>
    </w:p>
  </w:comment>
  <w:comment w:id="50" w:author="Kapil" w:date="2021-03-28T12:27:00Z" w:initials="K">
    <w:p w:rsidR="003918FD" w:rsidRDefault="003918FD">
      <w:pPr>
        <w:pStyle w:val="CommentText"/>
      </w:pPr>
      <w:r>
        <w:rPr>
          <w:rStyle w:val="CommentReference"/>
        </w:rPr>
        <w:annotationRef/>
      </w:r>
      <w:r>
        <w:rPr>
          <w:rFonts w:ascii="Bookman Old Style" w:hAnsi="Bookman Old Style" w:cs="Times New Roman"/>
        </w:rPr>
        <w:t>It should be written in italic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155A61" w15:done="0"/>
  <w15:commentEx w15:paraId="64D2AC7D" w15:done="0"/>
  <w15:commentEx w15:paraId="4DDFCADB" w15:done="0"/>
  <w15:commentEx w15:paraId="3CB94668" w15:done="0"/>
  <w15:commentEx w15:paraId="0C7174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DFB88" w16cex:dateUtc="2021-01-04T11:39:00Z"/>
  <w16cex:commentExtensible w16cex:durableId="239DFBE5" w16cex:dateUtc="2021-01-04T11:41:00Z"/>
  <w16cex:commentExtensible w16cex:durableId="239DFC53" w16cex:dateUtc="2021-01-04T11:42:00Z"/>
  <w16cex:commentExtensible w16cex:durableId="239DFC9D" w16cex:dateUtc="2021-01-04T11:44:00Z"/>
  <w16cex:commentExtensible w16cex:durableId="239DFCC6" w16cex:dateUtc="2021-01-04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155A61" w16cid:durableId="239DFB88"/>
  <w16cid:commentId w16cid:paraId="64D2AC7D" w16cid:durableId="239DFBE5"/>
  <w16cid:commentId w16cid:paraId="4DDFCADB" w16cid:durableId="239DFC53"/>
  <w16cid:commentId w16cid:paraId="3CB94668" w16cid:durableId="239DFC9D"/>
  <w16cid:commentId w16cid:paraId="0C7174C1" w16cid:durableId="239DFCC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1CE" w:rsidRDefault="00A221CE" w:rsidP="00FD318D">
      <w:pPr>
        <w:spacing w:after="0" w:line="240" w:lineRule="auto"/>
      </w:pPr>
      <w:r>
        <w:separator/>
      </w:r>
    </w:p>
  </w:endnote>
  <w:endnote w:type="continuationSeparator" w:id="1">
    <w:p w:rsidR="00A221CE" w:rsidRDefault="00A221CE" w:rsidP="00FD31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3C6" w:rsidRDefault="002313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3C6" w:rsidRDefault="002313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3C6" w:rsidRDefault="002313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1CE" w:rsidRDefault="00A221CE" w:rsidP="00FD318D">
      <w:pPr>
        <w:spacing w:after="0" w:line="240" w:lineRule="auto"/>
      </w:pPr>
      <w:r>
        <w:separator/>
      </w:r>
    </w:p>
  </w:footnote>
  <w:footnote w:type="continuationSeparator" w:id="1">
    <w:p w:rsidR="00A221CE" w:rsidRDefault="00A221CE" w:rsidP="00FD31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3C6" w:rsidRDefault="006136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024782" o:spid="_x0000_s2050" type="#_x0000_t136" style="position:absolute;left:0;text-align:left;margin-left:0;margin-top:0;width:398.25pt;height:54pt;rotation:315;z-index:-251654144;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3C6" w:rsidRDefault="006136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024783" o:spid="_x0000_s2051" type="#_x0000_t136" style="position:absolute;left:0;text-align:left;margin-left:0;margin-top:0;width:398.25pt;height:54pt;rotation:315;z-index:-251652096;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3C6" w:rsidRDefault="006136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024781" o:spid="_x0000_s2049" type="#_x0000_t136" style="position:absolute;left:0;text-align:left;margin-left:0;margin-top:0;width:398.25pt;height:54pt;rotation:315;z-index:-251656192;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C0382"/>
    <w:multiLevelType w:val="hybridMultilevel"/>
    <w:tmpl w:val="5F1AC742"/>
    <w:lvl w:ilvl="0" w:tplc="D4541964">
      <w:start w:val="1"/>
      <w:numFmt w:val="decimal"/>
      <w:lvlText w:val="%1."/>
      <w:lvlJc w:val="left"/>
      <w:pPr>
        <w:ind w:left="644" w:hanging="360"/>
      </w:pPr>
      <w:rPr>
        <w:rFonts w:asciiTheme="majorBidi" w:eastAsiaTheme="minorHAnsi" w:hAnsiTheme="majorBidi" w:cstheme="majorBid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F50B6"/>
    <w:multiLevelType w:val="multilevel"/>
    <w:tmpl w:val="B948A38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nsid w:val="22FF3EB7"/>
    <w:multiLevelType w:val="hybridMultilevel"/>
    <w:tmpl w:val="A326777C"/>
    <w:lvl w:ilvl="0" w:tplc="7624C4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FFA6C35"/>
    <w:multiLevelType w:val="hybridMultilevel"/>
    <w:tmpl w:val="DF623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1C117A"/>
    <w:multiLevelType w:val="multilevel"/>
    <w:tmpl w:val="44AE169E"/>
    <w:lvl w:ilvl="0">
      <w:start w:val="1"/>
      <w:numFmt w:val="decimal"/>
      <w:lvlText w:val="%1."/>
      <w:lvlJc w:val="left"/>
      <w:pPr>
        <w:ind w:left="1440" w:hanging="360"/>
      </w:pPr>
      <w:rPr>
        <w:rFonts w:eastAsia="Times New Roman+FPEF"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5">
    <w:nsid w:val="6EE17588"/>
    <w:multiLevelType w:val="hybridMultilevel"/>
    <w:tmpl w:val="839ED25C"/>
    <w:lvl w:ilvl="0" w:tplc="0A8E36F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0885A31"/>
    <w:multiLevelType w:val="multilevel"/>
    <w:tmpl w:val="58A2D33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4"/>
  </w:num>
  <w:num w:numId="2">
    <w:abstractNumId w:val="3"/>
  </w:num>
  <w:num w:numId="3">
    <w:abstractNumId w:val="0"/>
  </w:num>
  <w:num w:numId="4">
    <w:abstractNumId w:val="1"/>
  </w:num>
  <w:num w:numId="5">
    <w:abstractNumId w:val="5"/>
  </w:num>
  <w:num w:numId="6">
    <w:abstractNumId w:val="6"/>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hmad Najib">
    <w15:presenceInfo w15:providerId="Windows Live" w15:userId="f18e159e96e4072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4338"/>
    <o:shapelayout v:ext="edit">
      <o:idmap v:ext="edit" data="2"/>
    </o:shapelayout>
  </w:hdrShapeDefaults>
  <w:footnotePr>
    <w:footnote w:id="0"/>
    <w:footnote w:id="1"/>
  </w:footnotePr>
  <w:endnotePr>
    <w:endnote w:id="0"/>
    <w:endnote w:id="1"/>
  </w:endnotePr>
  <w:compat/>
  <w:rsids>
    <w:rsidRoot w:val="0083494A"/>
    <w:rsid w:val="00030961"/>
    <w:rsid w:val="0003771D"/>
    <w:rsid w:val="00062D45"/>
    <w:rsid w:val="00064128"/>
    <w:rsid w:val="00081534"/>
    <w:rsid w:val="00087C59"/>
    <w:rsid w:val="00095E11"/>
    <w:rsid w:val="000A389B"/>
    <w:rsid w:val="000E3CC7"/>
    <w:rsid w:val="000E65E0"/>
    <w:rsid w:val="00102E93"/>
    <w:rsid w:val="00135660"/>
    <w:rsid w:val="00151E02"/>
    <w:rsid w:val="0017567A"/>
    <w:rsid w:val="001B6C00"/>
    <w:rsid w:val="001C29D7"/>
    <w:rsid w:val="001E0DA8"/>
    <w:rsid w:val="001E4D39"/>
    <w:rsid w:val="001F7E92"/>
    <w:rsid w:val="002313C6"/>
    <w:rsid w:val="002445BE"/>
    <w:rsid w:val="002B2D9E"/>
    <w:rsid w:val="002B789F"/>
    <w:rsid w:val="002C1973"/>
    <w:rsid w:val="00323D23"/>
    <w:rsid w:val="003246D8"/>
    <w:rsid w:val="00333396"/>
    <w:rsid w:val="00352DC0"/>
    <w:rsid w:val="00353024"/>
    <w:rsid w:val="00377507"/>
    <w:rsid w:val="003918FD"/>
    <w:rsid w:val="00394D5C"/>
    <w:rsid w:val="003A7ADD"/>
    <w:rsid w:val="003B3F4C"/>
    <w:rsid w:val="003B760D"/>
    <w:rsid w:val="003C66D6"/>
    <w:rsid w:val="00412D3A"/>
    <w:rsid w:val="004152FB"/>
    <w:rsid w:val="00433A2D"/>
    <w:rsid w:val="00455462"/>
    <w:rsid w:val="00464C6E"/>
    <w:rsid w:val="0048387B"/>
    <w:rsid w:val="004923F8"/>
    <w:rsid w:val="0049439F"/>
    <w:rsid w:val="004A18E4"/>
    <w:rsid w:val="004D12FE"/>
    <w:rsid w:val="005166F6"/>
    <w:rsid w:val="00520225"/>
    <w:rsid w:val="0054606E"/>
    <w:rsid w:val="005A4C98"/>
    <w:rsid w:val="005E0B9B"/>
    <w:rsid w:val="005F1941"/>
    <w:rsid w:val="005F7122"/>
    <w:rsid w:val="006026A0"/>
    <w:rsid w:val="00611841"/>
    <w:rsid w:val="0061313E"/>
    <w:rsid w:val="006136E2"/>
    <w:rsid w:val="00634530"/>
    <w:rsid w:val="00644BCA"/>
    <w:rsid w:val="006479EF"/>
    <w:rsid w:val="00650604"/>
    <w:rsid w:val="0067288C"/>
    <w:rsid w:val="00691F30"/>
    <w:rsid w:val="006A3BE0"/>
    <w:rsid w:val="006A51AF"/>
    <w:rsid w:val="006B1EA3"/>
    <w:rsid w:val="006D59F1"/>
    <w:rsid w:val="006F6C82"/>
    <w:rsid w:val="007019C5"/>
    <w:rsid w:val="00736582"/>
    <w:rsid w:val="007414FC"/>
    <w:rsid w:val="00774589"/>
    <w:rsid w:val="00791E04"/>
    <w:rsid w:val="007956DA"/>
    <w:rsid w:val="00796A60"/>
    <w:rsid w:val="007C14DC"/>
    <w:rsid w:val="008332D4"/>
    <w:rsid w:val="00833C3C"/>
    <w:rsid w:val="0083494A"/>
    <w:rsid w:val="00847FDB"/>
    <w:rsid w:val="0086493B"/>
    <w:rsid w:val="00960620"/>
    <w:rsid w:val="009672C2"/>
    <w:rsid w:val="00980911"/>
    <w:rsid w:val="00991414"/>
    <w:rsid w:val="00992E2B"/>
    <w:rsid w:val="00997502"/>
    <w:rsid w:val="009A1976"/>
    <w:rsid w:val="009B6466"/>
    <w:rsid w:val="009C5920"/>
    <w:rsid w:val="00A01374"/>
    <w:rsid w:val="00A221CE"/>
    <w:rsid w:val="00A3426B"/>
    <w:rsid w:val="00A549FA"/>
    <w:rsid w:val="00AA01E7"/>
    <w:rsid w:val="00AA07FC"/>
    <w:rsid w:val="00B3520F"/>
    <w:rsid w:val="00B41FA0"/>
    <w:rsid w:val="00B67DBF"/>
    <w:rsid w:val="00B92FA7"/>
    <w:rsid w:val="00BB7F1A"/>
    <w:rsid w:val="00BC3E4D"/>
    <w:rsid w:val="00BC40FD"/>
    <w:rsid w:val="00BD2EB4"/>
    <w:rsid w:val="00BD5949"/>
    <w:rsid w:val="00C21341"/>
    <w:rsid w:val="00C252A4"/>
    <w:rsid w:val="00C32043"/>
    <w:rsid w:val="00C85570"/>
    <w:rsid w:val="00CA370E"/>
    <w:rsid w:val="00CA3B7B"/>
    <w:rsid w:val="00CA729F"/>
    <w:rsid w:val="00CB05CE"/>
    <w:rsid w:val="00CF60CC"/>
    <w:rsid w:val="00D02DF2"/>
    <w:rsid w:val="00D4118C"/>
    <w:rsid w:val="00D46EF1"/>
    <w:rsid w:val="00D75EB1"/>
    <w:rsid w:val="00D86CA2"/>
    <w:rsid w:val="00D90EEE"/>
    <w:rsid w:val="00D9271F"/>
    <w:rsid w:val="00D973C7"/>
    <w:rsid w:val="00DA2952"/>
    <w:rsid w:val="00DA400E"/>
    <w:rsid w:val="00DD665E"/>
    <w:rsid w:val="00DE5601"/>
    <w:rsid w:val="00DF3536"/>
    <w:rsid w:val="00DF7027"/>
    <w:rsid w:val="00E02463"/>
    <w:rsid w:val="00E2302D"/>
    <w:rsid w:val="00E324DE"/>
    <w:rsid w:val="00E37629"/>
    <w:rsid w:val="00E4258F"/>
    <w:rsid w:val="00E44D56"/>
    <w:rsid w:val="00E452E0"/>
    <w:rsid w:val="00E643B9"/>
    <w:rsid w:val="00F25CFC"/>
    <w:rsid w:val="00F31BAB"/>
    <w:rsid w:val="00F377B7"/>
    <w:rsid w:val="00F42E07"/>
    <w:rsid w:val="00F4400A"/>
    <w:rsid w:val="00F621C8"/>
    <w:rsid w:val="00F96159"/>
    <w:rsid w:val="00FA1D80"/>
    <w:rsid w:val="00FC0EED"/>
    <w:rsid w:val="00FC785D"/>
    <w:rsid w:val="00FD318D"/>
    <w:rsid w:val="00FD43C1"/>
    <w:rsid w:val="00FE788A"/>
    <w:rsid w:val="00FF75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4D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6D6"/>
    <w:pPr>
      <w:spacing w:after="160" w:line="259" w:lineRule="auto"/>
      <w:ind w:left="720"/>
      <w:contextualSpacing/>
    </w:pPr>
  </w:style>
  <w:style w:type="character" w:styleId="Hyperlink">
    <w:name w:val="Hyperlink"/>
    <w:basedOn w:val="DefaultParagraphFont"/>
    <w:uiPriority w:val="99"/>
    <w:unhideWhenUsed/>
    <w:rsid w:val="003C66D6"/>
    <w:rPr>
      <w:color w:val="0000FF" w:themeColor="hyperlink"/>
      <w:u w:val="single"/>
    </w:rPr>
  </w:style>
  <w:style w:type="paragraph" w:customStyle="1" w:styleId="Default">
    <w:name w:val="Default"/>
    <w:rsid w:val="00D9271F"/>
    <w:pPr>
      <w:autoSpaceDE w:val="0"/>
      <w:autoSpaceDN w:val="0"/>
      <w:adjustRightInd w:val="0"/>
      <w:spacing w:after="0" w:line="240" w:lineRule="auto"/>
    </w:pPr>
    <w:rPr>
      <w:rFonts w:ascii="Cambria" w:hAnsi="Cambria" w:cs="Cambria"/>
      <w:color w:val="000000"/>
      <w:sz w:val="24"/>
      <w:szCs w:val="24"/>
    </w:rPr>
  </w:style>
  <w:style w:type="character" w:customStyle="1" w:styleId="apple-converted-space">
    <w:name w:val="apple-converted-space"/>
    <w:basedOn w:val="DefaultParagraphFont"/>
    <w:rsid w:val="0048387B"/>
  </w:style>
  <w:style w:type="character" w:customStyle="1" w:styleId="name">
    <w:name w:val="name"/>
    <w:rsid w:val="0048387B"/>
  </w:style>
  <w:style w:type="paragraph" w:styleId="Header">
    <w:name w:val="header"/>
    <w:basedOn w:val="Normal"/>
    <w:link w:val="HeaderChar"/>
    <w:uiPriority w:val="99"/>
    <w:unhideWhenUsed/>
    <w:rsid w:val="00FD31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18D"/>
  </w:style>
  <w:style w:type="paragraph" w:styleId="Footer">
    <w:name w:val="footer"/>
    <w:basedOn w:val="Normal"/>
    <w:link w:val="FooterChar"/>
    <w:uiPriority w:val="99"/>
    <w:unhideWhenUsed/>
    <w:rsid w:val="00FD31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18D"/>
  </w:style>
  <w:style w:type="character" w:styleId="CommentReference">
    <w:name w:val="annotation reference"/>
    <w:basedOn w:val="DefaultParagraphFont"/>
    <w:uiPriority w:val="99"/>
    <w:semiHidden/>
    <w:unhideWhenUsed/>
    <w:rsid w:val="00455462"/>
    <w:rPr>
      <w:sz w:val="16"/>
      <w:szCs w:val="16"/>
    </w:rPr>
  </w:style>
  <w:style w:type="paragraph" w:styleId="CommentText">
    <w:name w:val="annotation text"/>
    <w:basedOn w:val="Normal"/>
    <w:link w:val="CommentTextChar"/>
    <w:uiPriority w:val="99"/>
    <w:unhideWhenUsed/>
    <w:rsid w:val="00455462"/>
    <w:pPr>
      <w:spacing w:line="240" w:lineRule="auto"/>
    </w:pPr>
    <w:rPr>
      <w:sz w:val="20"/>
      <w:szCs w:val="20"/>
    </w:rPr>
  </w:style>
  <w:style w:type="character" w:customStyle="1" w:styleId="CommentTextChar">
    <w:name w:val="Comment Text Char"/>
    <w:basedOn w:val="DefaultParagraphFont"/>
    <w:link w:val="CommentText"/>
    <w:uiPriority w:val="99"/>
    <w:rsid w:val="00455462"/>
    <w:rPr>
      <w:sz w:val="20"/>
      <w:szCs w:val="20"/>
    </w:rPr>
  </w:style>
  <w:style w:type="paragraph" w:styleId="CommentSubject">
    <w:name w:val="annotation subject"/>
    <w:basedOn w:val="CommentText"/>
    <w:next w:val="CommentText"/>
    <w:link w:val="CommentSubjectChar"/>
    <w:uiPriority w:val="99"/>
    <w:semiHidden/>
    <w:unhideWhenUsed/>
    <w:rsid w:val="00455462"/>
    <w:rPr>
      <w:b/>
      <w:bCs/>
    </w:rPr>
  </w:style>
  <w:style w:type="character" w:customStyle="1" w:styleId="CommentSubjectChar">
    <w:name w:val="Comment Subject Char"/>
    <w:basedOn w:val="CommentTextChar"/>
    <w:link w:val="CommentSubject"/>
    <w:uiPriority w:val="99"/>
    <w:semiHidden/>
    <w:rsid w:val="00455462"/>
    <w:rPr>
      <w:b/>
      <w:bCs/>
      <w:sz w:val="20"/>
      <w:szCs w:val="20"/>
    </w:rPr>
  </w:style>
  <w:style w:type="paragraph" w:styleId="BalloonText">
    <w:name w:val="Balloon Text"/>
    <w:basedOn w:val="Normal"/>
    <w:link w:val="BalloonTextChar"/>
    <w:uiPriority w:val="99"/>
    <w:semiHidden/>
    <w:unhideWhenUsed/>
    <w:rsid w:val="004554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462"/>
    <w:rPr>
      <w:rFonts w:ascii="Segoe UI" w:hAnsi="Segoe UI" w:cs="Segoe UI"/>
      <w:sz w:val="18"/>
      <w:szCs w:val="18"/>
    </w:rPr>
  </w:style>
  <w:style w:type="paragraph" w:styleId="NormalWeb">
    <w:name w:val="Normal (Web)"/>
    <w:basedOn w:val="Normal"/>
    <w:rsid w:val="007956DA"/>
    <w:pPr>
      <w:bidi w:val="0"/>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fontstyle01">
    <w:name w:val="fontstyle01"/>
    <w:basedOn w:val="DefaultParagraphFont"/>
    <w:rsid w:val="004D12FE"/>
    <w:rPr>
      <w:rFonts w:ascii="Times New Roman" w:hAnsi="Times New Roman" w:cs="Times New Roman" w:hint="default"/>
      <w:b w:val="0"/>
      <w:bCs w:val="0"/>
      <w:i w:val="0"/>
      <w:iCs w:val="0"/>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i.org/10.22270/ujpr.v5i2.388"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7</Pages>
  <Words>3202</Words>
  <Characters>18258</Characters>
  <Application>Microsoft Office Word</Application>
  <DocSecurity>0</DocSecurity>
  <Lines>152</Lines>
  <Paragraphs>42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21418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Kapil Kumar</cp:lastModifiedBy>
  <cp:revision>110</cp:revision>
  <dcterms:created xsi:type="dcterms:W3CDTF">2020-12-31T19:22:00Z</dcterms:created>
  <dcterms:modified xsi:type="dcterms:W3CDTF">2021-05-23T12:09:00Z</dcterms:modified>
</cp:coreProperties>
</file>