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F3" w:rsidRPr="005F3899" w:rsidRDefault="003621F3" w:rsidP="003621F3">
      <w:pPr>
        <w:shd w:val="clear" w:color="auto" w:fill="00B050"/>
        <w:spacing w:line="276" w:lineRule="auto"/>
        <w:jc w:val="center"/>
        <w:rPr>
          <w:rFonts w:ascii="Times New Roman"/>
          <w:b/>
          <w:bCs/>
          <w:color w:val="FFFFFF"/>
          <w:sz w:val="28"/>
          <w:szCs w:val="28"/>
        </w:rPr>
      </w:pPr>
      <w:bookmarkStart w:id="0" w:name="_Toc16259539"/>
      <w:r w:rsidRPr="005F3899">
        <w:rPr>
          <w:rFonts w:ascii="Times New Roman"/>
          <w:b/>
          <w:bCs/>
          <w:color w:val="FFFFFF"/>
          <w:sz w:val="28"/>
          <w:szCs w:val="28"/>
        </w:rPr>
        <w:t>Original Research Article</w:t>
      </w:r>
    </w:p>
    <w:p w:rsidR="009C3488" w:rsidRPr="00061500" w:rsidRDefault="00A91452" w:rsidP="003621F3">
      <w:pPr>
        <w:pStyle w:val="ParaAttribute0"/>
        <w:wordWrap w:val="0"/>
        <w:spacing w:line="276" w:lineRule="auto"/>
        <w:jc w:val="both"/>
        <w:rPr>
          <w:rFonts w:asciiTheme="majorBidi" w:eastAsia="Cambria" w:hAnsiTheme="majorBidi" w:cstheme="majorBidi"/>
        </w:rPr>
      </w:pPr>
      <w:commentRangeStart w:id="1"/>
      <w:r>
        <w:rPr>
          <w:rFonts w:asciiTheme="majorBidi" w:eastAsia="Cambria" w:hAnsiTheme="majorBidi" w:cstheme="majorBidi"/>
          <w:noProof/>
        </w:rPr>
        <w:drawing>
          <wp:inline distT="0" distB="0" distL="0" distR="0">
            <wp:extent cx="5731510" cy="2081849"/>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31510" cy="2081849"/>
                    </a:xfrm>
                    <a:prstGeom prst="rect">
                      <a:avLst/>
                    </a:prstGeom>
                    <a:noFill/>
                    <a:ln w="9525">
                      <a:noFill/>
                      <a:miter lim="800000"/>
                      <a:headEnd/>
                      <a:tailEnd/>
                    </a:ln>
                  </pic:spPr>
                </pic:pic>
              </a:graphicData>
            </a:graphic>
          </wp:inline>
        </w:drawing>
      </w:r>
      <w:commentRangeEnd w:id="1"/>
      <w:r>
        <w:rPr>
          <w:rStyle w:val="CommentReference"/>
          <w:rFonts w:ascii="Batang"/>
          <w:kern w:val="2"/>
          <w:lang w:eastAsia="ko-KR"/>
        </w:rPr>
        <w:commentReference w:id="1"/>
      </w:r>
    </w:p>
    <w:p w:rsidR="009C3488" w:rsidRPr="00061500" w:rsidRDefault="00FF014D" w:rsidP="003621F3">
      <w:pPr>
        <w:pStyle w:val="ParaAttribute0"/>
        <w:wordWrap w:val="0"/>
        <w:spacing w:line="276" w:lineRule="auto"/>
        <w:jc w:val="center"/>
        <w:rPr>
          <w:rFonts w:asciiTheme="majorBidi" w:eastAsia="Cambria" w:hAnsiTheme="majorBidi" w:cstheme="majorBidi"/>
        </w:rPr>
      </w:pPr>
      <w:r w:rsidRPr="00061500">
        <w:rPr>
          <w:rStyle w:val="CharAttribute1"/>
          <w:rFonts w:asciiTheme="majorBidi" w:hAnsiTheme="majorBidi" w:cstheme="majorBidi"/>
        </w:rPr>
        <w:t xml:space="preserve">HISTOLOGIC AND </w:t>
      </w:r>
      <w:r w:rsidR="00356807" w:rsidRPr="00061500">
        <w:rPr>
          <w:rStyle w:val="CharAttribute1"/>
          <w:rFonts w:asciiTheme="majorBidi" w:hAnsiTheme="majorBidi" w:cstheme="majorBidi"/>
        </w:rPr>
        <w:t>RADIOGRAPHIC STUDY</w:t>
      </w:r>
      <w:r w:rsidRPr="00061500">
        <w:rPr>
          <w:rStyle w:val="CharAttribute1"/>
          <w:rFonts w:asciiTheme="majorBidi" w:hAnsiTheme="majorBidi" w:cstheme="majorBidi"/>
        </w:rPr>
        <w:t xml:space="preserve"> OF PATHOLOGIC CHANGE IN COMPLETE </w:t>
      </w:r>
      <w:r w:rsidRPr="002E5210">
        <w:rPr>
          <w:rStyle w:val="CharAttribute1"/>
          <w:rFonts w:asciiTheme="majorBidi" w:hAnsiTheme="majorBidi" w:cstheme="majorBidi"/>
          <w:color w:val="FF0000"/>
        </w:rPr>
        <w:t>IMPACTED</w:t>
      </w:r>
      <w:r w:rsidRPr="00061500">
        <w:rPr>
          <w:rStyle w:val="CharAttribute1"/>
          <w:rFonts w:asciiTheme="majorBidi" w:hAnsiTheme="majorBidi" w:cstheme="majorBidi"/>
        </w:rPr>
        <w:t xml:space="preserve"> THIRD MOLARS DENTAL FOLLICLES</w:t>
      </w:r>
    </w:p>
    <w:bookmarkEnd w:id="0"/>
    <w:p w:rsidR="009C3488" w:rsidRPr="00061500" w:rsidRDefault="00FF014D" w:rsidP="001E42AC">
      <w:pPr>
        <w:pStyle w:val="ParaAttribute7"/>
        <w:wordWrap w:val="0"/>
        <w:spacing w:line="276" w:lineRule="auto"/>
        <w:jc w:val="both"/>
        <w:rPr>
          <w:rFonts w:asciiTheme="majorBidi" w:eastAsia="Cambria" w:hAnsiTheme="majorBidi" w:cstheme="majorBidi"/>
        </w:rPr>
      </w:pPr>
      <w:commentRangeStart w:id="2"/>
      <w:r w:rsidRPr="00061500">
        <w:rPr>
          <w:rStyle w:val="CharAttribute12"/>
          <w:rFonts w:asciiTheme="majorBidi" w:hAnsiTheme="majorBidi" w:cstheme="majorBidi"/>
        </w:rPr>
        <w:t>ABSTRACT</w:t>
      </w:r>
      <w:commentRangeEnd w:id="2"/>
      <w:r w:rsidR="0035785C">
        <w:rPr>
          <w:rStyle w:val="CommentReference"/>
          <w:rFonts w:ascii="Batang"/>
          <w:kern w:val="2"/>
          <w:lang w:eastAsia="ko-KR"/>
        </w:rPr>
        <w:commentReference w:id="2"/>
      </w:r>
    </w:p>
    <w:p w:rsidR="009C3488" w:rsidRPr="00061500" w:rsidRDefault="00FF014D" w:rsidP="001E42AC">
      <w:pPr>
        <w:pStyle w:val="ParaAttribute0"/>
        <w:wordWrap w:val="0"/>
        <w:spacing w:line="276" w:lineRule="auto"/>
        <w:jc w:val="both"/>
        <w:rPr>
          <w:rFonts w:asciiTheme="majorBidi" w:eastAsia="Cambria" w:hAnsiTheme="majorBidi" w:cstheme="majorBidi"/>
        </w:rPr>
      </w:pPr>
      <w:r w:rsidRPr="00061500">
        <w:rPr>
          <w:rStyle w:val="CharAttribute12"/>
          <w:rFonts w:asciiTheme="majorBidi" w:hAnsiTheme="majorBidi" w:cstheme="majorBidi"/>
        </w:rPr>
        <w:t>Background:</w:t>
      </w:r>
      <w:r w:rsidRPr="00061500">
        <w:rPr>
          <w:rStyle w:val="CharAttribute4"/>
          <w:rFonts w:asciiTheme="majorBidi" w:hAnsiTheme="majorBidi" w:cstheme="majorBidi"/>
        </w:rPr>
        <w:t xml:space="preserve"> Prophylactic extraction of the asymptomatic impacted third molar is routinely practiced in Europe and the United States. The justification for prophylactic extraction includes the need to </w:t>
      </w:r>
      <w:r w:rsidRPr="00061500">
        <w:rPr>
          <w:rStyle w:val="CharAttribute13"/>
          <w:rFonts w:asciiTheme="majorBidi" w:hAnsiTheme="majorBidi" w:cstheme="majorBidi"/>
        </w:rPr>
        <w:t>reduce</w:t>
      </w:r>
      <w:r w:rsidRPr="00061500">
        <w:rPr>
          <w:rStyle w:val="CharAttribute4"/>
          <w:rFonts w:asciiTheme="majorBidi" w:hAnsiTheme="majorBidi" w:cstheme="majorBidi"/>
        </w:rPr>
        <w:t xml:space="preserve"> the risk of</w:t>
      </w:r>
      <w:r w:rsidRPr="001E42AC">
        <w:rPr>
          <w:rStyle w:val="CharAttribute4"/>
          <w:rFonts w:asciiTheme="majorBidi" w:hAnsiTheme="majorBidi" w:cstheme="majorBidi"/>
          <w:color w:val="FF0000"/>
        </w:rPr>
        <w:t xml:space="preserve"> pathologic </w:t>
      </w:r>
      <w:r w:rsidRPr="00061500">
        <w:rPr>
          <w:rStyle w:val="CharAttribute4"/>
          <w:rFonts w:asciiTheme="majorBidi" w:hAnsiTheme="majorBidi" w:cstheme="majorBidi"/>
        </w:rPr>
        <w:t xml:space="preserve">changes </w:t>
      </w:r>
      <w:r w:rsidRPr="00061500">
        <w:rPr>
          <w:rStyle w:val="CharAttribute13"/>
          <w:rFonts w:asciiTheme="majorBidi" w:hAnsiTheme="majorBidi" w:cstheme="majorBidi"/>
        </w:rPr>
        <w:t>such as cysts and tumors</w:t>
      </w:r>
      <w:r w:rsidRPr="00061500">
        <w:rPr>
          <w:rStyle w:val="CharAttribute4"/>
          <w:rFonts w:asciiTheme="majorBidi" w:hAnsiTheme="majorBidi" w:cstheme="majorBidi"/>
        </w:rPr>
        <w:t xml:space="preserve">. </w:t>
      </w:r>
      <w:r w:rsidRPr="00061500">
        <w:rPr>
          <w:rStyle w:val="CharAttribute12"/>
          <w:rFonts w:asciiTheme="majorBidi" w:hAnsiTheme="majorBidi" w:cstheme="majorBidi"/>
        </w:rPr>
        <w:t> </w:t>
      </w:r>
      <w:r w:rsidRPr="001E42AC">
        <w:rPr>
          <w:rStyle w:val="CharAttribute1"/>
          <w:rFonts w:asciiTheme="majorBidi" w:hAnsiTheme="majorBidi" w:cstheme="majorBidi"/>
          <w:color w:val="FF0000"/>
        </w:rPr>
        <w:t>Aims</w:t>
      </w:r>
      <w:r w:rsidR="001E42AC" w:rsidRPr="001E42AC">
        <w:rPr>
          <w:rStyle w:val="CharAttribute1"/>
          <w:rFonts w:asciiTheme="majorBidi" w:hAnsiTheme="majorBidi" w:cstheme="majorBidi"/>
          <w:color w:val="548DD4" w:themeColor="text2" w:themeTint="99"/>
        </w:rPr>
        <w:t xml:space="preserve"> (objectives)</w:t>
      </w:r>
      <w:r w:rsidRPr="001E42AC">
        <w:rPr>
          <w:rStyle w:val="CharAttribute4"/>
          <w:rFonts w:asciiTheme="majorBidi" w:hAnsiTheme="majorBidi" w:cstheme="majorBidi"/>
          <w:color w:val="548DD4" w:themeColor="text2" w:themeTint="99"/>
        </w:rPr>
        <w:t xml:space="preserve">: </w:t>
      </w:r>
      <w:r w:rsidRPr="00061500">
        <w:rPr>
          <w:rStyle w:val="CharAttribute13"/>
          <w:rFonts w:asciiTheme="majorBidi" w:hAnsiTheme="majorBidi" w:cstheme="majorBidi"/>
        </w:rPr>
        <w:t>This study aimed to study the histological and</w:t>
      </w:r>
      <w:r w:rsidRPr="001E42AC">
        <w:rPr>
          <w:rStyle w:val="CharAttribute13"/>
          <w:rFonts w:asciiTheme="majorBidi" w:hAnsiTheme="majorBidi" w:cstheme="majorBidi"/>
          <w:color w:val="FF0000"/>
        </w:rPr>
        <w:t xml:space="preserve"> radiological </w:t>
      </w:r>
      <w:r w:rsidRPr="001E42AC">
        <w:rPr>
          <w:rStyle w:val="CharAttribute13"/>
          <w:rFonts w:asciiTheme="majorBidi" w:hAnsiTheme="majorBidi" w:cstheme="majorBidi"/>
          <w:color w:val="auto"/>
        </w:rPr>
        <w:t>changes</w:t>
      </w:r>
      <w:r w:rsidRPr="00061500">
        <w:rPr>
          <w:rStyle w:val="CharAttribute13"/>
          <w:rFonts w:asciiTheme="majorBidi" w:hAnsiTheme="majorBidi" w:cstheme="majorBidi"/>
        </w:rPr>
        <w:t xml:space="preserve"> in the tooth follicles of </w:t>
      </w:r>
      <w:r w:rsidRPr="00061500">
        <w:rPr>
          <w:rStyle w:val="CharAttribute4"/>
          <w:rFonts w:asciiTheme="majorBidi" w:hAnsiTheme="majorBidi" w:cstheme="majorBidi"/>
        </w:rPr>
        <w:t>upper and lower complete impacted 3</w:t>
      </w:r>
      <w:r w:rsidRPr="00061500">
        <w:rPr>
          <w:rStyle w:val="CharAttribute5"/>
          <w:rFonts w:asciiTheme="majorBidi" w:hAnsiTheme="majorBidi" w:cstheme="majorBidi"/>
        </w:rPr>
        <w:t>rd</w:t>
      </w:r>
      <w:r w:rsidRPr="00061500">
        <w:rPr>
          <w:rStyle w:val="CharAttribute4"/>
          <w:rFonts w:asciiTheme="majorBidi" w:hAnsiTheme="majorBidi" w:cstheme="majorBidi"/>
        </w:rPr>
        <w:t xml:space="preserve"> molars</w:t>
      </w:r>
      <w:r w:rsidRPr="00061500">
        <w:rPr>
          <w:rStyle w:val="CharAttribute13"/>
          <w:rFonts w:asciiTheme="majorBidi" w:hAnsiTheme="majorBidi" w:cstheme="majorBidi"/>
        </w:rPr>
        <w:t xml:space="preserve"> - which appeared radiologically normal</w:t>
      </w:r>
      <w:r w:rsidRPr="00061500">
        <w:rPr>
          <w:rStyle w:val="CharAttribute1"/>
          <w:rFonts w:asciiTheme="majorBidi" w:hAnsiTheme="majorBidi" w:cstheme="majorBidi"/>
        </w:rPr>
        <w:t>Material and method</w:t>
      </w:r>
      <w:r w:rsidRPr="00061500">
        <w:rPr>
          <w:rStyle w:val="CharAttribute4"/>
          <w:rFonts w:asciiTheme="majorBidi" w:hAnsiTheme="majorBidi" w:cstheme="majorBidi"/>
        </w:rPr>
        <w:t xml:space="preserve">: </w:t>
      </w:r>
      <w:r w:rsidRPr="00061500">
        <w:rPr>
          <w:rStyle w:val="CharAttribute13"/>
          <w:rFonts w:asciiTheme="majorBidi" w:hAnsiTheme="majorBidi" w:cstheme="majorBidi"/>
        </w:rPr>
        <w:t>A prospective study included fifty patients aged 20 years and</w:t>
      </w:r>
      <w:r w:rsidRPr="001E42AC">
        <w:rPr>
          <w:rStyle w:val="CharAttribute13"/>
          <w:rFonts w:asciiTheme="majorBidi" w:hAnsiTheme="majorBidi" w:cstheme="majorBidi"/>
          <w:color w:val="FF0000"/>
        </w:rPr>
        <w:t xml:space="preserve"> over</w:t>
      </w:r>
      <w:r w:rsidR="001E42AC" w:rsidRPr="001E42AC">
        <w:rPr>
          <w:rStyle w:val="CharAttribute13"/>
          <w:rFonts w:asciiTheme="majorBidi" w:hAnsiTheme="majorBidi" w:cstheme="majorBidi"/>
          <w:color w:val="548DD4" w:themeColor="text2" w:themeTint="99"/>
        </w:rPr>
        <w:t>(above)</w:t>
      </w:r>
      <w:r w:rsidRPr="00061500">
        <w:rPr>
          <w:rStyle w:val="CharAttribute13"/>
          <w:rFonts w:asciiTheme="majorBidi" w:hAnsiTheme="majorBidi" w:cstheme="majorBidi"/>
        </w:rPr>
        <w:t>who were</w:t>
      </w:r>
      <w:r w:rsidRPr="001E42AC">
        <w:rPr>
          <w:rStyle w:val="CharAttribute13"/>
          <w:rFonts w:asciiTheme="majorBidi" w:hAnsiTheme="majorBidi" w:cstheme="majorBidi"/>
          <w:color w:val="auto"/>
        </w:rPr>
        <w:t xml:space="preserve"> referred </w:t>
      </w:r>
      <w:r w:rsidRPr="00061500">
        <w:rPr>
          <w:rStyle w:val="CharAttribute13"/>
          <w:rFonts w:asciiTheme="majorBidi" w:hAnsiTheme="majorBidi" w:cstheme="majorBidi"/>
        </w:rPr>
        <w:t xml:space="preserve">to the Oral Surgery Clinic, </w:t>
      </w:r>
      <w:r w:rsidRPr="00061500">
        <w:rPr>
          <w:rStyle w:val="CharAttribute4"/>
          <w:rFonts w:asciiTheme="majorBidi" w:hAnsiTheme="majorBidi" w:cstheme="majorBidi"/>
        </w:rPr>
        <w:t>Faculty</w:t>
      </w:r>
      <w:r w:rsidRPr="00061500">
        <w:rPr>
          <w:rStyle w:val="CharAttribute13"/>
          <w:rFonts w:asciiTheme="majorBidi" w:hAnsiTheme="majorBidi" w:cstheme="majorBidi"/>
        </w:rPr>
        <w:t xml:space="preserve"> of Dentistry, University of Sana'a. Patients had </w:t>
      </w:r>
      <w:r w:rsidRPr="001E42AC">
        <w:rPr>
          <w:rStyle w:val="CharAttribute13"/>
          <w:rFonts w:asciiTheme="majorBidi" w:hAnsiTheme="majorBidi" w:cstheme="majorBidi"/>
          <w:strike/>
          <w:color w:val="FF0000"/>
        </w:rPr>
        <w:t>a</w:t>
      </w:r>
      <w:r w:rsidRPr="00061500">
        <w:rPr>
          <w:rStyle w:val="CharAttribute13"/>
          <w:rFonts w:asciiTheme="majorBidi" w:hAnsiTheme="majorBidi" w:cstheme="majorBidi"/>
        </w:rPr>
        <w:t xml:space="preserve"> follicular space </w:t>
      </w:r>
      <w:r w:rsidRPr="001E42AC">
        <w:rPr>
          <w:rStyle w:val="CharAttribute13"/>
          <w:rFonts w:asciiTheme="majorBidi" w:hAnsiTheme="majorBidi" w:cstheme="majorBidi"/>
          <w:color w:val="auto"/>
        </w:rPr>
        <w:t>between</w:t>
      </w:r>
      <w:r w:rsidRPr="00061500">
        <w:rPr>
          <w:rStyle w:val="CharAttribute13"/>
          <w:rFonts w:asciiTheme="majorBidi" w:hAnsiTheme="majorBidi" w:cstheme="majorBidi"/>
        </w:rPr>
        <w:t xml:space="preserve"> (2.5mm -3mm) as measured by the panoramic X-ray. </w:t>
      </w:r>
      <w:r w:rsidRPr="001E42AC">
        <w:rPr>
          <w:rStyle w:val="CharAttribute13"/>
          <w:rFonts w:asciiTheme="majorBidi" w:hAnsiTheme="majorBidi" w:cstheme="majorBidi"/>
          <w:strike/>
          <w:color w:val="FF0000"/>
        </w:rPr>
        <w:t>Then</w:t>
      </w:r>
      <w:r w:rsidRPr="00061500">
        <w:rPr>
          <w:rStyle w:val="CharAttribute13"/>
          <w:rFonts w:asciiTheme="majorBidi" w:hAnsiTheme="majorBidi" w:cstheme="majorBidi"/>
        </w:rPr>
        <w:t xml:space="preserve"> these teeth were removed surgically</w:t>
      </w:r>
      <w:r w:rsidRPr="001E42AC">
        <w:rPr>
          <w:rStyle w:val="CharAttribute13"/>
          <w:rFonts w:asciiTheme="majorBidi" w:hAnsiTheme="majorBidi" w:cstheme="majorBidi"/>
          <w:color w:val="FF0000"/>
        </w:rPr>
        <w:t xml:space="preserve"> and </w:t>
      </w:r>
      <w:r w:rsidRPr="00061500">
        <w:rPr>
          <w:rStyle w:val="CharAttribute13"/>
          <w:rFonts w:asciiTheme="majorBidi" w:hAnsiTheme="majorBidi" w:cstheme="majorBidi"/>
        </w:rPr>
        <w:t xml:space="preserve">the follicle was sent for </w:t>
      </w:r>
      <w:r w:rsidRPr="00061500">
        <w:rPr>
          <w:rStyle w:val="CharAttribute4"/>
          <w:rFonts w:asciiTheme="majorBidi" w:hAnsiTheme="majorBidi" w:cstheme="majorBidi"/>
        </w:rPr>
        <w:t>histopathological</w:t>
      </w:r>
      <w:r w:rsidRPr="00061500">
        <w:rPr>
          <w:rStyle w:val="CharAttribute13"/>
          <w:rFonts w:asciiTheme="majorBidi" w:hAnsiTheme="majorBidi" w:cstheme="majorBidi"/>
        </w:rPr>
        <w:t xml:space="preserve"> examination. </w:t>
      </w:r>
      <w:r w:rsidRPr="00061500">
        <w:rPr>
          <w:rStyle w:val="CharAttribute1"/>
          <w:rFonts w:asciiTheme="majorBidi" w:hAnsiTheme="majorBidi" w:cstheme="majorBidi"/>
        </w:rPr>
        <w:t xml:space="preserve">Results: </w:t>
      </w:r>
      <w:r w:rsidRPr="00061500">
        <w:rPr>
          <w:rStyle w:val="CharAttribute13"/>
          <w:rFonts w:asciiTheme="majorBidi" w:hAnsiTheme="majorBidi" w:cstheme="majorBidi"/>
        </w:rPr>
        <w:t xml:space="preserve">Most histopathological changes were in </w:t>
      </w:r>
      <w:r w:rsidRPr="001E42AC">
        <w:rPr>
          <w:rStyle w:val="CharAttribute13"/>
          <w:rFonts w:asciiTheme="majorBidi" w:hAnsiTheme="majorBidi" w:cstheme="majorBidi"/>
          <w:color w:val="FF0000"/>
        </w:rPr>
        <w:t>dent</w:t>
      </w:r>
      <w:r w:rsidRPr="0041788E">
        <w:rPr>
          <w:rStyle w:val="CharAttribute13"/>
          <w:rFonts w:asciiTheme="majorBidi" w:hAnsiTheme="majorBidi" w:cstheme="majorBidi"/>
          <w:color w:val="FF0000"/>
        </w:rPr>
        <w:t>al</w:t>
      </w:r>
      <w:r w:rsidRPr="00061500">
        <w:rPr>
          <w:rStyle w:val="CharAttribute13"/>
          <w:rFonts w:asciiTheme="majorBidi" w:hAnsiTheme="majorBidi" w:cstheme="majorBidi"/>
        </w:rPr>
        <w:t xml:space="preserve"> follicles with a </w:t>
      </w:r>
      <w:r w:rsidRPr="0041788E">
        <w:rPr>
          <w:rStyle w:val="CharAttribute13"/>
          <w:rFonts w:asciiTheme="majorBidi" w:hAnsiTheme="majorBidi" w:cstheme="majorBidi"/>
          <w:color w:val="auto"/>
        </w:rPr>
        <w:t>size</w:t>
      </w:r>
      <w:r w:rsidRPr="00061500">
        <w:rPr>
          <w:rStyle w:val="CharAttribute13"/>
          <w:rFonts w:asciiTheme="majorBidi" w:hAnsiTheme="majorBidi" w:cstheme="majorBidi"/>
        </w:rPr>
        <w:t xml:space="preserve"> of &lt;2.5 mm (86%), and only 14% with 2.5 mm - 3 mm. There was statistical significance between the </w:t>
      </w:r>
      <w:r w:rsidRPr="0041788E">
        <w:rPr>
          <w:rStyle w:val="CharAttribute13"/>
          <w:rFonts w:asciiTheme="majorBidi" w:hAnsiTheme="majorBidi" w:cstheme="majorBidi"/>
          <w:color w:val="auto"/>
        </w:rPr>
        <w:t>smallest</w:t>
      </w:r>
      <w:r w:rsidRPr="00061500">
        <w:rPr>
          <w:rStyle w:val="CharAttribute13"/>
          <w:rFonts w:asciiTheme="majorBidi" w:hAnsiTheme="majorBidi" w:cstheme="majorBidi"/>
        </w:rPr>
        <w:t xml:space="preserve"> size of dental follicles with the incidence of pathological histological changes (p = 0.008). </w:t>
      </w:r>
      <w:r w:rsidR="0041788E" w:rsidRPr="0041788E">
        <w:rPr>
          <w:rStyle w:val="CharAttribute13"/>
          <w:rFonts w:asciiTheme="majorBidi" w:hAnsiTheme="majorBidi" w:cstheme="majorBidi"/>
          <w:color w:val="FF0000"/>
        </w:rPr>
        <w:t>and</w:t>
      </w:r>
      <w:r w:rsidR="0041788E">
        <w:rPr>
          <w:rStyle w:val="CharAttribute13"/>
          <w:rFonts w:asciiTheme="majorBidi" w:hAnsiTheme="majorBidi" w:cstheme="majorBidi"/>
          <w:color w:val="FF0000"/>
        </w:rPr>
        <w:t xml:space="preserve"> what? </w:t>
      </w:r>
      <w:r w:rsidRPr="00061500">
        <w:rPr>
          <w:rStyle w:val="CharAttribute13"/>
          <w:rFonts w:asciiTheme="majorBidi" w:hAnsiTheme="majorBidi" w:cstheme="majorBidi"/>
        </w:rPr>
        <w:t>Of the 50 follicular patients, 28% showed</w:t>
      </w:r>
      <w:r w:rsidR="00356807" w:rsidRPr="00356807">
        <w:rPr>
          <w:rStyle w:val="CharAttribute13"/>
          <w:rFonts w:asciiTheme="majorBidi" w:hAnsiTheme="majorBidi" w:cstheme="majorBidi"/>
          <w:color w:val="8DB3E2" w:themeColor="text2" w:themeTint="66"/>
        </w:rPr>
        <w:t>Histopathological Change</w:t>
      </w:r>
      <w:r w:rsidR="00356807">
        <w:rPr>
          <w:rStyle w:val="CharAttribute13"/>
          <w:rFonts w:asciiTheme="majorBidi" w:hAnsiTheme="majorBidi" w:cstheme="majorBidi"/>
        </w:rPr>
        <w:t>(</w:t>
      </w:r>
      <w:r w:rsidRPr="00061500">
        <w:rPr>
          <w:rStyle w:val="CharAttribute13"/>
          <w:rFonts w:asciiTheme="majorBidi" w:hAnsiTheme="majorBidi" w:cstheme="majorBidi"/>
        </w:rPr>
        <w:t>HC</w:t>
      </w:r>
      <w:r w:rsidR="00356807">
        <w:rPr>
          <w:rStyle w:val="CharAttribute13"/>
          <w:rFonts w:asciiTheme="majorBidi" w:hAnsiTheme="majorBidi" w:cstheme="majorBidi"/>
        </w:rPr>
        <w:t>)</w:t>
      </w:r>
      <w:r w:rsidRPr="00061500">
        <w:rPr>
          <w:rStyle w:val="CharAttribute13"/>
          <w:rFonts w:asciiTheme="majorBidi" w:hAnsiTheme="majorBidi" w:cstheme="majorBidi"/>
        </w:rPr>
        <w:t xml:space="preserve">, nine (64%) had </w:t>
      </w:r>
      <w:r w:rsidRPr="0041788E">
        <w:rPr>
          <w:rStyle w:val="CharAttribute13"/>
          <w:rFonts w:asciiTheme="majorBidi" w:hAnsiTheme="majorBidi" w:cstheme="majorBidi"/>
          <w:color w:val="FF0000"/>
        </w:rPr>
        <w:t>ameloblastoma</w:t>
      </w:r>
      <w:r w:rsidRPr="00061500">
        <w:rPr>
          <w:rStyle w:val="CharAttribute13"/>
          <w:rFonts w:asciiTheme="majorBidi" w:hAnsiTheme="majorBidi" w:cstheme="majorBidi"/>
        </w:rPr>
        <w:t>, four (29%) had a</w:t>
      </w:r>
      <w:r w:rsidRPr="0041788E">
        <w:rPr>
          <w:rStyle w:val="CharAttribute4"/>
          <w:rFonts w:asciiTheme="majorBidi" w:hAnsiTheme="majorBidi" w:cstheme="majorBidi"/>
        </w:rPr>
        <w:t>dentigerous</w:t>
      </w:r>
      <w:r w:rsidRPr="00061500">
        <w:rPr>
          <w:rStyle w:val="CharAttribute13"/>
          <w:rFonts w:asciiTheme="majorBidi" w:hAnsiTheme="majorBidi" w:cstheme="majorBidi"/>
        </w:rPr>
        <w:t xml:space="preserve">cyst, and only one case (7%) had a </w:t>
      </w:r>
      <w:r w:rsidRPr="00061500">
        <w:rPr>
          <w:rStyle w:val="CharAttribute4"/>
          <w:rFonts w:asciiTheme="majorBidi" w:hAnsiTheme="majorBidi" w:cstheme="majorBidi"/>
        </w:rPr>
        <w:t>multi</w:t>
      </w:r>
      <w:r w:rsidR="00356807" w:rsidRPr="00356807">
        <w:rPr>
          <w:rStyle w:val="CharAttribute4"/>
          <w:rFonts w:asciiTheme="majorBidi" w:hAnsiTheme="majorBidi" w:cstheme="majorBidi"/>
          <w:color w:val="00B0F0"/>
        </w:rPr>
        <w:t>-</w:t>
      </w:r>
      <w:r w:rsidRPr="00061500">
        <w:rPr>
          <w:rStyle w:val="CharAttribute4"/>
          <w:rFonts w:asciiTheme="majorBidi" w:hAnsiTheme="majorBidi" w:cstheme="majorBidi"/>
        </w:rPr>
        <w:t xml:space="preserve">calcified focus with islands of </w:t>
      </w:r>
      <w:r w:rsidRPr="0041788E">
        <w:rPr>
          <w:rStyle w:val="CharAttribute4"/>
          <w:rFonts w:asciiTheme="majorBidi" w:hAnsiTheme="majorBidi" w:cstheme="majorBidi"/>
          <w:color w:val="FF0000"/>
        </w:rPr>
        <w:t>odontogenic</w:t>
      </w:r>
      <w:r w:rsidRPr="00061500">
        <w:rPr>
          <w:rStyle w:val="CharAttribute4"/>
          <w:rFonts w:asciiTheme="majorBidi" w:hAnsiTheme="majorBidi" w:cstheme="majorBidi"/>
        </w:rPr>
        <w:t xml:space="preserve"> epithelium</w:t>
      </w:r>
      <w:r w:rsidRPr="00061500">
        <w:rPr>
          <w:rStyle w:val="CharAttribute13"/>
          <w:rFonts w:asciiTheme="majorBidi" w:hAnsiTheme="majorBidi" w:cstheme="majorBidi"/>
        </w:rPr>
        <w:t>. While 72% of the samples had normal follicles and non-specific chronic inflammatory cells There is an association</w:t>
      </w:r>
      <w:r w:rsidRPr="0041788E">
        <w:rPr>
          <w:rStyle w:val="CharAttribute13"/>
          <w:rFonts w:asciiTheme="majorBidi" w:hAnsiTheme="majorBidi" w:cstheme="majorBidi"/>
          <w:color w:val="auto"/>
        </w:rPr>
        <w:t xml:space="preserve"> between </w:t>
      </w:r>
      <w:r w:rsidRPr="00061500">
        <w:rPr>
          <w:rStyle w:val="CharAttribute13"/>
          <w:rFonts w:asciiTheme="majorBidi" w:hAnsiTheme="majorBidi" w:cstheme="majorBidi"/>
        </w:rPr>
        <w:t xml:space="preserve">female sex and pathological histological changes (12 females: 2 males, p = 0.008), age group 21-25 years (93% HC), with mandibles (65% HC). Regarding angle and histopathological change, 36% were vertical, 29% </w:t>
      </w:r>
      <w:r w:rsidRPr="0041788E">
        <w:rPr>
          <w:rStyle w:val="CharAttribute4"/>
          <w:rFonts w:asciiTheme="majorBidi" w:hAnsiTheme="majorBidi" w:cstheme="majorBidi"/>
        </w:rPr>
        <w:t>mesioangular</w:t>
      </w:r>
      <w:r w:rsidRPr="00061500">
        <w:rPr>
          <w:rStyle w:val="CharAttribute13"/>
          <w:rFonts w:asciiTheme="majorBidi" w:hAnsiTheme="majorBidi" w:cstheme="majorBidi"/>
        </w:rPr>
        <w:t xml:space="preserve">, 14.2% horizontal and </w:t>
      </w:r>
      <w:r w:rsidRPr="00061500">
        <w:rPr>
          <w:rStyle w:val="CharAttribute4"/>
          <w:rFonts w:asciiTheme="majorBidi" w:hAnsiTheme="majorBidi" w:cstheme="majorBidi"/>
        </w:rPr>
        <w:t>destioangular</w:t>
      </w:r>
      <w:r w:rsidRPr="00061500">
        <w:rPr>
          <w:rStyle w:val="CharAttribute13"/>
          <w:rFonts w:asciiTheme="majorBidi" w:hAnsiTheme="majorBidi" w:cstheme="majorBidi"/>
        </w:rPr>
        <w:t xml:space="preserve">, and 7.1% </w:t>
      </w:r>
      <w:r w:rsidRPr="00061500">
        <w:rPr>
          <w:rStyle w:val="CharAttribute4"/>
          <w:rFonts w:asciiTheme="majorBidi" w:hAnsiTheme="majorBidi" w:cstheme="majorBidi"/>
        </w:rPr>
        <w:t xml:space="preserve">buccoangular. </w:t>
      </w:r>
      <w:r w:rsidRPr="00061500">
        <w:rPr>
          <w:rStyle w:val="CharAttribute1"/>
          <w:rFonts w:asciiTheme="majorBidi" w:hAnsiTheme="majorBidi" w:cstheme="majorBidi"/>
        </w:rPr>
        <w:t>Conclusio</w:t>
      </w:r>
      <w:r w:rsidR="0041788E">
        <w:rPr>
          <w:rStyle w:val="CharAttribute1"/>
          <w:rFonts w:asciiTheme="majorBidi" w:hAnsiTheme="majorBidi" w:cstheme="majorBidi"/>
        </w:rPr>
        <w:t>:</w:t>
      </w:r>
      <w:r w:rsidRPr="0041788E">
        <w:rPr>
          <w:rStyle w:val="CharAttribute13"/>
          <w:rFonts w:asciiTheme="majorBidi" w:hAnsiTheme="majorBidi" w:cstheme="majorBidi"/>
          <w:strike/>
          <w:color w:val="FF0000"/>
        </w:rPr>
        <w:t>In conclusion, a</w:t>
      </w:r>
      <w:r w:rsidRPr="00061500">
        <w:rPr>
          <w:rStyle w:val="CharAttribute13"/>
          <w:rFonts w:asciiTheme="majorBidi" w:hAnsiTheme="majorBidi" w:cstheme="majorBidi"/>
        </w:rPr>
        <w:t>high</w:t>
      </w:r>
      <w:r w:rsidRPr="0041788E">
        <w:rPr>
          <w:rStyle w:val="CharAttribute13"/>
          <w:rFonts w:asciiTheme="majorBidi" w:hAnsiTheme="majorBidi" w:cstheme="majorBidi"/>
          <w:color w:val="auto"/>
        </w:rPr>
        <w:t xml:space="preserve"> incidence </w:t>
      </w:r>
      <w:r w:rsidRPr="00061500">
        <w:rPr>
          <w:rStyle w:val="CharAttribute13"/>
          <w:rFonts w:asciiTheme="majorBidi" w:hAnsiTheme="majorBidi" w:cstheme="majorBidi"/>
        </w:rPr>
        <w:t xml:space="preserve">of HC occurred in patients with </w:t>
      </w:r>
      <w:r w:rsidR="00526D46" w:rsidRPr="009D5867">
        <w:rPr>
          <w:rStyle w:val="CharAttribute13"/>
          <w:rFonts w:asciiTheme="majorBidi" w:hAnsiTheme="majorBidi" w:cstheme="majorBidi"/>
          <w:color w:val="auto"/>
        </w:rPr>
        <w:t xml:space="preserve">Dental Follicle </w:t>
      </w:r>
      <w:r w:rsidR="00526D46">
        <w:rPr>
          <w:rStyle w:val="CharAttribute13"/>
          <w:rFonts w:asciiTheme="majorBidi" w:hAnsiTheme="majorBidi" w:cstheme="majorBidi"/>
        </w:rPr>
        <w:t>(</w:t>
      </w:r>
      <w:r w:rsidRPr="00061500">
        <w:rPr>
          <w:rStyle w:val="CharAttribute13"/>
          <w:rFonts w:asciiTheme="majorBidi" w:hAnsiTheme="majorBidi" w:cstheme="majorBidi"/>
        </w:rPr>
        <w:t>DF</w:t>
      </w:r>
      <w:r w:rsidR="00526D46">
        <w:rPr>
          <w:rStyle w:val="CharAttribute13"/>
          <w:rFonts w:asciiTheme="majorBidi" w:hAnsiTheme="majorBidi" w:cstheme="majorBidi"/>
        </w:rPr>
        <w:t>)</w:t>
      </w:r>
      <w:r w:rsidRPr="00061500">
        <w:rPr>
          <w:rStyle w:val="CharAttribute13"/>
          <w:rFonts w:asciiTheme="majorBidi" w:hAnsiTheme="majorBidi" w:cstheme="majorBidi"/>
        </w:rPr>
        <w:t xml:space="preserve">, and it was associated with smaller dental follicle </w:t>
      </w:r>
      <w:r w:rsidRPr="009D5867">
        <w:rPr>
          <w:rStyle w:val="CharAttribute13"/>
          <w:rFonts w:asciiTheme="majorBidi" w:hAnsiTheme="majorBidi" w:cstheme="majorBidi"/>
          <w:color w:val="auto"/>
        </w:rPr>
        <w:t xml:space="preserve">size, </w:t>
      </w:r>
      <w:r w:rsidRPr="00061500">
        <w:rPr>
          <w:rStyle w:val="CharAttribute13"/>
          <w:rFonts w:asciiTheme="majorBidi" w:hAnsiTheme="majorBidi" w:cstheme="majorBidi"/>
        </w:rPr>
        <w:t xml:space="preserve">most HC was ameloblastoma, followed by </w:t>
      </w:r>
      <w:r w:rsidRPr="00061500">
        <w:rPr>
          <w:rStyle w:val="CharAttribute4"/>
          <w:rFonts w:asciiTheme="majorBidi" w:hAnsiTheme="majorBidi" w:cstheme="majorBidi"/>
        </w:rPr>
        <w:t>dentigerous</w:t>
      </w:r>
      <w:r w:rsidRPr="00061500">
        <w:rPr>
          <w:rStyle w:val="CharAttribute13"/>
          <w:rFonts w:asciiTheme="majorBidi" w:hAnsiTheme="majorBidi" w:cstheme="majorBidi"/>
        </w:rPr>
        <w:t xml:space="preserve"> cyst, while 72% of samples </w:t>
      </w:r>
      <w:r w:rsidRPr="0041788E">
        <w:rPr>
          <w:rStyle w:val="CharAttribute13"/>
          <w:rFonts w:asciiTheme="majorBidi" w:hAnsiTheme="majorBidi" w:cstheme="majorBidi"/>
          <w:color w:val="FF0000"/>
        </w:rPr>
        <w:t>h</w:t>
      </w:r>
      <w:r w:rsidRPr="0041788E">
        <w:rPr>
          <w:rStyle w:val="CharAttribute13"/>
          <w:rFonts w:asciiTheme="majorBidi" w:hAnsiTheme="majorBidi" w:cstheme="majorBidi"/>
          <w:color w:val="C00000"/>
        </w:rPr>
        <w:t>ad</w:t>
      </w:r>
      <w:r w:rsidRPr="00061500">
        <w:rPr>
          <w:rStyle w:val="CharAttribute13"/>
          <w:rFonts w:asciiTheme="majorBidi" w:hAnsiTheme="majorBidi" w:cstheme="majorBidi"/>
        </w:rPr>
        <w:t xml:space="preserve"> normal follicles and</w:t>
      </w:r>
      <w:r w:rsidRPr="009D5867">
        <w:rPr>
          <w:rStyle w:val="CharAttribute13"/>
          <w:rFonts w:asciiTheme="majorBidi" w:hAnsiTheme="majorBidi" w:cstheme="majorBidi"/>
          <w:color w:val="auto"/>
        </w:rPr>
        <w:t>non</w:t>
      </w:r>
      <w:r w:rsidRPr="00061500">
        <w:rPr>
          <w:rStyle w:val="CharAttribute13"/>
          <w:rFonts w:asciiTheme="majorBidi" w:hAnsiTheme="majorBidi" w:cstheme="majorBidi"/>
        </w:rPr>
        <w:t xml:space="preserve">-specific chronic inflammatory cells. There is a correlation between female gender, </w:t>
      </w:r>
      <w:r w:rsidRPr="0041788E">
        <w:rPr>
          <w:rStyle w:val="CharAttribute13"/>
          <w:rFonts w:asciiTheme="majorBidi" w:hAnsiTheme="majorBidi" w:cstheme="majorBidi"/>
          <w:color w:val="FF0000"/>
        </w:rPr>
        <w:t>younge</w:t>
      </w:r>
      <w:r w:rsidRPr="00061500">
        <w:rPr>
          <w:rStyle w:val="CharAttribute13"/>
          <w:rFonts w:asciiTheme="majorBidi" w:hAnsiTheme="majorBidi" w:cstheme="majorBidi"/>
        </w:rPr>
        <w:t>r age group, and</w:t>
      </w:r>
      <w:r w:rsidRPr="009D5867">
        <w:rPr>
          <w:rStyle w:val="CharAttribute13"/>
          <w:rFonts w:asciiTheme="majorBidi" w:hAnsiTheme="majorBidi" w:cstheme="majorBidi"/>
          <w:color w:val="auto"/>
        </w:rPr>
        <w:t xml:space="preserve"> jaw </w:t>
      </w:r>
      <w:r w:rsidRPr="00061500">
        <w:rPr>
          <w:rStyle w:val="CharAttribute13"/>
          <w:rFonts w:asciiTheme="majorBidi" w:hAnsiTheme="majorBidi" w:cstheme="majorBidi"/>
        </w:rPr>
        <w:t xml:space="preserve">position with HC. </w:t>
      </w:r>
      <w:r w:rsidRPr="00061500">
        <w:rPr>
          <w:rStyle w:val="CharAttribute4"/>
          <w:rFonts w:asciiTheme="majorBidi" w:hAnsiTheme="majorBidi" w:cstheme="majorBidi"/>
        </w:rPr>
        <w:t xml:space="preserve">Prophylactic extraction of the asymptomatic impacted third molar </w:t>
      </w:r>
      <w:r w:rsidRPr="00061500">
        <w:rPr>
          <w:rStyle w:val="CharAttribute13"/>
          <w:rFonts w:asciiTheme="majorBidi" w:hAnsiTheme="majorBidi" w:cstheme="majorBidi"/>
        </w:rPr>
        <w:t xml:space="preserve">should be routinely </w:t>
      </w:r>
      <w:r w:rsidRPr="0041788E">
        <w:rPr>
          <w:rStyle w:val="CharAttribute13"/>
          <w:rFonts w:asciiTheme="majorBidi" w:hAnsiTheme="majorBidi" w:cstheme="majorBidi"/>
          <w:color w:val="auto"/>
        </w:rPr>
        <w:t>practiced</w:t>
      </w:r>
      <w:r w:rsidRPr="00061500">
        <w:rPr>
          <w:rStyle w:val="CharAttribute13"/>
          <w:rFonts w:asciiTheme="majorBidi" w:hAnsiTheme="majorBidi" w:cstheme="majorBidi"/>
        </w:rPr>
        <w:t xml:space="preserve"> in Yemen, to reduce the risk of pathological changes, especially in females and </w:t>
      </w:r>
      <w:r w:rsidRPr="0041788E">
        <w:rPr>
          <w:rStyle w:val="CharAttribute13"/>
          <w:rFonts w:asciiTheme="majorBidi" w:hAnsiTheme="majorBidi" w:cstheme="majorBidi"/>
          <w:color w:val="FF0000"/>
        </w:rPr>
        <w:t>yo</w:t>
      </w:r>
      <w:r w:rsidRPr="00F879D3">
        <w:rPr>
          <w:rStyle w:val="CharAttribute13"/>
          <w:rFonts w:asciiTheme="majorBidi" w:hAnsiTheme="majorBidi" w:cstheme="majorBidi"/>
          <w:color w:val="FF0000"/>
        </w:rPr>
        <w:t>unger</w:t>
      </w:r>
      <w:r w:rsidRPr="00061500">
        <w:rPr>
          <w:rStyle w:val="CharAttribute13"/>
          <w:rFonts w:asciiTheme="majorBidi" w:hAnsiTheme="majorBidi" w:cstheme="majorBidi"/>
        </w:rPr>
        <w:t xml:space="preserve"> age groups.</w:t>
      </w:r>
    </w:p>
    <w:p w:rsidR="009C3488" w:rsidRPr="000E4527" w:rsidRDefault="00FF014D" w:rsidP="002E5210">
      <w:pPr>
        <w:pStyle w:val="ParaAttribute8"/>
        <w:wordWrap w:val="0"/>
        <w:spacing w:line="276" w:lineRule="auto"/>
        <w:rPr>
          <w:rFonts w:asciiTheme="majorBidi" w:eastAsia="Cambria" w:hAnsiTheme="majorBidi" w:cstheme="majorBidi"/>
        </w:rPr>
      </w:pPr>
      <w:r w:rsidRPr="00061500">
        <w:rPr>
          <w:rStyle w:val="CharAttribute12"/>
          <w:rFonts w:asciiTheme="majorBidi" w:hAnsiTheme="majorBidi" w:cstheme="majorBidi"/>
        </w:rPr>
        <w:t>Keywords: </w:t>
      </w:r>
      <w:r w:rsidRPr="00061500">
        <w:rPr>
          <w:rStyle w:val="CharAttribute4"/>
          <w:rFonts w:asciiTheme="majorBidi" w:hAnsiTheme="majorBidi" w:cstheme="majorBidi"/>
        </w:rPr>
        <w:t xml:space="preserve">Dental follicle (DF), histopathological changes (HC), Impacted Third </w:t>
      </w:r>
      <w:r w:rsidR="009D5867" w:rsidRPr="00061500">
        <w:rPr>
          <w:rStyle w:val="CharAttribute4"/>
          <w:rFonts w:asciiTheme="majorBidi" w:hAnsiTheme="majorBidi" w:cstheme="majorBidi"/>
        </w:rPr>
        <w:t>Molars,Oralpathology, Radiographic</w:t>
      </w:r>
      <w:r w:rsidRPr="000E4527">
        <w:rPr>
          <w:rStyle w:val="CharAttribute4"/>
          <w:rFonts w:asciiTheme="majorBidi" w:hAnsiTheme="majorBidi" w:cstheme="majorBidi"/>
        </w:rPr>
        <w:t xml:space="preserve"> width</w:t>
      </w:r>
      <w:r w:rsidRPr="000E4527">
        <w:rPr>
          <w:rStyle w:val="CharAttribute14"/>
          <w:rFonts w:asciiTheme="majorBidi" w:hAnsiTheme="majorBidi" w:cstheme="majorBidi"/>
        </w:rPr>
        <w:t>, Sana’a, Yemen.</w:t>
      </w:r>
    </w:p>
    <w:p w:rsidR="009C3488" w:rsidRPr="000E4527" w:rsidRDefault="00FF014D" w:rsidP="003621F3">
      <w:pPr>
        <w:pStyle w:val="ParaAttribute9"/>
        <w:wordWrap w:val="0"/>
        <w:spacing w:line="276" w:lineRule="auto"/>
        <w:jc w:val="both"/>
        <w:rPr>
          <w:rFonts w:asciiTheme="majorBidi" w:eastAsia="Cambria" w:hAnsiTheme="majorBidi" w:cstheme="majorBidi"/>
        </w:rPr>
      </w:pPr>
      <w:commentRangeStart w:id="3"/>
      <w:r w:rsidRPr="000E4527">
        <w:rPr>
          <w:rStyle w:val="CharAttribute1"/>
          <w:rFonts w:asciiTheme="majorBidi" w:hAnsiTheme="majorBidi" w:cstheme="majorBidi"/>
        </w:rPr>
        <w:t xml:space="preserve">INTRODUCTION </w:t>
      </w:r>
      <w:commentRangeEnd w:id="3"/>
      <w:r w:rsidR="00A91452">
        <w:rPr>
          <w:rStyle w:val="CommentReference"/>
          <w:rFonts w:ascii="Batang"/>
          <w:kern w:val="2"/>
          <w:lang w:eastAsia="ko-KR"/>
        </w:rPr>
        <w:commentReference w:id="3"/>
      </w:r>
    </w:p>
    <w:p w:rsidR="009C3488" w:rsidRPr="000E4527" w:rsidRDefault="00FF014D" w:rsidP="003621F3">
      <w:pPr>
        <w:pStyle w:val="ParaAttribute1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The primitive dental sac, or dental follicle, which originates from odontogenic ectomesenchyme, is part of the</w:t>
      </w:r>
      <w:r w:rsidRPr="009D5867">
        <w:rPr>
          <w:rStyle w:val="CharAttribute4"/>
          <w:rFonts w:asciiTheme="majorBidi" w:hAnsiTheme="majorBidi" w:cstheme="majorBidi"/>
          <w:color w:val="FF0000"/>
        </w:rPr>
        <w:t xml:space="preserve"> tooth </w:t>
      </w:r>
      <w:r w:rsidRPr="000E4527">
        <w:rPr>
          <w:rStyle w:val="CharAttribute4"/>
          <w:rFonts w:asciiTheme="majorBidi" w:hAnsiTheme="majorBidi" w:cstheme="majorBidi"/>
        </w:rPr>
        <w:t>germ and is physiologically involved in the formation of cementum, periodontal ligament, and alveolar bon</w:t>
      </w:r>
      <w:r w:rsidR="009D5867">
        <w:rPr>
          <w:rStyle w:val="CharAttribute4"/>
          <w:rFonts w:asciiTheme="majorBidi" w:hAnsiTheme="majorBidi" w:cstheme="majorBidi"/>
        </w:rPr>
        <w:t>e</w:t>
      </w:r>
      <w:r w:rsidRPr="000E4527">
        <w:rPr>
          <w:rStyle w:val="CharAttribute4"/>
          <w:rFonts w:asciiTheme="majorBidi" w:hAnsiTheme="majorBidi" w:cstheme="majorBidi"/>
        </w:rPr>
        <w:t>This fibrous connective tissue usually contains odontogenic cell rests, which could be the source of any patholo</w:t>
      </w:r>
      <w:r w:rsidRPr="009D5867">
        <w:rPr>
          <w:rStyle w:val="CharAttribute4"/>
          <w:rFonts w:asciiTheme="majorBidi" w:hAnsiTheme="majorBidi" w:cstheme="majorBidi"/>
          <w:color w:val="FF0000"/>
        </w:rPr>
        <w:t>gy</w:t>
      </w:r>
      <w:r w:rsidRPr="000E4527">
        <w:rPr>
          <w:rStyle w:val="CharAttribute4"/>
          <w:rFonts w:asciiTheme="majorBidi" w:hAnsiTheme="majorBidi" w:cstheme="majorBidi"/>
        </w:rPr>
        <w:t xml:space="preserve"> like ameloblastoma, ameloblastic fibroma etc</w:t>
      </w:r>
      <w:r w:rsidRPr="00F879D3">
        <w:rPr>
          <w:rStyle w:val="CharAttribute4"/>
          <w:rFonts w:asciiTheme="majorBidi" w:hAnsiTheme="majorBidi" w:cstheme="majorBidi"/>
          <w:strike/>
        </w:rPr>
        <w:t xml:space="preserve">. </w:t>
      </w:r>
      <w:r w:rsidRPr="00F879D3">
        <w:rPr>
          <w:rStyle w:val="CharAttribute4"/>
          <w:rFonts w:asciiTheme="majorBidi" w:hAnsiTheme="majorBidi" w:cstheme="majorBidi"/>
          <w:strike/>
          <w:color w:val="FF0000"/>
        </w:rPr>
        <w:t>In</w:t>
      </w:r>
      <w:r w:rsidRPr="000E4527">
        <w:rPr>
          <w:rStyle w:val="CharAttribute4"/>
          <w:rFonts w:asciiTheme="majorBidi" w:hAnsiTheme="majorBidi" w:cstheme="majorBidi"/>
        </w:rPr>
        <w:t xml:space="preserve"> radiographically</w:t>
      </w:r>
      <w:r w:rsidR="009D5867" w:rsidRPr="009D5867">
        <w:rPr>
          <w:rStyle w:val="CharAttribute4"/>
          <w:rFonts w:asciiTheme="majorBidi" w:hAnsiTheme="majorBidi" w:cstheme="majorBidi"/>
          <w:color w:val="8DB3E2" w:themeColor="text2" w:themeTint="66"/>
        </w:rPr>
        <w:t>(</w:t>
      </w:r>
      <w:r w:rsidR="00F879D3" w:rsidRPr="009D5867">
        <w:rPr>
          <w:rStyle w:val="CharAttribute4"/>
          <w:rFonts w:asciiTheme="majorBidi" w:hAnsiTheme="majorBidi" w:cstheme="majorBidi"/>
          <w:color w:val="8DB3E2" w:themeColor="text2" w:themeTint="66"/>
        </w:rPr>
        <w:t xml:space="preserve">it) </w:t>
      </w:r>
      <w:r w:rsidR="00F879D3" w:rsidRPr="00F879D3">
        <w:rPr>
          <w:rStyle w:val="CharAttribute4"/>
          <w:rFonts w:asciiTheme="majorBidi" w:hAnsiTheme="majorBidi" w:cstheme="majorBidi"/>
        </w:rPr>
        <w:t>appears</w:t>
      </w:r>
      <w:r w:rsidRPr="000E4527">
        <w:rPr>
          <w:rStyle w:val="CharAttribute4"/>
          <w:rFonts w:asciiTheme="majorBidi" w:hAnsiTheme="majorBidi" w:cstheme="majorBidi"/>
        </w:rPr>
        <w:t xml:space="preserve"> as thin pericoronal</w:t>
      </w:r>
      <w:r w:rsidRPr="009D5867">
        <w:rPr>
          <w:rStyle w:val="CharAttribute4"/>
          <w:rFonts w:asciiTheme="majorBidi" w:hAnsiTheme="majorBidi" w:cstheme="majorBidi"/>
          <w:color w:val="FF0000"/>
        </w:rPr>
        <w:t>radiolucenc</w:t>
      </w:r>
      <w:r w:rsidRPr="000E4527">
        <w:rPr>
          <w:rStyle w:val="CharAttribute4"/>
          <w:rFonts w:asciiTheme="majorBidi" w:hAnsiTheme="majorBidi" w:cstheme="majorBidi"/>
        </w:rPr>
        <w:t xml:space="preserve"> considered normal by some authors when within 3mm of thickness and by others when it is within 2.5mm of</w:t>
      </w:r>
      <w:r w:rsidRPr="00F879D3">
        <w:rPr>
          <w:rStyle w:val="CharAttribute4"/>
          <w:rFonts w:asciiTheme="majorBidi" w:hAnsiTheme="majorBidi" w:cstheme="majorBidi"/>
          <w:color w:val="FF0000"/>
        </w:rPr>
        <w:t xml:space="preserve"> thickness </w:t>
      </w:r>
      <w:r w:rsidRPr="000E4527">
        <w:rPr>
          <w:rStyle w:val="CharAttribute4"/>
          <w:rFonts w:asciiTheme="majorBidi" w:hAnsiTheme="majorBidi" w:cstheme="majorBidi"/>
          <w:vertAlign w:val="superscript"/>
        </w:rPr>
        <w:t>1,2</w:t>
      </w:r>
      <w:r w:rsidRPr="000E4527">
        <w:rPr>
          <w:rStyle w:val="CharAttribute4"/>
          <w:rFonts w:asciiTheme="majorBidi" w:hAnsiTheme="majorBidi" w:cstheme="majorBidi"/>
        </w:rPr>
        <w:t>. Reports in the literature discuss</w:t>
      </w:r>
      <w:r w:rsidR="00F879D3" w:rsidRPr="00F879D3">
        <w:rPr>
          <w:rStyle w:val="CharAttribute4"/>
          <w:rFonts w:asciiTheme="majorBidi" w:hAnsiTheme="majorBidi" w:cstheme="majorBidi"/>
          <w:color w:val="548DD4" w:themeColor="text2" w:themeTint="99"/>
        </w:rPr>
        <w:t>(ed</w:t>
      </w:r>
      <w:r w:rsidR="00F879D3">
        <w:rPr>
          <w:rStyle w:val="CharAttribute4"/>
          <w:rFonts w:asciiTheme="majorBidi" w:hAnsiTheme="majorBidi" w:cstheme="majorBidi"/>
        </w:rPr>
        <w:t>)</w:t>
      </w:r>
      <w:r w:rsidRPr="000E4527">
        <w:rPr>
          <w:rStyle w:val="CharAttribute4"/>
          <w:rFonts w:asciiTheme="majorBidi" w:hAnsiTheme="majorBidi" w:cstheme="majorBidi"/>
        </w:rPr>
        <w:t xml:space="preserve"> the prevalence of various cyst and </w:t>
      </w:r>
      <w:r w:rsidR="004102B7" w:rsidRPr="000E4527">
        <w:rPr>
          <w:rStyle w:val="CharAttribute4"/>
          <w:rFonts w:asciiTheme="majorBidi" w:hAnsiTheme="majorBidi" w:cstheme="majorBidi"/>
        </w:rPr>
        <w:t>tumor</w:t>
      </w:r>
      <w:r w:rsidRPr="000E4527">
        <w:rPr>
          <w:rStyle w:val="CharAttribute4"/>
          <w:rFonts w:asciiTheme="majorBidi" w:hAnsiTheme="majorBidi" w:cstheme="majorBidi"/>
        </w:rPr>
        <w:t xml:space="preserve"> development associated </w:t>
      </w:r>
      <w:r w:rsidRPr="00F879D3">
        <w:rPr>
          <w:rStyle w:val="CharAttribute4"/>
          <w:rFonts w:asciiTheme="majorBidi" w:hAnsiTheme="majorBidi" w:cstheme="majorBidi"/>
          <w:color w:val="FF0000"/>
        </w:rPr>
        <w:t xml:space="preserve">with </w:t>
      </w:r>
      <w:r w:rsidRPr="000E4527">
        <w:rPr>
          <w:rStyle w:val="CharAttribute4"/>
          <w:rFonts w:asciiTheme="majorBidi" w:hAnsiTheme="majorBidi" w:cstheme="majorBidi"/>
        </w:rPr>
        <w:t xml:space="preserve">the asymptomatic follicle of impacted tooth </w:t>
      </w:r>
      <w:r w:rsidRPr="000E4527">
        <w:rPr>
          <w:rStyle w:val="CharAttribute4"/>
          <w:rFonts w:asciiTheme="majorBidi" w:hAnsiTheme="majorBidi" w:cstheme="majorBidi"/>
          <w:vertAlign w:val="superscript"/>
        </w:rPr>
        <w:t>3</w:t>
      </w:r>
      <w:r w:rsidRPr="000E4527">
        <w:rPr>
          <w:rStyle w:val="CharAttribute4"/>
          <w:rFonts w:asciiTheme="majorBidi" w:hAnsiTheme="majorBidi" w:cstheme="majorBidi"/>
        </w:rPr>
        <w:t>. Dental follicle may show various histopathological changes</w:t>
      </w:r>
      <w:r w:rsidRPr="009D5867">
        <w:rPr>
          <w:rStyle w:val="CharAttribute4"/>
          <w:rFonts w:asciiTheme="majorBidi" w:hAnsiTheme="majorBidi" w:cstheme="majorBidi"/>
          <w:color w:val="FF0000"/>
        </w:rPr>
        <w:t xml:space="preserve"> during </w:t>
      </w:r>
      <w:r w:rsidRPr="000E4527">
        <w:rPr>
          <w:rStyle w:val="CharAttribute4"/>
          <w:rFonts w:asciiTheme="majorBidi" w:hAnsiTheme="majorBidi" w:cstheme="majorBidi"/>
        </w:rPr>
        <w:t xml:space="preserve">tooth development which may sometimes lead to the development of odontogenic </w:t>
      </w:r>
      <w:r w:rsidR="004102B7" w:rsidRPr="000E4527">
        <w:rPr>
          <w:rStyle w:val="CharAttribute4"/>
          <w:rFonts w:asciiTheme="majorBidi" w:hAnsiTheme="majorBidi" w:cstheme="majorBidi"/>
        </w:rPr>
        <w:t>tumors</w:t>
      </w:r>
      <w:r w:rsidRPr="000E4527">
        <w:rPr>
          <w:rStyle w:val="CharAttribute4"/>
          <w:rFonts w:asciiTheme="majorBidi" w:hAnsiTheme="majorBidi" w:cstheme="majorBidi"/>
        </w:rPr>
        <w:t xml:space="preserve"> and cysts. Foci </w:t>
      </w:r>
      <w:r w:rsidRPr="00F879D3">
        <w:rPr>
          <w:rStyle w:val="CharAttribute4"/>
          <w:rFonts w:asciiTheme="majorBidi" w:hAnsiTheme="majorBidi" w:cstheme="majorBidi"/>
        </w:rPr>
        <w:t>of</w:t>
      </w:r>
      <w:r w:rsidRPr="000E4527">
        <w:rPr>
          <w:rStyle w:val="CharAttribute4"/>
          <w:rFonts w:asciiTheme="majorBidi" w:hAnsiTheme="majorBidi" w:cstheme="majorBidi"/>
        </w:rPr>
        <w:t xml:space="preserve"> calcification are seen as a normal finding in the stroma of dental follicles </w:t>
      </w:r>
      <w:r w:rsidRPr="000E4527">
        <w:rPr>
          <w:rStyle w:val="CharAttribute4"/>
          <w:rFonts w:asciiTheme="majorBidi" w:hAnsiTheme="majorBidi" w:cstheme="majorBidi"/>
          <w:vertAlign w:val="superscript"/>
        </w:rPr>
        <w:t>3</w:t>
      </w:r>
      <w:r w:rsidRPr="000E4527">
        <w:rPr>
          <w:rStyle w:val="CharAttribute4"/>
          <w:rFonts w:asciiTheme="majorBidi" w:hAnsiTheme="majorBidi" w:cstheme="majorBidi"/>
        </w:rPr>
        <w:t xml:space="preserve">. In the WHO classification of </w:t>
      </w:r>
      <w:r w:rsidRPr="004102B7">
        <w:rPr>
          <w:rStyle w:val="CharAttribute4"/>
          <w:rFonts w:asciiTheme="majorBidi" w:hAnsiTheme="majorBidi" w:cstheme="majorBidi"/>
          <w:color w:val="FF0000"/>
        </w:rPr>
        <w:t>odontogenic</w:t>
      </w:r>
      <w:r w:rsidRPr="000E4527">
        <w:rPr>
          <w:rStyle w:val="CharAttribute4"/>
          <w:rFonts w:asciiTheme="majorBidi" w:hAnsiTheme="majorBidi" w:cstheme="majorBidi"/>
        </w:rPr>
        <w:t>tumours, the hard tissue formation has been considered as a sub-classification; however, this parameter</w:t>
      </w:r>
      <w:r w:rsidRPr="004102B7">
        <w:rPr>
          <w:rStyle w:val="CharAttribute4"/>
          <w:rFonts w:asciiTheme="majorBidi" w:hAnsiTheme="majorBidi" w:cstheme="majorBidi"/>
          <w:color w:val="FF0000"/>
        </w:rPr>
        <w:t xml:space="preserve"> has </w:t>
      </w:r>
      <w:r w:rsidRPr="000E4527">
        <w:rPr>
          <w:rStyle w:val="CharAttribute4"/>
          <w:rFonts w:asciiTheme="majorBidi" w:hAnsiTheme="majorBidi" w:cstheme="majorBidi"/>
        </w:rPr>
        <w:t xml:space="preserve">not been much explored in earlier studies on dental follicle. Epithelial-mesenchymal interactions play an </w:t>
      </w:r>
      <w:r w:rsidRPr="004102B7">
        <w:rPr>
          <w:rStyle w:val="CharAttribute4"/>
          <w:rFonts w:asciiTheme="majorBidi" w:hAnsiTheme="majorBidi" w:cstheme="majorBidi"/>
          <w:color w:val="FF0000"/>
        </w:rPr>
        <w:t>important</w:t>
      </w:r>
      <w:r w:rsidRPr="000E4527">
        <w:rPr>
          <w:rStyle w:val="CharAttribute4"/>
          <w:rFonts w:asciiTheme="majorBidi" w:hAnsiTheme="majorBidi" w:cstheme="majorBidi"/>
        </w:rPr>
        <w:t xml:space="preserve"> role in odontogenesis and its associated pathologies</w:t>
      </w:r>
      <w:r w:rsidR="00F879D3">
        <w:rPr>
          <w:rStyle w:val="CharAttribute4"/>
          <w:rFonts w:asciiTheme="majorBidi" w:hAnsiTheme="majorBidi" w:cstheme="majorBidi"/>
        </w:rPr>
        <w:t>,</w:t>
      </w:r>
      <w:r w:rsidRPr="000E4527">
        <w:rPr>
          <w:rStyle w:val="CharAttribute4"/>
          <w:rFonts w:asciiTheme="majorBidi" w:hAnsiTheme="majorBidi" w:cstheme="majorBidi"/>
        </w:rPr>
        <w:t xml:space="preserve"> and therefore in the studies of dental follicle, along</w:t>
      </w:r>
      <w:r w:rsidRPr="004102B7">
        <w:rPr>
          <w:rStyle w:val="CharAttribute4"/>
          <w:rFonts w:asciiTheme="majorBidi" w:hAnsiTheme="majorBidi" w:cstheme="majorBidi"/>
          <w:color w:val="FF0000"/>
        </w:rPr>
        <w:t xml:space="preserve"> with </w:t>
      </w:r>
      <w:r w:rsidRPr="000E4527">
        <w:rPr>
          <w:rStyle w:val="CharAttribute4"/>
          <w:rFonts w:asciiTheme="majorBidi" w:hAnsiTheme="majorBidi" w:cstheme="majorBidi"/>
        </w:rPr>
        <w:t>epithelial component</w:t>
      </w:r>
      <w:r w:rsidR="00F879D3">
        <w:rPr>
          <w:rStyle w:val="CharAttribute4"/>
          <w:rFonts w:asciiTheme="majorBidi" w:hAnsiTheme="majorBidi" w:cstheme="majorBidi"/>
        </w:rPr>
        <w:t>,</w:t>
      </w:r>
      <w:r w:rsidRPr="000E4527">
        <w:rPr>
          <w:rStyle w:val="CharAttribute4"/>
          <w:rFonts w:asciiTheme="majorBidi" w:hAnsiTheme="majorBidi" w:cstheme="majorBidi"/>
        </w:rPr>
        <w:t xml:space="preserve"> emphasis should be laid on mesenchyme as well </w:t>
      </w:r>
      <w:r w:rsidRPr="000E4527">
        <w:rPr>
          <w:rStyle w:val="CharAttribute4"/>
          <w:rFonts w:asciiTheme="majorBidi" w:hAnsiTheme="majorBidi" w:cstheme="majorBidi"/>
          <w:vertAlign w:val="superscript"/>
        </w:rPr>
        <w:t>2</w:t>
      </w:r>
      <w:r w:rsidRPr="000E4527">
        <w:rPr>
          <w:rStyle w:val="CharAttribute4"/>
          <w:rFonts w:asciiTheme="majorBidi" w:hAnsiTheme="majorBidi" w:cstheme="majorBidi"/>
        </w:rPr>
        <w:t>.</w:t>
      </w:r>
    </w:p>
    <w:p w:rsidR="009C3488" w:rsidRPr="00516C55" w:rsidRDefault="00FF014D" w:rsidP="003621F3">
      <w:pPr>
        <w:pStyle w:val="ParaAttribute10"/>
        <w:wordWrap w:val="0"/>
        <w:spacing w:line="276" w:lineRule="auto"/>
        <w:jc w:val="both"/>
        <w:rPr>
          <w:rFonts w:asciiTheme="majorBidi" w:eastAsia="Cambria" w:hAnsiTheme="majorBidi" w:cstheme="majorBidi"/>
          <w:color w:val="FF0000"/>
        </w:rPr>
      </w:pPr>
      <w:r w:rsidRPr="000E4527">
        <w:rPr>
          <w:rStyle w:val="CharAttribute13"/>
          <w:rFonts w:asciiTheme="majorBidi" w:hAnsiTheme="majorBidi" w:cstheme="majorBidi"/>
        </w:rPr>
        <w:t xml:space="preserve">To </w:t>
      </w:r>
      <w:commentRangeStart w:id="4"/>
      <w:r w:rsidRPr="000E4527">
        <w:rPr>
          <w:rStyle w:val="CharAttribute13"/>
          <w:rFonts w:asciiTheme="majorBidi" w:hAnsiTheme="majorBidi" w:cstheme="majorBidi"/>
        </w:rPr>
        <w:t xml:space="preserve">our </w:t>
      </w:r>
      <w:commentRangeEnd w:id="4"/>
      <w:r w:rsidR="00A91452">
        <w:rPr>
          <w:rStyle w:val="CommentReference"/>
          <w:rFonts w:ascii="Batang"/>
          <w:kern w:val="2"/>
          <w:lang w:eastAsia="ko-KR"/>
        </w:rPr>
        <w:commentReference w:id="4"/>
      </w:r>
      <w:r w:rsidRPr="000E4527">
        <w:rPr>
          <w:rStyle w:val="CharAttribute13"/>
          <w:rFonts w:asciiTheme="majorBidi" w:hAnsiTheme="majorBidi" w:cstheme="majorBidi"/>
        </w:rPr>
        <w:t xml:space="preserve">knowledge and according to the archive of the Library of the National Information Center in Yemen, </w:t>
      </w:r>
      <w:r w:rsidRPr="004102B7">
        <w:rPr>
          <w:rStyle w:val="CharAttribute13"/>
          <w:rFonts w:asciiTheme="majorBidi" w:hAnsiTheme="majorBidi" w:cstheme="majorBidi"/>
          <w:color w:val="FF0000"/>
        </w:rPr>
        <w:t>w</w:t>
      </w:r>
      <w:r w:rsidRPr="00F879D3">
        <w:rPr>
          <w:rStyle w:val="CharAttribute13"/>
          <w:rFonts w:asciiTheme="majorBidi" w:hAnsiTheme="majorBidi" w:cstheme="majorBidi"/>
          <w:color w:val="FF0000"/>
        </w:rPr>
        <w:t>hi</w:t>
      </w:r>
      <w:r w:rsidRPr="004102B7">
        <w:rPr>
          <w:rStyle w:val="CharAttribute13"/>
          <w:rFonts w:asciiTheme="majorBidi" w:hAnsiTheme="majorBidi" w:cstheme="majorBidi"/>
          <w:color w:val="FF0000"/>
        </w:rPr>
        <w:t>ch</w:t>
      </w:r>
      <w:r w:rsidRPr="000E4527">
        <w:rPr>
          <w:rStyle w:val="CharAttribute13"/>
          <w:rFonts w:asciiTheme="majorBidi" w:hAnsiTheme="majorBidi" w:cstheme="majorBidi"/>
        </w:rPr>
        <w:t xml:space="preserve"> contains </w:t>
      </w:r>
      <w:r w:rsidRPr="00F879D3">
        <w:rPr>
          <w:rStyle w:val="CharAttribute13"/>
          <w:rFonts w:asciiTheme="majorBidi" w:hAnsiTheme="majorBidi" w:cstheme="majorBidi"/>
          <w:strike/>
          <w:color w:val="FF0000"/>
        </w:rPr>
        <w:t>a</w:t>
      </w:r>
      <w:r w:rsidRPr="000E4527">
        <w:rPr>
          <w:rStyle w:val="CharAttribute13"/>
          <w:rFonts w:asciiTheme="majorBidi" w:hAnsiTheme="majorBidi" w:cstheme="majorBidi"/>
        </w:rPr>
        <w:t xml:space="preserve"> database of more than 13,000 scientific papers and</w:t>
      </w:r>
      <w:r w:rsidRPr="00334A6C">
        <w:rPr>
          <w:rStyle w:val="CharAttribute13"/>
          <w:rFonts w:asciiTheme="majorBidi" w:hAnsiTheme="majorBidi" w:cstheme="majorBidi"/>
          <w:strike/>
          <w:color w:val="FF0000"/>
        </w:rPr>
        <w:t xml:space="preserve"> a</w:t>
      </w:r>
      <w:r w:rsidRPr="000E4527">
        <w:rPr>
          <w:rStyle w:val="CharAttribute13"/>
          <w:rFonts w:asciiTheme="majorBidi" w:hAnsiTheme="majorBidi" w:cstheme="majorBidi"/>
        </w:rPr>
        <w:t xml:space="preserve">few of them were in diseases and disorders of </w:t>
      </w:r>
      <w:r w:rsidRPr="000E4527">
        <w:rPr>
          <w:rStyle w:val="CharAttribute13"/>
          <w:rFonts w:asciiTheme="majorBidi" w:hAnsiTheme="majorBidi" w:cstheme="majorBidi"/>
        </w:rPr>
        <w:lastRenderedPageBreak/>
        <w:t>teeth</w:t>
      </w:r>
      <w:r w:rsidRPr="000E4527">
        <w:rPr>
          <w:rStyle w:val="CharAttribute13"/>
          <w:rFonts w:asciiTheme="majorBidi" w:hAnsiTheme="majorBidi" w:cstheme="majorBidi"/>
          <w:vertAlign w:val="superscript"/>
        </w:rPr>
        <w:t>4-13</w:t>
      </w:r>
      <w:r w:rsidRPr="000E4527">
        <w:rPr>
          <w:rStyle w:val="CharAttribute13"/>
          <w:rFonts w:asciiTheme="majorBidi" w:hAnsiTheme="majorBidi" w:cstheme="majorBidi"/>
        </w:rPr>
        <w:t xml:space="preserve">, </w:t>
      </w:r>
      <w:r w:rsidRPr="00334A6C">
        <w:rPr>
          <w:rStyle w:val="CharAttribute13"/>
          <w:rFonts w:asciiTheme="majorBidi" w:hAnsiTheme="majorBidi" w:cstheme="majorBidi"/>
          <w:strike/>
          <w:color w:val="FF0000"/>
        </w:rPr>
        <w:t xml:space="preserve">but </w:t>
      </w:r>
      <w:r w:rsidRPr="000E4527">
        <w:rPr>
          <w:rStyle w:val="CharAttribute13"/>
          <w:rFonts w:asciiTheme="majorBidi" w:hAnsiTheme="majorBidi" w:cstheme="majorBidi"/>
        </w:rPr>
        <w:t xml:space="preserve">there is no study in Yemen that was conducted to investigate the histological and radiological </w:t>
      </w:r>
      <w:r w:rsidRPr="004102B7">
        <w:rPr>
          <w:rStyle w:val="CharAttribute13"/>
          <w:rFonts w:asciiTheme="majorBidi" w:hAnsiTheme="majorBidi" w:cstheme="majorBidi"/>
          <w:color w:val="FF0000"/>
        </w:rPr>
        <w:t>changes</w:t>
      </w:r>
      <w:r w:rsidRPr="000E4527">
        <w:rPr>
          <w:rStyle w:val="CharAttribute13"/>
          <w:rFonts w:asciiTheme="majorBidi" w:hAnsiTheme="majorBidi" w:cstheme="majorBidi"/>
        </w:rPr>
        <w:t xml:space="preserve"> in the </w:t>
      </w:r>
      <w:r w:rsidRPr="000E4527">
        <w:rPr>
          <w:rStyle w:val="CharAttribute4"/>
          <w:rFonts w:asciiTheme="majorBidi" w:hAnsiTheme="majorBidi" w:cstheme="majorBidi"/>
        </w:rPr>
        <w:t>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dental follicles</w:t>
      </w:r>
      <w:r w:rsidR="00E2380A">
        <w:rPr>
          <w:rStyle w:val="CharAttribute13"/>
          <w:rFonts w:asciiTheme="majorBidi" w:hAnsiTheme="majorBidi" w:cstheme="majorBidi"/>
        </w:rPr>
        <w:t xml:space="preserve">. </w:t>
      </w:r>
      <w:r w:rsidRPr="00E2380A">
        <w:rPr>
          <w:rStyle w:val="CharAttribute13"/>
          <w:rFonts w:asciiTheme="majorBidi" w:hAnsiTheme="majorBidi" w:cstheme="majorBidi"/>
          <w:strike/>
          <w:color w:val="FF0000"/>
        </w:rPr>
        <w:t>and</w:t>
      </w:r>
      <w:r w:rsidR="00E2380A" w:rsidRPr="00E2380A">
        <w:rPr>
          <w:rStyle w:val="CharAttribute13"/>
          <w:rFonts w:asciiTheme="majorBidi" w:hAnsiTheme="majorBidi" w:cstheme="majorBidi"/>
          <w:color w:val="548DD4" w:themeColor="text2" w:themeTint="99"/>
        </w:rPr>
        <w:t>(</w:t>
      </w:r>
      <w:r w:rsidR="00E2380A">
        <w:rPr>
          <w:rStyle w:val="CharAttribute13"/>
          <w:rFonts w:asciiTheme="majorBidi" w:hAnsiTheme="majorBidi" w:cstheme="majorBidi"/>
          <w:color w:val="548DD4" w:themeColor="text2" w:themeTint="99"/>
        </w:rPr>
        <w:t>T</w:t>
      </w:r>
      <w:r w:rsidR="00334A6C" w:rsidRPr="00E2380A">
        <w:rPr>
          <w:rStyle w:val="CharAttribute13"/>
          <w:rFonts w:asciiTheme="majorBidi" w:hAnsiTheme="majorBidi" w:cstheme="majorBidi"/>
          <w:color w:val="548DD4" w:themeColor="text2" w:themeTint="99"/>
        </w:rPr>
        <w:t>hus</w:t>
      </w:r>
      <w:r w:rsidR="00E2380A">
        <w:rPr>
          <w:rStyle w:val="CharAttribute13"/>
          <w:rFonts w:asciiTheme="majorBidi" w:hAnsiTheme="majorBidi" w:cstheme="majorBidi"/>
          <w:color w:val="548DD4" w:themeColor="text2" w:themeTint="99"/>
        </w:rPr>
        <w:t>,</w:t>
      </w:r>
      <w:r w:rsidR="00E2380A">
        <w:rPr>
          <w:rStyle w:val="CharAttribute13"/>
          <w:rFonts w:asciiTheme="majorBidi" w:hAnsiTheme="majorBidi" w:cstheme="majorBidi"/>
        </w:rPr>
        <w:t xml:space="preserve">) </w:t>
      </w:r>
      <w:r w:rsidRPr="000E4527">
        <w:rPr>
          <w:rStyle w:val="CharAttribute13"/>
          <w:rFonts w:asciiTheme="majorBidi" w:hAnsiTheme="majorBidi" w:cstheme="majorBidi"/>
        </w:rPr>
        <w:t>this is the first study in this important topic.</w:t>
      </w:r>
      <w:r w:rsidR="00E2380A">
        <w:rPr>
          <w:rStyle w:val="CharAttribute4"/>
          <w:rFonts w:asciiTheme="majorBidi" w:hAnsiTheme="majorBidi" w:cstheme="majorBidi"/>
        </w:rPr>
        <w:t>T</w:t>
      </w:r>
      <w:r w:rsidRPr="00E2380A">
        <w:rPr>
          <w:rStyle w:val="CharAttribute4"/>
          <w:rFonts w:asciiTheme="majorBidi" w:hAnsiTheme="majorBidi" w:cstheme="majorBidi"/>
        </w:rPr>
        <w:t>his</w:t>
      </w:r>
      <w:r w:rsidRPr="000E4527">
        <w:rPr>
          <w:rStyle w:val="CharAttribute4"/>
          <w:rFonts w:asciiTheme="majorBidi" w:hAnsiTheme="majorBidi" w:cstheme="majorBidi"/>
        </w:rPr>
        <w:t xml:space="preserve"> study was carried out to</w:t>
      </w:r>
      <w:r w:rsidR="004102B7">
        <w:rPr>
          <w:rStyle w:val="CharAttribute4"/>
          <w:rFonts w:asciiTheme="majorBidi" w:hAnsiTheme="majorBidi" w:cstheme="majorBidi"/>
          <w:color w:val="FF0000"/>
        </w:rPr>
        <w:t>(</w:t>
      </w:r>
      <w:r w:rsidRPr="004102B7">
        <w:rPr>
          <w:rStyle w:val="CharAttribute4"/>
          <w:rFonts w:asciiTheme="majorBidi" w:hAnsiTheme="majorBidi" w:cstheme="majorBidi"/>
          <w:color w:val="FF0000"/>
        </w:rPr>
        <w:t>study</w:t>
      </w:r>
      <w:r w:rsidR="004102B7">
        <w:rPr>
          <w:rStyle w:val="CharAttribute4"/>
          <w:rFonts w:asciiTheme="majorBidi" w:hAnsiTheme="majorBidi" w:cstheme="majorBidi"/>
          <w:color w:val="FF0000"/>
        </w:rPr>
        <w:t>)</w:t>
      </w:r>
      <w:r w:rsidR="004102B7" w:rsidRPr="004102B7">
        <w:rPr>
          <w:rStyle w:val="CharAttribute4"/>
          <w:rFonts w:asciiTheme="majorBidi" w:hAnsiTheme="majorBidi" w:cstheme="majorBidi"/>
          <w:color w:val="8DB3E2" w:themeColor="text2" w:themeTint="66"/>
        </w:rPr>
        <w:t xml:space="preserve"> (</w:t>
      </w:r>
      <w:r w:rsidR="004102B7">
        <w:rPr>
          <w:rStyle w:val="CharAttribute4"/>
          <w:rFonts w:asciiTheme="majorBidi" w:hAnsiTheme="majorBidi" w:cstheme="majorBidi"/>
          <w:color w:val="8DB3E2" w:themeColor="text2" w:themeTint="66"/>
        </w:rPr>
        <w:t>assess)</w:t>
      </w:r>
      <w:r w:rsidRPr="000E4527">
        <w:rPr>
          <w:rStyle w:val="CharAttribute4"/>
          <w:rFonts w:asciiTheme="majorBidi" w:hAnsiTheme="majorBidi" w:cstheme="majorBidi"/>
        </w:rPr>
        <w:t xml:space="preserve">the histological and radiological changes in dental follicles of the </w:t>
      </w:r>
      <w:r w:rsidRPr="004102B7">
        <w:rPr>
          <w:rStyle w:val="CharAttribute4"/>
          <w:rFonts w:asciiTheme="majorBidi" w:hAnsiTheme="majorBidi" w:cstheme="majorBidi"/>
          <w:color w:val="FF0000"/>
        </w:rPr>
        <w:t>upper</w:t>
      </w:r>
      <w:r w:rsidRPr="000E4527">
        <w:rPr>
          <w:rStyle w:val="CharAttribute4"/>
          <w:rFonts w:asciiTheme="majorBidi" w:hAnsiTheme="majorBidi" w:cstheme="majorBidi"/>
        </w:rPr>
        <w:t xml:space="preserve"> and lower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which appeared radiographically normal - among Yemeni</w:t>
      </w:r>
      <w:r w:rsidRPr="00E2380A">
        <w:rPr>
          <w:rStyle w:val="CharAttribute4"/>
          <w:rFonts w:asciiTheme="majorBidi" w:hAnsiTheme="majorBidi" w:cstheme="majorBidi"/>
          <w:color w:val="FF0000"/>
        </w:rPr>
        <w:t xml:space="preserve"> people</w:t>
      </w:r>
      <w:r w:rsidRPr="000E4527">
        <w:rPr>
          <w:rStyle w:val="CharAttribute4"/>
          <w:rFonts w:asciiTheme="majorBidi" w:hAnsiTheme="majorBidi" w:cstheme="majorBidi"/>
        </w:rPr>
        <w:t>,</w:t>
      </w:r>
      <w:r w:rsidR="00E2380A">
        <w:rPr>
          <w:rStyle w:val="CharAttribute4"/>
          <w:rFonts w:asciiTheme="majorBidi" w:hAnsiTheme="majorBidi" w:cstheme="majorBidi"/>
        </w:rPr>
        <w:t xml:space="preserve"> in</w:t>
      </w:r>
      <w:r w:rsidRPr="000E4527">
        <w:rPr>
          <w:rStyle w:val="CharAttribute4"/>
          <w:rFonts w:asciiTheme="majorBidi" w:hAnsiTheme="majorBidi" w:cstheme="majorBidi"/>
        </w:rPr>
        <w:t xml:space="preserve"> Sana'a city.  </w:t>
      </w:r>
      <w:r w:rsidRPr="00322134">
        <w:rPr>
          <w:rStyle w:val="CharAttribute4"/>
          <w:rFonts w:asciiTheme="majorBidi" w:hAnsiTheme="majorBidi" w:cstheme="majorBidi"/>
          <w:strike/>
          <w:color w:val="FF0000"/>
        </w:rPr>
        <w:t>In detail to</w:t>
      </w:r>
      <w:r w:rsidR="00322134">
        <w:rPr>
          <w:rStyle w:val="CharAttribute4"/>
          <w:rFonts w:asciiTheme="majorBidi" w:hAnsiTheme="majorBidi" w:cstheme="majorBidi"/>
          <w:color w:val="FF0000"/>
        </w:rPr>
        <w:t>(</w:t>
      </w:r>
      <w:r w:rsidR="00322134" w:rsidRPr="00322134">
        <w:rPr>
          <w:rStyle w:val="CharAttribute4"/>
          <w:rFonts w:asciiTheme="majorBidi" w:hAnsiTheme="majorBidi" w:cstheme="majorBidi"/>
          <w:color w:val="8DB3E2" w:themeColor="text2" w:themeTint="66"/>
        </w:rPr>
        <w:t xml:space="preserve">The study </w:t>
      </w:r>
      <w:r w:rsidRPr="000E4527">
        <w:rPr>
          <w:rStyle w:val="CharAttribute4"/>
          <w:rFonts w:asciiTheme="majorBidi" w:hAnsiTheme="majorBidi" w:cstheme="majorBidi"/>
        </w:rPr>
        <w:t>determine</w:t>
      </w:r>
      <w:r w:rsidR="00322134" w:rsidRPr="00322134">
        <w:rPr>
          <w:rStyle w:val="CharAttribute4"/>
          <w:rFonts w:asciiTheme="majorBidi" w:hAnsiTheme="majorBidi" w:cstheme="majorBidi"/>
          <w:color w:val="8DB3E2" w:themeColor="text2" w:themeTint="66"/>
        </w:rPr>
        <w:t>d</w:t>
      </w:r>
      <w:r w:rsidRPr="000E4527">
        <w:rPr>
          <w:rStyle w:val="CharAttribute4"/>
          <w:rFonts w:asciiTheme="majorBidi" w:hAnsiTheme="majorBidi" w:cstheme="majorBidi"/>
        </w:rPr>
        <w:t xml:space="preserve"> the incidence of histolopathological changes in soft tissues</w:t>
      </w:r>
      <w:r w:rsidRPr="00E2380A">
        <w:rPr>
          <w:rStyle w:val="CharAttribute4"/>
          <w:rFonts w:asciiTheme="majorBidi" w:hAnsiTheme="majorBidi" w:cstheme="majorBidi"/>
          <w:color w:val="FF0000"/>
        </w:rPr>
        <w:t xml:space="preserve"> surrounding</w:t>
      </w:r>
      <w:r w:rsidRPr="00E2380A">
        <w:rPr>
          <w:rStyle w:val="CharAttribute4"/>
          <w:rFonts w:asciiTheme="majorBidi" w:hAnsiTheme="majorBidi" w:cstheme="majorBidi"/>
        </w:rPr>
        <w:t xml:space="preserve"> impacted </w:t>
      </w:r>
      <w:r w:rsidRPr="000E4527">
        <w:rPr>
          <w:rStyle w:val="CharAttribute4"/>
          <w:rFonts w:asciiTheme="majorBidi" w:hAnsiTheme="majorBidi" w:cstheme="majorBidi"/>
        </w:rPr>
        <w:t xml:space="preserve">third molar teeth (pericoronal tissues) among patients </w:t>
      </w:r>
      <w:r w:rsidR="00E2380A">
        <w:rPr>
          <w:rStyle w:val="CharAttribute4"/>
          <w:rFonts w:asciiTheme="majorBidi" w:hAnsiTheme="majorBidi" w:cstheme="majorBidi"/>
        </w:rPr>
        <w:t>who are</w:t>
      </w:r>
      <w:r w:rsidRPr="000E4527">
        <w:rPr>
          <w:rStyle w:val="CharAttribute4"/>
          <w:rFonts w:asciiTheme="majorBidi" w:hAnsiTheme="majorBidi" w:cstheme="majorBidi"/>
        </w:rPr>
        <w:t xml:space="preserve"> 20 years of age and </w:t>
      </w:r>
      <w:r w:rsidRPr="00E2380A">
        <w:rPr>
          <w:rStyle w:val="CharAttribute4"/>
          <w:rFonts w:asciiTheme="majorBidi" w:hAnsiTheme="majorBidi" w:cstheme="majorBidi"/>
          <w:strike/>
          <w:color w:val="FF0000"/>
        </w:rPr>
        <w:t>over</w:t>
      </w:r>
      <w:r w:rsidR="00E2380A" w:rsidRPr="00E2380A">
        <w:rPr>
          <w:rStyle w:val="CharAttribute4"/>
          <w:rFonts w:asciiTheme="majorBidi" w:hAnsiTheme="majorBidi" w:cstheme="majorBidi"/>
          <w:color w:val="FF0000"/>
        </w:rPr>
        <w:t>(above</w:t>
      </w:r>
      <w:r w:rsidR="00E2380A">
        <w:rPr>
          <w:rStyle w:val="CharAttribute4"/>
          <w:rFonts w:asciiTheme="majorBidi" w:hAnsiTheme="majorBidi" w:cstheme="majorBidi"/>
        </w:rPr>
        <w:t xml:space="preserve">) </w:t>
      </w:r>
      <w:r w:rsidRPr="000E4527">
        <w:rPr>
          <w:rStyle w:val="CharAttribute4"/>
          <w:rFonts w:asciiTheme="majorBidi" w:hAnsiTheme="majorBidi" w:cstheme="majorBidi"/>
        </w:rPr>
        <w:t xml:space="preserve">, and </w:t>
      </w:r>
      <w:r w:rsidR="00322134" w:rsidRPr="00322134">
        <w:rPr>
          <w:rStyle w:val="CharAttribute4"/>
          <w:rFonts w:asciiTheme="majorBidi" w:hAnsiTheme="majorBidi" w:cstheme="majorBidi"/>
          <w:color w:val="8DB3E2" w:themeColor="text2" w:themeTint="66"/>
        </w:rPr>
        <w:t>also determined</w:t>
      </w:r>
      <w:r w:rsidR="00322134" w:rsidRPr="00322134">
        <w:rPr>
          <w:rStyle w:val="CharAttribute4"/>
          <w:rFonts w:asciiTheme="majorBidi" w:hAnsiTheme="majorBidi" w:cstheme="majorBidi"/>
          <w:strike/>
        </w:rPr>
        <w:t>)</w:t>
      </w:r>
      <w:r w:rsidR="00322134" w:rsidRPr="00322134">
        <w:rPr>
          <w:rStyle w:val="CharAttribute4"/>
          <w:rFonts w:asciiTheme="majorBidi" w:hAnsiTheme="majorBidi" w:cstheme="majorBidi"/>
          <w:strike/>
          <w:color w:val="FF0000"/>
        </w:rPr>
        <w:t>(</w:t>
      </w:r>
      <w:r w:rsidRPr="00322134">
        <w:rPr>
          <w:rStyle w:val="CharAttribute4"/>
          <w:rFonts w:asciiTheme="majorBidi" w:hAnsiTheme="majorBidi" w:cstheme="majorBidi"/>
          <w:strike/>
          <w:color w:val="FF0000"/>
        </w:rPr>
        <w:t>study</w:t>
      </w:r>
      <w:r w:rsidR="00322134">
        <w:rPr>
          <w:rStyle w:val="CharAttribute4"/>
          <w:rFonts w:asciiTheme="majorBidi" w:hAnsiTheme="majorBidi" w:cstheme="majorBidi"/>
        </w:rPr>
        <w:t>)</w:t>
      </w:r>
      <w:r w:rsidRPr="000E4527">
        <w:rPr>
          <w:rStyle w:val="CharAttribute4"/>
          <w:rFonts w:asciiTheme="majorBidi" w:hAnsiTheme="majorBidi" w:cstheme="majorBidi"/>
        </w:rPr>
        <w:t xml:space="preserve"> the</w:t>
      </w:r>
      <w:r w:rsidRPr="00322134">
        <w:rPr>
          <w:rStyle w:val="CharAttribute4"/>
          <w:rFonts w:asciiTheme="majorBidi" w:hAnsiTheme="majorBidi" w:cstheme="majorBidi"/>
          <w:color w:val="8DB3E2" w:themeColor="text2" w:themeTint="66"/>
        </w:rPr>
        <w:t xml:space="preserve"> need </w:t>
      </w:r>
      <w:r w:rsidRPr="000E4527">
        <w:rPr>
          <w:rStyle w:val="CharAttribute4"/>
          <w:rFonts w:asciiTheme="majorBidi" w:hAnsiTheme="majorBidi" w:cstheme="majorBidi"/>
        </w:rPr>
        <w:t>for</w:t>
      </w:r>
      <w:r w:rsidRPr="00E2380A">
        <w:rPr>
          <w:rStyle w:val="CharAttribute4"/>
          <w:rFonts w:asciiTheme="majorBidi" w:hAnsiTheme="majorBidi" w:cstheme="majorBidi"/>
          <w:color w:val="000000" w:themeColor="text1"/>
        </w:rPr>
        <w:t>routine</w:t>
      </w:r>
      <w:r w:rsidRPr="000E4527">
        <w:rPr>
          <w:rStyle w:val="CharAttribute4"/>
          <w:rFonts w:asciiTheme="majorBidi" w:hAnsiTheme="majorBidi" w:cstheme="majorBidi"/>
        </w:rPr>
        <w:t>removal of complete impacted third molars under the</w:t>
      </w:r>
      <w:r w:rsidRPr="00E2380A">
        <w:rPr>
          <w:rStyle w:val="CharAttribute4"/>
          <w:rFonts w:asciiTheme="majorBidi" w:hAnsiTheme="majorBidi" w:cstheme="majorBidi"/>
          <w:color w:val="FF0000"/>
        </w:rPr>
        <w:t xml:space="preserve"> prophylactic </w:t>
      </w:r>
      <w:r w:rsidRPr="000E4527">
        <w:rPr>
          <w:rStyle w:val="CharAttribute4"/>
          <w:rFonts w:asciiTheme="majorBidi" w:hAnsiTheme="majorBidi" w:cstheme="majorBidi"/>
        </w:rPr>
        <w:t>indication, the types of HC,  size of dental follicle, and other</w:t>
      </w:r>
      <w:r w:rsidRPr="00E2380A">
        <w:rPr>
          <w:rStyle w:val="CharAttribute4"/>
          <w:rFonts w:asciiTheme="majorBidi" w:hAnsiTheme="majorBidi" w:cstheme="majorBidi"/>
          <w:strike/>
          <w:color w:val="FF0000"/>
        </w:rPr>
        <w:t>s</w:t>
      </w:r>
      <w:r w:rsidRPr="000E4527">
        <w:rPr>
          <w:rStyle w:val="CharAttribute4"/>
          <w:rFonts w:asciiTheme="majorBidi" w:hAnsiTheme="majorBidi" w:cstheme="majorBidi"/>
        </w:rPr>
        <w:t xml:space="preserve"> factors that associated with HC in soft </w:t>
      </w:r>
      <w:r w:rsidRPr="00516C55">
        <w:rPr>
          <w:rStyle w:val="CharAttribute4"/>
          <w:rFonts w:asciiTheme="majorBidi" w:hAnsiTheme="majorBidi" w:cstheme="majorBidi"/>
          <w:color w:val="FF0000"/>
        </w:rPr>
        <w:t>tissues</w:t>
      </w:r>
      <w:r w:rsidRPr="000E4527">
        <w:rPr>
          <w:rStyle w:val="CharAttribute4"/>
          <w:rFonts w:asciiTheme="majorBidi" w:hAnsiTheme="majorBidi" w:cstheme="majorBidi"/>
        </w:rPr>
        <w:t xml:space="preserve"> in dental follicles as gender, age of the patients, site (Mandible\ Maxilla), side (Right\ Left), and </w:t>
      </w:r>
      <w:r w:rsidRPr="00516C55">
        <w:rPr>
          <w:rStyle w:val="CharAttribute4"/>
          <w:rFonts w:asciiTheme="majorBidi" w:hAnsiTheme="majorBidi" w:cstheme="majorBidi"/>
          <w:color w:val="FF0000"/>
        </w:rPr>
        <w:t xml:space="preserve">angulation. </w:t>
      </w:r>
    </w:p>
    <w:p w:rsidR="009C3488" w:rsidRPr="000E4527" w:rsidRDefault="00FF014D" w:rsidP="003621F3">
      <w:pPr>
        <w:pStyle w:val="ParaAttribute10"/>
        <w:wordWrap w:val="0"/>
        <w:spacing w:line="276" w:lineRule="auto"/>
        <w:jc w:val="both"/>
        <w:rPr>
          <w:rFonts w:asciiTheme="majorBidi" w:eastAsia="Cambria" w:hAnsiTheme="majorBidi" w:cstheme="majorBidi"/>
        </w:rPr>
      </w:pPr>
      <w:commentRangeStart w:id="5"/>
      <w:r w:rsidRPr="000E4527">
        <w:rPr>
          <w:rStyle w:val="CharAttribute1"/>
          <w:rFonts w:asciiTheme="majorBidi" w:hAnsiTheme="majorBidi" w:cstheme="majorBidi"/>
        </w:rPr>
        <w:t>SUBJECTS AND METHODS</w:t>
      </w:r>
      <w:commentRangeEnd w:id="5"/>
      <w:r w:rsidR="00A91452">
        <w:rPr>
          <w:rStyle w:val="CommentReference"/>
          <w:rFonts w:ascii="Batang"/>
          <w:kern w:val="2"/>
          <w:lang w:eastAsia="ko-KR"/>
        </w:rPr>
        <w:commentReference w:id="5"/>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A prospective study was conducted to </w:t>
      </w:r>
      <w:r w:rsidR="002E39D7">
        <w:rPr>
          <w:rStyle w:val="CharAttribute4"/>
          <w:rFonts w:asciiTheme="majorBidi" w:hAnsiTheme="majorBidi" w:cstheme="majorBidi"/>
        </w:rPr>
        <w:t>(determine)</w:t>
      </w:r>
      <w:r w:rsidRPr="002E39D7">
        <w:rPr>
          <w:rStyle w:val="CharAttribute4"/>
          <w:rFonts w:asciiTheme="majorBidi" w:hAnsiTheme="majorBidi" w:cstheme="majorBidi"/>
          <w:strike/>
          <w:color w:val="FF0000"/>
        </w:rPr>
        <w:t xml:space="preserve">study </w:t>
      </w:r>
      <w:r w:rsidRPr="000E4527">
        <w:rPr>
          <w:rStyle w:val="CharAttribute4"/>
          <w:rFonts w:asciiTheme="majorBidi" w:hAnsiTheme="majorBidi" w:cstheme="majorBidi"/>
        </w:rPr>
        <w:t>the incidence of histological and radiological changes</w:t>
      </w:r>
      <w:r w:rsidRPr="002E39D7">
        <w:rPr>
          <w:rStyle w:val="CharAttribute4"/>
          <w:rFonts w:asciiTheme="majorBidi" w:hAnsiTheme="majorBidi" w:cstheme="majorBidi"/>
          <w:color w:val="FF0000"/>
        </w:rPr>
        <w:t xml:space="preserve"> in </w:t>
      </w:r>
      <w:r w:rsidRPr="000E4527">
        <w:rPr>
          <w:rStyle w:val="CharAttribute4"/>
          <w:rFonts w:asciiTheme="majorBidi" w:hAnsiTheme="majorBidi" w:cstheme="majorBidi"/>
        </w:rPr>
        <w:t>soft tissue (dental follicles) around the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(which appeared radiographically normal and no clinical evidence of changes).  The study population included patients </w:t>
      </w:r>
      <w:r w:rsidRPr="002E5210">
        <w:rPr>
          <w:rStyle w:val="CharAttribute4"/>
          <w:rFonts w:asciiTheme="majorBidi" w:hAnsiTheme="majorBidi" w:cstheme="majorBidi"/>
          <w:color w:val="FF0000"/>
        </w:rPr>
        <w:t>which</w:t>
      </w:r>
      <w:r w:rsidR="002E5210" w:rsidRPr="002E5210">
        <w:rPr>
          <w:rStyle w:val="CharAttribute4"/>
          <w:rFonts w:asciiTheme="majorBidi" w:hAnsiTheme="majorBidi" w:cstheme="majorBidi"/>
          <w:color w:val="8DB3E2" w:themeColor="text2" w:themeTint="66"/>
        </w:rPr>
        <w:t>(who)</w:t>
      </w:r>
      <w:r w:rsidRPr="000E4527">
        <w:rPr>
          <w:rStyle w:val="CharAttribute4"/>
          <w:rFonts w:asciiTheme="majorBidi" w:hAnsiTheme="majorBidi" w:cstheme="majorBidi"/>
        </w:rPr>
        <w:t>had been referred to the</w:t>
      </w:r>
      <w:r w:rsidRPr="002E5210">
        <w:rPr>
          <w:rStyle w:val="CharAttribute4"/>
          <w:rFonts w:asciiTheme="majorBidi" w:hAnsiTheme="majorBidi" w:cstheme="majorBidi"/>
        </w:rPr>
        <w:t>clinic</w:t>
      </w:r>
      <w:r w:rsidRPr="000E4527">
        <w:rPr>
          <w:rStyle w:val="CharAttribute4"/>
          <w:rFonts w:asciiTheme="majorBidi" w:hAnsiTheme="majorBidi" w:cstheme="majorBidi"/>
        </w:rPr>
        <w:t>of Oral Surgery, Faculty of Dentistry, Sana'a University for extraction of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in Sana’a City</w:t>
      </w:r>
      <w:r w:rsidRPr="00516C55">
        <w:rPr>
          <w:rStyle w:val="CharAttribute4"/>
          <w:rFonts w:asciiTheme="majorBidi" w:hAnsiTheme="majorBidi" w:cstheme="majorBidi"/>
          <w:color w:val="FFC000"/>
        </w:rPr>
        <w:t xml:space="preserve"> from </w:t>
      </w:r>
      <w:r w:rsidR="00516C55">
        <w:rPr>
          <w:rStyle w:val="CharAttribute4"/>
          <w:rFonts w:asciiTheme="majorBidi" w:hAnsiTheme="majorBidi" w:cstheme="majorBidi"/>
        </w:rPr>
        <w:t>(</w:t>
      </w:r>
      <w:r w:rsidR="00516C55" w:rsidRPr="00516C55">
        <w:rPr>
          <w:rStyle w:val="CharAttribute4"/>
          <w:rFonts w:asciiTheme="majorBidi" w:hAnsiTheme="majorBidi" w:cstheme="majorBidi"/>
          <w:color w:val="548DD4" w:themeColor="text2" w:themeTint="99"/>
        </w:rPr>
        <w:t>between</w:t>
      </w:r>
      <w:r w:rsidR="00516C55">
        <w:rPr>
          <w:rStyle w:val="CharAttribute4"/>
          <w:rFonts w:asciiTheme="majorBidi" w:hAnsiTheme="majorBidi" w:cstheme="majorBidi"/>
        </w:rPr>
        <w:t xml:space="preserve">) </w:t>
      </w:r>
      <w:r w:rsidRPr="000E4527">
        <w:rPr>
          <w:rStyle w:val="CharAttribute4"/>
          <w:rFonts w:asciiTheme="majorBidi" w:hAnsiTheme="majorBidi" w:cstheme="majorBidi"/>
        </w:rPr>
        <w:t xml:space="preserve">March 2018 to March 2019. </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Inclusion criteria</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a) Age of patient</w:t>
      </w:r>
      <w:r w:rsidR="00516C55">
        <w:rPr>
          <w:rStyle w:val="CharAttribute4"/>
          <w:rFonts w:asciiTheme="majorBidi" w:hAnsiTheme="majorBidi" w:cstheme="majorBidi"/>
        </w:rPr>
        <w:t>s were</w:t>
      </w:r>
      <w:r w:rsidRPr="000E4527">
        <w:rPr>
          <w:rStyle w:val="CharAttribute4"/>
          <w:rFonts w:asciiTheme="majorBidi" w:hAnsiTheme="majorBidi" w:cstheme="majorBidi"/>
        </w:rPr>
        <w:t xml:space="preserve"> 20 years old and over</w:t>
      </w:r>
      <w:r w:rsidR="00516C55" w:rsidRPr="00516C55">
        <w:rPr>
          <w:rStyle w:val="CharAttribute4"/>
          <w:rFonts w:asciiTheme="majorBidi" w:hAnsiTheme="majorBidi" w:cstheme="majorBidi"/>
          <w:color w:val="548DD4" w:themeColor="text2" w:themeTint="99"/>
        </w:rPr>
        <w:t>(above</w:t>
      </w:r>
      <w:r w:rsidR="00516C55">
        <w:rPr>
          <w:rStyle w:val="CharAttribute4"/>
          <w:rFonts w:asciiTheme="majorBidi" w:hAnsiTheme="majorBidi" w:cstheme="majorBidi"/>
        </w:rPr>
        <w:t xml:space="preserve">) </w:t>
      </w:r>
      <w:r w:rsidR="002E5210">
        <w:rPr>
          <w:rStyle w:val="CharAttribute4"/>
          <w:rFonts w:asciiTheme="majorBidi" w:hAnsiTheme="majorBidi" w:cstheme="majorBidi"/>
        </w:rPr>
        <w:t>(</w:t>
      </w:r>
      <w:r w:rsidRPr="000E4527">
        <w:rPr>
          <w:rStyle w:val="CharAttribute4"/>
          <w:rFonts w:asciiTheme="majorBidi" w:hAnsiTheme="majorBidi" w:cstheme="majorBidi"/>
        </w:rPr>
        <w:t>b) Complete impacted 3</w:t>
      </w:r>
      <w:r w:rsidRPr="000E4527">
        <w:rPr>
          <w:rStyle w:val="CharAttribute5"/>
          <w:rFonts w:asciiTheme="majorBidi" w:hAnsiTheme="majorBidi" w:cstheme="majorBidi"/>
        </w:rPr>
        <w:t>rd</w:t>
      </w:r>
      <w:r w:rsidR="002E5210" w:rsidRPr="000E4527">
        <w:rPr>
          <w:rStyle w:val="CharAttribute4"/>
          <w:rFonts w:asciiTheme="majorBidi" w:hAnsiTheme="majorBidi" w:cstheme="majorBidi"/>
        </w:rPr>
        <w:t xml:space="preserve">molars </w:t>
      </w:r>
      <w:r w:rsidR="002E5210">
        <w:rPr>
          <w:rStyle w:val="CharAttribute4"/>
          <w:rFonts w:asciiTheme="majorBidi" w:hAnsiTheme="majorBidi" w:cstheme="majorBidi"/>
        </w:rPr>
        <w:t>(</w:t>
      </w:r>
      <w:r w:rsidR="002E5210" w:rsidRPr="002E5210">
        <w:rPr>
          <w:rStyle w:val="CharAttribute4"/>
          <w:rFonts w:asciiTheme="majorBidi" w:hAnsiTheme="majorBidi" w:cstheme="majorBidi"/>
        </w:rPr>
        <w:t>c</w:t>
      </w:r>
      <w:r w:rsidRPr="000E4527">
        <w:rPr>
          <w:rStyle w:val="CharAttribute4"/>
          <w:rFonts w:asciiTheme="majorBidi" w:hAnsiTheme="majorBidi" w:cstheme="majorBidi"/>
        </w:rPr>
        <w:t>) Dental follicle</w:t>
      </w:r>
      <w:r w:rsidRPr="00516C55">
        <w:rPr>
          <w:rStyle w:val="CharAttribute4"/>
          <w:rFonts w:asciiTheme="majorBidi" w:hAnsiTheme="majorBidi" w:cstheme="majorBidi"/>
          <w:color w:val="FF0000"/>
        </w:rPr>
        <w:t xml:space="preserve"> space </w:t>
      </w:r>
      <w:r w:rsidRPr="000E4527">
        <w:rPr>
          <w:rStyle w:val="CharAttribute4"/>
          <w:rFonts w:asciiTheme="majorBidi" w:hAnsiTheme="majorBidi" w:cstheme="majorBidi"/>
        </w:rPr>
        <w:t xml:space="preserve">between &lt; 2.5mm) </w:t>
      </w:r>
      <w:r w:rsidRPr="00516C55">
        <w:rPr>
          <w:rStyle w:val="CharAttribute4"/>
          <w:rFonts w:asciiTheme="majorBidi" w:hAnsiTheme="majorBidi" w:cstheme="majorBidi"/>
          <w:strike/>
          <w:color w:val="FF0000"/>
        </w:rPr>
        <w:t xml:space="preserve">and </w:t>
      </w:r>
      <w:r w:rsidR="002E5210" w:rsidRPr="00516C55">
        <w:rPr>
          <w:rStyle w:val="CharAttribute4"/>
          <w:rFonts w:asciiTheme="majorBidi" w:hAnsiTheme="majorBidi" w:cstheme="majorBidi"/>
          <w:strike/>
          <w:color w:val="FF0000"/>
        </w:rPr>
        <w:t>(2</w:t>
      </w:r>
      <w:r w:rsidRPr="00516C55">
        <w:rPr>
          <w:rStyle w:val="CharAttribute4"/>
          <w:rFonts w:asciiTheme="majorBidi" w:hAnsiTheme="majorBidi" w:cstheme="majorBidi"/>
          <w:strike/>
          <w:color w:val="FF0000"/>
        </w:rPr>
        <w:t>.5mm</w:t>
      </w:r>
      <w:r w:rsidRPr="000E4527">
        <w:rPr>
          <w:rStyle w:val="CharAttribute4"/>
          <w:rFonts w:asciiTheme="majorBidi" w:hAnsiTheme="majorBidi" w:cstheme="majorBidi"/>
        </w:rPr>
        <w:t xml:space="preserve">- ≤ 3mm) </w:t>
      </w:r>
      <w:r w:rsidR="002E5210">
        <w:rPr>
          <w:rStyle w:val="CharAttribute4"/>
          <w:rFonts w:asciiTheme="majorBidi" w:hAnsiTheme="majorBidi" w:cstheme="majorBidi"/>
        </w:rPr>
        <w:t>(</w:t>
      </w:r>
      <w:r w:rsidRPr="000E4527">
        <w:rPr>
          <w:rStyle w:val="CharAttribute4"/>
          <w:rFonts w:asciiTheme="majorBidi" w:hAnsiTheme="majorBidi" w:cstheme="majorBidi"/>
        </w:rPr>
        <w:t>d) No</w:t>
      </w:r>
      <w:r w:rsidRPr="00516C55">
        <w:rPr>
          <w:rStyle w:val="CharAttribute4"/>
          <w:rFonts w:asciiTheme="majorBidi" w:hAnsiTheme="majorBidi" w:cstheme="majorBidi"/>
          <w:strike/>
          <w:color w:val="FF0000"/>
        </w:rPr>
        <w:t xml:space="preserve"> any</w:t>
      </w:r>
      <w:r w:rsidRPr="000E4527">
        <w:rPr>
          <w:rStyle w:val="CharAttribute4"/>
          <w:rFonts w:asciiTheme="majorBidi" w:hAnsiTheme="majorBidi" w:cstheme="majorBidi"/>
        </w:rPr>
        <w:t xml:space="preserve">pathological evidence in panoramic film </w:t>
      </w:r>
      <w:r w:rsidR="002E5210">
        <w:rPr>
          <w:rStyle w:val="CharAttribute4"/>
          <w:rFonts w:asciiTheme="majorBidi" w:hAnsiTheme="majorBidi" w:cstheme="majorBidi"/>
        </w:rPr>
        <w:t>(</w:t>
      </w:r>
      <w:r w:rsidRPr="000E4527">
        <w:rPr>
          <w:rStyle w:val="CharAttribute4"/>
          <w:rFonts w:asciiTheme="majorBidi" w:hAnsiTheme="majorBidi" w:cstheme="majorBidi"/>
        </w:rPr>
        <w:t xml:space="preserve">e) No </w:t>
      </w:r>
      <w:r w:rsidRPr="00516C55">
        <w:rPr>
          <w:rStyle w:val="CharAttribute4"/>
          <w:rFonts w:asciiTheme="majorBidi" w:hAnsiTheme="majorBidi" w:cstheme="majorBidi"/>
          <w:strike/>
          <w:color w:val="FF0000"/>
        </w:rPr>
        <w:t>any</w:t>
      </w:r>
      <w:r w:rsidRPr="00516C55">
        <w:rPr>
          <w:rStyle w:val="CharAttribute4"/>
          <w:rFonts w:asciiTheme="majorBidi" w:hAnsiTheme="majorBidi" w:cstheme="majorBidi"/>
          <w:color w:val="FF0000"/>
        </w:rPr>
        <w:t xml:space="preserve"> abnormal </w:t>
      </w:r>
      <w:r w:rsidRPr="000E4527">
        <w:rPr>
          <w:rStyle w:val="CharAttribute4"/>
          <w:rFonts w:asciiTheme="majorBidi" w:hAnsiTheme="majorBidi" w:cstheme="majorBidi"/>
        </w:rPr>
        <w:t xml:space="preserve">soft tissue in mucosa </w:t>
      </w:r>
      <w:r w:rsidRPr="002E5210">
        <w:rPr>
          <w:rStyle w:val="CharAttribute4"/>
          <w:rFonts w:asciiTheme="majorBidi" w:hAnsiTheme="majorBidi" w:cstheme="majorBidi"/>
          <w:color w:val="FF0000"/>
        </w:rPr>
        <w:t>which</w:t>
      </w:r>
      <w:r w:rsidRPr="000E4527">
        <w:rPr>
          <w:rStyle w:val="CharAttribute4"/>
          <w:rFonts w:asciiTheme="majorBidi" w:hAnsiTheme="majorBidi" w:cstheme="majorBidi"/>
        </w:rPr>
        <w:t xml:space="preserve"> covering the tooth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 Exclusion criteria </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a) Partially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w:t>
      </w:r>
      <w:r w:rsidR="00032828">
        <w:rPr>
          <w:rStyle w:val="CharAttribute4"/>
          <w:rFonts w:asciiTheme="majorBidi" w:hAnsiTheme="majorBidi" w:cstheme="majorBidi"/>
        </w:rPr>
        <w:t>(</w:t>
      </w:r>
      <w:r w:rsidRPr="000E4527">
        <w:rPr>
          <w:rStyle w:val="CharAttribute4"/>
          <w:rFonts w:asciiTheme="majorBidi" w:hAnsiTheme="majorBidi" w:cstheme="majorBidi"/>
        </w:rPr>
        <w:t xml:space="preserve">b) Medically compromised patients </w:t>
      </w:r>
      <w:r w:rsidR="00032828">
        <w:rPr>
          <w:rStyle w:val="CharAttribute4"/>
          <w:rFonts w:asciiTheme="majorBidi" w:hAnsiTheme="majorBidi" w:cstheme="majorBidi"/>
        </w:rPr>
        <w:t>(</w:t>
      </w:r>
      <w:r w:rsidRPr="000E4527">
        <w:rPr>
          <w:rStyle w:val="CharAttribute4"/>
          <w:rFonts w:asciiTheme="majorBidi" w:hAnsiTheme="majorBidi" w:cstheme="majorBidi"/>
        </w:rPr>
        <w:t>c) Dental follicles</w:t>
      </w:r>
      <w:r w:rsidRPr="00032828">
        <w:rPr>
          <w:rStyle w:val="CharAttribute4"/>
          <w:rFonts w:asciiTheme="majorBidi" w:hAnsiTheme="majorBidi" w:cstheme="majorBidi"/>
          <w:color w:val="FF0000"/>
        </w:rPr>
        <w:t xml:space="preserve"> were </w:t>
      </w:r>
      <w:r w:rsidRPr="000E4527">
        <w:rPr>
          <w:rStyle w:val="CharAttribute4"/>
          <w:rFonts w:asciiTheme="majorBidi" w:hAnsiTheme="majorBidi" w:cstheme="majorBidi"/>
        </w:rPr>
        <w:t>ruptured and lost</w:t>
      </w:r>
      <w:r w:rsidRPr="00032828">
        <w:rPr>
          <w:rStyle w:val="CharAttribute4"/>
          <w:rFonts w:asciiTheme="majorBidi" w:hAnsiTheme="majorBidi" w:cstheme="majorBidi"/>
          <w:color w:val="FF0000"/>
        </w:rPr>
        <w:t xml:space="preserve"> through </w:t>
      </w:r>
      <w:r w:rsidRPr="000E4527">
        <w:rPr>
          <w:rStyle w:val="CharAttribute4"/>
          <w:rFonts w:asciiTheme="majorBidi" w:hAnsiTheme="majorBidi" w:cstheme="majorBidi"/>
        </w:rPr>
        <w:t>an aggressive work during extraction of the impacted tooth</w:t>
      </w:r>
      <w:r w:rsidRPr="00032828">
        <w:rPr>
          <w:rStyle w:val="CharAttribute4"/>
          <w:rFonts w:asciiTheme="majorBidi" w:hAnsiTheme="majorBidi" w:cstheme="majorBidi"/>
          <w:color w:val="FF0000"/>
        </w:rPr>
        <w:t>.</w:t>
      </w:r>
      <w:r w:rsidRPr="000E4527">
        <w:rPr>
          <w:rStyle w:val="CharAttribute4"/>
          <w:rFonts w:asciiTheme="majorBidi" w:hAnsiTheme="majorBidi" w:cstheme="majorBidi"/>
        </w:rPr>
        <w:t xml:space="preserve"> d) Associated pathology in panoramic film </w:t>
      </w:r>
      <w:r w:rsidRPr="00032828">
        <w:rPr>
          <w:rStyle w:val="CharAttribute4"/>
          <w:rFonts w:asciiTheme="majorBidi" w:hAnsiTheme="majorBidi" w:cstheme="majorBidi"/>
          <w:color w:val="FF0000"/>
        </w:rPr>
        <w:t>of</w:t>
      </w:r>
      <w:r w:rsidRPr="000E4527">
        <w:rPr>
          <w:rStyle w:val="CharAttribute4"/>
          <w:rFonts w:asciiTheme="majorBidi" w:hAnsiTheme="majorBidi" w:cstheme="majorBidi"/>
        </w:rPr>
        <w:t xml:space="preserve"> the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w:t>
      </w:r>
      <w:r w:rsidRPr="00032828">
        <w:rPr>
          <w:rStyle w:val="CharAttribute4"/>
          <w:rFonts w:asciiTheme="majorBidi" w:hAnsiTheme="majorBidi" w:cstheme="majorBidi"/>
          <w:color w:val="FF0000"/>
        </w:rPr>
        <w:t>.</w:t>
      </w:r>
      <w:r w:rsidRPr="000E4527">
        <w:rPr>
          <w:rStyle w:val="CharAttribute4"/>
          <w:rFonts w:asciiTheme="majorBidi" w:hAnsiTheme="majorBidi" w:cstheme="majorBidi"/>
        </w:rPr>
        <w:t xml:space="preserve"> e) Previous operation or fracture in mandible at the site of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Clinical works and Data collection</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All patients had undergone a clinical assessment and all information </w:t>
      </w:r>
      <w:r w:rsidRPr="00032828">
        <w:rPr>
          <w:rStyle w:val="CharAttribute4"/>
          <w:rFonts w:asciiTheme="majorBidi" w:hAnsiTheme="majorBidi" w:cstheme="majorBidi"/>
          <w:color w:val="FF0000"/>
        </w:rPr>
        <w:t>was</w:t>
      </w:r>
      <w:r w:rsidRPr="000E4527">
        <w:rPr>
          <w:rStyle w:val="CharAttribute4"/>
          <w:rFonts w:asciiTheme="majorBidi" w:hAnsiTheme="majorBidi" w:cstheme="majorBidi"/>
        </w:rPr>
        <w:t xml:space="preserve"> collected in a data</w:t>
      </w:r>
      <w:r w:rsidRPr="00516C55">
        <w:rPr>
          <w:rStyle w:val="CharAttribute4"/>
          <w:rFonts w:asciiTheme="majorBidi" w:hAnsiTheme="majorBidi" w:cstheme="majorBidi"/>
          <w:color w:val="FF0000"/>
        </w:rPr>
        <w:t xml:space="preserve"> collect</w:t>
      </w:r>
      <w:r w:rsidR="00516C55" w:rsidRPr="00516C55">
        <w:rPr>
          <w:rStyle w:val="CharAttribute4"/>
          <w:rFonts w:asciiTheme="majorBidi" w:hAnsiTheme="majorBidi" w:cstheme="majorBidi"/>
          <w:color w:val="548DD4" w:themeColor="text2" w:themeTint="99"/>
        </w:rPr>
        <w:t>(collection)</w:t>
      </w:r>
      <w:r w:rsidRPr="00516C55">
        <w:rPr>
          <w:rStyle w:val="CharAttribute4"/>
          <w:rFonts w:asciiTheme="majorBidi" w:hAnsiTheme="majorBidi" w:cstheme="majorBidi"/>
          <w:color w:val="FF0000"/>
        </w:rPr>
        <w:t xml:space="preserve"> sheet </w:t>
      </w:r>
      <w:r w:rsidRPr="000E4527">
        <w:rPr>
          <w:rStyle w:val="CharAttribute4"/>
          <w:rFonts w:asciiTheme="majorBidi" w:hAnsiTheme="majorBidi" w:cstheme="majorBidi"/>
        </w:rPr>
        <w:t>(case sheet), which</w:t>
      </w:r>
      <w:r w:rsidRPr="00516C55">
        <w:rPr>
          <w:rStyle w:val="CharAttribute4"/>
          <w:rFonts w:asciiTheme="majorBidi" w:hAnsiTheme="majorBidi" w:cstheme="majorBidi"/>
          <w:strike/>
          <w:color w:val="FF0000"/>
        </w:rPr>
        <w:t>that</w:t>
      </w:r>
      <w:r w:rsidRPr="000E4527">
        <w:rPr>
          <w:rStyle w:val="CharAttribute4"/>
          <w:rFonts w:asciiTheme="majorBidi" w:hAnsiTheme="majorBidi" w:cstheme="majorBidi"/>
        </w:rPr>
        <w:t xml:space="preserve">was designed to have a methodological recording.  All the panoramic images were done in (Al- Waleed x – ray). The model of machine is Pax i 3D Green 15 x 15 (PHT – 60 CFO), company </w:t>
      </w:r>
      <w:commentRangeStart w:id="6"/>
      <w:r w:rsidRPr="000E4527">
        <w:rPr>
          <w:rStyle w:val="CharAttribute4"/>
          <w:rFonts w:asciiTheme="majorBidi" w:hAnsiTheme="majorBidi" w:cstheme="majorBidi"/>
        </w:rPr>
        <w:t xml:space="preserve">VATECH, </w:t>
      </w:r>
      <w:r w:rsidRPr="00516C55">
        <w:rPr>
          <w:rStyle w:val="CharAttribute4"/>
          <w:rFonts w:asciiTheme="majorBidi" w:hAnsiTheme="majorBidi" w:cstheme="majorBidi"/>
        </w:rPr>
        <w:t xml:space="preserve">made </w:t>
      </w:r>
      <w:r w:rsidRPr="000E4527">
        <w:rPr>
          <w:rStyle w:val="CharAttribute4"/>
          <w:rFonts w:asciiTheme="majorBidi" w:hAnsiTheme="majorBidi" w:cstheme="majorBidi"/>
        </w:rPr>
        <w:t>in South Korea. After panoramic x- ray was taken to the patients, all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were </w:t>
      </w:r>
      <w:r w:rsidRPr="00E45E26">
        <w:rPr>
          <w:rStyle w:val="CharAttribute4"/>
          <w:rFonts w:asciiTheme="majorBidi" w:hAnsiTheme="majorBidi" w:cstheme="majorBidi"/>
          <w:color w:val="FF0000"/>
        </w:rPr>
        <w:t>classified</w:t>
      </w:r>
      <w:r w:rsidRPr="000E4527">
        <w:rPr>
          <w:rStyle w:val="CharAttribute4"/>
          <w:rFonts w:asciiTheme="majorBidi" w:hAnsiTheme="majorBidi" w:cstheme="majorBidi"/>
        </w:rPr>
        <w:t xml:space="preserve"> based on Winter's classification. On the image of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two perpendicular lines (AA and BB) were </w:t>
      </w:r>
      <w:r w:rsidRPr="00E45E26">
        <w:rPr>
          <w:rStyle w:val="CharAttribute4"/>
          <w:rFonts w:asciiTheme="majorBidi" w:hAnsiTheme="majorBidi" w:cstheme="majorBidi"/>
        </w:rPr>
        <w:t>drawn</w:t>
      </w:r>
      <w:r w:rsidRPr="000E4527">
        <w:rPr>
          <w:rStyle w:val="CharAttribute4"/>
          <w:rFonts w:asciiTheme="majorBidi" w:hAnsiTheme="majorBidi" w:cstheme="majorBidi"/>
        </w:rPr>
        <w:t xml:space="preserve">, one of </w:t>
      </w:r>
      <w:r w:rsidR="00032828" w:rsidRPr="00032828">
        <w:rPr>
          <w:rStyle w:val="CharAttribute4"/>
          <w:rFonts w:asciiTheme="majorBidi" w:hAnsiTheme="majorBidi" w:cstheme="majorBidi"/>
          <w:color w:val="548DD4" w:themeColor="text2" w:themeTint="99"/>
        </w:rPr>
        <w:t>(the</w:t>
      </w:r>
      <w:r w:rsidR="00032828">
        <w:rPr>
          <w:rStyle w:val="CharAttribute4"/>
          <w:rFonts w:asciiTheme="majorBidi" w:hAnsiTheme="majorBidi" w:cstheme="majorBidi"/>
        </w:rPr>
        <w:t xml:space="preserve">) </w:t>
      </w:r>
      <w:r w:rsidRPr="000E4527">
        <w:rPr>
          <w:rStyle w:val="CharAttribute4"/>
          <w:rFonts w:asciiTheme="majorBidi" w:hAnsiTheme="majorBidi" w:cstheme="majorBidi"/>
        </w:rPr>
        <w:t>line</w:t>
      </w:r>
      <w:r w:rsidR="00032828">
        <w:rPr>
          <w:rStyle w:val="CharAttribute4"/>
          <w:rFonts w:asciiTheme="majorBidi" w:hAnsiTheme="majorBidi" w:cstheme="majorBidi"/>
        </w:rPr>
        <w:t>s</w:t>
      </w:r>
      <w:r w:rsidRPr="000E4527">
        <w:rPr>
          <w:rStyle w:val="CharAttribute4"/>
          <w:rFonts w:asciiTheme="majorBidi" w:hAnsiTheme="majorBidi" w:cstheme="majorBidi"/>
        </w:rPr>
        <w:t xml:space="preserve"> passed through the center of the crown and the other line passed through the long axis of the tooth. From the point where the two lines intersected, a ruler in digital program was moved to the</w:t>
      </w:r>
      <w:r w:rsidRPr="00E45E26">
        <w:rPr>
          <w:rStyle w:val="CharAttribute4"/>
          <w:rFonts w:asciiTheme="majorBidi" w:hAnsiTheme="majorBidi" w:cstheme="majorBidi"/>
          <w:color w:val="FF0000"/>
        </w:rPr>
        <w:t xml:space="preserve"> widest </w:t>
      </w:r>
      <w:r w:rsidR="00E45E26" w:rsidRPr="00E45E26">
        <w:rPr>
          <w:rStyle w:val="CharAttribute4"/>
          <w:rFonts w:asciiTheme="majorBidi" w:hAnsiTheme="majorBidi" w:cstheme="majorBidi"/>
          <w:color w:val="548DD4" w:themeColor="text2" w:themeTint="99"/>
        </w:rPr>
        <w:t xml:space="preserve">(part) </w:t>
      </w:r>
      <w:r w:rsidRPr="000E4527">
        <w:rPr>
          <w:rStyle w:val="CharAttribute4"/>
          <w:rFonts w:asciiTheme="majorBidi" w:hAnsiTheme="majorBidi" w:cstheme="majorBidi"/>
        </w:rPr>
        <w:t>of the</w:t>
      </w:r>
      <w:r w:rsidRPr="00E45E26">
        <w:rPr>
          <w:rStyle w:val="CharAttribute4"/>
          <w:rFonts w:asciiTheme="majorBidi" w:hAnsiTheme="majorBidi" w:cstheme="majorBidi"/>
        </w:rPr>
        <w:t xml:space="preserve"> follicular </w:t>
      </w:r>
      <w:r w:rsidRPr="000E4527">
        <w:rPr>
          <w:rStyle w:val="CharAttribute4"/>
          <w:rFonts w:asciiTheme="majorBidi" w:hAnsiTheme="majorBidi" w:cstheme="majorBidi"/>
        </w:rPr>
        <w:t xml:space="preserve">space and measurement </w:t>
      </w:r>
      <w:r w:rsidR="00E45E26" w:rsidRPr="00E45E26">
        <w:rPr>
          <w:rStyle w:val="CharAttribute4"/>
          <w:rFonts w:asciiTheme="majorBidi" w:hAnsiTheme="majorBidi" w:cstheme="majorBidi"/>
          <w:color w:val="548DD4" w:themeColor="text2" w:themeTint="99"/>
        </w:rPr>
        <w:t xml:space="preserve">(of) </w:t>
      </w:r>
      <w:r w:rsidRPr="000E4527">
        <w:rPr>
          <w:rStyle w:val="CharAttribute4"/>
          <w:rFonts w:asciiTheme="majorBidi" w:hAnsiTheme="majorBidi" w:cstheme="majorBidi"/>
        </w:rPr>
        <w:t>the size of dental follicle of the complete impacted 3</w:t>
      </w:r>
      <w:r w:rsidRPr="000E4527">
        <w:rPr>
          <w:rStyle w:val="CharAttribute5"/>
          <w:rFonts w:asciiTheme="majorBidi" w:hAnsiTheme="majorBidi" w:cstheme="majorBidi"/>
        </w:rPr>
        <w:t>rd</w:t>
      </w:r>
      <w:r w:rsidRPr="00E45E26">
        <w:rPr>
          <w:rStyle w:val="CharAttribute4"/>
          <w:rFonts w:asciiTheme="majorBidi" w:hAnsiTheme="majorBidi" w:cstheme="majorBidi"/>
          <w:color w:val="FF0000"/>
        </w:rPr>
        <w:t>molars</w:t>
      </w:r>
      <w:r w:rsidR="00E45E26" w:rsidRPr="00E45E26">
        <w:rPr>
          <w:rStyle w:val="CharAttribute4"/>
          <w:rFonts w:asciiTheme="majorBidi" w:hAnsiTheme="majorBidi" w:cstheme="majorBidi"/>
          <w:color w:val="548DD4" w:themeColor="text2" w:themeTint="99"/>
        </w:rPr>
        <w:t xml:space="preserve"> w</w:t>
      </w:r>
      <w:r w:rsidR="00E45E26">
        <w:rPr>
          <w:rStyle w:val="CharAttribute4"/>
          <w:rFonts w:asciiTheme="majorBidi" w:hAnsiTheme="majorBidi" w:cstheme="majorBidi"/>
          <w:color w:val="548DD4" w:themeColor="text2" w:themeTint="99"/>
        </w:rPr>
        <w:t>ere</w:t>
      </w:r>
      <w:r w:rsidR="00E45E26" w:rsidRPr="00E45E26">
        <w:rPr>
          <w:rStyle w:val="CharAttribute4"/>
          <w:rFonts w:asciiTheme="majorBidi" w:hAnsiTheme="majorBidi" w:cstheme="majorBidi"/>
          <w:color w:val="548DD4" w:themeColor="text2" w:themeTint="99"/>
        </w:rPr>
        <w:t xml:space="preserve"> obtained</w:t>
      </w:r>
      <w:r w:rsidR="00E45E26">
        <w:rPr>
          <w:rStyle w:val="CharAttribute4"/>
          <w:rFonts w:asciiTheme="majorBidi" w:hAnsiTheme="majorBidi" w:cstheme="majorBidi"/>
          <w:color w:val="548DD4" w:themeColor="text2" w:themeTint="99"/>
        </w:rPr>
        <w:t xml:space="preserve">. </w:t>
      </w:r>
      <w:r w:rsidRPr="000E4527">
        <w:rPr>
          <w:rStyle w:val="CharAttribute4"/>
          <w:rFonts w:asciiTheme="majorBidi" w:hAnsiTheme="majorBidi" w:cstheme="majorBidi"/>
        </w:rPr>
        <w:t>Impacted 3</w:t>
      </w:r>
      <w:r w:rsidRPr="000E4527">
        <w:rPr>
          <w:rStyle w:val="CharAttribute5"/>
          <w:rFonts w:asciiTheme="majorBidi" w:hAnsiTheme="majorBidi" w:cstheme="majorBidi"/>
        </w:rPr>
        <w:t>rd</w:t>
      </w:r>
      <w:r w:rsidRPr="00E45E26">
        <w:rPr>
          <w:rStyle w:val="CharAttribute4"/>
          <w:rFonts w:asciiTheme="majorBidi" w:hAnsiTheme="majorBidi" w:cstheme="majorBidi"/>
        </w:rPr>
        <w:t xml:space="preserve"> molars </w:t>
      </w:r>
      <w:r w:rsidRPr="000E4527">
        <w:rPr>
          <w:rStyle w:val="CharAttribute4"/>
          <w:rFonts w:asciiTheme="majorBidi" w:hAnsiTheme="majorBidi" w:cstheme="majorBidi"/>
        </w:rPr>
        <w:t>patient</w:t>
      </w:r>
      <w:r w:rsidR="00E45E26" w:rsidRPr="00E45E26">
        <w:rPr>
          <w:rStyle w:val="CharAttribute4"/>
          <w:rFonts w:asciiTheme="majorBidi" w:hAnsiTheme="majorBidi" w:cstheme="majorBidi"/>
          <w:color w:val="548DD4" w:themeColor="text2" w:themeTint="99"/>
        </w:rPr>
        <w:t>s</w:t>
      </w:r>
      <w:r w:rsidRPr="000E4527">
        <w:rPr>
          <w:rStyle w:val="CharAttribute4"/>
          <w:rFonts w:asciiTheme="majorBidi" w:hAnsiTheme="majorBidi" w:cstheme="majorBidi"/>
        </w:rPr>
        <w:t xml:space="preserve"> who had</w:t>
      </w:r>
      <w:r w:rsidRPr="00E45E26">
        <w:rPr>
          <w:rStyle w:val="CharAttribute4"/>
          <w:rFonts w:asciiTheme="majorBidi" w:hAnsiTheme="majorBidi" w:cstheme="majorBidi"/>
          <w:strike/>
          <w:color w:val="FF0000"/>
        </w:rPr>
        <w:t xml:space="preserve"> a</w:t>
      </w:r>
      <w:r w:rsidRPr="000E4527">
        <w:rPr>
          <w:rStyle w:val="CharAttribute4"/>
          <w:rFonts w:asciiTheme="majorBidi" w:hAnsiTheme="majorBidi" w:cstheme="majorBidi"/>
        </w:rPr>
        <w:t xml:space="preserve">follicular space (&lt; 2.5mm) and (2.5mm - ≤ 3 mm) </w:t>
      </w:r>
      <w:r w:rsidRPr="00E45E26">
        <w:rPr>
          <w:rStyle w:val="CharAttribute4"/>
          <w:rFonts w:asciiTheme="majorBidi" w:hAnsiTheme="majorBidi" w:cstheme="majorBidi"/>
          <w:color w:val="FF0000"/>
        </w:rPr>
        <w:t>were</w:t>
      </w:r>
      <w:r w:rsidRPr="000E4527">
        <w:rPr>
          <w:rStyle w:val="CharAttribute4"/>
          <w:rFonts w:asciiTheme="majorBidi" w:hAnsiTheme="majorBidi" w:cstheme="majorBidi"/>
        </w:rPr>
        <w:t xml:space="preserve"> included in the study</w:t>
      </w:r>
      <w:commentRangeEnd w:id="6"/>
      <w:r w:rsidR="00A91452">
        <w:rPr>
          <w:rStyle w:val="CommentReference"/>
          <w:rFonts w:ascii="Batang"/>
          <w:kern w:val="2"/>
          <w:lang w:eastAsia="ko-KR"/>
        </w:rPr>
        <w:commentReference w:id="6"/>
      </w:r>
      <w:r w:rsidRPr="000E4527">
        <w:rPr>
          <w:rStyle w:val="CharAttribute4"/>
          <w:rFonts w:asciiTheme="majorBidi" w:hAnsiTheme="majorBidi" w:cstheme="majorBidi"/>
        </w:rPr>
        <w:t>.</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Reliability of measurement</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The observer </w:t>
      </w:r>
      <w:r w:rsidRPr="00C86682">
        <w:rPr>
          <w:rStyle w:val="CharAttribute4"/>
          <w:rFonts w:asciiTheme="majorBidi" w:hAnsiTheme="majorBidi" w:cstheme="majorBidi"/>
          <w:strike/>
          <w:color w:val="FF0000"/>
        </w:rPr>
        <w:t>re-measured</w:t>
      </w:r>
      <w:r w:rsidR="00E45E26">
        <w:rPr>
          <w:rStyle w:val="CharAttribute4"/>
          <w:rFonts w:asciiTheme="majorBidi" w:hAnsiTheme="majorBidi" w:cstheme="majorBidi"/>
        </w:rPr>
        <w:t>(</w:t>
      </w:r>
      <w:r w:rsidR="00E45E26" w:rsidRPr="00E45E26">
        <w:rPr>
          <w:rStyle w:val="CharAttribute4"/>
          <w:rFonts w:asciiTheme="majorBidi" w:hAnsiTheme="majorBidi" w:cstheme="majorBidi"/>
          <w:color w:val="548DD4" w:themeColor="text2" w:themeTint="99"/>
        </w:rPr>
        <w:t>repeated the measurement of</w:t>
      </w:r>
      <w:r w:rsidR="00E45E26">
        <w:rPr>
          <w:rStyle w:val="CharAttribute4"/>
          <w:rFonts w:asciiTheme="majorBidi" w:hAnsiTheme="majorBidi" w:cstheme="majorBidi"/>
        </w:rPr>
        <w:t>)</w:t>
      </w:r>
      <w:r w:rsidRPr="000E4527">
        <w:rPr>
          <w:rStyle w:val="CharAttribute4"/>
          <w:rFonts w:asciiTheme="majorBidi" w:hAnsiTheme="majorBidi" w:cstheme="majorBidi"/>
        </w:rPr>
        <w:t xml:space="preserve"> the widest space of the follicular space with the same means of </w:t>
      </w:r>
      <w:commentRangeStart w:id="7"/>
      <w:r w:rsidRPr="000E4527">
        <w:rPr>
          <w:rStyle w:val="CharAttribute4"/>
          <w:rFonts w:asciiTheme="majorBidi" w:hAnsiTheme="majorBidi" w:cstheme="majorBidi"/>
        </w:rPr>
        <w:t>measurement</w:t>
      </w:r>
      <w:r w:rsidRPr="00E45E26">
        <w:rPr>
          <w:rStyle w:val="CharAttribute4"/>
          <w:rFonts w:asciiTheme="majorBidi" w:hAnsiTheme="majorBidi" w:cstheme="majorBidi"/>
        </w:rPr>
        <w:t xml:space="preserve"> mentioned </w:t>
      </w:r>
      <w:r w:rsidRPr="000E4527">
        <w:rPr>
          <w:rStyle w:val="CharAttribute4"/>
          <w:rFonts w:asciiTheme="majorBidi" w:hAnsiTheme="majorBidi" w:cstheme="majorBidi"/>
        </w:rPr>
        <w:t>above. A comparison was made between the 1</w:t>
      </w:r>
      <w:r w:rsidRPr="000E4527">
        <w:rPr>
          <w:rStyle w:val="CharAttribute5"/>
          <w:rFonts w:asciiTheme="majorBidi" w:hAnsiTheme="majorBidi" w:cstheme="majorBidi"/>
        </w:rPr>
        <w:t>st</w:t>
      </w:r>
      <w:r w:rsidRPr="000E4527">
        <w:rPr>
          <w:rStyle w:val="CharAttribute4"/>
          <w:rFonts w:asciiTheme="majorBidi" w:hAnsiTheme="majorBidi" w:cstheme="majorBidi"/>
        </w:rPr>
        <w:t>, 2</w:t>
      </w:r>
      <w:r w:rsidRPr="000E4527">
        <w:rPr>
          <w:rStyle w:val="CharAttribute5"/>
          <w:rFonts w:asciiTheme="majorBidi" w:hAnsiTheme="majorBidi" w:cstheme="majorBidi"/>
        </w:rPr>
        <w:t>nd</w:t>
      </w:r>
      <w:r w:rsidRPr="000E4527">
        <w:rPr>
          <w:rStyle w:val="CharAttribute4"/>
          <w:rFonts w:asciiTheme="majorBidi" w:hAnsiTheme="majorBidi" w:cstheme="majorBidi"/>
        </w:rPr>
        <w:t>,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measurements to</w:t>
      </w:r>
      <w:r w:rsidRPr="00E45E26">
        <w:rPr>
          <w:rStyle w:val="CharAttribute4"/>
          <w:rFonts w:asciiTheme="majorBidi" w:hAnsiTheme="majorBidi" w:cstheme="majorBidi"/>
          <w:color w:val="FF0000"/>
        </w:rPr>
        <w:t xml:space="preserve"> determine </w:t>
      </w:r>
      <w:r w:rsidRPr="000E4527">
        <w:rPr>
          <w:rStyle w:val="CharAttribute4"/>
          <w:rFonts w:asciiTheme="majorBidi" w:hAnsiTheme="majorBidi" w:cstheme="majorBidi"/>
        </w:rPr>
        <w:t>the reliability ratio</w:t>
      </w:r>
      <w:r w:rsidRPr="00C86682">
        <w:rPr>
          <w:rStyle w:val="CharAttribute4"/>
          <w:rFonts w:asciiTheme="majorBidi" w:hAnsiTheme="majorBidi" w:cstheme="majorBidi"/>
        </w:rPr>
        <w:t>between</w:t>
      </w:r>
      <w:r w:rsidRPr="000E4527">
        <w:rPr>
          <w:rStyle w:val="CharAttribute4"/>
          <w:rFonts w:asciiTheme="majorBidi" w:hAnsiTheme="majorBidi" w:cstheme="majorBidi"/>
        </w:rPr>
        <w:t xml:space="preserve">the three </w:t>
      </w:r>
      <w:r w:rsidR="008B64FB" w:rsidRPr="000E4527">
        <w:rPr>
          <w:rStyle w:val="CharAttribute4"/>
          <w:rFonts w:asciiTheme="majorBidi" w:hAnsiTheme="majorBidi" w:cstheme="majorBidi"/>
        </w:rPr>
        <w:t>measurements,</w:t>
      </w:r>
      <w:r w:rsidRPr="000E4527">
        <w:rPr>
          <w:rStyle w:val="CharAttribute4"/>
          <w:rFonts w:asciiTheme="majorBidi" w:hAnsiTheme="majorBidi" w:cstheme="majorBidi"/>
        </w:rPr>
        <w:t xml:space="preserve"> the results showed that Cronbach 's Alpha coefficient was </w:t>
      </w:r>
      <w:r w:rsidR="00C86682" w:rsidRPr="000E4527">
        <w:rPr>
          <w:rStyle w:val="CharAttribute4"/>
          <w:rFonts w:asciiTheme="majorBidi" w:hAnsiTheme="majorBidi" w:cstheme="majorBidi"/>
        </w:rPr>
        <w:t>(0.910)</w:t>
      </w:r>
      <w:r w:rsidRPr="000E4527">
        <w:rPr>
          <w:rStyle w:val="CharAttribute4"/>
          <w:rFonts w:asciiTheme="majorBidi" w:hAnsiTheme="majorBidi" w:cstheme="majorBidi"/>
        </w:rPr>
        <w:t xml:space="preserve"> which means that all readings were reliable.</w:t>
      </w:r>
      <w:commentRangeEnd w:id="7"/>
      <w:r w:rsidR="00A91452">
        <w:rPr>
          <w:rStyle w:val="CommentReference"/>
          <w:rFonts w:ascii="Batang"/>
          <w:kern w:val="2"/>
          <w:lang w:eastAsia="ko-KR"/>
        </w:rPr>
        <w:commentReference w:id="7"/>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Surgical procedure</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Surgical site of impacted third molars region was irrigated with normal saline and prepared for the surgical </w:t>
      </w:r>
      <w:commentRangeStart w:id="8"/>
      <w:r w:rsidRPr="008B64FB">
        <w:rPr>
          <w:rStyle w:val="CharAttribute4"/>
          <w:rFonts w:asciiTheme="majorBidi" w:hAnsiTheme="majorBidi" w:cstheme="majorBidi"/>
          <w:color w:val="FF0000"/>
        </w:rPr>
        <w:t>procedure</w:t>
      </w:r>
      <w:r w:rsidRPr="000E4527">
        <w:rPr>
          <w:rStyle w:val="CharAttribute4"/>
          <w:rFonts w:asciiTheme="majorBidi" w:hAnsiTheme="majorBidi" w:cstheme="majorBidi"/>
        </w:rPr>
        <w:t>. Infiltration was placed in addition to</w:t>
      </w:r>
      <w:r w:rsidR="008B64FB">
        <w:rPr>
          <w:rStyle w:val="CharAttribute4"/>
          <w:rFonts w:asciiTheme="majorBidi" w:hAnsiTheme="majorBidi" w:cstheme="majorBidi"/>
        </w:rPr>
        <w:t xml:space="preserve"> (</w:t>
      </w:r>
      <w:r w:rsidR="008B64FB" w:rsidRPr="008B64FB">
        <w:rPr>
          <w:rStyle w:val="CharAttribute4"/>
          <w:rFonts w:asciiTheme="majorBidi" w:hAnsiTheme="majorBidi" w:cstheme="majorBidi"/>
          <w:color w:val="FF0000"/>
        </w:rPr>
        <w:t>full meaning</w:t>
      </w:r>
      <w:r w:rsidR="008B64FB">
        <w:rPr>
          <w:rStyle w:val="CharAttribute4"/>
          <w:rFonts w:asciiTheme="majorBidi" w:hAnsiTheme="majorBidi" w:cstheme="majorBidi"/>
        </w:rPr>
        <w:t>)</w:t>
      </w:r>
      <w:r w:rsidRPr="000E4527">
        <w:rPr>
          <w:rStyle w:val="CharAttribute4"/>
          <w:rFonts w:asciiTheme="majorBidi" w:hAnsiTheme="majorBidi" w:cstheme="majorBidi"/>
        </w:rPr>
        <w:t xml:space="preserve"> (I.A.N. B). </w:t>
      </w:r>
      <w:r w:rsidRPr="000E4527">
        <w:rPr>
          <w:rStyle w:val="CharAttribute15"/>
          <w:rFonts w:asciiTheme="majorBidi" w:hAnsiTheme="majorBidi" w:cstheme="majorBidi"/>
        </w:rPr>
        <w:t>A scalpel with number 15 blade was used</w:t>
      </w:r>
      <w:r w:rsidRPr="008B64FB">
        <w:rPr>
          <w:rStyle w:val="CharAttribute15"/>
          <w:rFonts w:asciiTheme="majorBidi" w:hAnsiTheme="majorBidi" w:cstheme="majorBidi"/>
          <w:color w:val="FF0000"/>
        </w:rPr>
        <w:t xml:space="preserve"> to </w:t>
      </w:r>
      <w:r w:rsidRPr="000E4527">
        <w:rPr>
          <w:rStyle w:val="CharAttribute15"/>
          <w:rFonts w:asciiTheme="majorBidi" w:hAnsiTheme="majorBidi" w:cstheme="majorBidi"/>
        </w:rPr>
        <w:t>make incision for the creation of a flap (</w:t>
      </w:r>
      <w:r w:rsidRPr="000E4527">
        <w:rPr>
          <w:rStyle w:val="CharAttribute4"/>
          <w:rFonts w:asciiTheme="majorBidi" w:hAnsiTheme="majorBidi" w:cstheme="majorBidi"/>
        </w:rPr>
        <w:t>Triangular flap). A full mucoperiosteal flap was elevated by using a</w:t>
      </w:r>
      <w:r w:rsidRPr="008B64FB">
        <w:rPr>
          <w:rStyle w:val="CharAttribute4"/>
          <w:rFonts w:asciiTheme="majorBidi" w:hAnsiTheme="majorBidi" w:cstheme="majorBidi"/>
          <w:color w:val="FF0000"/>
        </w:rPr>
        <w:t xml:space="preserve"> periosteal </w:t>
      </w:r>
      <w:r w:rsidRPr="000E4527">
        <w:rPr>
          <w:rStyle w:val="CharAttribute4"/>
          <w:rFonts w:asciiTheme="majorBidi" w:hAnsiTheme="majorBidi" w:cstheme="majorBidi"/>
        </w:rPr>
        <w:t>elevator. Then a straight hand- piece with adequate speed and torque was used to remove bone from</w:t>
      </w:r>
      <w:r w:rsidRPr="008B64FB">
        <w:rPr>
          <w:rStyle w:val="CharAttribute4"/>
          <w:rFonts w:asciiTheme="majorBidi" w:hAnsiTheme="majorBidi" w:cstheme="majorBidi"/>
          <w:color w:val="FF0000"/>
        </w:rPr>
        <w:t xml:space="preserve"> occlusal </w:t>
      </w:r>
      <w:r w:rsidRPr="000E4527">
        <w:rPr>
          <w:rStyle w:val="CharAttribute4"/>
          <w:rFonts w:asciiTheme="majorBidi" w:hAnsiTheme="majorBidi" w:cstheme="majorBidi"/>
        </w:rPr>
        <w:t>aspect of tooth with copious normal saline irrigation. Bone guttering was done up to cervical line, buccal</w:t>
      </w:r>
      <w:r w:rsidRPr="008B64FB">
        <w:rPr>
          <w:rStyle w:val="CharAttribute4"/>
          <w:rFonts w:asciiTheme="majorBidi" w:hAnsiTheme="majorBidi" w:cstheme="majorBidi"/>
          <w:color w:val="FF0000"/>
        </w:rPr>
        <w:t xml:space="preserve"> and </w:t>
      </w:r>
      <w:r w:rsidRPr="000E4527">
        <w:rPr>
          <w:rStyle w:val="CharAttribute4"/>
          <w:rFonts w:asciiTheme="majorBidi" w:hAnsiTheme="majorBidi" w:cstheme="majorBidi"/>
        </w:rPr>
        <w:t>distal aspect, buccal cortical plate was removed minimally.</w:t>
      </w:r>
    </w:p>
    <w:p w:rsidR="009C3488" w:rsidRPr="000E4527" w:rsidRDefault="00FF014D" w:rsidP="003621F3">
      <w:pPr>
        <w:pStyle w:val="ParaAttribute11"/>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In horizontal impaction, crown was sectioned from the roots in vertical plane. In vertically impacted teeth, the</w:t>
      </w:r>
      <w:r w:rsidRPr="00C86682">
        <w:rPr>
          <w:rStyle w:val="CharAttribute4"/>
          <w:rFonts w:asciiTheme="majorBidi" w:hAnsiTheme="majorBidi" w:cstheme="majorBidi"/>
          <w:color w:val="FF0000"/>
        </w:rPr>
        <w:t xml:space="preserve"> distal </w:t>
      </w:r>
      <w:r w:rsidRPr="000E4527">
        <w:rPr>
          <w:rStyle w:val="CharAttribute4"/>
          <w:rFonts w:asciiTheme="majorBidi" w:hAnsiTheme="majorBidi" w:cstheme="majorBidi"/>
        </w:rPr>
        <w:t xml:space="preserve">aspect of the crown was sectioned and removed first. In the case of distoangular impaction, it was </w:t>
      </w:r>
      <w:r w:rsidR="008B64FB" w:rsidRPr="000E4527">
        <w:rPr>
          <w:rStyle w:val="CharAttribute4"/>
          <w:rFonts w:asciiTheme="majorBidi" w:hAnsiTheme="majorBidi" w:cstheme="majorBidi"/>
        </w:rPr>
        <w:t>sectioned</w:t>
      </w:r>
      <w:r w:rsidR="00C86682" w:rsidRPr="00C86682">
        <w:rPr>
          <w:rStyle w:val="CharAttribute4"/>
          <w:rFonts w:asciiTheme="majorBidi" w:hAnsiTheme="majorBidi" w:cstheme="majorBidi"/>
          <w:color w:val="00B0F0"/>
        </w:rPr>
        <w:t>(to</w:t>
      </w:r>
      <w:r w:rsidR="00C86682">
        <w:rPr>
          <w:rStyle w:val="CharAttribute4"/>
          <w:rFonts w:asciiTheme="majorBidi" w:hAnsiTheme="majorBidi" w:cstheme="majorBidi"/>
          <w:color w:val="FF0000"/>
        </w:rPr>
        <w:t>)</w:t>
      </w:r>
      <w:r w:rsidR="008B64FB" w:rsidRPr="00C86682">
        <w:rPr>
          <w:rStyle w:val="CharAttribute4"/>
          <w:rFonts w:asciiTheme="majorBidi" w:hAnsiTheme="majorBidi" w:cstheme="majorBidi"/>
        </w:rPr>
        <w:t>the</w:t>
      </w:r>
      <w:r w:rsidRPr="000E4527">
        <w:rPr>
          <w:rStyle w:val="CharAttribute4"/>
          <w:rFonts w:asciiTheme="majorBidi" w:hAnsiTheme="majorBidi" w:cstheme="majorBidi"/>
        </w:rPr>
        <w:t>distal portion of the crown or complete crown in horizontal plate and then removed. After removal of</w:t>
      </w:r>
      <w:r w:rsidRPr="00C86682">
        <w:rPr>
          <w:rStyle w:val="CharAttribute4"/>
          <w:rFonts w:asciiTheme="majorBidi" w:hAnsiTheme="majorBidi" w:cstheme="majorBidi"/>
          <w:color w:val="FF0000"/>
        </w:rPr>
        <w:t xml:space="preserve"> impacted </w:t>
      </w:r>
      <w:r w:rsidR="008B64FB" w:rsidRPr="000E4527">
        <w:rPr>
          <w:rStyle w:val="CharAttribute4"/>
          <w:rFonts w:asciiTheme="majorBidi" w:hAnsiTheme="majorBidi" w:cstheme="majorBidi"/>
        </w:rPr>
        <w:t>teeth,</w:t>
      </w:r>
      <w:r w:rsidRPr="000E4527">
        <w:rPr>
          <w:rStyle w:val="CharAttribute4"/>
          <w:rFonts w:asciiTheme="majorBidi" w:hAnsiTheme="majorBidi" w:cstheme="majorBidi"/>
        </w:rPr>
        <w:t xml:space="preserve"> a proper and adequate </w:t>
      </w:r>
      <w:r w:rsidR="00C86682" w:rsidRPr="000E4527">
        <w:rPr>
          <w:rStyle w:val="CharAttribute4"/>
          <w:rFonts w:asciiTheme="majorBidi" w:hAnsiTheme="majorBidi" w:cstheme="majorBidi"/>
        </w:rPr>
        <w:t>debridement</w:t>
      </w:r>
      <w:r w:rsidRPr="000E4527">
        <w:rPr>
          <w:rStyle w:val="CharAttribute4"/>
          <w:rFonts w:asciiTheme="majorBidi" w:hAnsiTheme="majorBidi" w:cstheme="majorBidi"/>
        </w:rPr>
        <w:t xml:space="preserve"> was done. Round </w:t>
      </w:r>
      <w:r w:rsidRPr="008B64FB">
        <w:rPr>
          <w:rStyle w:val="CharAttribute4"/>
          <w:rFonts w:asciiTheme="majorBidi" w:hAnsiTheme="majorBidi" w:cstheme="majorBidi"/>
          <w:color w:val="FF0000"/>
        </w:rPr>
        <w:t>bur</w:t>
      </w:r>
      <w:r w:rsidRPr="000E4527">
        <w:rPr>
          <w:rStyle w:val="CharAttribute4"/>
          <w:rFonts w:asciiTheme="majorBidi" w:hAnsiTheme="majorBidi" w:cstheme="majorBidi"/>
        </w:rPr>
        <w:t xml:space="preserve"> and bone file were used to smoothen any sha</w:t>
      </w:r>
      <w:r w:rsidRPr="00C86682">
        <w:rPr>
          <w:rStyle w:val="CharAttribute4"/>
          <w:rFonts w:asciiTheme="majorBidi" w:hAnsiTheme="majorBidi" w:cstheme="majorBidi"/>
          <w:color w:val="FF0000"/>
        </w:rPr>
        <w:t>rper</w:t>
      </w:r>
      <w:r w:rsidRPr="00C86682">
        <w:rPr>
          <w:rStyle w:val="CharAttribute4"/>
          <w:rFonts w:asciiTheme="majorBidi" w:hAnsiTheme="majorBidi" w:cstheme="majorBidi"/>
        </w:rPr>
        <w:t xml:space="preserve"> bony </w:t>
      </w:r>
      <w:r w:rsidRPr="000E4527">
        <w:rPr>
          <w:rStyle w:val="CharAttribute4"/>
          <w:rFonts w:asciiTheme="majorBidi" w:hAnsiTheme="majorBidi" w:cstheme="majorBidi"/>
        </w:rPr>
        <w:t>edges.</w:t>
      </w:r>
    </w:p>
    <w:commentRangeEnd w:id="8"/>
    <w:p w:rsidR="009C3488" w:rsidRPr="000E4527" w:rsidRDefault="00A91452" w:rsidP="003621F3">
      <w:pPr>
        <w:pStyle w:val="ParaAttribute0"/>
        <w:wordWrap w:val="0"/>
        <w:spacing w:line="276" w:lineRule="auto"/>
        <w:jc w:val="both"/>
        <w:rPr>
          <w:rFonts w:asciiTheme="majorBidi" w:eastAsia="Cambria" w:hAnsiTheme="majorBidi" w:cstheme="majorBidi"/>
        </w:rPr>
      </w:pPr>
      <w:r>
        <w:rPr>
          <w:rStyle w:val="CommentReference"/>
          <w:rFonts w:ascii="Batang"/>
          <w:kern w:val="2"/>
          <w:lang w:eastAsia="ko-KR"/>
        </w:rPr>
        <w:commentReference w:id="8"/>
      </w:r>
      <w:r w:rsidR="00FF014D" w:rsidRPr="000E4527">
        <w:rPr>
          <w:rStyle w:val="CharAttribute4"/>
          <w:rFonts w:asciiTheme="majorBidi" w:hAnsiTheme="majorBidi" w:cstheme="majorBidi"/>
        </w:rPr>
        <w:t xml:space="preserve">The follicle was enucleated from the socket by using hemostat and periapical </w:t>
      </w:r>
      <w:r w:rsidR="008B64FB" w:rsidRPr="000E4527">
        <w:rPr>
          <w:rStyle w:val="CharAttribute4"/>
          <w:rFonts w:asciiTheme="majorBidi" w:hAnsiTheme="majorBidi" w:cstheme="majorBidi"/>
        </w:rPr>
        <w:t>curette and</w:t>
      </w:r>
      <w:r w:rsidR="00FF014D" w:rsidRPr="000E4527">
        <w:rPr>
          <w:rStyle w:val="CharAttribute4"/>
          <w:rFonts w:asciiTheme="majorBidi" w:hAnsiTheme="majorBidi" w:cstheme="majorBidi"/>
        </w:rPr>
        <w:t xml:space="preserve"> then cleaned with </w:t>
      </w:r>
      <w:r w:rsidR="00FF014D" w:rsidRPr="008B64FB">
        <w:rPr>
          <w:rStyle w:val="CharAttribute4"/>
          <w:rFonts w:asciiTheme="majorBidi" w:hAnsiTheme="majorBidi" w:cstheme="majorBidi"/>
          <w:color w:val="FF0000"/>
        </w:rPr>
        <w:t>normal</w:t>
      </w:r>
      <w:r w:rsidR="00FF014D" w:rsidRPr="000E4527">
        <w:rPr>
          <w:rStyle w:val="CharAttribute4"/>
          <w:rFonts w:asciiTheme="majorBidi" w:hAnsiTheme="majorBidi" w:cstheme="majorBidi"/>
        </w:rPr>
        <w:t xml:space="preserve"> saline and closure of the </w:t>
      </w:r>
      <w:commentRangeStart w:id="9"/>
      <w:r w:rsidR="00FF014D" w:rsidRPr="000E4527">
        <w:rPr>
          <w:rStyle w:val="CharAttribute4"/>
          <w:rFonts w:asciiTheme="majorBidi" w:hAnsiTheme="majorBidi" w:cstheme="majorBidi"/>
        </w:rPr>
        <w:t>flap was done with 3-0 black silk interrupted sutures. Follicular tissue was cleaned</w:t>
      </w:r>
      <w:r w:rsidR="00FF014D" w:rsidRPr="008B64FB">
        <w:rPr>
          <w:rStyle w:val="CharAttribute4"/>
          <w:rFonts w:asciiTheme="majorBidi" w:hAnsiTheme="majorBidi" w:cstheme="majorBidi"/>
          <w:color w:val="FF0000"/>
        </w:rPr>
        <w:t xml:space="preserve"> with </w:t>
      </w:r>
      <w:r w:rsidR="00FF014D" w:rsidRPr="000E4527">
        <w:rPr>
          <w:rStyle w:val="CharAttribute4"/>
          <w:rFonts w:asciiTheme="majorBidi" w:hAnsiTheme="majorBidi" w:cstheme="majorBidi"/>
        </w:rPr>
        <w:t>normal saline and sent for histopathology in 10% formalin.</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 Histopathological procedure</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The dental follicle specimens were processed and sections were obtained from the blocks embedded in paraffin. This was done using a rotarymicrotome and stained using Hematoxylin and Eosin stains and montage on slides and viewed under microscope by histopathologist.</w:t>
      </w:r>
    </w:p>
    <w:commentRangeEnd w:id="9"/>
    <w:p w:rsidR="009C3488" w:rsidRPr="000E4527" w:rsidRDefault="00A91452" w:rsidP="003621F3">
      <w:pPr>
        <w:pStyle w:val="ParaAttribute0"/>
        <w:wordWrap w:val="0"/>
        <w:spacing w:line="276" w:lineRule="auto"/>
        <w:jc w:val="both"/>
        <w:rPr>
          <w:rFonts w:asciiTheme="majorBidi" w:eastAsia="Cambria" w:hAnsiTheme="majorBidi" w:cstheme="majorBidi"/>
        </w:rPr>
      </w:pPr>
      <w:r>
        <w:rPr>
          <w:rStyle w:val="CommentReference"/>
          <w:rFonts w:ascii="Batang"/>
          <w:kern w:val="2"/>
          <w:lang w:eastAsia="ko-KR"/>
        </w:rPr>
        <w:commentReference w:id="9"/>
      </w:r>
      <w:r w:rsidR="00FF014D" w:rsidRPr="000E4527">
        <w:rPr>
          <w:rStyle w:val="CharAttribute1"/>
          <w:rFonts w:asciiTheme="majorBidi" w:hAnsiTheme="majorBidi" w:cstheme="majorBidi"/>
        </w:rPr>
        <w:t>Statistical analysis:</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3"/>
          <w:rFonts w:asciiTheme="majorBidi" w:hAnsiTheme="majorBidi" w:cstheme="majorBidi"/>
        </w:rPr>
        <w:t xml:space="preserve">Data were reported using appropriate descriptive statistics (including frequency, mean, standard </w:t>
      </w:r>
      <w:r w:rsidR="00BE3A0F">
        <w:rPr>
          <w:rFonts w:asciiTheme="majorBidi" w:eastAsia="Cambria" w:hAnsiTheme="majorBidi" w:cstheme="majorBidi"/>
          <w:noProof/>
        </w:rPr>
        <w:pict>
          <v:shapetype id="_x0000_t202" coordsize="21600,21600" o:spt="202" path="m,l,21600r21600,l21600,xe">
            <v:stroke joinstyle="miter"/>
            <v:path gradientshapeok="t" o:connecttype="rect"/>
          </v:shapetype>
          <v:shape id="Text Box 19" o:spid="_x0000_s1026" type="#_x0000_t202" style="position:absolute;left:0;text-align:left;margin-left:0;margin-top:0;width:50pt;height:50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RiB3YMgIAAF4EAAAOAAAAAAAAAAAAAAAAAC4CAABkcnMv&#10;ZTJvRG9jLnhtbFBLAQItABQABgAIAAAAIQCOoHPl1wAAAAUBAAAPAAAAAAAAAAAAAAAAAIwEAABk&#10;cnMvZG93bnJldi54bWxQSwUGAAAAAAQABADzAAAAkAUAAAAA&#10;">
            <o:lock v:ext="edit" selection="t"/>
          </v:shape>
        </w:pict>
      </w:r>
      <w:r w:rsidRPr="000E4527">
        <w:rPr>
          <w:rStyle w:val="CharAttribute13"/>
          <w:rFonts w:asciiTheme="majorBidi" w:hAnsiTheme="majorBidi" w:cstheme="majorBidi"/>
        </w:rPr>
        <w:t xml:space="preserve">deviation, and </w:t>
      </w:r>
      <w:r w:rsidRPr="00377BA1">
        <w:rPr>
          <w:rStyle w:val="CharAttribute13"/>
          <w:rFonts w:asciiTheme="majorBidi" w:hAnsiTheme="majorBidi" w:cstheme="majorBidi"/>
          <w:color w:val="FF0000"/>
        </w:rPr>
        <w:t>P</w:t>
      </w:r>
      <w:r w:rsidR="00377BA1" w:rsidRPr="00377BA1">
        <w:rPr>
          <w:rStyle w:val="CharAttribute13"/>
          <w:rFonts w:asciiTheme="majorBidi" w:hAnsiTheme="majorBidi" w:cstheme="majorBidi"/>
          <w:color w:val="00B0F0"/>
        </w:rPr>
        <w:lastRenderedPageBreak/>
        <w:t>(p)</w:t>
      </w:r>
      <w:r w:rsidRPr="00377BA1">
        <w:rPr>
          <w:rStyle w:val="CharAttribute13"/>
          <w:rFonts w:asciiTheme="majorBidi" w:hAnsiTheme="majorBidi" w:cstheme="majorBidi"/>
          <w:color w:val="00B0F0"/>
        </w:rPr>
        <w:t>-</w:t>
      </w:r>
      <w:r w:rsidRPr="000E4527">
        <w:rPr>
          <w:rStyle w:val="CharAttribute13"/>
          <w:rFonts w:asciiTheme="majorBidi" w:hAnsiTheme="majorBidi" w:cstheme="majorBidi"/>
        </w:rPr>
        <w:t xml:space="preserve">value). All statistical analyzes of the data were performed using the Statistical Package for Social Sciences (SPSS) version 24 and Excel 2007. They were recorded after data were collected and entered into SPSS for </w:t>
      </w:r>
      <w:r w:rsidRPr="00377BA1">
        <w:rPr>
          <w:rStyle w:val="CharAttribute13"/>
          <w:rFonts w:asciiTheme="majorBidi" w:hAnsiTheme="majorBidi" w:cstheme="majorBidi"/>
          <w:color w:val="FF0000"/>
        </w:rPr>
        <w:t>analysis.</w:t>
      </w:r>
      <w:r w:rsidRPr="000E4527">
        <w:rPr>
          <w:rStyle w:val="CharAttribute13"/>
          <w:rFonts w:asciiTheme="majorBidi" w:hAnsiTheme="majorBidi" w:cstheme="majorBidi"/>
        </w:rPr>
        <w:t xml:space="preserve"> The Chi-square test was used to investigate the significant differences in the incidence of pathological</w:t>
      </w:r>
      <w:r w:rsidRPr="00377BA1">
        <w:rPr>
          <w:rStyle w:val="CharAttribute13"/>
          <w:rFonts w:asciiTheme="majorBidi" w:hAnsiTheme="majorBidi" w:cstheme="majorBidi"/>
          <w:color w:val="FF0000"/>
        </w:rPr>
        <w:t xml:space="preserve"> changes </w:t>
      </w:r>
      <w:r w:rsidRPr="000E4527">
        <w:rPr>
          <w:rStyle w:val="CharAttribute13"/>
          <w:rFonts w:asciiTheme="majorBidi" w:hAnsiTheme="majorBidi" w:cstheme="majorBidi"/>
        </w:rPr>
        <w:t>in the tooth follicles of the affected third molars with size ranging from (&lt;2.5 mm) to (2.5 mm - 3 mm),</w:t>
      </w:r>
      <w:r w:rsidRPr="00377BA1">
        <w:rPr>
          <w:rStyle w:val="CharAttribute13"/>
          <w:rFonts w:asciiTheme="majorBidi" w:hAnsiTheme="majorBidi" w:cstheme="majorBidi"/>
          <w:color w:val="FF0000"/>
        </w:rPr>
        <w:t xml:space="preserve"> gender </w:t>
      </w:r>
      <w:r w:rsidRPr="000E4527">
        <w:rPr>
          <w:rStyle w:val="CharAttribute13"/>
          <w:rFonts w:asciiTheme="majorBidi" w:hAnsiTheme="majorBidi" w:cstheme="majorBidi"/>
        </w:rPr>
        <w:t xml:space="preserve">and location, side and size of the tooth follicle, and 2007 </w:t>
      </w:r>
      <w:r w:rsidR="00961462" w:rsidRPr="00961462">
        <w:rPr>
          <w:rStyle w:val="CharAttribute13"/>
          <w:rFonts w:asciiTheme="majorBidi" w:hAnsiTheme="majorBidi" w:cstheme="majorBidi"/>
          <w:color w:val="548DD4" w:themeColor="text2" w:themeTint="99"/>
        </w:rPr>
        <w:t>E</w:t>
      </w:r>
      <w:r w:rsidRPr="000E4527">
        <w:rPr>
          <w:rStyle w:val="CharAttribute13"/>
          <w:rFonts w:asciiTheme="majorBidi" w:hAnsiTheme="majorBidi" w:cstheme="majorBidi"/>
        </w:rPr>
        <w:t>xcels</w:t>
      </w:r>
      <w:r w:rsidR="00961462">
        <w:rPr>
          <w:rStyle w:val="CharAttribute13"/>
          <w:rFonts w:asciiTheme="majorBidi" w:hAnsiTheme="majorBidi" w:cstheme="majorBidi"/>
        </w:rPr>
        <w:t xml:space="preserve"> was used</w:t>
      </w:r>
      <w:r w:rsidRPr="000E4527">
        <w:rPr>
          <w:rStyle w:val="CharAttribute13"/>
          <w:rFonts w:asciiTheme="majorBidi" w:hAnsiTheme="majorBidi" w:cstheme="majorBidi"/>
        </w:rPr>
        <w:t xml:space="preserve"> in the other variables (age, places,</w:t>
      </w:r>
      <w:r w:rsidRPr="00961462">
        <w:rPr>
          <w:rStyle w:val="CharAttribute13"/>
          <w:rFonts w:asciiTheme="majorBidi" w:hAnsiTheme="majorBidi" w:cstheme="majorBidi"/>
          <w:color w:val="FF0000"/>
        </w:rPr>
        <w:t xml:space="preserve"> causes </w:t>
      </w:r>
      <w:r w:rsidRPr="000E4527">
        <w:rPr>
          <w:rStyle w:val="CharAttribute13"/>
          <w:rFonts w:asciiTheme="majorBidi" w:hAnsiTheme="majorBidi" w:cstheme="majorBidi"/>
        </w:rPr>
        <w:t xml:space="preserve">of </w:t>
      </w:r>
      <w:r w:rsidRPr="00961462">
        <w:rPr>
          <w:rStyle w:val="CharAttribute13"/>
          <w:rFonts w:asciiTheme="majorBidi" w:hAnsiTheme="majorBidi" w:cstheme="majorBidi"/>
          <w:color w:val="auto"/>
        </w:rPr>
        <w:t>extraction</w:t>
      </w:r>
      <w:r w:rsidRPr="000E4527">
        <w:rPr>
          <w:rStyle w:val="CharAttribute13"/>
          <w:rFonts w:asciiTheme="majorBidi" w:hAnsiTheme="majorBidi" w:cstheme="majorBidi"/>
        </w:rPr>
        <w:t>).</w:t>
      </w:r>
    </w:p>
    <w:p w:rsidR="009C3488" w:rsidRPr="000E4527" w:rsidRDefault="00FF014D" w:rsidP="003621F3">
      <w:pPr>
        <w:pStyle w:val="ParaAttribute10"/>
        <w:wordWrap w:val="0"/>
        <w:spacing w:line="276" w:lineRule="auto"/>
        <w:jc w:val="both"/>
        <w:rPr>
          <w:rFonts w:asciiTheme="majorBidi" w:eastAsia="Cambria" w:hAnsiTheme="majorBidi" w:cstheme="majorBidi"/>
        </w:rPr>
      </w:pPr>
      <w:r w:rsidRPr="000E4527">
        <w:rPr>
          <w:rStyle w:val="CharAttribute19"/>
          <w:rFonts w:asciiTheme="majorBidi" w:hAnsiTheme="majorBidi" w:cstheme="majorBidi"/>
        </w:rPr>
        <w:t xml:space="preserve">ETHICAL APPROVAL </w:t>
      </w:r>
    </w:p>
    <w:p w:rsidR="009C3488" w:rsidRPr="000E4527" w:rsidRDefault="00FF014D" w:rsidP="003621F3">
      <w:pPr>
        <w:pStyle w:val="ParaAttribute10"/>
        <w:wordWrap w:val="0"/>
        <w:spacing w:line="276" w:lineRule="auto"/>
        <w:jc w:val="both"/>
        <w:rPr>
          <w:rFonts w:asciiTheme="majorBidi" w:eastAsia="Cambria" w:hAnsiTheme="majorBidi" w:cstheme="majorBidi"/>
        </w:rPr>
      </w:pPr>
      <w:r w:rsidRPr="000E4527">
        <w:rPr>
          <w:rStyle w:val="CharAttribute20"/>
          <w:rFonts w:asciiTheme="majorBidi" w:hAnsiTheme="majorBidi" w:cstheme="majorBidi"/>
        </w:rPr>
        <w:t xml:space="preserve">Ethical approval was obtained from the Medical Research &amp; Ethics Committee of the Faculty of </w:t>
      </w:r>
      <w:r w:rsidR="00377BA1" w:rsidRPr="000E4527">
        <w:rPr>
          <w:rStyle w:val="CharAttribute20"/>
          <w:rFonts w:asciiTheme="majorBidi" w:hAnsiTheme="majorBidi" w:cstheme="majorBidi"/>
        </w:rPr>
        <w:t>Dentistry, Sana’a</w:t>
      </w:r>
      <w:r w:rsidRPr="000E4527">
        <w:rPr>
          <w:rStyle w:val="CharAttribute20"/>
          <w:rFonts w:asciiTheme="majorBidi" w:hAnsiTheme="majorBidi" w:cstheme="majorBidi"/>
        </w:rPr>
        <w:t xml:space="preserve"> University. All data, including patient identification were kept confidential.</w:t>
      </w:r>
    </w:p>
    <w:p w:rsidR="009C3488" w:rsidRPr="000E4527" w:rsidRDefault="00FF014D" w:rsidP="003621F3">
      <w:pPr>
        <w:pStyle w:val="ParaAttribute10"/>
        <w:wordWrap w:val="0"/>
        <w:spacing w:line="276" w:lineRule="auto"/>
        <w:jc w:val="both"/>
        <w:rPr>
          <w:rFonts w:asciiTheme="majorBidi" w:eastAsia="Cambria" w:hAnsiTheme="majorBidi" w:cstheme="majorBidi"/>
        </w:rPr>
      </w:pPr>
      <w:commentRangeStart w:id="10"/>
      <w:r w:rsidRPr="000E4527">
        <w:rPr>
          <w:rStyle w:val="CharAttribute1"/>
          <w:rFonts w:asciiTheme="majorBidi" w:hAnsiTheme="majorBidi" w:cstheme="majorBidi"/>
        </w:rPr>
        <w:t>RESULTS</w:t>
      </w:r>
      <w:commentRangeEnd w:id="10"/>
      <w:r w:rsidR="0035785C">
        <w:rPr>
          <w:rStyle w:val="CommentReference"/>
          <w:rFonts w:ascii="Batang"/>
          <w:kern w:val="2"/>
          <w:lang w:eastAsia="ko-KR"/>
        </w:rPr>
        <w:commentReference w:id="10"/>
      </w:r>
    </w:p>
    <w:p w:rsidR="009C3488" w:rsidRPr="000E4527" w:rsidRDefault="00FF014D" w:rsidP="003621F3">
      <w:pPr>
        <w:pStyle w:val="ParaAttribute14"/>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 Distribution of histopathological changes in dental follicles: </w:t>
      </w:r>
      <w:r w:rsidRPr="000E4527">
        <w:rPr>
          <w:rStyle w:val="CharAttribute13"/>
          <w:rFonts w:asciiTheme="majorBidi" w:hAnsiTheme="majorBidi" w:cstheme="majorBidi"/>
        </w:rPr>
        <w:t xml:space="preserve">Of the fifty dental follicles of </w:t>
      </w:r>
      <w:r w:rsidRPr="000E4527">
        <w:rPr>
          <w:rStyle w:val="CharAttribute4"/>
          <w:rFonts w:asciiTheme="majorBidi" w:hAnsiTheme="majorBidi" w:cstheme="majorBidi"/>
        </w:rPr>
        <w:t xml:space="preserve">complete </w:t>
      </w:r>
      <w:r w:rsidRPr="000448F7">
        <w:rPr>
          <w:rStyle w:val="CharAttribute4"/>
          <w:rFonts w:asciiTheme="majorBidi" w:hAnsiTheme="majorBidi" w:cstheme="majorBidi"/>
          <w:color w:val="FF0000"/>
        </w:rPr>
        <w:t>impacted</w:t>
      </w:r>
      <w:r w:rsidRPr="000E4527">
        <w:rPr>
          <w:rStyle w:val="CharAttribute4"/>
          <w:rFonts w:asciiTheme="majorBidi" w:hAnsiTheme="majorBidi" w:cstheme="majorBidi"/>
        </w:rPr>
        <w:t xml:space="preserve">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w:t>
      </w:r>
      <w:r w:rsidRPr="000E4527">
        <w:rPr>
          <w:rStyle w:val="CharAttribute13"/>
          <w:rFonts w:asciiTheme="majorBidi" w:hAnsiTheme="majorBidi" w:cstheme="majorBidi"/>
        </w:rPr>
        <w:t>that were evaluated, fourteen (28%) showed pathological changes and thirty-six (72%) showed no</w:t>
      </w:r>
      <w:r w:rsidRPr="000448F7">
        <w:rPr>
          <w:rStyle w:val="CharAttribute13"/>
          <w:rFonts w:asciiTheme="majorBidi" w:hAnsiTheme="majorBidi" w:cstheme="majorBidi"/>
          <w:color w:val="FF0000"/>
        </w:rPr>
        <w:t xml:space="preserve"> histological </w:t>
      </w:r>
      <w:r w:rsidRPr="000E4527">
        <w:rPr>
          <w:rStyle w:val="CharAttribute13"/>
          <w:rFonts w:asciiTheme="majorBidi" w:hAnsiTheme="majorBidi" w:cstheme="majorBidi"/>
        </w:rPr>
        <w:t>changes and (</w:t>
      </w:r>
      <w:commentRangeStart w:id="11"/>
      <w:r w:rsidRPr="00377BA1">
        <w:rPr>
          <w:rStyle w:val="CharAttribute13"/>
          <w:rFonts w:asciiTheme="majorBidi" w:hAnsiTheme="majorBidi" w:cstheme="majorBidi"/>
          <w:color w:val="FF0000"/>
        </w:rPr>
        <w:t xml:space="preserve">SD was </w:t>
      </w:r>
      <w:commentRangeEnd w:id="11"/>
      <w:r w:rsidR="0035785C">
        <w:rPr>
          <w:rStyle w:val="CommentReference"/>
          <w:rFonts w:ascii="Batang"/>
          <w:kern w:val="2"/>
          <w:lang w:eastAsia="ko-KR"/>
        </w:rPr>
        <w:commentReference w:id="11"/>
      </w:r>
      <w:r w:rsidRPr="00377BA1">
        <w:rPr>
          <w:rStyle w:val="CharAttribute13"/>
          <w:rFonts w:asciiTheme="majorBidi" w:hAnsiTheme="majorBidi" w:cstheme="majorBidi"/>
          <w:color w:val="FF0000"/>
        </w:rPr>
        <w:t>0.453</w:t>
      </w:r>
      <w:r w:rsidR="00377BA1">
        <w:rPr>
          <w:rStyle w:val="CharAttribute13"/>
          <w:rFonts w:asciiTheme="majorBidi" w:hAnsiTheme="majorBidi" w:cstheme="majorBidi"/>
          <w:color w:val="FF0000"/>
        </w:rPr>
        <w:t>?</w:t>
      </w:r>
      <w:r w:rsidRPr="000E4527">
        <w:rPr>
          <w:rStyle w:val="CharAttribute13"/>
          <w:rFonts w:asciiTheme="majorBidi" w:hAnsiTheme="majorBidi" w:cstheme="majorBidi"/>
        </w:rPr>
        <w:t>)</w:t>
      </w:r>
      <w:r w:rsidR="00377BA1">
        <w:rPr>
          <w:rStyle w:val="CharAttribute13"/>
          <w:rFonts w:asciiTheme="majorBidi" w:hAnsiTheme="majorBidi" w:cstheme="majorBidi"/>
        </w:rPr>
        <w:t xml:space="preserve"> </w:t>
      </w:r>
      <w:r w:rsidRPr="00377BA1">
        <w:rPr>
          <w:rStyle w:val="CharAttribute13"/>
          <w:rFonts w:asciiTheme="majorBidi" w:hAnsiTheme="majorBidi" w:cstheme="majorBidi"/>
          <w:color w:val="FF0000"/>
        </w:rPr>
        <w:t xml:space="preserve">and </w:t>
      </w:r>
      <w:r w:rsidRPr="000E4527">
        <w:rPr>
          <w:rStyle w:val="CharAttribute13"/>
          <w:rFonts w:asciiTheme="majorBidi" w:hAnsiTheme="majorBidi" w:cstheme="majorBidi"/>
        </w:rPr>
        <w:t>there was a significant difference (p= 0.002) (Figure 1).</w:t>
      </w:r>
      <w:r w:rsidR="00B17F88" w:rsidRPr="00B17F88">
        <w:rPr>
          <w:rStyle w:val="CharAttribute13"/>
          <w:rFonts w:asciiTheme="majorBidi" w:hAnsiTheme="majorBidi" w:cstheme="majorBidi"/>
          <w:color w:val="548DD4" w:themeColor="text2" w:themeTint="99"/>
        </w:rPr>
        <w:t>(Between what and what is there significant difference</w:t>
      </w:r>
      <w:r w:rsidR="00B17F88">
        <w:rPr>
          <w:rStyle w:val="CharAttribute13"/>
          <w:rFonts w:asciiTheme="majorBidi" w:hAnsiTheme="majorBidi" w:cstheme="majorBidi"/>
        </w:rPr>
        <w:t>?)</w:t>
      </w:r>
      <w:r w:rsidR="00961462" w:rsidRPr="00961462">
        <w:rPr>
          <w:rStyle w:val="CharAttribute13"/>
          <w:rFonts w:asciiTheme="majorBidi" w:hAnsiTheme="majorBidi" w:cstheme="majorBidi"/>
          <w:color w:val="8DB3E2" w:themeColor="text2" w:themeTint="66"/>
        </w:rPr>
        <w:t>Please rephrase</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 Types of histopatholgical changes in dental follicles of the complete impacted 3</w:t>
      </w:r>
      <w:r w:rsidRPr="000E4527">
        <w:rPr>
          <w:rStyle w:val="CharAttribute21"/>
          <w:rFonts w:asciiTheme="majorBidi" w:hAnsiTheme="majorBidi" w:cstheme="majorBidi"/>
        </w:rPr>
        <w:t>rd</w:t>
      </w:r>
      <w:r w:rsidRPr="000E4527">
        <w:rPr>
          <w:rStyle w:val="CharAttribute1"/>
          <w:rFonts w:asciiTheme="majorBidi" w:hAnsiTheme="majorBidi" w:cstheme="majorBidi"/>
        </w:rPr>
        <w:t xml:space="preserve"> molars: </w:t>
      </w:r>
      <w:r w:rsidRPr="000E4527">
        <w:rPr>
          <w:rStyle w:val="CharAttribute4"/>
          <w:rFonts w:asciiTheme="majorBidi" w:hAnsiTheme="majorBidi" w:cstheme="majorBidi"/>
        </w:rPr>
        <w:t>According to</w:t>
      </w:r>
      <w:r w:rsidRPr="000448F7">
        <w:rPr>
          <w:rStyle w:val="CharAttribute4"/>
          <w:rFonts w:asciiTheme="majorBidi" w:hAnsiTheme="majorBidi" w:cstheme="majorBidi"/>
          <w:color w:val="FF0000"/>
        </w:rPr>
        <w:t xml:space="preserve"> histopathology </w:t>
      </w:r>
      <w:r w:rsidRPr="000E4527">
        <w:rPr>
          <w:rStyle w:val="CharAttribute4"/>
          <w:rFonts w:asciiTheme="majorBidi" w:hAnsiTheme="majorBidi" w:cstheme="majorBidi"/>
        </w:rPr>
        <w:t>results, nine (64 %) were ameloblastoma, four (29%) were dentigerous cyst and only one case (7%) was mult</w:t>
      </w:r>
      <w:r w:rsidRPr="00B17F88">
        <w:rPr>
          <w:rStyle w:val="CharAttribute4"/>
          <w:rFonts w:asciiTheme="majorBidi" w:hAnsiTheme="majorBidi" w:cstheme="majorBidi"/>
          <w:color w:val="548DD4" w:themeColor="text2" w:themeTint="99"/>
        </w:rPr>
        <w:t>i</w:t>
      </w:r>
      <w:r w:rsidR="00533515" w:rsidRPr="00B17F88">
        <w:rPr>
          <w:rStyle w:val="CharAttribute4"/>
          <w:rFonts w:asciiTheme="majorBidi" w:hAnsiTheme="majorBidi" w:cstheme="majorBidi"/>
          <w:color w:val="548DD4" w:themeColor="text2" w:themeTint="99"/>
        </w:rPr>
        <w:t>-</w:t>
      </w:r>
      <w:r w:rsidR="00533515" w:rsidRPr="000E4527">
        <w:rPr>
          <w:rStyle w:val="CharAttribute4"/>
          <w:rFonts w:asciiTheme="majorBidi" w:hAnsiTheme="majorBidi" w:cstheme="majorBidi"/>
        </w:rPr>
        <w:t>calcified</w:t>
      </w:r>
      <w:r w:rsidRPr="000E4527">
        <w:rPr>
          <w:rStyle w:val="CharAttribute4"/>
          <w:rFonts w:asciiTheme="majorBidi" w:hAnsiTheme="majorBidi" w:cstheme="majorBidi"/>
        </w:rPr>
        <w:t xml:space="preserve"> focus with islands of odontogenic epithelium, (Figure 2).</w:t>
      </w:r>
    </w:p>
    <w:p w:rsidR="009C3488" w:rsidRPr="000E4527" w:rsidRDefault="00FF014D" w:rsidP="003621F3">
      <w:pPr>
        <w:pStyle w:val="ParaAttribute14"/>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Distribution of </w:t>
      </w:r>
      <w:commentRangeStart w:id="12"/>
      <w:r w:rsidRPr="000E4527">
        <w:rPr>
          <w:rStyle w:val="CharAttribute1"/>
          <w:rFonts w:asciiTheme="majorBidi" w:hAnsiTheme="majorBidi" w:cstheme="majorBidi"/>
        </w:rPr>
        <w:t>histopatholgical changes with size of dental follicles of the complete impacted 3</w:t>
      </w:r>
      <w:r w:rsidRPr="000E4527">
        <w:rPr>
          <w:rStyle w:val="CharAttribute21"/>
          <w:rFonts w:asciiTheme="majorBidi" w:hAnsiTheme="majorBidi" w:cstheme="majorBidi"/>
        </w:rPr>
        <w:t>rd</w:t>
      </w:r>
      <w:r w:rsidRPr="000E4527">
        <w:rPr>
          <w:rStyle w:val="CharAttribute1"/>
          <w:rFonts w:asciiTheme="majorBidi" w:hAnsiTheme="majorBidi" w:cstheme="majorBidi"/>
        </w:rPr>
        <w:t xml:space="preserve"> molars:</w:t>
      </w:r>
      <w:r w:rsidRPr="00533515">
        <w:rPr>
          <w:rStyle w:val="CharAttribute4"/>
          <w:rFonts w:asciiTheme="majorBidi" w:hAnsiTheme="majorBidi" w:cstheme="majorBidi"/>
          <w:color w:val="FF0000"/>
        </w:rPr>
        <w:t xml:space="preserve">In </w:t>
      </w:r>
      <w:r w:rsidRPr="000E4527">
        <w:rPr>
          <w:rStyle w:val="CharAttribute4"/>
          <w:rFonts w:asciiTheme="majorBidi" w:hAnsiTheme="majorBidi" w:cstheme="majorBidi"/>
        </w:rPr>
        <w:t>correlation between the size of the dental follicle of the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median size was 2.2 mm with (S.D. </w:t>
      </w:r>
      <w:r w:rsidRPr="00B17F88">
        <w:rPr>
          <w:rStyle w:val="CharAttribute4"/>
          <w:rFonts w:asciiTheme="majorBidi" w:hAnsiTheme="majorBidi" w:cstheme="majorBidi"/>
          <w:color w:val="FF0000"/>
        </w:rPr>
        <w:t>was</w:t>
      </w:r>
      <w:r w:rsidRPr="000E4527">
        <w:rPr>
          <w:rStyle w:val="CharAttribute4"/>
          <w:rFonts w:asciiTheme="majorBidi" w:hAnsiTheme="majorBidi" w:cstheme="majorBidi"/>
        </w:rPr>
        <w:t xml:space="preserve"> 0.462) and Mode was 3mm. Twelve (86 %) of histopatholgical changes were in dental follicles </w:t>
      </w:r>
      <w:r w:rsidRPr="00533515">
        <w:rPr>
          <w:rStyle w:val="CharAttribute4"/>
          <w:rFonts w:asciiTheme="majorBidi" w:hAnsiTheme="majorBidi" w:cstheme="majorBidi"/>
          <w:color w:val="FF0000"/>
        </w:rPr>
        <w:t>size</w:t>
      </w:r>
      <w:r w:rsidRPr="000E4527">
        <w:rPr>
          <w:rStyle w:val="CharAttribute4"/>
          <w:rFonts w:asciiTheme="majorBidi" w:hAnsiTheme="majorBidi" w:cstheme="majorBidi"/>
        </w:rPr>
        <w:t xml:space="preserve"> (0.5mm- &lt; 2.5 mm), and only two cases ( 14 % ) were in dental follicle size (2.5mm - ≤  3mm) with </w:t>
      </w:r>
      <w:r w:rsidRPr="00B17F88">
        <w:rPr>
          <w:rStyle w:val="CharAttribute4"/>
          <w:rFonts w:asciiTheme="majorBidi" w:hAnsiTheme="majorBidi" w:cstheme="majorBidi"/>
          <w:color w:val="FF0000"/>
        </w:rPr>
        <w:t>significant</w:t>
      </w:r>
      <w:r w:rsidR="00B17F88">
        <w:rPr>
          <w:rStyle w:val="CharAttribute4"/>
          <w:rFonts w:asciiTheme="majorBidi" w:hAnsiTheme="majorBidi" w:cstheme="majorBidi"/>
        </w:rPr>
        <w:t xml:space="preserve">(significant difference at </w:t>
      </w:r>
      <w:r w:rsidRPr="000E4527">
        <w:rPr>
          <w:rStyle w:val="CharAttribute4"/>
          <w:rFonts w:asciiTheme="majorBidi" w:hAnsiTheme="majorBidi" w:cstheme="majorBidi"/>
        </w:rPr>
        <w:t>(p= 0.008) (Table 1).</w:t>
      </w:r>
      <w:r w:rsidR="00961462">
        <w:rPr>
          <w:rStyle w:val="CharAttribute4"/>
          <w:rFonts w:asciiTheme="majorBidi" w:hAnsiTheme="majorBidi" w:cstheme="majorBidi"/>
        </w:rPr>
        <w:t xml:space="preserve"> (</w:t>
      </w:r>
      <w:r w:rsidR="00961462" w:rsidRPr="00961462">
        <w:rPr>
          <w:rStyle w:val="CharAttribute4"/>
          <w:rFonts w:asciiTheme="majorBidi" w:hAnsiTheme="majorBidi" w:cstheme="majorBidi"/>
          <w:color w:val="8DB3E2" w:themeColor="text2" w:themeTint="66"/>
        </w:rPr>
        <w:t>Present Clearly)</w:t>
      </w:r>
    </w:p>
    <w:p w:rsidR="009C3488" w:rsidRPr="000E4527" w:rsidRDefault="00FF014D" w:rsidP="003621F3">
      <w:pPr>
        <w:pStyle w:val="ParaAttribute14"/>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Distribution of histopatholgical changes in dental follicles with site (Mandible \ Maxilla) and side (Right \ Left): </w:t>
      </w:r>
      <w:r w:rsidRPr="000E4527">
        <w:rPr>
          <w:rStyle w:val="CharAttribute13"/>
          <w:rFonts w:asciiTheme="majorBidi" w:hAnsiTheme="majorBidi" w:cstheme="majorBidi"/>
        </w:rPr>
        <w:t xml:space="preserve">Of the fifty dental </w:t>
      </w:r>
      <w:r w:rsidRPr="000E4527">
        <w:rPr>
          <w:rStyle w:val="CharAttribute4"/>
          <w:rFonts w:asciiTheme="majorBidi" w:hAnsiTheme="majorBidi" w:cstheme="majorBidi"/>
        </w:rPr>
        <w:t>follicles</w:t>
      </w:r>
      <w:r w:rsidRPr="000E4527">
        <w:rPr>
          <w:rStyle w:val="CharAttribute13"/>
          <w:rFonts w:asciiTheme="majorBidi" w:hAnsiTheme="majorBidi" w:cstheme="majorBidi"/>
        </w:rPr>
        <w:t xml:space="preserve"> from </w:t>
      </w:r>
      <w:r w:rsidRPr="000E4527">
        <w:rPr>
          <w:rStyle w:val="CharAttribute4"/>
          <w:rFonts w:asciiTheme="majorBidi" w:hAnsiTheme="majorBidi" w:cstheme="majorBidi"/>
        </w:rPr>
        <w:t>complete impacted 3</w:t>
      </w:r>
      <w:r w:rsidRPr="000E4527">
        <w:rPr>
          <w:rStyle w:val="CharAttribute5"/>
          <w:rFonts w:asciiTheme="majorBidi" w:hAnsiTheme="majorBidi" w:cstheme="majorBidi"/>
        </w:rPr>
        <w:t>rd</w:t>
      </w:r>
      <w:r w:rsidR="00533515" w:rsidRPr="000E4527">
        <w:rPr>
          <w:rStyle w:val="CharAttribute4"/>
          <w:rFonts w:asciiTheme="majorBidi" w:hAnsiTheme="majorBidi" w:cstheme="majorBidi"/>
        </w:rPr>
        <w:t>molars,</w:t>
      </w:r>
      <w:r w:rsidR="00267D7C" w:rsidRPr="000E4527">
        <w:rPr>
          <w:rStyle w:val="CharAttribute13"/>
          <w:rFonts w:asciiTheme="majorBidi" w:hAnsiTheme="majorBidi" w:cstheme="majorBidi"/>
        </w:rPr>
        <w:t>thirty (60%) are</w:t>
      </w:r>
      <w:r w:rsidRPr="000E4527">
        <w:rPr>
          <w:rStyle w:val="CharAttribute13"/>
          <w:rFonts w:asciiTheme="majorBidi" w:hAnsiTheme="majorBidi" w:cstheme="majorBidi"/>
        </w:rPr>
        <w:t xml:space="preserve"> dental </w:t>
      </w:r>
      <w:r w:rsidR="00533515" w:rsidRPr="000E4527">
        <w:rPr>
          <w:rStyle w:val="CharAttribute13"/>
          <w:rFonts w:asciiTheme="majorBidi" w:hAnsiTheme="majorBidi" w:cstheme="majorBidi"/>
        </w:rPr>
        <w:t>follicle from</w:t>
      </w:r>
      <w:r w:rsidRPr="000E4527">
        <w:rPr>
          <w:rStyle w:val="CharAttribute13"/>
          <w:rFonts w:asciiTheme="majorBidi" w:hAnsiTheme="majorBidi" w:cstheme="majorBidi"/>
        </w:rPr>
        <w:t xml:space="preserve"> the</w:t>
      </w:r>
      <w:r w:rsidRPr="00267D7C">
        <w:rPr>
          <w:rStyle w:val="CharAttribute4"/>
          <w:rFonts w:asciiTheme="majorBidi" w:hAnsiTheme="majorBidi" w:cstheme="majorBidi"/>
          <w:color w:val="FF0000"/>
        </w:rPr>
        <w:t>mandible</w:t>
      </w:r>
      <w:r w:rsidRPr="000E4527">
        <w:rPr>
          <w:rStyle w:val="CharAttribute13"/>
          <w:rFonts w:asciiTheme="majorBidi" w:hAnsiTheme="majorBidi" w:cstheme="majorBidi"/>
        </w:rPr>
        <w:t xml:space="preserve">and twenty </w:t>
      </w:r>
      <w:r w:rsidR="00267D7C" w:rsidRPr="000E4527">
        <w:rPr>
          <w:rStyle w:val="CharAttribute13"/>
          <w:rFonts w:asciiTheme="majorBidi" w:hAnsiTheme="majorBidi" w:cstheme="majorBidi"/>
        </w:rPr>
        <w:t>(40%)</w:t>
      </w:r>
      <w:r w:rsidR="00267D7C">
        <w:rPr>
          <w:rStyle w:val="CharAttribute13"/>
          <w:rFonts w:asciiTheme="majorBidi" w:hAnsiTheme="majorBidi" w:cstheme="majorBidi"/>
        </w:rPr>
        <w:t xml:space="preserve"> are </w:t>
      </w:r>
      <w:r w:rsidRPr="000E4527">
        <w:rPr>
          <w:rStyle w:val="CharAttribute13"/>
          <w:rFonts w:asciiTheme="majorBidi" w:hAnsiTheme="majorBidi" w:cstheme="majorBidi"/>
        </w:rPr>
        <w:t xml:space="preserve">dental </w:t>
      </w:r>
      <w:r w:rsidRPr="000E4527">
        <w:rPr>
          <w:rStyle w:val="CharAttribute4"/>
          <w:rFonts w:asciiTheme="majorBidi" w:hAnsiTheme="majorBidi" w:cstheme="majorBidi"/>
        </w:rPr>
        <w:t>follicles</w:t>
      </w:r>
      <w:r w:rsidRPr="000E4527">
        <w:rPr>
          <w:rStyle w:val="CharAttribute13"/>
          <w:rFonts w:asciiTheme="majorBidi" w:hAnsiTheme="majorBidi" w:cstheme="majorBidi"/>
        </w:rPr>
        <w:t xml:space="preserve"> from the maxilla</w:t>
      </w:r>
      <w:r w:rsidR="00267D7C">
        <w:rPr>
          <w:rStyle w:val="CharAttribute13"/>
          <w:rFonts w:asciiTheme="majorBidi" w:hAnsiTheme="majorBidi" w:cstheme="majorBidi"/>
        </w:rPr>
        <w:t>.</w:t>
      </w:r>
      <w:r w:rsidRPr="000E4527">
        <w:rPr>
          <w:rStyle w:val="CharAttribute13"/>
          <w:rFonts w:asciiTheme="majorBidi" w:hAnsiTheme="majorBidi" w:cstheme="majorBidi"/>
        </w:rPr>
        <w:t xml:space="preserve"> Nine (65%) were histopathological changes in</w:t>
      </w:r>
      <w:r w:rsidRPr="00267D7C">
        <w:rPr>
          <w:rStyle w:val="CharAttribute13"/>
          <w:rFonts w:asciiTheme="majorBidi" w:hAnsiTheme="majorBidi" w:cstheme="majorBidi"/>
          <w:color w:val="FF0000"/>
        </w:rPr>
        <w:t xml:space="preserve"> the </w:t>
      </w:r>
      <w:r w:rsidRPr="00267D7C">
        <w:rPr>
          <w:rStyle w:val="CharAttribute13"/>
          <w:rFonts w:asciiTheme="majorBidi" w:hAnsiTheme="majorBidi" w:cstheme="majorBidi"/>
          <w:color w:val="auto"/>
        </w:rPr>
        <w:t>lower</w:t>
      </w:r>
      <w:r w:rsidRPr="000E4527">
        <w:rPr>
          <w:rStyle w:val="CharAttribute13"/>
          <w:rFonts w:asciiTheme="majorBidi" w:hAnsiTheme="majorBidi" w:cstheme="majorBidi"/>
        </w:rPr>
        <w:t xml:space="preserve"> jaw -</w:t>
      </w:r>
      <w:r w:rsidR="00267D7C">
        <w:rPr>
          <w:rStyle w:val="CharAttribute13"/>
          <w:rFonts w:asciiTheme="majorBidi" w:hAnsiTheme="majorBidi" w:cstheme="majorBidi"/>
        </w:rPr>
        <w:t>-</w:t>
      </w:r>
      <w:r w:rsidRPr="000E4527">
        <w:rPr>
          <w:rStyle w:val="CharAttribute13"/>
          <w:rFonts w:asciiTheme="majorBidi" w:hAnsiTheme="majorBidi" w:cstheme="majorBidi"/>
        </w:rPr>
        <w:t xml:space="preserve"> five cases were on the right (36%) and four cases were on the left (29%), while the upper jaw</w:t>
      </w:r>
      <w:r w:rsidRPr="00267D7C">
        <w:rPr>
          <w:rStyle w:val="CharAttribute13"/>
          <w:rFonts w:asciiTheme="majorBidi" w:hAnsiTheme="majorBidi" w:cstheme="majorBidi"/>
          <w:color w:val="auto"/>
        </w:rPr>
        <w:t xml:space="preserve"> was </w:t>
      </w:r>
      <w:r w:rsidRPr="000E4527">
        <w:rPr>
          <w:rStyle w:val="CharAttribute13"/>
          <w:rFonts w:asciiTheme="majorBidi" w:hAnsiTheme="majorBidi" w:cstheme="majorBidi"/>
        </w:rPr>
        <w:t>five(35%) - two cases (14%) were on the right</w:t>
      </w:r>
      <w:r w:rsidRPr="00E940BA">
        <w:rPr>
          <w:rStyle w:val="CharAttribute13"/>
          <w:rFonts w:asciiTheme="majorBidi" w:hAnsiTheme="majorBidi" w:cstheme="majorBidi"/>
          <w:color w:val="FF0000"/>
        </w:rPr>
        <w:t>.</w:t>
      </w:r>
      <w:r w:rsidR="00267D7C" w:rsidRPr="00267D7C">
        <w:rPr>
          <w:rStyle w:val="CharAttribute13"/>
          <w:rFonts w:asciiTheme="majorBidi" w:hAnsiTheme="majorBidi" w:cstheme="majorBidi"/>
          <w:color w:val="auto"/>
        </w:rPr>
        <w:t xml:space="preserve"> a</w:t>
      </w:r>
      <w:r w:rsidRPr="00267D7C">
        <w:rPr>
          <w:rStyle w:val="CharAttribute13"/>
          <w:rFonts w:asciiTheme="majorBidi" w:hAnsiTheme="majorBidi" w:cstheme="majorBidi"/>
          <w:color w:val="auto"/>
        </w:rPr>
        <w:t xml:space="preserve">nd </w:t>
      </w:r>
      <w:r w:rsidRPr="000E4527">
        <w:rPr>
          <w:rStyle w:val="CharAttribute13"/>
          <w:rFonts w:asciiTheme="majorBidi" w:hAnsiTheme="majorBidi" w:cstheme="majorBidi"/>
        </w:rPr>
        <w:t xml:space="preserve">three cases (21%) </w:t>
      </w:r>
      <w:r w:rsidR="00267D7C" w:rsidRPr="00267D7C">
        <w:rPr>
          <w:rStyle w:val="CharAttribute13"/>
          <w:rFonts w:asciiTheme="majorBidi" w:hAnsiTheme="majorBidi" w:cstheme="majorBidi"/>
          <w:strike/>
          <w:color w:val="FF0000"/>
        </w:rPr>
        <w:t xml:space="preserve">are </w:t>
      </w:r>
      <w:r w:rsidR="00267D7C" w:rsidRPr="00267D7C">
        <w:rPr>
          <w:rStyle w:val="CharAttribute13"/>
          <w:rFonts w:asciiTheme="majorBidi" w:hAnsiTheme="majorBidi" w:cstheme="majorBidi"/>
          <w:color w:val="548DD4" w:themeColor="text2" w:themeTint="99"/>
        </w:rPr>
        <w:t>(were)</w:t>
      </w:r>
      <w:r w:rsidRPr="00267D7C">
        <w:rPr>
          <w:rStyle w:val="CharAttribute13"/>
          <w:rFonts w:asciiTheme="majorBidi" w:hAnsiTheme="majorBidi" w:cstheme="majorBidi"/>
          <w:color w:val="FF0000"/>
        </w:rPr>
        <w:t>in</w:t>
      </w:r>
      <w:r w:rsidR="00267D7C" w:rsidRPr="00267D7C">
        <w:rPr>
          <w:rStyle w:val="CharAttribute13"/>
          <w:rFonts w:asciiTheme="majorBidi" w:hAnsiTheme="majorBidi" w:cstheme="majorBidi"/>
          <w:color w:val="548DD4" w:themeColor="text2" w:themeTint="99"/>
        </w:rPr>
        <w:t>(on)</w:t>
      </w:r>
      <w:r w:rsidRPr="000E4527">
        <w:rPr>
          <w:rStyle w:val="CharAttribute13"/>
          <w:rFonts w:asciiTheme="majorBidi" w:hAnsiTheme="majorBidi" w:cstheme="majorBidi"/>
        </w:rPr>
        <w:t>the left. There were no statistically significant</w:t>
      </w:r>
      <w:r w:rsidR="00E940BA" w:rsidRPr="00E940BA">
        <w:rPr>
          <w:rStyle w:val="CharAttribute13"/>
          <w:rFonts w:asciiTheme="majorBidi" w:hAnsiTheme="majorBidi" w:cstheme="majorBidi"/>
          <w:color w:val="548DD4" w:themeColor="text2" w:themeTint="99"/>
        </w:rPr>
        <w:t>(difference</w:t>
      </w:r>
      <w:r w:rsidR="00E940BA">
        <w:rPr>
          <w:rStyle w:val="CharAttribute13"/>
          <w:rFonts w:asciiTheme="majorBidi" w:hAnsiTheme="majorBidi" w:cstheme="majorBidi"/>
        </w:rPr>
        <w:t>)</w:t>
      </w:r>
      <w:r w:rsidRPr="000E4527">
        <w:rPr>
          <w:rStyle w:val="CharAttribute13"/>
          <w:rFonts w:asciiTheme="majorBidi" w:hAnsiTheme="majorBidi" w:cstheme="majorBidi"/>
        </w:rPr>
        <w:t xml:space="preserve"> for site and side (p&gt; 0.05) (Table 2).</w:t>
      </w:r>
    </w:p>
    <w:p w:rsidR="009C3488" w:rsidRPr="000E4527" w:rsidRDefault="00FF014D" w:rsidP="003621F3">
      <w:pPr>
        <w:pStyle w:val="ParaAttribute14"/>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The distribution of histopatholgical changes and angulation (Winter's classification):</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Five (36 %) of histopathological changes were </w:t>
      </w:r>
      <w:r w:rsidRPr="00267D7C">
        <w:rPr>
          <w:rStyle w:val="CharAttribute4"/>
          <w:rFonts w:asciiTheme="majorBidi" w:hAnsiTheme="majorBidi" w:cstheme="majorBidi"/>
          <w:strike/>
          <w:color w:val="FF0000"/>
        </w:rPr>
        <w:t xml:space="preserve">in </w:t>
      </w:r>
      <w:r w:rsidRPr="000E4527">
        <w:rPr>
          <w:rStyle w:val="CharAttribute4"/>
          <w:rFonts w:asciiTheme="majorBidi" w:hAnsiTheme="majorBidi" w:cstheme="majorBidi"/>
        </w:rPr>
        <w:t>vertically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 three cases (21.4%) </w:t>
      </w:r>
      <w:r w:rsidRPr="000448F7">
        <w:rPr>
          <w:rStyle w:val="CharAttribute4"/>
          <w:rFonts w:asciiTheme="majorBidi" w:hAnsiTheme="majorBidi" w:cstheme="majorBidi"/>
          <w:color w:val="FF0000"/>
        </w:rPr>
        <w:t>in</w:t>
      </w:r>
      <w:r w:rsidRPr="000E4527">
        <w:rPr>
          <w:rStyle w:val="CharAttribute4"/>
          <w:rFonts w:asciiTheme="majorBidi" w:hAnsiTheme="majorBidi" w:cstheme="majorBidi"/>
        </w:rPr>
        <w:t xml:space="preserve"> mandible and two cases (14.2%) in maxilla. Four (29 %) were mesioangular – three cases (21.4%) in mandible and only one case (7.1%) in maxilla. While horizontal were two cases and buccoangular was only one case </w:t>
      </w:r>
      <w:r w:rsidRPr="00E940BA">
        <w:rPr>
          <w:rStyle w:val="CharAttribute4"/>
          <w:rFonts w:asciiTheme="majorBidi" w:hAnsiTheme="majorBidi" w:cstheme="majorBidi"/>
          <w:color w:val="FF0000"/>
        </w:rPr>
        <w:t xml:space="preserve">(14.2%) </w:t>
      </w:r>
      <w:r w:rsidRPr="000E4527">
        <w:rPr>
          <w:rStyle w:val="CharAttribute4"/>
          <w:rFonts w:asciiTheme="majorBidi" w:hAnsiTheme="majorBidi" w:cstheme="majorBidi"/>
        </w:rPr>
        <w:t>and (7.1%), respectively in mandible only. Destioangular were two cases (14.2%) in maxilla (</w:t>
      </w:r>
      <w:r w:rsidR="00E940BA" w:rsidRPr="000E4527">
        <w:rPr>
          <w:rStyle w:val="CharAttribute4"/>
          <w:rFonts w:asciiTheme="majorBidi" w:hAnsiTheme="majorBidi" w:cstheme="majorBidi"/>
        </w:rPr>
        <w:t>Figure 3</w:t>
      </w:r>
      <w:r w:rsidRPr="000E4527">
        <w:rPr>
          <w:rStyle w:val="CharAttribute4"/>
          <w:rFonts w:asciiTheme="majorBidi" w:hAnsiTheme="majorBidi" w:cstheme="majorBidi"/>
        </w:rPr>
        <w:t>).</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Distribution of histopathological changes of dental follicles with gender: </w:t>
      </w:r>
      <w:r w:rsidRPr="000E4527">
        <w:rPr>
          <w:rStyle w:val="CharAttribute4"/>
          <w:rFonts w:asciiTheme="majorBidi" w:hAnsiTheme="majorBidi" w:cstheme="majorBidi"/>
        </w:rPr>
        <w:t xml:space="preserve">A total of the fifty dental follicles </w:t>
      </w:r>
      <w:r w:rsidR="00E940BA" w:rsidRPr="00E940BA">
        <w:rPr>
          <w:rStyle w:val="CharAttribute4"/>
          <w:rFonts w:asciiTheme="majorBidi" w:hAnsiTheme="majorBidi" w:cstheme="majorBidi"/>
          <w:color w:val="FF0000"/>
        </w:rPr>
        <w:t>of</w:t>
      </w:r>
      <w:r w:rsidR="00E940BA" w:rsidRPr="000E4527">
        <w:rPr>
          <w:rStyle w:val="CharAttribute4"/>
          <w:rFonts w:asciiTheme="majorBidi" w:hAnsiTheme="majorBidi" w:cstheme="majorBidi"/>
        </w:rPr>
        <w:t xml:space="preserve"> the</w:t>
      </w:r>
      <w:r w:rsidRPr="000E4527">
        <w:rPr>
          <w:rStyle w:val="CharAttribute4"/>
          <w:rFonts w:asciiTheme="majorBidi" w:hAnsiTheme="majorBidi" w:cstheme="majorBidi"/>
        </w:rPr>
        <w:t xml:space="preserve">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were removed, twelve </w:t>
      </w:r>
      <w:r w:rsidR="00E940BA" w:rsidRPr="000E4527">
        <w:rPr>
          <w:rStyle w:val="CharAttribute4"/>
          <w:rFonts w:asciiTheme="majorBidi" w:hAnsiTheme="majorBidi" w:cstheme="majorBidi"/>
        </w:rPr>
        <w:t>(86%)of histopathological</w:t>
      </w:r>
      <w:r w:rsidRPr="000E4527">
        <w:rPr>
          <w:rStyle w:val="CharAttribute4"/>
          <w:rFonts w:asciiTheme="majorBidi" w:hAnsiTheme="majorBidi" w:cstheme="majorBidi"/>
        </w:rPr>
        <w:t xml:space="preserve"> changes were in female </w:t>
      </w:r>
      <w:r w:rsidRPr="006E0EAF">
        <w:rPr>
          <w:rStyle w:val="CharAttribute4"/>
          <w:rFonts w:asciiTheme="majorBidi" w:hAnsiTheme="majorBidi" w:cstheme="majorBidi"/>
          <w:color w:val="FF0000"/>
        </w:rPr>
        <w:t>and</w:t>
      </w:r>
      <w:r w:rsidR="00E940BA" w:rsidRPr="000E4527">
        <w:rPr>
          <w:rStyle w:val="CharAttribute4"/>
          <w:rFonts w:asciiTheme="majorBidi" w:hAnsiTheme="majorBidi" w:cstheme="majorBidi"/>
        </w:rPr>
        <w:t>in male wereonly two(14%</w:t>
      </w:r>
      <w:r w:rsidR="006E0EAF" w:rsidRPr="000E4527">
        <w:rPr>
          <w:rStyle w:val="CharAttribute4"/>
          <w:rFonts w:asciiTheme="majorBidi" w:hAnsiTheme="majorBidi" w:cstheme="majorBidi"/>
        </w:rPr>
        <w:t>),</w:t>
      </w:r>
      <w:r w:rsidRPr="000E4527">
        <w:rPr>
          <w:rStyle w:val="CharAttribute4"/>
          <w:rFonts w:asciiTheme="majorBidi" w:hAnsiTheme="majorBidi" w:cstheme="majorBidi"/>
        </w:rPr>
        <w:t xml:space="preserve"> and </w:t>
      </w:r>
      <w:commentRangeEnd w:id="12"/>
      <w:r w:rsidR="00A91452">
        <w:rPr>
          <w:rStyle w:val="CommentReference"/>
          <w:rFonts w:ascii="Batang"/>
          <w:kern w:val="2"/>
          <w:lang w:eastAsia="ko-KR"/>
        </w:rPr>
        <w:commentReference w:id="12"/>
      </w:r>
      <w:r w:rsidRPr="000E4527">
        <w:rPr>
          <w:rStyle w:val="CharAttribute4"/>
          <w:rFonts w:asciiTheme="majorBidi" w:hAnsiTheme="majorBidi" w:cstheme="majorBidi"/>
        </w:rPr>
        <w:t xml:space="preserve">there was </w:t>
      </w:r>
      <w:r w:rsidRPr="00421188">
        <w:rPr>
          <w:rStyle w:val="CharAttribute4"/>
          <w:rFonts w:asciiTheme="majorBidi" w:hAnsiTheme="majorBidi" w:cstheme="majorBidi"/>
          <w:color w:val="FF0000"/>
        </w:rPr>
        <w:t>statically</w:t>
      </w:r>
      <w:r w:rsidR="006E0EAF" w:rsidRPr="000E4527">
        <w:rPr>
          <w:rStyle w:val="CharAttribute4"/>
          <w:rFonts w:asciiTheme="majorBidi" w:hAnsiTheme="majorBidi" w:cstheme="majorBidi"/>
        </w:rPr>
        <w:t xml:space="preserve">significant </w:t>
      </w:r>
      <w:r w:rsidR="006E0EAF">
        <w:rPr>
          <w:rStyle w:val="CharAttribute4"/>
          <w:rFonts w:asciiTheme="majorBidi" w:hAnsiTheme="majorBidi" w:cstheme="majorBidi"/>
        </w:rPr>
        <w:t>(</w:t>
      </w:r>
      <w:r w:rsidR="006E0EAF" w:rsidRPr="006E0EAF">
        <w:rPr>
          <w:rStyle w:val="CharAttribute4"/>
          <w:rFonts w:asciiTheme="majorBidi" w:hAnsiTheme="majorBidi" w:cstheme="majorBidi"/>
          <w:color w:val="548DD4" w:themeColor="text2" w:themeTint="99"/>
        </w:rPr>
        <w:t>difference</w:t>
      </w:r>
      <w:r w:rsidR="006E0EAF">
        <w:rPr>
          <w:rStyle w:val="CharAttribute4"/>
          <w:rFonts w:asciiTheme="majorBidi" w:hAnsiTheme="majorBidi" w:cstheme="majorBidi"/>
        </w:rPr>
        <w:t>)</w:t>
      </w:r>
      <w:r w:rsidRPr="000E4527">
        <w:rPr>
          <w:rStyle w:val="CharAttribute4"/>
          <w:rFonts w:asciiTheme="majorBidi" w:hAnsiTheme="majorBidi" w:cstheme="majorBidi"/>
        </w:rPr>
        <w:t xml:space="preserve"> (p= </w:t>
      </w:r>
      <w:r w:rsidR="006E0EAF" w:rsidRPr="000E4527">
        <w:rPr>
          <w:rStyle w:val="CharAttribute4"/>
          <w:rFonts w:asciiTheme="majorBidi" w:hAnsiTheme="majorBidi" w:cstheme="majorBidi"/>
        </w:rPr>
        <w:t>0.008)</w:t>
      </w:r>
      <w:r w:rsidRPr="000E4527">
        <w:rPr>
          <w:rStyle w:val="CharAttribute4"/>
          <w:rFonts w:asciiTheme="majorBidi" w:hAnsiTheme="majorBidi" w:cstheme="majorBidi"/>
        </w:rPr>
        <w:t xml:space="preserve"> (Table </w:t>
      </w:r>
      <w:r w:rsidR="006E0EAF" w:rsidRPr="000E4527">
        <w:rPr>
          <w:rStyle w:val="CharAttribute4"/>
          <w:rFonts w:asciiTheme="majorBidi" w:hAnsiTheme="majorBidi" w:cstheme="majorBidi"/>
        </w:rPr>
        <w:t>3)</w:t>
      </w:r>
      <w:r w:rsidRPr="000E4527">
        <w:rPr>
          <w:rStyle w:val="CharAttribute4"/>
          <w:rFonts w:asciiTheme="majorBidi" w:hAnsiTheme="majorBidi" w:cstheme="majorBidi"/>
        </w:rPr>
        <w:t>.</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 Distribution of histopathological changes in dental follicles with age groups: </w:t>
      </w:r>
      <w:r w:rsidRPr="000E4527">
        <w:rPr>
          <w:rStyle w:val="CharAttribute4"/>
          <w:rFonts w:asciiTheme="majorBidi" w:hAnsiTheme="majorBidi" w:cstheme="majorBidi"/>
        </w:rPr>
        <w:t xml:space="preserve">Of the fifty dental follicles of </w:t>
      </w:r>
      <w:r w:rsidRPr="006E0EAF">
        <w:rPr>
          <w:rStyle w:val="CharAttribute4"/>
          <w:rFonts w:asciiTheme="majorBidi" w:hAnsiTheme="majorBidi" w:cstheme="majorBidi"/>
          <w:color w:val="FF0000"/>
        </w:rPr>
        <w:t>the</w:t>
      </w:r>
      <w:r w:rsidRPr="000E4527">
        <w:rPr>
          <w:rStyle w:val="CharAttribute4"/>
          <w:rFonts w:asciiTheme="majorBidi" w:hAnsiTheme="majorBidi" w:cstheme="majorBidi"/>
        </w:rPr>
        <w:t xml:space="preserve">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included in the study with mean age was ( 23 years old ) , thirteen  ( 93% ) of  </w:t>
      </w:r>
      <w:r w:rsidRPr="00421188">
        <w:rPr>
          <w:rStyle w:val="CharAttribute4"/>
          <w:rFonts w:asciiTheme="majorBidi" w:hAnsiTheme="majorBidi" w:cstheme="majorBidi"/>
          <w:color w:val="FF0000"/>
        </w:rPr>
        <w:t>h</w:t>
      </w:r>
      <w:r w:rsidRPr="006E0EAF">
        <w:rPr>
          <w:rStyle w:val="CharAttribute4"/>
          <w:rFonts w:asciiTheme="majorBidi" w:hAnsiTheme="majorBidi" w:cstheme="majorBidi"/>
          <w:color w:val="FF0000"/>
        </w:rPr>
        <w:t>istpathological</w:t>
      </w:r>
      <w:r w:rsidRPr="000E4527">
        <w:rPr>
          <w:rStyle w:val="CharAttribute4"/>
          <w:rFonts w:asciiTheme="majorBidi" w:hAnsiTheme="majorBidi" w:cstheme="majorBidi"/>
        </w:rPr>
        <w:t xml:space="preserve"> changes </w:t>
      </w:r>
      <w:r w:rsidRPr="00421188">
        <w:rPr>
          <w:rStyle w:val="CharAttribute4"/>
          <w:rFonts w:asciiTheme="majorBidi" w:hAnsiTheme="majorBidi" w:cstheme="majorBidi"/>
          <w:strike/>
          <w:color w:val="FF0000"/>
        </w:rPr>
        <w:t>was in</w:t>
      </w:r>
      <w:r w:rsidR="006E0EAF">
        <w:rPr>
          <w:rStyle w:val="CharAttribute4"/>
          <w:rFonts w:asciiTheme="majorBidi" w:hAnsiTheme="majorBidi" w:cstheme="majorBidi"/>
        </w:rPr>
        <w:t>(</w:t>
      </w:r>
      <w:r w:rsidR="006E0EAF" w:rsidRPr="006E0EAF">
        <w:rPr>
          <w:rStyle w:val="CharAttribute4"/>
          <w:rFonts w:asciiTheme="majorBidi" w:hAnsiTheme="majorBidi" w:cstheme="majorBidi"/>
          <w:color w:val="00B0F0"/>
        </w:rPr>
        <w:t>occurred in</w:t>
      </w:r>
      <w:r w:rsidR="006E0EAF">
        <w:rPr>
          <w:rStyle w:val="CharAttribute4"/>
          <w:rFonts w:asciiTheme="majorBidi" w:hAnsiTheme="majorBidi" w:cstheme="majorBidi"/>
        </w:rPr>
        <w:t xml:space="preserve">) </w:t>
      </w:r>
      <w:r w:rsidRPr="000E4527">
        <w:rPr>
          <w:rStyle w:val="CharAttribute4"/>
          <w:rFonts w:asciiTheme="majorBidi" w:hAnsiTheme="majorBidi" w:cstheme="majorBidi"/>
        </w:rPr>
        <w:t>age group ( 21-25 years old)  , then  only one case (7 %) in age</w:t>
      </w:r>
      <w:r w:rsidRPr="006E0EAF">
        <w:rPr>
          <w:rStyle w:val="CharAttribute4"/>
          <w:rFonts w:asciiTheme="majorBidi" w:hAnsiTheme="majorBidi" w:cstheme="majorBidi"/>
          <w:color w:val="FF0000"/>
        </w:rPr>
        <w:t xml:space="preserve"> group </w:t>
      </w:r>
      <w:r w:rsidRPr="000E4527">
        <w:rPr>
          <w:rStyle w:val="CharAttribute4"/>
          <w:rFonts w:asciiTheme="majorBidi" w:hAnsiTheme="majorBidi" w:cstheme="majorBidi"/>
        </w:rPr>
        <w:t xml:space="preserve">( 26 – 30 years old ) . While in other age groups </w:t>
      </w:r>
      <w:r w:rsidRPr="00421188">
        <w:rPr>
          <w:rStyle w:val="CharAttribute4"/>
          <w:rFonts w:asciiTheme="majorBidi" w:hAnsiTheme="majorBidi" w:cstheme="majorBidi"/>
          <w:color w:val="FF0000"/>
        </w:rPr>
        <w:t xml:space="preserve">were </w:t>
      </w:r>
      <w:r w:rsidRPr="006E0EAF">
        <w:rPr>
          <w:rStyle w:val="CharAttribute4"/>
          <w:rFonts w:asciiTheme="majorBidi" w:hAnsiTheme="majorBidi" w:cstheme="majorBidi"/>
          <w:color w:val="FF0000"/>
        </w:rPr>
        <w:t>nil</w:t>
      </w:r>
      <w:r w:rsidR="006E0EAF" w:rsidRPr="006E0EAF">
        <w:rPr>
          <w:rStyle w:val="CharAttribute4"/>
          <w:rFonts w:asciiTheme="majorBidi" w:hAnsiTheme="majorBidi" w:cstheme="majorBidi"/>
          <w:color w:val="00B0F0"/>
        </w:rPr>
        <w:t>(none)</w:t>
      </w:r>
      <w:r w:rsidR="00421188">
        <w:rPr>
          <w:rStyle w:val="CharAttribute4"/>
          <w:rFonts w:asciiTheme="majorBidi" w:hAnsiTheme="majorBidi" w:cstheme="majorBidi"/>
          <w:color w:val="00B0F0"/>
        </w:rPr>
        <w:t xml:space="preserve"> occurred</w:t>
      </w:r>
      <w:r w:rsidRPr="000E4527">
        <w:rPr>
          <w:rStyle w:val="CharAttribute4"/>
          <w:rFonts w:asciiTheme="majorBidi" w:hAnsiTheme="majorBidi" w:cstheme="majorBidi"/>
        </w:rPr>
        <w:t>(Figure 4).</w:t>
      </w:r>
    </w:p>
    <w:p w:rsidR="009C3488" w:rsidRPr="000E4527" w:rsidRDefault="00FF014D" w:rsidP="003621F3">
      <w:pPr>
        <w:pStyle w:val="ParaAttribute15"/>
        <w:wordWrap w:val="0"/>
        <w:spacing w:line="276" w:lineRule="auto"/>
        <w:jc w:val="both"/>
        <w:rPr>
          <w:rFonts w:asciiTheme="majorBidi" w:eastAsia="Cambria" w:hAnsiTheme="majorBidi" w:cstheme="majorBidi"/>
        </w:rPr>
      </w:pPr>
      <w:r w:rsidRPr="000E4527">
        <w:rPr>
          <w:rStyle w:val="CharAttribute1"/>
          <w:rFonts w:asciiTheme="majorBidi" w:hAnsiTheme="majorBidi" w:cstheme="majorBidi"/>
        </w:rPr>
        <w:t xml:space="preserve">Distribution of histopatholgical changes in the dental follicles with reasons of extractions: </w:t>
      </w:r>
      <w:r w:rsidRPr="000E4527">
        <w:rPr>
          <w:rStyle w:val="CharAttribute4"/>
          <w:rFonts w:asciiTheme="majorBidi" w:hAnsiTheme="majorBidi" w:cstheme="majorBidi"/>
        </w:rPr>
        <w:t>Eight cases (57.1 %) were extracted for orthodontic needs, followed by three cases</w:t>
      </w:r>
      <w:r w:rsidR="006E0EAF">
        <w:rPr>
          <w:rStyle w:val="CharAttribute4"/>
          <w:rFonts w:asciiTheme="majorBidi" w:hAnsiTheme="majorBidi" w:cstheme="majorBidi"/>
        </w:rPr>
        <w:t xml:space="preserve"> (</w:t>
      </w:r>
      <w:r w:rsidR="006E0EAF" w:rsidRPr="006E0EAF">
        <w:rPr>
          <w:rStyle w:val="CharAttribute4"/>
          <w:rFonts w:asciiTheme="majorBidi" w:hAnsiTheme="majorBidi" w:cstheme="majorBidi"/>
          <w:color w:val="00B0F0"/>
        </w:rPr>
        <w:t>that)</w:t>
      </w:r>
      <w:r w:rsidRPr="000E4527">
        <w:rPr>
          <w:rStyle w:val="CharAttribute4"/>
          <w:rFonts w:asciiTheme="majorBidi" w:hAnsiTheme="majorBidi" w:cstheme="majorBidi"/>
        </w:rPr>
        <w:t xml:space="preserve">had anchorage loss (mesial collapse) </w:t>
      </w:r>
      <w:r w:rsidRPr="006E0EAF">
        <w:rPr>
          <w:rStyle w:val="CharAttribute4"/>
          <w:rFonts w:asciiTheme="majorBidi" w:hAnsiTheme="majorBidi" w:cstheme="majorBidi"/>
          <w:color w:val="FF0000"/>
        </w:rPr>
        <w:t xml:space="preserve">(21.4%), </w:t>
      </w:r>
      <w:r w:rsidRPr="000E4527">
        <w:rPr>
          <w:rStyle w:val="CharAttribute4"/>
          <w:rFonts w:asciiTheme="majorBidi" w:hAnsiTheme="majorBidi" w:cstheme="majorBidi"/>
        </w:rPr>
        <w:t xml:space="preserve">then two cases (14.3%) had </w:t>
      </w:r>
      <w:r w:rsidR="006E0EAF">
        <w:rPr>
          <w:rStyle w:val="CharAttribute4"/>
          <w:rFonts w:asciiTheme="majorBidi" w:hAnsiTheme="majorBidi" w:cstheme="majorBidi"/>
        </w:rPr>
        <w:t>(</w:t>
      </w:r>
      <w:r w:rsidR="006E0EAF" w:rsidRPr="006E0EAF">
        <w:rPr>
          <w:rStyle w:val="CharAttribute4"/>
          <w:rFonts w:asciiTheme="majorBidi" w:hAnsiTheme="majorBidi" w:cstheme="majorBidi"/>
          <w:color w:val="548DD4" w:themeColor="text2" w:themeTint="99"/>
        </w:rPr>
        <w:t>full meaning</w:t>
      </w:r>
      <w:r w:rsidR="006E0EAF">
        <w:rPr>
          <w:rStyle w:val="CharAttribute4"/>
          <w:rFonts w:asciiTheme="majorBidi" w:hAnsiTheme="majorBidi" w:cstheme="majorBidi"/>
        </w:rPr>
        <w:t>) (</w:t>
      </w:r>
      <w:r w:rsidRPr="000E4527">
        <w:rPr>
          <w:rStyle w:val="CharAttribute4"/>
          <w:rFonts w:asciiTheme="majorBidi" w:hAnsiTheme="majorBidi" w:cstheme="majorBidi"/>
        </w:rPr>
        <w:t>T.M.J</w:t>
      </w:r>
      <w:r w:rsidR="006E0EAF">
        <w:rPr>
          <w:rStyle w:val="CharAttribute4"/>
          <w:rFonts w:asciiTheme="majorBidi" w:hAnsiTheme="majorBidi" w:cstheme="majorBidi"/>
        </w:rPr>
        <w:t>)</w:t>
      </w:r>
      <w:r w:rsidRPr="000E4527">
        <w:rPr>
          <w:rStyle w:val="CharAttribute4"/>
          <w:rFonts w:asciiTheme="majorBidi" w:hAnsiTheme="majorBidi" w:cstheme="majorBidi"/>
        </w:rPr>
        <w:t xml:space="preserve"> pain, and only one case (7.1%) for prophylactic (Figure  6).</w:t>
      </w:r>
    </w:p>
    <w:p w:rsidR="009C3488" w:rsidRPr="000E4527" w:rsidRDefault="00FF014D" w:rsidP="003621F3">
      <w:pPr>
        <w:pStyle w:val="ParaAttribute0"/>
        <w:wordWrap w:val="0"/>
        <w:spacing w:line="276" w:lineRule="auto"/>
        <w:jc w:val="both"/>
        <w:rPr>
          <w:rFonts w:asciiTheme="majorBidi" w:eastAsia="Cambria" w:hAnsiTheme="majorBidi" w:cstheme="majorBidi"/>
        </w:rPr>
      </w:pPr>
      <w:commentRangeStart w:id="13"/>
      <w:r w:rsidRPr="000E4527">
        <w:rPr>
          <w:rStyle w:val="CharAttribute1"/>
          <w:rFonts w:asciiTheme="majorBidi" w:hAnsiTheme="majorBidi" w:cstheme="majorBidi"/>
        </w:rPr>
        <w:t>DISCUSSION</w:t>
      </w:r>
      <w:commentRangeEnd w:id="13"/>
      <w:r w:rsidR="0035785C">
        <w:rPr>
          <w:rStyle w:val="CommentReference"/>
          <w:rFonts w:ascii="Batang"/>
          <w:kern w:val="2"/>
          <w:lang w:eastAsia="ko-KR"/>
        </w:rPr>
        <w:commentReference w:id="13"/>
      </w:r>
    </w:p>
    <w:p w:rsidR="009C3488" w:rsidRPr="000E4527" w:rsidRDefault="00BE3A0F" w:rsidP="003621F3">
      <w:pPr>
        <w:pStyle w:val="ParaAttribute0"/>
        <w:wordWrap w:val="0"/>
        <w:spacing w:line="276" w:lineRule="auto"/>
        <w:jc w:val="both"/>
        <w:rPr>
          <w:rFonts w:asciiTheme="majorBidi" w:eastAsia="Cambria" w:hAnsiTheme="majorBidi" w:cstheme="majorBidi"/>
        </w:rPr>
      </w:pPr>
      <w:r>
        <w:rPr>
          <w:rFonts w:asciiTheme="majorBidi" w:eastAsia="Cambria" w:hAnsiTheme="majorBidi" w:cstheme="majorBidi"/>
          <w:noProof/>
        </w:rPr>
        <w:pict>
          <v:shape id="Text Box 29" o:spid="_x0000_s1038" type="#_x0000_t202" style="position:absolute;left:0;text-align:left;margin-left:0;margin-top:0;width:50pt;height:50pt;z-index:251652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xb4tCMgIAAF4EAAAOAAAAAAAAAAAAAAAAAC4CAABkcnMv&#10;ZTJvRG9jLnhtbFBLAQItABQABgAIAAAAIQCOoHPl1wAAAAUBAAAPAAAAAAAAAAAAAAAAAIwEAABk&#10;cnMvZG93bnJldi54bWxQSwUGAAAAAAQABADzAAAAkAUAAAAA&#10;">
            <o:lock v:ext="edit" selection="t"/>
          </v:shape>
        </w:pict>
      </w:r>
      <w:r>
        <w:rPr>
          <w:rFonts w:asciiTheme="majorBidi" w:eastAsia="Cambria" w:hAnsiTheme="majorBidi" w:cstheme="majorBidi"/>
          <w:noProof/>
        </w:rPr>
        <w:pict>
          <v:shape id="Text Box 12" o:spid="_x0000_s1037" type="#_x0000_t202" style="position:absolute;left:0;text-align:left;margin-left:197pt;margin-top:706pt;width:33pt;height:25pt;z-index:251659264;visibility:visible;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" strokecolor="white" strokeweight=".25pt">
            <v:textbox inset="8e-5mm,3e-5mm,8e-5mm,3e-5mm">
              <w:txbxContent>
                <w:p w:rsidR="00A85380" w:rsidRDefault="00A85380">
                  <w:pPr>
                    <w:pStyle w:val="ParaAttribute13"/>
                    <w:wordWrap w:val="0"/>
                    <w:rPr>
                      <w:rFonts w:eastAsia="Times New Roman"/>
                    </w:rPr>
                  </w:pPr>
                  <w:r>
                    <w:rPr>
                      <w:rStyle w:val="CharAttribute17"/>
                      <w:rFonts w:eastAsia="Batang"/>
                      <w:color w:val="000000"/>
                      <w:szCs w:val="24"/>
                    </w:rPr>
                    <w:t>64</w:t>
                  </w:r>
                </w:p>
              </w:txbxContent>
            </v:textbox>
            <w10:wrap anchorx="margin"/>
          </v:shape>
        </w:pict>
      </w:r>
      <w:r w:rsidR="00FF014D" w:rsidRPr="000E4527">
        <w:rPr>
          <w:rStyle w:val="CharAttribute4"/>
          <w:rFonts w:asciiTheme="majorBidi" w:hAnsiTheme="majorBidi" w:cstheme="majorBidi"/>
        </w:rPr>
        <w:t>In the present study, the incidence of histopatholgical changes in dental follicles of complete impacted 3</w:t>
      </w:r>
      <w:r w:rsidR="00FF014D" w:rsidRPr="000E4527">
        <w:rPr>
          <w:rStyle w:val="CharAttribute5"/>
          <w:rFonts w:asciiTheme="majorBidi" w:hAnsiTheme="majorBidi" w:cstheme="majorBidi"/>
        </w:rPr>
        <w:t>rd</w:t>
      </w:r>
      <w:r w:rsidR="00FF014D" w:rsidRPr="006E0EAF">
        <w:rPr>
          <w:rStyle w:val="CharAttribute4"/>
          <w:rFonts w:asciiTheme="majorBidi" w:hAnsiTheme="majorBidi" w:cstheme="majorBidi"/>
          <w:color w:val="FF0000"/>
        </w:rPr>
        <w:t xml:space="preserve"> molars </w:t>
      </w:r>
      <w:r w:rsidR="00FF014D" w:rsidRPr="000E4527">
        <w:rPr>
          <w:rStyle w:val="CharAttribute4"/>
          <w:rFonts w:asciiTheme="majorBidi" w:hAnsiTheme="majorBidi" w:cstheme="majorBidi"/>
        </w:rPr>
        <w:t xml:space="preserve">were fourteen cases (28%) and </w:t>
      </w:r>
      <w:r w:rsidR="006E0EAF" w:rsidRPr="000E4527">
        <w:rPr>
          <w:rStyle w:val="CharAttribute4"/>
          <w:rFonts w:asciiTheme="majorBidi" w:hAnsiTheme="majorBidi" w:cstheme="majorBidi"/>
        </w:rPr>
        <w:t>thirty-six</w:t>
      </w:r>
      <w:r w:rsidR="00FF014D" w:rsidRPr="000E4527">
        <w:rPr>
          <w:rStyle w:val="CharAttribute4"/>
          <w:rFonts w:asciiTheme="majorBidi" w:hAnsiTheme="majorBidi" w:cstheme="majorBidi"/>
        </w:rPr>
        <w:t xml:space="preserve"> cases (72%) were reported </w:t>
      </w:r>
      <w:r w:rsidR="006E0EAF" w:rsidRPr="006E0EAF">
        <w:rPr>
          <w:rStyle w:val="CharAttribute4"/>
          <w:rFonts w:asciiTheme="majorBidi" w:hAnsiTheme="majorBidi" w:cstheme="majorBidi"/>
          <w:color w:val="00B0F0"/>
        </w:rPr>
        <w:t>(with</w:t>
      </w:r>
      <w:r w:rsidR="006E0EAF">
        <w:rPr>
          <w:rStyle w:val="CharAttribute4"/>
          <w:rFonts w:asciiTheme="majorBidi" w:hAnsiTheme="majorBidi" w:cstheme="majorBidi"/>
        </w:rPr>
        <w:t xml:space="preserve">) </w:t>
      </w:r>
      <w:r w:rsidR="00FF014D" w:rsidRPr="000E4527">
        <w:rPr>
          <w:rStyle w:val="CharAttribute4"/>
          <w:rFonts w:asciiTheme="majorBidi" w:hAnsiTheme="majorBidi" w:cstheme="majorBidi"/>
        </w:rPr>
        <w:t>no histopathological changes and</w:t>
      </w:r>
      <w:r w:rsidR="00FF014D" w:rsidRPr="006E0EAF">
        <w:rPr>
          <w:rStyle w:val="CharAttribute4"/>
          <w:rFonts w:asciiTheme="majorBidi" w:hAnsiTheme="majorBidi" w:cstheme="majorBidi"/>
          <w:color w:val="FF0000"/>
        </w:rPr>
        <w:t xml:space="preserve"> chronic </w:t>
      </w:r>
      <w:r w:rsidR="00FF014D" w:rsidRPr="000E4527">
        <w:rPr>
          <w:rStyle w:val="CharAttribute4"/>
          <w:rFonts w:asciiTheme="majorBidi" w:hAnsiTheme="majorBidi" w:cstheme="majorBidi"/>
        </w:rPr>
        <w:t>non- specific inflammatory cells. Most</w:t>
      </w:r>
      <w:r w:rsidR="00771DDC">
        <w:rPr>
          <w:rStyle w:val="CharAttribute4"/>
          <w:rFonts w:asciiTheme="majorBidi" w:hAnsiTheme="majorBidi" w:cstheme="majorBidi"/>
        </w:rPr>
        <w:t xml:space="preserve">, </w:t>
      </w:r>
      <w:r w:rsidR="00771DDC" w:rsidRPr="00771DDC">
        <w:rPr>
          <w:rStyle w:val="CharAttribute4"/>
          <w:rFonts w:asciiTheme="majorBidi" w:hAnsiTheme="majorBidi" w:cstheme="majorBidi"/>
          <w:color w:val="548DD4" w:themeColor="text2" w:themeTint="99"/>
        </w:rPr>
        <w:t>9(x%)</w:t>
      </w:r>
      <w:r w:rsidR="002F3485">
        <w:rPr>
          <w:rStyle w:val="CharAttribute4"/>
          <w:rFonts w:asciiTheme="majorBidi" w:hAnsiTheme="majorBidi" w:cstheme="majorBidi"/>
          <w:color w:val="548DD4" w:themeColor="text2" w:themeTint="99"/>
        </w:rPr>
        <w:t xml:space="preserve">of </w:t>
      </w:r>
      <w:r w:rsidR="00FF014D" w:rsidRPr="000E4527">
        <w:rPr>
          <w:rStyle w:val="CharAttribute4"/>
          <w:rFonts w:asciiTheme="majorBidi" w:hAnsiTheme="majorBidi" w:cstheme="majorBidi"/>
        </w:rPr>
        <w:t>the of histopathological changes were</w:t>
      </w:r>
      <w:r w:rsidR="00FF014D" w:rsidRPr="00771DDC">
        <w:rPr>
          <w:rStyle w:val="CharAttribute4"/>
          <w:rFonts w:asciiTheme="majorBidi" w:hAnsiTheme="majorBidi" w:cstheme="majorBidi"/>
          <w:strike/>
          <w:color w:val="FF0000"/>
        </w:rPr>
        <w:t>nine</w:t>
      </w:r>
      <w:r w:rsidR="00FF014D" w:rsidRPr="000E4527">
        <w:rPr>
          <w:rStyle w:val="CharAttribute4"/>
          <w:rFonts w:asciiTheme="majorBidi" w:hAnsiTheme="majorBidi" w:cstheme="majorBidi"/>
        </w:rPr>
        <w:t xml:space="preserve">ameloblastoma </w:t>
      </w:r>
      <w:r w:rsidR="00FF014D" w:rsidRPr="00771DDC">
        <w:rPr>
          <w:rStyle w:val="CharAttribute4"/>
          <w:rFonts w:asciiTheme="majorBidi" w:hAnsiTheme="majorBidi" w:cstheme="majorBidi"/>
          <w:color w:val="FF0000"/>
        </w:rPr>
        <w:t xml:space="preserve">like-lesion </w:t>
      </w:r>
      <w:r w:rsidR="00FF014D" w:rsidRPr="000E4527">
        <w:rPr>
          <w:rStyle w:val="CharAttribute4"/>
          <w:rFonts w:asciiTheme="majorBidi" w:hAnsiTheme="majorBidi" w:cstheme="majorBidi"/>
        </w:rPr>
        <w:t>(64%), four</w:t>
      </w:r>
      <w:r w:rsidR="00771DDC">
        <w:rPr>
          <w:rStyle w:val="CharAttribute4"/>
          <w:rFonts w:asciiTheme="majorBidi" w:hAnsiTheme="majorBidi" w:cstheme="majorBidi"/>
        </w:rPr>
        <w:t xml:space="preserve"> (28%)</w:t>
      </w:r>
      <w:r w:rsidR="00FF014D" w:rsidRPr="000E4527">
        <w:rPr>
          <w:rStyle w:val="CharAttribute4"/>
          <w:rFonts w:asciiTheme="majorBidi" w:hAnsiTheme="majorBidi" w:cstheme="majorBidi"/>
        </w:rPr>
        <w:t xml:space="preserve"> were dentigerous cyst </w:t>
      </w:r>
      <w:r w:rsidR="00FF014D" w:rsidRPr="00771DDC">
        <w:rPr>
          <w:rStyle w:val="CharAttribute4"/>
          <w:rFonts w:asciiTheme="majorBidi" w:hAnsiTheme="majorBidi" w:cstheme="majorBidi"/>
          <w:strike/>
          <w:color w:val="FF0000"/>
        </w:rPr>
        <w:t>(28%),</w:t>
      </w:r>
      <w:r w:rsidR="00FF014D" w:rsidRPr="000E4527">
        <w:rPr>
          <w:rStyle w:val="CharAttribute4"/>
          <w:rFonts w:asciiTheme="majorBidi" w:hAnsiTheme="majorBidi" w:cstheme="majorBidi"/>
        </w:rPr>
        <w:t>and only one</w:t>
      </w:r>
      <w:r w:rsidR="00771DDC" w:rsidRPr="00771DDC">
        <w:rPr>
          <w:rStyle w:val="CharAttribute4"/>
          <w:rFonts w:asciiTheme="majorBidi" w:hAnsiTheme="majorBidi" w:cstheme="majorBidi"/>
          <w:color w:val="8DB3E2" w:themeColor="text2" w:themeTint="66"/>
        </w:rPr>
        <w:t>(7%)</w:t>
      </w:r>
      <w:r w:rsidR="00FF014D" w:rsidRPr="000E4527">
        <w:rPr>
          <w:rStyle w:val="CharAttribute4"/>
          <w:rFonts w:asciiTheme="majorBidi" w:hAnsiTheme="majorBidi" w:cstheme="majorBidi"/>
        </w:rPr>
        <w:t>case was multi</w:t>
      </w:r>
      <w:r w:rsidR="00771DDC" w:rsidRPr="00771DDC">
        <w:rPr>
          <w:rStyle w:val="CharAttribute4"/>
          <w:rFonts w:asciiTheme="majorBidi" w:hAnsiTheme="majorBidi" w:cstheme="majorBidi"/>
          <w:color w:val="8DB3E2" w:themeColor="text2" w:themeTint="66"/>
        </w:rPr>
        <w:t>-</w:t>
      </w:r>
      <w:r w:rsidR="00FF014D" w:rsidRPr="000E4527">
        <w:rPr>
          <w:rStyle w:val="CharAttribute4"/>
          <w:rFonts w:asciiTheme="majorBidi" w:hAnsiTheme="majorBidi" w:cstheme="majorBidi"/>
        </w:rPr>
        <w:t>calcified f</w:t>
      </w:r>
      <w:r w:rsidR="00FF014D" w:rsidRPr="002F3485">
        <w:rPr>
          <w:rStyle w:val="CharAttribute4"/>
          <w:rFonts w:asciiTheme="majorBidi" w:hAnsiTheme="majorBidi" w:cstheme="majorBidi"/>
          <w:color w:val="FF0000"/>
        </w:rPr>
        <w:t>ocus</w:t>
      </w:r>
      <w:r w:rsidR="00FF014D" w:rsidRPr="000E4527">
        <w:rPr>
          <w:rStyle w:val="CharAttribute4"/>
          <w:rFonts w:asciiTheme="majorBidi" w:hAnsiTheme="majorBidi" w:cstheme="majorBidi"/>
        </w:rPr>
        <w:t xml:space="preserve"> with</w:t>
      </w:r>
      <w:r w:rsidR="00FF014D" w:rsidRPr="002F3485">
        <w:rPr>
          <w:rStyle w:val="CharAttribute4"/>
          <w:rFonts w:asciiTheme="majorBidi" w:hAnsiTheme="majorBidi" w:cstheme="majorBidi"/>
        </w:rPr>
        <w:t>islands</w:t>
      </w:r>
      <w:r w:rsidR="00FF014D" w:rsidRPr="000E4527">
        <w:rPr>
          <w:rStyle w:val="CharAttribute4"/>
          <w:rFonts w:asciiTheme="majorBidi" w:hAnsiTheme="majorBidi" w:cstheme="majorBidi"/>
        </w:rPr>
        <w:t xml:space="preserve">of odontogenic epithelium </w:t>
      </w:r>
      <w:r w:rsidR="00FF014D" w:rsidRPr="00771DDC">
        <w:rPr>
          <w:rStyle w:val="CharAttribute4"/>
          <w:rFonts w:asciiTheme="majorBidi" w:hAnsiTheme="majorBidi" w:cstheme="majorBidi"/>
          <w:strike/>
          <w:color w:val="FF0000"/>
        </w:rPr>
        <w:t>(7%).</w:t>
      </w:r>
      <w:r w:rsidR="002F3485" w:rsidRPr="00903B73">
        <w:rPr>
          <w:rStyle w:val="CharAttribute4"/>
          <w:rFonts w:asciiTheme="majorBidi" w:hAnsiTheme="majorBidi" w:cstheme="majorBidi"/>
          <w:color w:val="548DD4" w:themeColor="text2" w:themeTint="99"/>
        </w:rPr>
        <w:t>The result of our studycompared favorably</w:t>
      </w:r>
      <w:r w:rsidR="00903B73" w:rsidRPr="00903B73">
        <w:rPr>
          <w:rStyle w:val="CharAttribute4"/>
          <w:rFonts w:asciiTheme="majorBidi" w:hAnsiTheme="majorBidi" w:cstheme="majorBidi"/>
          <w:color w:val="548DD4" w:themeColor="text2" w:themeTint="99"/>
        </w:rPr>
        <w:t xml:space="preserve"> that A</w:t>
      </w:r>
      <w:r w:rsidR="00FF014D" w:rsidRPr="00903B73">
        <w:rPr>
          <w:rStyle w:val="CharAttribute13"/>
          <w:rFonts w:asciiTheme="majorBidi" w:hAnsiTheme="majorBidi" w:cstheme="majorBidi"/>
          <w:strike/>
          <w:color w:val="FF0000"/>
        </w:rPr>
        <w:t xml:space="preserve"> similar study</w:t>
      </w:r>
      <w:r w:rsidR="00FF014D" w:rsidRPr="000E4527">
        <w:rPr>
          <w:rStyle w:val="CharAttribute13"/>
          <w:rFonts w:asciiTheme="majorBidi" w:hAnsiTheme="majorBidi" w:cstheme="majorBidi"/>
        </w:rPr>
        <w:t>performed by Shaat ,</w:t>
      </w:r>
      <w:r w:rsidR="00FF014D" w:rsidRPr="000E4527">
        <w:rPr>
          <w:rStyle w:val="CharAttribute13"/>
          <w:rFonts w:asciiTheme="majorBidi" w:hAnsiTheme="majorBidi" w:cstheme="majorBidi"/>
          <w:vertAlign w:val="superscript"/>
        </w:rPr>
        <w:t>14</w:t>
      </w:r>
      <w:r w:rsidR="00FF014D" w:rsidRPr="000E4527">
        <w:rPr>
          <w:rStyle w:val="CharAttribute13"/>
          <w:rFonts w:asciiTheme="majorBidi" w:hAnsiTheme="majorBidi" w:cstheme="majorBidi"/>
        </w:rPr>
        <w:t xml:space="preserve"> who found that</w:t>
      </w:r>
      <w:r w:rsidR="00FF014D" w:rsidRPr="00903B73">
        <w:rPr>
          <w:rStyle w:val="CharAttribute13"/>
          <w:rFonts w:asciiTheme="majorBidi" w:hAnsiTheme="majorBidi" w:cstheme="majorBidi"/>
          <w:color w:val="auto"/>
        </w:rPr>
        <w:t xml:space="preserve"> important </w:t>
      </w:r>
      <w:r w:rsidR="00FF014D" w:rsidRPr="000E4527">
        <w:rPr>
          <w:rStyle w:val="CharAttribute13"/>
          <w:rFonts w:asciiTheme="majorBidi" w:hAnsiTheme="majorBidi" w:cstheme="majorBidi"/>
        </w:rPr>
        <w:t xml:space="preserve">pathological lesions were diagnosed in (29%) of cases and (71%) were normal follicles, but in his study </w:t>
      </w:r>
      <w:r w:rsidR="00FF014D" w:rsidRPr="00771DDC">
        <w:rPr>
          <w:rStyle w:val="CharAttribute13"/>
          <w:rFonts w:asciiTheme="majorBidi" w:hAnsiTheme="majorBidi" w:cstheme="majorBidi"/>
          <w:color w:val="FF0000"/>
        </w:rPr>
        <w:t>(57.7%)</w:t>
      </w:r>
      <w:r w:rsidR="00FF014D" w:rsidRPr="000E4527">
        <w:rPr>
          <w:rStyle w:val="CharAttribute13"/>
          <w:rFonts w:asciiTheme="majorBidi" w:hAnsiTheme="majorBidi" w:cstheme="majorBidi"/>
        </w:rPr>
        <w:t xml:space="preserve"> showed </w:t>
      </w:r>
      <w:r w:rsidR="00FF014D" w:rsidRPr="002F3485">
        <w:rPr>
          <w:rStyle w:val="CharAttribute13"/>
          <w:rFonts w:asciiTheme="majorBidi" w:hAnsiTheme="majorBidi" w:cstheme="majorBidi"/>
          <w:strike/>
          <w:color w:val="FF0000"/>
        </w:rPr>
        <w:t>a</w:t>
      </w:r>
      <w:r w:rsidR="00FF014D" w:rsidRPr="000E4527">
        <w:rPr>
          <w:rStyle w:val="CharAttribute13"/>
          <w:rFonts w:asciiTheme="majorBidi" w:hAnsiTheme="majorBidi" w:cstheme="majorBidi"/>
        </w:rPr>
        <w:t xml:space="preserve"> Dentigerous cyst. , (5%) ameloblastoma and only (0.9%) were odontogenic keratocyst</w:t>
      </w:r>
      <w:r w:rsidR="00903B73">
        <w:rPr>
          <w:rStyle w:val="CharAttribute13"/>
          <w:rFonts w:asciiTheme="majorBidi" w:hAnsiTheme="majorBidi" w:cstheme="majorBidi"/>
        </w:rPr>
        <w:t>.</w:t>
      </w:r>
      <w:r w:rsidR="00FF014D" w:rsidRPr="000E4527">
        <w:rPr>
          <w:rStyle w:val="CharAttribute13"/>
          <w:rFonts w:asciiTheme="majorBidi" w:hAnsiTheme="majorBidi" w:cstheme="majorBidi"/>
        </w:rPr>
        <w:t>.Yildirm</w:t>
      </w:r>
      <w:r w:rsidR="00FF014D" w:rsidRPr="000E4527">
        <w:rPr>
          <w:rStyle w:val="CharAttribute13"/>
          <w:rFonts w:asciiTheme="majorBidi" w:hAnsiTheme="majorBidi" w:cstheme="majorBidi"/>
          <w:i/>
          <w:iCs/>
        </w:rPr>
        <w:t>et al.</w:t>
      </w:r>
      <w:r w:rsidR="00FF014D" w:rsidRPr="000E4527">
        <w:rPr>
          <w:rStyle w:val="CharAttribute13"/>
          <w:rFonts w:asciiTheme="majorBidi" w:hAnsiTheme="majorBidi" w:cstheme="majorBidi"/>
          <w:vertAlign w:val="superscript"/>
        </w:rPr>
        <w:t>15</w:t>
      </w:r>
      <w:r w:rsidR="00FF014D" w:rsidRPr="000E4527">
        <w:rPr>
          <w:rStyle w:val="CharAttribute13"/>
          <w:rFonts w:asciiTheme="majorBidi" w:hAnsiTheme="majorBidi" w:cstheme="majorBidi"/>
        </w:rPr>
        <w:t xml:space="preserve"> also noted pathology changes </w:t>
      </w:r>
      <w:r w:rsidR="00771DDC">
        <w:rPr>
          <w:rStyle w:val="CharAttribute13"/>
          <w:rFonts w:asciiTheme="majorBidi" w:hAnsiTheme="majorBidi" w:cstheme="majorBidi"/>
        </w:rPr>
        <w:t xml:space="preserve">in </w:t>
      </w:r>
      <w:r w:rsidR="00FF014D" w:rsidRPr="000E4527">
        <w:rPr>
          <w:rStyle w:val="CharAttribute13"/>
          <w:rFonts w:asciiTheme="majorBidi" w:hAnsiTheme="majorBidi" w:cstheme="majorBidi"/>
        </w:rPr>
        <w:t>(23%)</w:t>
      </w:r>
      <w:r w:rsidR="00771DDC" w:rsidRPr="00771DDC">
        <w:rPr>
          <w:rStyle w:val="CharAttribute13"/>
          <w:rFonts w:asciiTheme="majorBidi" w:hAnsiTheme="majorBidi" w:cstheme="majorBidi"/>
          <w:color w:val="548DD4" w:themeColor="text2" w:themeTint="99"/>
        </w:rPr>
        <w:t>of their study group</w:t>
      </w:r>
      <w:r w:rsidR="00FF014D" w:rsidRPr="000E4527">
        <w:rPr>
          <w:rStyle w:val="CharAttribute13"/>
          <w:rFonts w:asciiTheme="majorBidi" w:hAnsiTheme="majorBidi" w:cstheme="majorBidi"/>
        </w:rPr>
        <w:t>and the remaining specimens (77%) were</w:t>
      </w:r>
      <w:r w:rsidR="00FF014D" w:rsidRPr="00903B73">
        <w:rPr>
          <w:rStyle w:val="CharAttribute13"/>
          <w:rFonts w:asciiTheme="majorBidi" w:hAnsiTheme="majorBidi" w:cstheme="majorBidi"/>
          <w:color w:val="548DD4" w:themeColor="text2" w:themeTint="99"/>
        </w:rPr>
        <w:t>diagnosed</w:t>
      </w:r>
      <w:r w:rsidR="00FF014D" w:rsidRPr="000E4527">
        <w:rPr>
          <w:rStyle w:val="CharAttribute13"/>
          <w:rFonts w:asciiTheme="majorBidi" w:hAnsiTheme="majorBidi" w:cstheme="majorBidi"/>
        </w:rPr>
        <w:t xml:space="preserve">as normal tissue. Of these pathological specimens 14.1% </w:t>
      </w:r>
      <w:r w:rsidR="00FF014D" w:rsidRPr="00903B73">
        <w:rPr>
          <w:rStyle w:val="CharAttribute13"/>
          <w:rFonts w:asciiTheme="majorBidi" w:hAnsiTheme="majorBidi" w:cstheme="majorBidi"/>
          <w:color w:val="FF0000"/>
        </w:rPr>
        <w:t>were</w:t>
      </w:r>
      <w:r w:rsidR="00FF014D" w:rsidRPr="000E4527">
        <w:rPr>
          <w:rStyle w:val="CharAttribute13"/>
          <w:rFonts w:asciiTheme="majorBidi" w:hAnsiTheme="majorBidi" w:cstheme="majorBidi"/>
        </w:rPr>
        <w:t xml:space="preserve"> dentigerous cysts, 6.6% were</w:t>
      </w:r>
      <w:r w:rsidR="00100CC3">
        <w:rPr>
          <w:rStyle w:val="CharAttribute13"/>
          <w:rFonts w:asciiTheme="majorBidi" w:hAnsiTheme="majorBidi" w:cstheme="majorBidi"/>
        </w:rPr>
        <w:t xml:space="preserve"> (</w:t>
      </w:r>
      <w:r w:rsidR="00FF014D" w:rsidRPr="000E4527">
        <w:rPr>
          <w:rStyle w:val="CharAttribute13"/>
          <w:rFonts w:asciiTheme="majorBidi" w:hAnsiTheme="majorBidi" w:cstheme="majorBidi"/>
        </w:rPr>
        <w:t>CCOT</w:t>
      </w:r>
      <w:r w:rsidR="00100CC3">
        <w:rPr>
          <w:rStyle w:val="CharAttribute13"/>
          <w:rFonts w:asciiTheme="majorBidi" w:hAnsiTheme="majorBidi" w:cstheme="majorBidi"/>
        </w:rPr>
        <w:t>)</w:t>
      </w:r>
      <w:r w:rsidR="00903B73">
        <w:rPr>
          <w:rStyle w:val="CharAttribute13"/>
          <w:rFonts w:asciiTheme="majorBidi" w:hAnsiTheme="majorBidi" w:cstheme="majorBidi"/>
        </w:rPr>
        <w:t>(</w:t>
      </w:r>
      <w:r w:rsidR="00903B73" w:rsidRPr="00100CC3">
        <w:rPr>
          <w:rStyle w:val="CharAttribute13"/>
          <w:rFonts w:asciiTheme="majorBidi" w:hAnsiTheme="majorBidi" w:cstheme="majorBidi"/>
          <w:color w:val="548DD4" w:themeColor="text2" w:themeTint="99"/>
        </w:rPr>
        <w:t>full meaning</w:t>
      </w:r>
      <w:r w:rsidR="00903B73">
        <w:rPr>
          <w:rStyle w:val="CharAttribute13"/>
          <w:rFonts w:asciiTheme="majorBidi" w:hAnsiTheme="majorBidi" w:cstheme="majorBidi"/>
        </w:rPr>
        <w:t xml:space="preserve">) </w:t>
      </w:r>
      <w:r w:rsidR="00903B73" w:rsidRPr="000E4527">
        <w:rPr>
          <w:rStyle w:val="CharAttribute13"/>
          <w:rFonts w:asciiTheme="majorBidi" w:hAnsiTheme="majorBidi" w:cstheme="majorBidi"/>
        </w:rPr>
        <w:t>and</w:t>
      </w:r>
      <w:r w:rsidR="00FF014D" w:rsidRPr="000E4527">
        <w:rPr>
          <w:rStyle w:val="CharAttribute13"/>
          <w:rFonts w:asciiTheme="majorBidi" w:hAnsiTheme="majorBidi" w:cstheme="majorBidi"/>
        </w:rPr>
        <w:t xml:space="preserve"> 2.5% were </w:t>
      </w:r>
      <w:r w:rsidR="00100CC3">
        <w:rPr>
          <w:rStyle w:val="CharAttribute13"/>
          <w:rFonts w:asciiTheme="majorBidi" w:hAnsiTheme="majorBidi" w:cstheme="majorBidi"/>
        </w:rPr>
        <w:t>(</w:t>
      </w:r>
      <w:r w:rsidR="00FF014D" w:rsidRPr="000E4527">
        <w:rPr>
          <w:rStyle w:val="CharAttribute13"/>
          <w:rFonts w:asciiTheme="majorBidi" w:hAnsiTheme="majorBidi" w:cstheme="majorBidi"/>
        </w:rPr>
        <w:t>OKC</w:t>
      </w:r>
      <w:r w:rsidR="00100CC3">
        <w:rPr>
          <w:rStyle w:val="CharAttribute13"/>
          <w:rFonts w:asciiTheme="majorBidi" w:hAnsiTheme="majorBidi" w:cstheme="majorBidi"/>
        </w:rPr>
        <w:t>)</w:t>
      </w:r>
      <w:r w:rsidR="00903B73" w:rsidRPr="00100CC3">
        <w:rPr>
          <w:rStyle w:val="CharAttribute13"/>
          <w:rFonts w:asciiTheme="majorBidi" w:hAnsiTheme="majorBidi" w:cstheme="majorBidi"/>
          <w:color w:val="548DD4" w:themeColor="text2" w:themeTint="99"/>
        </w:rPr>
        <w:t>(full meaning</w:t>
      </w:r>
      <w:r w:rsidR="00903B73">
        <w:rPr>
          <w:rStyle w:val="CharAttribute13"/>
          <w:rFonts w:asciiTheme="majorBidi" w:hAnsiTheme="majorBidi" w:cstheme="majorBidi"/>
        </w:rPr>
        <w:t>)</w:t>
      </w:r>
      <w:r w:rsidR="00FF014D" w:rsidRPr="000E4527">
        <w:rPr>
          <w:rStyle w:val="CharAttribute13"/>
          <w:rFonts w:asciiTheme="majorBidi" w:hAnsiTheme="majorBidi" w:cstheme="majorBidi"/>
        </w:rPr>
        <w:t xml:space="preserve">. Also in the </w:t>
      </w:r>
      <w:r w:rsidR="00FF014D" w:rsidRPr="00903B73">
        <w:rPr>
          <w:rStyle w:val="CharAttribute13"/>
          <w:rFonts w:asciiTheme="majorBidi" w:hAnsiTheme="majorBidi" w:cstheme="majorBidi"/>
          <w:color w:val="FF0000"/>
        </w:rPr>
        <w:t xml:space="preserve">study </w:t>
      </w:r>
      <w:r w:rsidR="00FF014D" w:rsidRPr="000E4527">
        <w:rPr>
          <w:rStyle w:val="CharAttribute13"/>
          <w:rFonts w:asciiTheme="majorBidi" w:hAnsiTheme="majorBidi" w:cstheme="majorBidi"/>
        </w:rPr>
        <w:t>of Haidry</w:t>
      </w:r>
      <w:r w:rsidR="00FF014D" w:rsidRPr="000E4527">
        <w:rPr>
          <w:rStyle w:val="CharAttribute13"/>
          <w:rFonts w:asciiTheme="majorBidi" w:hAnsiTheme="majorBidi" w:cstheme="majorBidi"/>
          <w:i/>
          <w:iCs/>
        </w:rPr>
        <w:t>et al</w:t>
      </w:r>
      <w:r w:rsidR="00A91D29" w:rsidRPr="000E4527">
        <w:rPr>
          <w:rStyle w:val="CharAttribute13"/>
          <w:rFonts w:asciiTheme="majorBidi" w:hAnsiTheme="majorBidi" w:cstheme="majorBidi"/>
        </w:rPr>
        <w:t>.</w:t>
      </w:r>
      <w:r w:rsidR="00FF014D" w:rsidRPr="000E4527">
        <w:rPr>
          <w:rStyle w:val="CharAttribute13"/>
          <w:rFonts w:asciiTheme="majorBidi" w:hAnsiTheme="majorBidi" w:cstheme="majorBidi"/>
          <w:vertAlign w:val="superscript"/>
        </w:rPr>
        <w:t>16</w:t>
      </w:r>
      <w:r w:rsidR="00FF014D" w:rsidRPr="000E4527">
        <w:rPr>
          <w:rStyle w:val="CharAttribute13"/>
          <w:rFonts w:asciiTheme="majorBidi" w:hAnsiTheme="majorBidi" w:cstheme="majorBidi"/>
        </w:rPr>
        <w:t xml:space="preserve"> found cystic changes in (24%) of radiologically normalILTMs</w:t>
      </w:r>
      <w:r w:rsidR="00903B73" w:rsidRPr="00100CC3">
        <w:rPr>
          <w:rStyle w:val="CharAttribute13"/>
          <w:rFonts w:asciiTheme="majorBidi" w:hAnsiTheme="majorBidi" w:cstheme="majorBidi"/>
          <w:color w:val="548DD4" w:themeColor="text2" w:themeTint="99"/>
        </w:rPr>
        <w:t>(full meaning</w:t>
      </w:r>
      <w:r w:rsidR="00903B73">
        <w:rPr>
          <w:rStyle w:val="CharAttribute13"/>
          <w:rFonts w:asciiTheme="majorBidi" w:hAnsiTheme="majorBidi" w:cstheme="majorBidi"/>
        </w:rPr>
        <w:t>)</w:t>
      </w:r>
      <w:r w:rsidR="00FF014D" w:rsidRPr="000E4527">
        <w:rPr>
          <w:rStyle w:val="CharAttribute13"/>
          <w:rFonts w:asciiTheme="majorBidi" w:hAnsiTheme="majorBidi" w:cstheme="majorBidi"/>
        </w:rPr>
        <w:t xml:space="preserve"> and 76%</w:t>
      </w:r>
      <w:r w:rsidR="00FF014D" w:rsidRPr="00903B73">
        <w:rPr>
          <w:rStyle w:val="CharAttribute13"/>
          <w:rFonts w:asciiTheme="majorBidi" w:hAnsiTheme="majorBidi" w:cstheme="majorBidi"/>
          <w:color w:val="FF0000"/>
        </w:rPr>
        <w:t xml:space="preserve"> were </w:t>
      </w:r>
      <w:r w:rsidR="00FF014D" w:rsidRPr="000E4527">
        <w:rPr>
          <w:rStyle w:val="CharAttribute13"/>
          <w:rFonts w:asciiTheme="majorBidi" w:hAnsiTheme="majorBidi" w:cstheme="majorBidi"/>
        </w:rPr>
        <w:t xml:space="preserve">DF normal. </w:t>
      </w:r>
      <w:r w:rsidR="00FF014D" w:rsidRPr="00903B73">
        <w:rPr>
          <w:rStyle w:val="CharAttribute13"/>
          <w:rFonts w:asciiTheme="majorBidi" w:hAnsiTheme="majorBidi" w:cstheme="majorBidi"/>
          <w:strike/>
          <w:color w:val="FF0000"/>
        </w:rPr>
        <w:t>Moreover</w:t>
      </w:r>
      <w:r w:rsidR="00903B73" w:rsidRPr="00903B73">
        <w:rPr>
          <w:rStyle w:val="CharAttribute13"/>
          <w:rFonts w:asciiTheme="majorBidi" w:hAnsiTheme="majorBidi" w:cstheme="majorBidi"/>
          <w:color w:val="548DD4" w:themeColor="text2" w:themeTint="99"/>
        </w:rPr>
        <w:t xml:space="preserve">In further agreement </w:t>
      </w:r>
      <w:r w:rsidR="00903B73">
        <w:rPr>
          <w:rStyle w:val="CharAttribute13"/>
          <w:rFonts w:asciiTheme="majorBidi" w:hAnsiTheme="majorBidi" w:cstheme="majorBidi"/>
        </w:rPr>
        <w:t>is the work by</w:t>
      </w:r>
      <w:r w:rsidR="00FF014D" w:rsidRPr="000E4527">
        <w:rPr>
          <w:rStyle w:val="CharAttribute13"/>
          <w:rFonts w:asciiTheme="majorBidi" w:hAnsiTheme="majorBidi" w:cstheme="majorBidi"/>
        </w:rPr>
        <w:t>Dongel</w:t>
      </w:r>
      <w:r w:rsidR="00FF014D" w:rsidRPr="000E4527">
        <w:rPr>
          <w:rStyle w:val="CharAttribute13"/>
          <w:rFonts w:asciiTheme="majorBidi" w:hAnsiTheme="majorBidi" w:cstheme="majorBidi"/>
          <w:i/>
          <w:iCs/>
        </w:rPr>
        <w:t>et al.</w:t>
      </w:r>
      <w:r w:rsidR="00FF014D" w:rsidRPr="000E4527">
        <w:rPr>
          <w:rStyle w:val="CharAttribute13"/>
          <w:rFonts w:asciiTheme="majorBidi" w:hAnsiTheme="majorBidi" w:cstheme="majorBidi"/>
          <w:vertAlign w:val="superscript"/>
        </w:rPr>
        <w:t>17</w:t>
      </w:r>
      <w:r w:rsidR="00903B73">
        <w:rPr>
          <w:rStyle w:val="CharAttribute13"/>
          <w:rFonts w:asciiTheme="majorBidi" w:hAnsiTheme="majorBidi" w:cstheme="majorBidi"/>
        </w:rPr>
        <w:t xml:space="preserve"> who </w:t>
      </w:r>
      <w:r w:rsidR="00FF014D" w:rsidRPr="000E4527">
        <w:rPr>
          <w:rStyle w:val="CharAttribute13"/>
          <w:rFonts w:asciiTheme="majorBidi" w:hAnsiTheme="majorBidi" w:cstheme="majorBidi"/>
        </w:rPr>
        <w:t xml:space="preserve"> in their study of 113 follicle </w:t>
      </w:r>
      <w:r w:rsidR="00FF014D" w:rsidRPr="00903B73">
        <w:rPr>
          <w:rStyle w:val="CharAttribute13"/>
          <w:rFonts w:asciiTheme="majorBidi" w:hAnsiTheme="majorBidi" w:cstheme="majorBidi"/>
          <w:color w:val="FF0000"/>
        </w:rPr>
        <w:t>tissue</w:t>
      </w:r>
      <w:r w:rsidR="00100CC3">
        <w:rPr>
          <w:rStyle w:val="CharAttribute13"/>
          <w:rFonts w:asciiTheme="majorBidi" w:hAnsiTheme="majorBidi" w:cstheme="majorBidi"/>
        </w:rPr>
        <w:t xml:space="preserve">, </w:t>
      </w:r>
      <w:r w:rsidR="00100CC3" w:rsidRPr="00100CC3">
        <w:rPr>
          <w:rStyle w:val="CharAttribute13"/>
          <w:rFonts w:asciiTheme="majorBidi" w:hAnsiTheme="majorBidi" w:cstheme="majorBidi"/>
          <w:color w:val="548DD4" w:themeColor="text2" w:themeTint="99"/>
        </w:rPr>
        <w:t>found</w:t>
      </w:r>
      <w:r w:rsidR="00FF014D" w:rsidRPr="000E4527">
        <w:rPr>
          <w:rStyle w:val="CharAttribute13"/>
          <w:rFonts w:asciiTheme="majorBidi" w:hAnsiTheme="majorBidi" w:cstheme="majorBidi"/>
        </w:rPr>
        <w:t xml:space="preserve"> 15.9% cystic changes and  84.1% no cystic changes.</w:t>
      </w:r>
    </w:p>
    <w:p w:rsidR="009C3488" w:rsidRPr="000E4527" w:rsidRDefault="00100CC3" w:rsidP="003621F3">
      <w:pPr>
        <w:pStyle w:val="ParaAttribute0"/>
        <w:wordWrap w:val="0"/>
        <w:spacing w:line="276" w:lineRule="auto"/>
        <w:jc w:val="both"/>
        <w:rPr>
          <w:rFonts w:asciiTheme="majorBidi" w:eastAsia="Cambria" w:hAnsiTheme="majorBidi" w:cstheme="majorBidi"/>
        </w:rPr>
      </w:pPr>
      <w:r w:rsidRPr="00100CC3">
        <w:rPr>
          <w:rStyle w:val="CharAttribute13"/>
          <w:rFonts w:asciiTheme="majorBidi" w:hAnsiTheme="majorBidi" w:cstheme="majorBidi"/>
          <w:color w:val="548DD4" w:themeColor="text2" w:themeTint="99"/>
        </w:rPr>
        <w:t xml:space="preserve">In a study by </w:t>
      </w:r>
      <w:r w:rsidR="00FF014D" w:rsidRPr="000E4527">
        <w:rPr>
          <w:rStyle w:val="CharAttribute13"/>
          <w:rFonts w:asciiTheme="majorBidi" w:hAnsiTheme="majorBidi" w:cstheme="majorBidi"/>
        </w:rPr>
        <w:t>Adesperger</w:t>
      </w:r>
      <w:r w:rsidR="00FF014D" w:rsidRPr="000E4527">
        <w:rPr>
          <w:rStyle w:val="CharAttribute13"/>
          <w:rFonts w:asciiTheme="majorBidi" w:hAnsiTheme="majorBidi" w:cstheme="majorBidi"/>
          <w:i/>
          <w:iCs/>
        </w:rPr>
        <w:t>et al.</w:t>
      </w:r>
      <w:r w:rsidR="00FF014D" w:rsidRPr="000E4527">
        <w:rPr>
          <w:rStyle w:val="CharAttribute13"/>
          <w:rFonts w:asciiTheme="majorBidi" w:hAnsiTheme="majorBidi" w:cstheme="majorBidi"/>
          <w:vertAlign w:val="superscript"/>
        </w:rPr>
        <w:t>18</w:t>
      </w:r>
      <w:r>
        <w:rPr>
          <w:rStyle w:val="CharAttribute13"/>
          <w:rFonts w:asciiTheme="majorBidi" w:hAnsiTheme="majorBidi" w:cstheme="majorBidi"/>
        </w:rPr>
        <w:t xml:space="preserve">, </w:t>
      </w:r>
      <w:r w:rsidRPr="00100CC3">
        <w:rPr>
          <w:rStyle w:val="CharAttribute13"/>
          <w:rFonts w:asciiTheme="majorBidi" w:hAnsiTheme="majorBidi" w:cstheme="majorBidi"/>
          <w:color w:val="548DD4" w:themeColor="text2" w:themeTint="99"/>
        </w:rPr>
        <w:t xml:space="preserve">they found </w:t>
      </w:r>
      <w:r w:rsidR="00FF014D" w:rsidRPr="000E4527">
        <w:rPr>
          <w:rStyle w:val="CharAttribute13"/>
          <w:rFonts w:asciiTheme="majorBidi" w:hAnsiTheme="majorBidi" w:cstheme="majorBidi"/>
        </w:rPr>
        <w:t xml:space="preserve">that (34%) of dental follicles exhibited squamous metaplasia </w:t>
      </w:r>
      <w:r w:rsidR="00FF014D" w:rsidRPr="00100CC3">
        <w:rPr>
          <w:rStyle w:val="CharAttribute13"/>
          <w:rFonts w:asciiTheme="majorBidi" w:hAnsiTheme="majorBidi" w:cstheme="majorBidi"/>
          <w:color w:val="FF0000"/>
        </w:rPr>
        <w:t>indicating</w:t>
      </w:r>
      <w:r w:rsidR="00FF014D" w:rsidRPr="000E4527">
        <w:rPr>
          <w:rStyle w:val="CharAttribute13"/>
          <w:rFonts w:asciiTheme="majorBidi" w:hAnsiTheme="majorBidi" w:cstheme="majorBidi"/>
        </w:rPr>
        <w:t xml:space="preserve"> cystic changes equivalent to those found in Dentigerous cysts. However; in a study by Vignewaran  and</w:t>
      </w:r>
      <w:r w:rsidR="00FF014D" w:rsidRPr="00100CC3">
        <w:rPr>
          <w:rStyle w:val="CharAttribute13"/>
          <w:rFonts w:asciiTheme="majorBidi" w:hAnsiTheme="majorBidi" w:cstheme="majorBidi"/>
          <w:color w:val="FF0000"/>
        </w:rPr>
        <w:t>Shil</w:t>
      </w:r>
      <w:r w:rsidR="00FF014D" w:rsidRPr="00100CC3">
        <w:rPr>
          <w:rStyle w:val="CharAttribute13"/>
          <w:rFonts w:asciiTheme="majorBidi" w:hAnsiTheme="majorBidi" w:cstheme="majorBidi"/>
          <w:color w:val="FF0000"/>
        </w:rPr>
        <w:lastRenderedPageBreak/>
        <w:t>pa</w:t>
      </w:r>
      <w:r w:rsidR="00FF014D" w:rsidRPr="000E4527">
        <w:rPr>
          <w:rStyle w:val="CharAttribute13"/>
          <w:rFonts w:asciiTheme="majorBidi" w:hAnsiTheme="majorBidi" w:cstheme="majorBidi"/>
          <w:vertAlign w:val="superscript"/>
        </w:rPr>
        <w:t>19</w:t>
      </w:r>
      <w:r w:rsidR="00FF014D" w:rsidRPr="000E4527">
        <w:rPr>
          <w:rStyle w:val="CharAttribute13"/>
          <w:rFonts w:asciiTheme="majorBidi" w:hAnsiTheme="majorBidi" w:cstheme="majorBidi"/>
        </w:rPr>
        <w:t xml:space="preserve"> it was shown that (61.4%) were cysts and tumors and (38.6%) cases were normal with chronic i</w:t>
      </w:r>
      <w:r w:rsidR="00FF014D" w:rsidRPr="00100CC3">
        <w:rPr>
          <w:rStyle w:val="CharAttribute13"/>
          <w:rFonts w:asciiTheme="majorBidi" w:hAnsiTheme="majorBidi" w:cstheme="majorBidi"/>
          <w:color w:val="FF0000"/>
        </w:rPr>
        <w:t xml:space="preserve">nflammatory </w:t>
      </w:r>
      <w:r w:rsidR="00FF014D" w:rsidRPr="000E4527">
        <w:rPr>
          <w:rStyle w:val="CharAttribute13"/>
          <w:rFonts w:asciiTheme="majorBidi" w:hAnsiTheme="majorBidi" w:cstheme="majorBidi"/>
        </w:rPr>
        <w:t>cells.In this study, twelve (86%) tooth follicles in size (less than 2.5 mm) had histological changes, while</w:t>
      </w:r>
      <w:r w:rsidR="00983DB0" w:rsidRPr="00983DB0">
        <w:rPr>
          <w:rStyle w:val="CharAttribute13"/>
          <w:rFonts w:asciiTheme="majorBidi" w:hAnsiTheme="majorBidi" w:cstheme="majorBidi"/>
          <w:color w:val="00B0F0"/>
        </w:rPr>
        <w:t>in</w:t>
      </w:r>
      <w:r w:rsidR="00FF014D" w:rsidRPr="00100CC3">
        <w:rPr>
          <w:rStyle w:val="CharAttribute13"/>
          <w:rFonts w:asciiTheme="majorBidi" w:hAnsiTheme="majorBidi" w:cstheme="majorBidi"/>
          <w:color w:val="FF0000"/>
        </w:rPr>
        <w:t xml:space="preserve"> follicle </w:t>
      </w:r>
      <w:r w:rsidR="00FF014D" w:rsidRPr="000E4527">
        <w:rPr>
          <w:rStyle w:val="CharAttribute13"/>
          <w:rFonts w:asciiTheme="majorBidi" w:hAnsiTheme="majorBidi" w:cstheme="majorBidi"/>
        </w:rPr>
        <w:t>that measured (2.5 mm - 3 mm) only two (14%)</w:t>
      </w:r>
      <w:r w:rsidR="00983DB0" w:rsidRPr="00983DB0">
        <w:rPr>
          <w:rStyle w:val="CharAttribute13"/>
          <w:rFonts w:asciiTheme="majorBidi" w:hAnsiTheme="majorBidi" w:cstheme="majorBidi"/>
          <w:color w:val="548DD4" w:themeColor="text2" w:themeTint="99"/>
        </w:rPr>
        <w:t>had HC</w:t>
      </w:r>
      <w:r w:rsidR="00983DB0">
        <w:rPr>
          <w:rStyle w:val="CharAttribute13"/>
          <w:rFonts w:asciiTheme="majorBidi" w:hAnsiTheme="majorBidi" w:cstheme="majorBidi"/>
          <w:color w:val="548DD4" w:themeColor="text2" w:themeTint="99"/>
        </w:rPr>
        <w:t xml:space="preserve">. </w:t>
      </w:r>
      <w:r w:rsidR="00983DB0" w:rsidRPr="00983DB0">
        <w:rPr>
          <w:rStyle w:val="CharAttribute13"/>
          <w:rFonts w:asciiTheme="majorBidi" w:hAnsiTheme="majorBidi" w:cstheme="majorBidi"/>
          <w:color w:val="548DD4" w:themeColor="text2" w:themeTint="99"/>
        </w:rPr>
        <w:t>Similarly</w:t>
      </w:r>
      <w:r w:rsidR="00983DB0" w:rsidRPr="00983DB0">
        <w:rPr>
          <w:rStyle w:val="CharAttribute13"/>
          <w:rFonts w:asciiTheme="majorBidi" w:hAnsiTheme="majorBidi" w:cstheme="majorBidi"/>
          <w:color w:val="FF0000"/>
        </w:rPr>
        <w:t>,</w:t>
      </w:r>
      <w:r w:rsidR="00FF014D" w:rsidRPr="000E4527">
        <w:rPr>
          <w:rStyle w:val="CharAttribute13"/>
          <w:rFonts w:asciiTheme="majorBidi" w:hAnsiTheme="majorBidi" w:cstheme="majorBidi"/>
        </w:rPr>
        <w:t xml:space="preserve">in a study </w:t>
      </w:r>
      <w:r w:rsidR="00FF014D" w:rsidRPr="006A3C27">
        <w:rPr>
          <w:rStyle w:val="CharAttribute13"/>
          <w:rFonts w:asciiTheme="majorBidi" w:hAnsiTheme="majorBidi" w:cstheme="majorBidi"/>
          <w:strike/>
          <w:color w:val="FF0000"/>
        </w:rPr>
        <w:t>of</w:t>
      </w:r>
      <w:r w:rsidR="00983DB0">
        <w:rPr>
          <w:rStyle w:val="CharAttribute13"/>
          <w:rFonts w:asciiTheme="majorBidi" w:hAnsiTheme="majorBidi" w:cstheme="majorBidi"/>
        </w:rPr>
        <w:t>(</w:t>
      </w:r>
      <w:r w:rsidR="00983DB0" w:rsidRPr="006A3C27">
        <w:rPr>
          <w:rStyle w:val="CharAttribute13"/>
          <w:rFonts w:asciiTheme="majorBidi" w:hAnsiTheme="majorBidi" w:cstheme="majorBidi"/>
          <w:color w:val="548DD4" w:themeColor="text2" w:themeTint="99"/>
        </w:rPr>
        <w:t>by</w:t>
      </w:r>
      <w:r w:rsidR="00983DB0">
        <w:rPr>
          <w:rStyle w:val="CharAttribute13"/>
          <w:rFonts w:asciiTheme="majorBidi" w:hAnsiTheme="majorBidi" w:cstheme="majorBidi"/>
        </w:rPr>
        <w:t>)</w:t>
      </w:r>
      <w:r w:rsidR="00FF014D" w:rsidRPr="000E4527">
        <w:rPr>
          <w:rStyle w:val="CharAttribute13"/>
          <w:rFonts w:asciiTheme="majorBidi" w:hAnsiTheme="majorBidi" w:cstheme="majorBidi"/>
        </w:rPr>
        <w:t>Tambuwala</w:t>
      </w:r>
      <w:r w:rsidR="00FF014D" w:rsidRPr="000E4527">
        <w:rPr>
          <w:rStyle w:val="CharAttribute13"/>
          <w:rFonts w:asciiTheme="majorBidi" w:hAnsiTheme="majorBidi" w:cstheme="majorBidi"/>
          <w:i/>
          <w:iCs/>
        </w:rPr>
        <w:t>et al.</w:t>
      </w:r>
      <w:r w:rsidR="00FF014D" w:rsidRPr="000E4527">
        <w:rPr>
          <w:rStyle w:val="CharAttribute13"/>
          <w:rFonts w:asciiTheme="majorBidi" w:hAnsiTheme="majorBidi" w:cstheme="majorBidi"/>
          <w:vertAlign w:val="superscript"/>
        </w:rPr>
        <w:t>20</w:t>
      </w:r>
      <w:r w:rsidR="00983DB0" w:rsidRPr="00983DB0">
        <w:rPr>
          <w:rStyle w:val="CharAttribute13"/>
          <w:rFonts w:asciiTheme="majorBidi" w:hAnsiTheme="majorBidi" w:cstheme="majorBidi"/>
          <w:color w:val="00B0F0"/>
        </w:rPr>
        <w:t>they</w:t>
      </w:r>
      <w:r w:rsidR="00FF014D" w:rsidRPr="000E4527">
        <w:rPr>
          <w:rStyle w:val="CharAttribute13"/>
          <w:rFonts w:asciiTheme="majorBidi" w:hAnsiTheme="majorBidi" w:cstheme="majorBidi"/>
        </w:rPr>
        <w:t xml:space="preserve"> noted that the incidence of cystic changes was higher in follicle size between (1 mm - 1.5 mm) (33.3% and 66.7%, respectively), and that follicles of 2 mm were </w:t>
      </w:r>
      <w:r w:rsidR="006A3C27">
        <w:rPr>
          <w:rStyle w:val="CharAttribute13"/>
          <w:rFonts w:asciiTheme="majorBidi" w:hAnsiTheme="majorBidi" w:cstheme="majorBidi"/>
        </w:rPr>
        <w:t xml:space="preserve"> had none</w:t>
      </w:r>
      <w:r w:rsidR="00FF014D" w:rsidRPr="006A3C27">
        <w:rPr>
          <w:rStyle w:val="CharAttribute13"/>
          <w:rFonts w:asciiTheme="majorBidi" w:hAnsiTheme="majorBidi" w:cstheme="majorBidi"/>
          <w:strike/>
          <w:color w:val="FFC000"/>
        </w:rPr>
        <w:t>zero</w:t>
      </w:r>
      <w:r w:rsidR="00FF014D" w:rsidRPr="000E4527">
        <w:rPr>
          <w:rStyle w:val="CharAttribute13"/>
          <w:rFonts w:asciiTheme="majorBidi" w:hAnsiTheme="majorBidi" w:cstheme="majorBidi"/>
        </w:rPr>
        <w:t>.</w:t>
      </w:r>
      <w:r w:rsidR="00FF014D" w:rsidRPr="00484AE3">
        <w:rPr>
          <w:rStyle w:val="CharAttribute4"/>
          <w:rFonts w:asciiTheme="majorBidi" w:hAnsiTheme="majorBidi" w:cstheme="majorBidi"/>
          <w:strike/>
          <w:color w:val="FF0000"/>
        </w:rPr>
        <w:t>Additionally</w:t>
      </w:r>
      <w:r w:rsidR="00983DB0">
        <w:rPr>
          <w:rStyle w:val="CharAttribute4"/>
          <w:rFonts w:asciiTheme="majorBidi" w:hAnsiTheme="majorBidi" w:cstheme="majorBidi"/>
          <w:color w:val="FF0000"/>
        </w:rPr>
        <w:t xml:space="preserve"> (</w:t>
      </w:r>
      <w:r w:rsidR="00983DB0" w:rsidRPr="00983DB0">
        <w:rPr>
          <w:rStyle w:val="CharAttribute4"/>
          <w:rFonts w:asciiTheme="majorBidi" w:hAnsiTheme="majorBidi" w:cstheme="majorBidi"/>
          <w:color w:val="548DD4" w:themeColor="text2" w:themeTint="99"/>
        </w:rPr>
        <w:t>Furthermore)</w:t>
      </w:r>
      <w:r w:rsidR="00FF014D" w:rsidRPr="00983DB0">
        <w:rPr>
          <w:rStyle w:val="CharAttribute4"/>
          <w:rFonts w:asciiTheme="majorBidi" w:hAnsiTheme="majorBidi" w:cstheme="majorBidi"/>
          <w:color w:val="548DD4" w:themeColor="text2" w:themeTint="99"/>
        </w:rPr>
        <w:t xml:space="preserve">, </w:t>
      </w:r>
      <w:r w:rsidR="00FF014D" w:rsidRPr="000E4527">
        <w:rPr>
          <w:rStyle w:val="CharAttribute4"/>
          <w:rFonts w:asciiTheme="majorBidi" w:hAnsiTheme="majorBidi" w:cstheme="majorBidi"/>
        </w:rPr>
        <w:t>Dongol</w:t>
      </w:r>
      <w:r w:rsidR="00FF014D" w:rsidRPr="000E4527">
        <w:rPr>
          <w:rStyle w:val="CharAttribute4"/>
          <w:rFonts w:asciiTheme="majorBidi" w:hAnsiTheme="majorBidi" w:cstheme="majorBidi"/>
          <w:i/>
          <w:iCs/>
        </w:rPr>
        <w:t>et al.,</w:t>
      </w:r>
      <w:r w:rsidR="00FF014D" w:rsidRPr="000E4527">
        <w:rPr>
          <w:rStyle w:val="CharAttribute4"/>
          <w:rFonts w:asciiTheme="majorBidi" w:hAnsiTheme="majorBidi" w:cstheme="majorBidi"/>
          <w:vertAlign w:val="superscript"/>
        </w:rPr>
        <w:t>17</w:t>
      </w:r>
      <w:r w:rsidR="00FF014D" w:rsidRPr="006A3C27">
        <w:rPr>
          <w:rStyle w:val="CharAttribute4"/>
          <w:rFonts w:asciiTheme="majorBidi" w:hAnsiTheme="majorBidi" w:cstheme="majorBidi"/>
        </w:rPr>
        <w:t xml:space="preserve">observed </w:t>
      </w:r>
      <w:r w:rsidR="00983DB0" w:rsidRPr="006A3C27">
        <w:rPr>
          <w:rStyle w:val="CharAttribute4"/>
          <w:rFonts w:asciiTheme="majorBidi" w:hAnsiTheme="majorBidi" w:cstheme="majorBidi"/>
        </w:rPr>
        <w:t xml:space="preserve">that </w:t>
      </w:r>
      <w:r w:rsidR="00FF014D" w:rsidRPr="000E4527">
        <w:rPr>
          <w:rStyle w:val="CharAttribute4"/>
          <w:rFonts w:asciiTheme="majorBidi" w:hAnsiTheme="majorBidi" w:cstheme="majorBidi"/>
        </w:rPr>
        <w:t xml:space="preserve">cystic </w:t>
      </w:r>
      <w:r w:rsidR="00FF014D" w:rsidRPr="006A3C27">
        <w:rPr>
          <w:rStyle w:val="CharAttribute4"/>
          <w:rFonts w:asciiTheme="majorBidi" w:hAnsiTheme="majorBidi" w:cstheme="majorBidi"/>
        </w:rPr>
        <w:t>changes</w:t>
      </w:r>
      <w:r w:rsidR="00FF014D" w:rsidRPr="000E4527">
        <w:rPr>
          <w:rStyle w:val="CharAttribute4"/>
          <w:rFonts w:asciiTheme="majorBidi" w:hAnsiTheme="majorBidi" w:cstheme="majorBidi"/>
        </w:rPr>
        <w:t xml:space="preserve"> were more in follicle size of (0.5mm) (25%) and (20%) in size of (2.5mm), and </w:t>
      </w:r>
      <w:r w:rsidR="00FF014D" w:rsidRPr="006A3C27">
        <w:rPr>
          <w:rStyle w:val="CharAttribute4"/>
          <w:rFonts w:asciiTheme="majorBidi" w:hAnsiTheme="majorBidi" w:cstheme="majorBidi"/>
        </w:rPr>
        <w:t>Adelsperger</w:t>
      </w:r>
      <w:r w:rsidR="00FF014D" w:rsidRPr="000E4527">
        <w:rPr>
          <w:rStyle w:val="CharAttribute4"/>
          <w:rFonts w:asciiTheme="majorBidi" w:hAnsiTheme="majorBidi" w:cstheme="majorBidi"/>
          <w:i/>
          <w:iCs/>
        </w:rPr>
        <w:t>et al</w:t>
      </w:r>
      <w:r w:rsidR="00FF014D" w:rsidRPr="000E4527">
        <w:rPr>
          <w:rStyle w:val="CharAttribute4"/>
          <w:rFonts w:asciiTheme="majorBidi" w:hAnsiTheme="majorBidi" w:cstheme="majorBidi"/>
        </w:rPr>
        <w:t xml:space="preserve">., </w:t>
      </w:r>
      <w:r w:rsidR="00FF014D" w:rsidRPr="00484AE3">
        <w:rPr>
          <w:rStyle w:val="CharAttribute4"/>
          <w:rFonts w:asciiTheme="majorBidi" w:hAnsiTheme="majorBidi" w:cstheme="majorBidi"/>
          <w:color w:val="548DD4" w:themeColor="text2" w:themeTint="99"/>
          <w:vertAlign w:val="superscript"/>
        </w:rPr>
        <w:t>18</w:t>
      </w:r>
      <w:r w:rsidR="00FF014D" w:rsidRPr="00484AE3">
        <w:rPr>
          <w:rStyle w:val="CharAttribute4"/>
          <w:rFonts w:asciiTheme="majorBidi" w:hAnsiTheme="majorBidi" w:cstheme="majorBidi"/>
          <w:color w:val="548DD4" w:themeColor="text2" w:themeTint="99"/>
        </w:rPr>
        <w:t xml:space="preserve"> showed that (32%) from (34%) of cystic changes were in DF size less than (2.5mm).</w:t>
      </w:r>
      <w:r w:rsidR="006A3C27">
        <w:rPr>
          <w:rStyle w:val="CharAttribute4"/>
          <w:rFonts w:asciiTheme="majorBidi" w:hAnsiTheme="majorBidi" w:cstheme="majorBidi"/>
          <w:color w:val="548DD4" w:themeColor="text2" w:themeTint="99"/>
        </w:rPr>
        <w:t>F</w:t>
      </w:r>
      <w:r w:rsidR="00484AE3">
        <w:rPr>
          <w:rStyle w:val="CharAttribute4"/>
          <w:rFonts w:asciiTheme="majorBidi" w:hAnsiTheme="majorBidi" w:cstheme="majorBidi"/>
          <w:color w:val="548DD4" w:themeColor="text2" w:themeTint="99"/>
        </w:rPr>
        <w:t>rame properly to express correctly)</w:t>
      </w:r>
    </w:p>
    <w:p w:rsidR="009C3488" w:rsidRPr="000E4527" w:rsidRDefault="00BE3A0F" w:rsidP="003621F3">
      <w:pPr>
        <w:pStyle w:val="ParaAttribute0"/>
        <w:wordWrap w:val="0"/>
        <w:spacing w:line="276" w:lineRule="auto"/>
        <w:jc w:val="both"/>
        <w:rPr>
          <w:rFonts w:asciiTheme="majorBidi" w:eastAsia="Cambria" w:hAnsiTheme="majorBidi" w:cstheme="majorBidi"/>
        </w:rPr>
      </w:pPr>
      <w:r>
        <w:rPr>
          <w:rFonts w:asciiTheme="majorBidi" w:eastAsia="Cambria" w:hAnsiTheme="majorBidi" w:cstheme="majorBidi"/>
          <w:noProof/>
        </w:rPr>
        <w:pict>
          <v:shape id="Text Box 24" o:spid="_x0000_s1036" type="#_x0000_t202" style="position:absolute;left:0;text-align:left;margin-left:0;margin-top:0;width:50pt;height:50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LelNYkxAgAAXQQAAA4AAAAAAAAAAAAAAAAALgIAAGRycy9l&#10;Mm9Eb2MueG1sUEsBAi0AFAAGAAgAAAAhAI6gc+XXAAAABQEAAA8AAAAAAAAAAAAAAAAAiwQAAGRy&#10;cy9kb3ducmV2LnhtbFBLBQYAAAAABAAEAPMAAACPBQAAAAA=&#10;">
            <o:lock v:ext="edit" selection="t"/>
          </v:shape>
        </w:pict>
      </w:r>
      <w:r>
        <w:rPr>
          <w:rFonts w:asciiTheme="majorBidi" w:eastAsia="Cambria" w:hAnsiTheme="majorBidi" w:cstheme="majorBidi"/>
          <w:noProof/>
        </w:rPr>
        <w:pict>
          <v:shape id="Text Box 28" o:spid="_x0000_s1035" type="#_x0000_t202" style="position:absolute;left:0;text-align:left;margin-left:0;margin-top:0;width:50pt;height:50pt;z-index:251653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1tLOOjACAABdBAAADgAAAAAAAAAAAAAAAAAuAgAAZHJzL2Uy&#10;b0RvYy54bWxQSwECLQAUAAYACAAAACEAjqBz5dcAAAAFAQAADwAAAAAAAAAAAAAAAACKBAAAZHJz&#10;L2Rvd25yZXYueG1sUEsFBgAAAAAEAAQA8wAAAI4FAAAAAA==&#10;">
            <o:lock v:ext="edit" selection="t"/>
          </v:shape>
        </w:pict>
      </w:r>
      <w:r>
        <w:rPr>
          <w:rFonts w:asciiTheme="majorBidi" w:eastAsia="Cambria" w:hAnsiTheme="majorBidi" w:cstheme="majorBidi"/>
          <w:noProof/>
        </w:rPr>
        <w:pict>
          <v:shape id="Text Box 8" o:spid="_x0000_s1027" type="#_x0000_t202" style="position:absolute;left:0;text-align:left;margin-left:193pt;margin-top:700pt;width:40pt;height:26pt;z-index:251663360;visibility:visible;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" strokecolor="white" strokeweight=".25pt">
            <v:textbox inset="8e-5mm,3e-5mm,8e-5mm,3e-5mm">
              <w:txbxContent>
                <w:p w:rsidR="00A85380" w:rsidRDefault="00A85380">
                  <w:pPr>
                    <w:pStyle w:val="ParaAttribute13"/>
                    <w:wordWrap w:val="0"/>
                    <w:rPr>
                      <w:rFonts w:eastAsia="Times New Roman"/>
                    </w:rPr>
                  </w:pPr>
                  <w:r>
                    <w:rPr>
                      <w:rStyle w:val="CharAttribute17"/>
                      <w:rFonts w:eastAsia="Batang"/>
                      <w:color w:val="000000"/>
                      <w:szCs w:val="24"/>
                    </w:rPr>
                    <w:t>65</w:t>
                  </w:r>
                </w:p>
              </w:txbxContent>
            </v:textbox>
            <w10:wrap anchorx="margin"/>
          </v:shape>
        </w:pict>
      </w:r>
      <w:r w:rsidR="00FF014D" w:rsidRPr="00484AE3">
        <w:rPr>
          <w:rStyle w:val="CharAttribute4"/>
          <w:rFonts w:asciiTheme="majorBidi" w:hAnsiTheme="majorBidi" w:cstheme="majorBidi"/>
          <w:strike/>
          <w:color w:val="FF0000"/>
        </w:rPr>
        <w:t>With looking to</w:t>
      </w:r>
      <w:r w:rsidR="00484AE3">
        <w:rPr>
          <w:rStyle w:val="CharAttribute4"/>
          <w:rFonts w:asciiTheme="majorBidi" w:hAnsiTheme="majorBidi" w:cstheme="majorBidi"/>
          <w:strike/>
          <w:color w:val="FF0000"/>
        </w:rPr>
        <w:t xml:space="preserve"> (</w:t>
      </w:r>
      <w:r w:rsidR="00484AE3" w:rsidRPr="00484AE3">
        <w:rPr>
          <w:rStyle w:val="CharAttribute4"/>
          <w:rFonts w:asciiTheme="majorBidi" w:hAnsiTheme="majorBidi" w:cstheme="majorBidi"/>
          <w:color w:val="548DD4" w:themeColor="text2" w:themeTint="99"/>
        </w:rPr>
        <w:t>With regard</w:t>
      </w:r>
      <w:r w:rsidR="00484AE3">
        <w:rPr>
          <w:rStyle w:val="CharAttribute4"/>
          <w:rFonts w:asciiTheme="majorBidi" w:hAnsiTheme="majorBidi" w:cstheme="majorBidi"/>
          <w:color w:val="548DD4" w:themeColor="text2" w:themeTint="99"/>
        </w:rPr>
        <w:t xml:space="preserve"> to</w:t>
      </w:r>
      <w:r w:rsidR="00484AE3" w:rsidRPr="00484AE3">
        <w:rPr>
          <w:rStyle w:val="CharAttribute4"/>
          <w:rFonts w:asciiTheme="majorBidi" w:hAnsiTheme="majorBidi" w:cstheme="majorBidi"/>
          <w:color w:val="548DD4" w:themeColor="text2" w:themeTint="99"/>
        </w:rPr>
        <w:t>)</w:t>
      </w:r>
      <w:r w:rsidR="00FF014D" w:rsidRPr="000E4527">
        <w:rPr>
          <w:rStyle w:val="CharAttribute4"/>
          <w:rFonts w:asciiTheme="majorBidi" w:hAnsiTheme="majorBidi" w:cstheme="majorBidi"/>
        </w:rPr>
        <w:t xml:space="preserve">site (mandible \ maxilla) and side (right\ left), the results in this study </w:t>
      </w:r>
      <w:r w:rsidR="00FF014D" w:rsidRPr="00484AE3">
        <w:rPr>
          <w:rStyle w:val="CharAttribute4"/>
          <w:rFonts w:asciiTheme="majorBidi" w:hAnsiTheme="majorBidi" w:cstheme="majorBidi"/>
          <w:strike/>
          <w:color w:val="FF0000"/>
        </w:rPr>
        <w:t>to fifty</w:t>
      </w:r>
      <w:r w:rsidR="00484AE3">
        <w:rPr>
          <w:rStyle w:val="CharAttribute4"/>
          <w:rFonts w:asciiTheme="majorBidi" w:hAnsiTheme="majorBidi" w:cstheme="majorBidi"/>
        </w:rPr>
        <w:t xml:space="preserve"> showed that </w:t>
      </w:r>
      <w:r w:rsidR="00FF014D" w:rsidRPr="000E4527">
        <w:rPr>
          <w:rStyle w:val="CharAttribute4"/>
          <w:rFonts w:asciiTheme="majorBidi" w:hAnsiTheme="majorBidi" w:cstheme="majorBidi"/>
        </w:rPr>
        <w:t>dental follicles of the complete impacted 3</w:t>
      </w:r>
      <w:r w:rsidR="00FF014D" w:rsidRPr="000E4527">
        <w:rPr>
          <w:rStyle w:val="CharAttribute5"/>
          <w:rFonts w:asciiTheme="majorBidi" w:hAnsiTheme="majorBidi" w:cstheme="majorBidi"/>
        </w:rPr>
        <w:t>rd</w:t>
      </w:r>
      <w:r w:rsidR="00FF014D" w:rsidRPr="000E4527">
        <w:rPr>
          <w:rStyle w:val="CharAttribute4"/>
          <w:rFonts w:asciiTheme="majorBidi" w:hAnsiTheme="majorBidi" w:cstheme="majorBidi"/>
        </w:rPr>
        <w:t xml:space="preserve"> molars were thirty dental follicles from mandible (60%) and twenty from maxilla (40%).</w:t>
      </w:r>
      <w:r w:rsidR="00484AE3" w:rsidRPr="000E4527">
        <w:rPr>
          <w:rStyle w:val="CharAttribute4"/>
          <w:rFonts w:asciiTheme="majorBidi" w:hAnsiTheme="majorBidi" w:cstheme="majorBidi"/>
        </w:rPr>
        <w:t>Among this</w:t>
      </w:r>
      <w:r w:rsidR="00FF014D" w:rsidRPr="000E4527">
        <w:rPr>
          <w:rStyle w:val="CharAttribute4"/>
          <w:rFonts w:asciiTheme="majorBidi" w:hAnsiTheme="majorBidi" w:cstheme="majorBidi"/>
        </w:rPr>
        <w:t xml:space="preserve"> study, </w:t>
      </w:r>
      <w:r w:rsidR="00484AE3" w:rsidRPr="000E4527">
        <w:rPr>
          <w:rStyle w:val="CharAttribute4"/>
          <w:rFonts w:asciiTheme="majorBidi" w:hAnsiTheme="majorBidi" w:cstheme="majorBidi"/>
        </w:rPr>
        <w:t>thirty-one</w:t>
      </w:r>
      <w:r w:rsidR="00FF014D" w:rsidRPr="000E4527">
        <w:rPr>
          <w:rStyle w:val="CharAttribute4"/>
          <w:rFonts w:asciiTheme="majorBidi" w:hAnsiTheme="majorBidi" w:cstheme="majorBidi"/>
        </w:rPr>
        <w:t xml:space="preserve"> cases (62%) in right-side, and nineteen (38%) </w:t>
      </w:r>
      <w:r w:rsidR="00FF014D" w:rsidRPr="00484AE3">
        <w:rPr>
          <w:rStyle w:val="CharAttribute4"/>
          <w:rFonts w:asciiTheme="majorBidi" w:hAnsiTheme="majorBidi" w:cstheme="majorBidi"/>
          <w:color w:val="FF0000"/>
        </w:rPr>
        <w:t>in</w:t>
      </w:r>
      <w:r w:rsidR="00FF014D" w:rsidRPr="000E4527">
        <w:rPr>
          <w:rStyle w:val="CharAttribute4"/>
          <w:rFonts w:asciiTheme="majorBidi" w:hAnsiTheme="majorBidi" w:cstheme="majorBidi"/>
        </w:rPr>
        <w:t xml:space="preserve"> left-side. Nine (65%) of histopathological changes were in mandible</w:t>
      </w:r>
      <w:r w:rsidR="00484AE3">
        <w:rPr>
          <w:rStyle w:val="CharAttribute4"/>
          <w:rFonts w:asciiTheme="majorBidi" w:hAnsiTheme="majorBidi" w:cstheme="majorBidi"/>
        </w:rPr>
        <w:t>,</w:t>
      </w:r>
      <w:r w:rsidR="00FF014D" w:rsidRPr="00484AE3">
        <w:rPr>
          <w:rStyle w:val="CharAttribute4"/>
          <w:rFonts w:asciiTheme="majorBidi" w:hAnsiTheme="majorBidi" w:cstheme="majorBidi"/>
          <w:color w:val="FF0000"/>
        </w:rPr>
        <w:t xml:space="preserve"> – </w:t>
      </w:r>
      <w:r w:rsidR="00FF014D" w:rsidRPr="00926362">
        <w:rPr>
          <w:rStyle w:val="CharAttribute4"/>
          <w:rFonts w:asciiTheme="majorBidi" w:hAnsiTheme="majorBidi" w:cstheme="majorBidi"/>
          <w:strike/>
          <w:color w:val="FF0000"/>
        </w:rPr>
        <w:t>Five</w:t>
      </w:r>
      <w:r w:rsidR="00484AE3">
        <w:rPr>
          <w:rStyle w:val="CharAttribute4"/>
          <w:rFonts w:asciiTheme="majorBidi" w:hAnsiTheme="majorBidi" w:cstheme="majorBidi"/>
          <w:color w:val="FF0000"/>
        </w:rPr>
        <w:t>5(36%)</w:t>
      </w:r>
      <w:r w:rsidR="00FF014D" w:rsidRPr="000E4527">
        <w:rPr>
          <w:rStyle w:val="CharAttribute4"/>
          <w:rFonts w:asciiTheme="majorBidi" w:hAnsiTheme="majorBidi" w:cstheme="majorBidi"/>
        </w:rPr>
        <w:t xml:space="preserve">cases in right-side </w:t>
      </w:r>
      <w:r w:rsidR="00FF014D" w:rsidRPr="00926362">
        <w:rPr>
          <w:rStyle w:val="CharAttribute4"/>
          <w:rFonts w:asciiTheme="majorBidi" w:hAnsiTheme="majorBidi" w:cstheme="majorBidi"/>
          <w:strike/>
          <w:color w:val="FF0000"/>
        </w:rPr>
        <w:t>(36%),</w:t>
      </w:r>
      <w:r w:rsidR="00FF014D" w:rsidRPr="000E4527">
        <w:rPr>
          <w:rStyle w:val="CharAttribute4"/>
          <w:rFonts w:asciiTheme="majorBidi" w:hAnsiTheme="majorBidi" w:cstheme="majorBidi"/>
        </w:rPr>
        <w:t xml:space="preserve">and four cases in left-side </w:t>
      </w:r>
      <w:commentRangeStart w:id="14"/>
      <w:r w:rsidR="00FF014D" w:rsidRPr="000E4527">
        <w:rPr>
          <w:rStyle w:val="CharAttribute4"/>
          <w:rFonts w:asciiTheme="majorBidi" w:hAnsiTheme="majorBidi" w:cstheme="majorBidi"/>
        </w:rPr>
        <w:t>(29%), while in maxilla five cases (35%) – Two cases (14%) in right-side and three</w:t>
      </w:r>
      <w:r w:rsidR="00FF014D" w:rsidRPr="00926362">
        <w:rPr>
          <w:rStyle w:val="CharAttribute4"/>
          <w:rFonts w:asciiTheme="majorBidi" w:hAnsiTheme="majorBidi" w:cstheme="majorBidi"/>
          <w:color w:val="FF0000"/>
        </w:rPr>
        <w:t xml:space="preserve"> cases </w:t>
      </w:r>
      <w:r w:rsidR="00FF014D" w:rsidRPr="000E4527">
        <w:rPr>
          <w:rStyle w:val="CharAttribute4"/>
          <w:rFonts w:asciiTheme="majorBidi" w:hAnsiTheme="majorBidi" w:cstheme="majorBidi"/>
        </w:rPr>
        <w:t xml:space="preserve">(21%) in left-side.  Similar </w:t>
      </w:r>
      <w:r w:rsidR="00FF014D" w:rsidRPr="006A3C27">
        <w:rPr>
          <w:rStyle w:val="CharAttribute4"/>
          <w:rFonts w:asciiTheme="majorBidi" w:hAnsiTheme="majorBidi" w:cstheme="majorBidi"/>
          <w:color w:val="FF0000"/>
        </w:rPr>
        <w:t xml:space="preserve">in a </w:t>
      </w:r>
      <w:r w:rsidR="00FF014D" w:rsidRPr="000E4527">
        <w:rPr>
          <w:rStyle w:val="CharAttribute4"/>
          <w:rFonts w:asciiTheme="majorBidi" w:hAnsiTheme="majorBidi" w:cstheme="majorBidi"/>
        </w:rPr>
        <w:t>study done by Seyedmajidi</w:t>
      </w:r>
      <w:r w:rsidR="00FF014D" w:rsidRPr="000E4527">
        <w:rPr>
          <w:rStyle w:val="CharAttribute4"/>
          <w:rFonts w:asciiTheme="majorBidi" w:hAnsiTheme="majorBidi" w:cstheme="majorBidi"/>
          <w:i/>
          <w:iCs/>
        </w:rPr>
        <w:t>et al.,</w:t>
      </w:r>
      <w:r w:rsidR="00FF014D" w:rsidRPr="000E4527">
        <w:rPr>
          <w:rStyle w:val="CharAttribute4"/>
          <w:rFonts w:asciiTheme="majorBidi" w:hAnsiTheme="majorBidi" w:cstheme="majorBidi"/>
          <w:vertAlign w:val="superscript"/>
        </w:rPr>
        <w:t>21</w:t>
      </w:r>
      <w:r w:rsidR="00FF014D" w:rsidRPr="000E4527">
        <w:rPr>
          <w:rStyle w:val="CharAttribute4"/>
          <w:rFonts w:asciiTheme="majorBidi" w:hAnsiTheme="majorBidi" w:cstheme="majorBidi"/>
        </w:rPr>
        <w:t xml:space="preserve"> found that cystic changes were observed in (55%) follicles of madndibular 3</w:t>
      </w:r>
      <w:r w:rsidR="00FF014D" w:rsidRPr="000E4527">
        <w:rPr>
          <w:rStyle w:val="CharAttribute5"/>
          <w:rFonts w:asciiTheme="majorBidi" w:hAnsiTheme="majorBidi" w:cstheme="majorBidi"/>
        </w:rPr>
        <w:t>rd</w:t>
      </w:r>
      <w:r w:rsidR="00FF014D" w:rsidRPr="000E4527">
        <w:rPr>
          <w:rStyle w:val="CharAttribute4"/>
          <w:rFonts w:asciiTheme="majorBidi" w:hAnsiTheme="majorBidi" w:cstheme="majorBidi"/>
        </w:rPr>
        <w:t xml:space="preserve"> molar, while (28%) from maxilla and the incidence of pathological changes in mandible was 1.957 times more than maxilla. The findings of this study and previous studies showed that the most </w:t>
      </w:r>
      <w:r>
        <w:rPr>
          <w:rFonts w:asciiTheme="majorBidi" w:eastAsia="Cambria" w:hAnsiTheme="majorBidi" w:cstheme="majorBidi"/>
          <w:noProof/>
        </w:rPr>
        <w:pict>
          <v:shape id="Text Box 27" o:spid="_x0000_s1034" type="#_x0000_t202" style="position:absolute;left:0;text-align:left;margin-left:0;margin-top:0;width:50pt;height:50pt;z-index:25165414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EFz0LMgIAAF0EAAAOAAAAAAAAAAAAAAAAAC4CAABkcnMv&#10;ZTJvRG9jLnhtbFBLAQItABQABgAIAAAAIQCOoHPl1wAAAAUBAAAPAAAAAAAAAAAAAAAAAIwEAABk&#10;cnMvZG93bnJldi54bWxQSwUGAAAAAAQABADzAAAAkAUAAAAA&#10;">
            <o:lock v:ext="edit" selection="t"/>
          </v:shape>
        </w:pict>
      </w:r>
      <w:r w:rsidR="00FF014D" w:rsidRPr="000E4527">
        <w:rPr>
          <w:rStyle w:val="CharAttribute4"/>
          <w:rFonts w:asciiTheme="majorBidi" w:hAnsiTheme="majorBidi" w:cstheme="majorBidi"/>
        </w:rPr>
        <w:t xml:space="preserve">histopathological changes were </w:t>
      </w:r>
      <w:r w:rsidR="00DF0722" w:rsidRPr="000E4527">
        <w:rPr>
          <w:rStyle w:val="CharAttribute4"/>
          <w:rFonts w:asciiTheme="majorBidi" w:hAnsiTheme="majorBidi" w:cstheme="majorBidi"/>
        </w:rPr>
        <w:t>in mandible</w:t>
      </w:r>
      <w:r w:rsidR="00DF0722">
        <w:rPr>
          <w:rStyle w:val="CharAttribute4"/>
          <w:rFonts w:asciiTheme="majorBidi" w:hAnsiTheme="majorBidi" w:cstheme="majorBidi"/>
        </w:rPr>
        <w:t xml:space="preserve">. </w:t>
      </w:r>
      <w:r w:rsidR="00DF0722">
        <w:rPr>
          <w:rStyle w:val="CharAttribute4"/>
          <w:rFonts w:asciiTheme="majorBidi" w:hAnsiTheme="majorBidi" w:cstheme="majorBidi"/>
          <w:color w:val="4F81BD" w:themeColor="accent1"/>
        </w:rPr>
        <w:t>T</w:t>
      </w:r>
      <w:r w:rsidR="00FF014D" w:rsidRPr="00DF0722">
        <w:rPr>
          <w:rStyle w:val="CharAttribute4"/>
          <w:rFonts w:asciiTheme="majorBidi" w:hAnsiTheme="majorBidi" w:cstheme="majorBidi"/>
          <w:color w:val="4F81BD" w:themeColor="accent1"/>
        </w:rPr>
        <w:t>h</w:t>
      </w:r>
      <w:r w:rsidR="003A7CA2">
        <w:rPr>
          <w:rStyle w:val="CharAttribute4"/>
          <w:rFonts w:asciiTheme="majorBidi" w:hAnsiTheme="majorBidi" w:cstheme="majorBidi"/>
          <w:color w:val="4F81BD" w:themeColor="accent1"/>
        </w:rPr>
        <w:t>is</w:t>
      </w:r>
      <w:r w:rsidR="00FF014D" w:rsidRPr="00DF0722">
        <w:rPr>
          <w:rStyle w:val="CharAttribute4"/>
          <w:rFonts w:asciiTheme="majorBidi" w:hAnsiTheme="majorBidi" w:cstheme="majorBidi"/>
          <w:color w:val="4F81BD" w:themeColor="accent1"/>
        </w:rPr>
        <w:t xml:space="preserve"> may be </w:t>
      </w:r>
      <w:r w:rsidR="00DF0722" w:rsidRPr="00DF0722">
        <w:rPr>
          <w:rStyle w:val="CharAttribute4"/>
          <w:rFonts w:asciiTheme="majorBidi" w:hAnsiTheme="majorBidi" w:cstheme="majorBidi"/>
          <w:color w:val="4F81BD" w:themeColor="accent1"/>
        </w:rPr>
        <w:t xml:space="preserve">due to the fact that </w:t>
      </w:r>
      <w:r w:rsidR="006A3C27" w:rsidRPr="000E4527">
        <w:rPr>
          <w:rStyle w:val="CharAttribute4"/>
          <w:rFonts w:asciiTheme="majorBidi" w:hAnsiTheme="majorBidi" w:cstheme="majorBidi"/>
        </w:rPr>
        <w:t>lower</w:t>
      </w:r>
      <w:r w:rsidR="006A3C27" w:rsidRPr="00DF0722">
        <w:rPr>
          <w:rStyle w:val="CharAttribute4"/>
          <w:rFonts w:asciiTheme="majorBidi" w:hAnsiTheme="majorBidi" w:cstheme="majorBidi"/>
        </w:rPr>
        <w:t>third</w:t>
      </w:r>
      <w:r w:rsidR="00FF014D" w:rsidRPr="000E4527">
        <w:rPr>
          <w:rStyle w:val="CharAttribute4"/>
          <w:rFonts w:asciiTheme="majorBidi" w:hAnsiTheme="majorBidi" w:cstheme="majorBidi"/>
        </w:rPr>
        <w:t>molar is the last t</w:t>
      </w:r>
      <w:r w:rsidR="00FF014D" w:rsidRPr="003A7CA2">
        <w:rPr>
          <w:rStyle w:val="CharAttribute4"/>
          <w:rFonts w:asciiTheme="majorBidi" w:hAnsiTheme="majorBidi" w:cstheme="majorBidi"/>
          <w:color w:val="C00000"/>
        </w:rPr>
        <w:t>ooth</w:t>
      </w:r>
      <w:r w:rsidR="00FF014D" w:rsidRPr="00AD63A6">
        <w:rPr>
          <w:rStyle w:val="CharAttribute4"/>
          <w:rFonts w:asciiTheme="majorBidi" w:hAnsiTheme="majorBidi" w:cstheme="majorBidi"/>
          <w:strike/>
          <w:color w:val="FF0000"/>
        </w:rPr>
        <w:t>was</w:t>
      </w:r>
      <w:r w:rsidR="00FF014D" w:rsidRPr="000E4527">
        <w:rPr>
          <w:rStyle w:val="CharAttribute4"/>
          <w:rFonts w:asciiTheme="majorBidi" w:hAnsiTheme="majorBidi" w:cstheme="majorBidi"/>
        </w:rPr>
        <w:t xml:space="preserve"> erupted in oral cavity, also</w:t>
      </w:r>
      <w:r w:rsidR="00DF0722" w:rsidRPr="00DF0722">
        <w:rPr>
          <w:rStyle w:val="CharAttribute4"/>
          <w:rFonts w:asciiTheme="majorBidi" w:hAnsiTheme="majorBidi" w:cstheme="majorBidi"/>
          <w:color w:val="548DD4" w:themeColor="text2" w:themeTint="99"/>
        </w:rPr>
        <w:t xml:space="preserve">may be due </w:t>
      </w:r>
      <w:r w:rsidR="006A3C27" w:rsidRPr="00DF0722">
        <w:rPr>
          <w:rStyle w:val="CharAttribute4"/>
          <w:rFonts w:asciiTheme="majorBidi" w:hAnsiTheme="majorBidi" w:cstheme="majorBidi"/>
          <w:color w:val="548DD4" w:themeColor="text2" w:themeTint="99"/>
        </w:rPr>
        <w:t>to</w:t>
      </w:r>
      <w:r w:rsidR="006A3C27" w:rsidRPr="000E4527">
        <w:rPr>
          <w:rStyle w:val="CharAttribute4"/>
          <w:rFonts w:asciiTheme="majorBidi" w:hAnsiTheme="majorBidi" w:cstheme="majorBidi"/>
        </w:rPr>
        <w:t>the</w:t>
      </w:r>
      <w:r w:rsidR="00FF014D" w:rsidRPr="000E4527">
        <w:rPr>
          <w:rStyle w:val="CharAttribute4"/>
          <w:rFonts w:asciiTheme="majorBidi" w:hAnsiTheme="majorBidi" w:cstheme="majorBidi"/>
        </w:rPr>
        <w:t xml:space="preserve"> type of   lower jaw bone </w:t>
      </w:r>
      <w:r w:rsidR="00FF014D" w:rsidRPr="00AD63A6">
        <w:rPr>
          <w:rStyle w:val="CharAttribute4"/>
          <w:rFonts w:asciiTheme="majorBidi" w:hAnsiTheme="majorBidi" w:cstheme="majorBidi"/>
          <w:color w:val="FF0000"/>
        </w:rPr>
        <w:t>is</w:t>
      </w:r>
      <w:r w:rsidR="00DF0722" w:rsidRPr="00DF0722">
        <w:rPr>
          <w:rStyle w:val="CharAttribute4"/>
          <w:rFonts w:asciiTheme="majorBidi" w:hAnsiTheme="majorBidi" w:cstheme="majorBidi"/>
          <w:color w:val="548DD4" w:themeColor="text2" w:themeTint="99"/>
        </w:rPr>
        <w:t>which</w:t>
      </w:r>
      <w:r w:rsidR="00AD63A6" w:rsidRPr="00AD63A6">
        <w:rPr>
          <w:rStyle w:val="CharAttribute4"/>
          <w:rFonts w:asciiTheme="majorBidi" w:hAnsiTheme="majorBidi" w:cstheme="majorBidi"/>
          <w:color w:val="548DD4" w:themeColor="text2" w:themeTint="99"/>
        </w:rPr>
        <w:t>is</w:t>
      </w:r>
      <w:r w:rsidR="00FF014D" w:rsidRPr="000E4527">
        <w:rPr>
          <w:rStyle w:val="CharAttribute4"/>
          <w:rFonts w:asciiTheme="majorBidi" w:hAnsiTheme="majorBidi" w:cstheme="majorBidi"/>
        </w:rPr>
        <w:t xml:space="preserve">compact bone that </w:t>
      </w:r>
      <w:r w:rsidR="00FF014D" w:rsidRPr="006A3C27">
        <w:rPr>
          <w:rStyle w:val="CharAttribute4"/>
          <w:rFonts w:asciiTheme="majorBidi" w:hAnsiTheme="majorBidi" w:cstheme="majorBidi"/>
          <w:color w:val="FF0000"/>
        </w:rPr>
        <w:t>makes</w:t>
      </w:r>
      <w:r w:rsidR="00FF014D" w:rsidRPr="000E4527">
        <w:rPr>
          <w:rStyle w:val="CharAttribute4"/>
          <w:rFonts w:asciiTheme="majorBidi" w:hAnsiTheme="majorBidi" w:cstheme="majorBidi"/>
        </w:rPr>
        <w:t>a physical barrier in the eruption path</w:t>
      </w:r>
      <w:r w:rsidR="006A3C27">
        <w:rPr>
          <w:rStyle w:val="CharAttribute4"/>
          <w:rFonts w:asciiTheme="majorBidi" w:hAnsiTheme="majorBidi" w:cstheme="majorBidi"/>
        </w:rPr>
        <w:t>way</w:t>
      </w:r>
      <w:r w:rsidR="00DF0722">
        <w:rPr>
          <w:rStyle w:val="CharAttribute4"/>
          <w:rFonts w:asciiTheme="majorBidi" w:hAnsiTheme="majorBidi" w:cstheme="majorBidi"/>
        </w:rPr>
        <w:t>. I</w:t>
      </w:r>
      <w:r w:rsidR="00FF014D" w:rsidRPr="000E4527">
        <w:rPr>
          <w:rStyle w:val="CharAttribute4"/>
          <w:rFonts w:asciiTheme="majorBidi" w:hAnsiTheme="majorBidi" w:cstheme="majorBidi"/>
        </w:rPr>
        <w:t xml:space="preserve">n </w:t>
      </w:r>
      <w:r w:rsidR="00DF0722" w:rsidRPr="000E4527">
        <w:rPr>
          <w:rStyle w:val="CharAttribute4"/>
          <w:rFonts w:asciiTheme="majorBidi" w:hAnsiTheme="majorBidi" w:cstheme="majorBidi"/>
        </w:rPr>
        <w:t>addition,</w:t>
      </w:r>
      <w:r w:rsidR="00FF014D" w:rsidRPr="000E4527">
        <w:rPr>
          <w:rStyle w:val="CharAttribute4"/>
          <w:rFonts w:asciiTheme="majorBidi" w:hAnsiTheme="majorBidi" w:cstheme="majorBidi"/>
        </w:rPr>
        <w:t xml:space="preserve"> the density </w:t>
      </w:r>
      <w:r w:rsidR="00FF014D" w:rsidRPr="00DF0722">
        <w:rPr>
          <w:rStyle w:val="CharAttribute4"/>
          <w:rFonts w:asciiTheme="majorBidi" w:hAnsiTheme="majorBidi" w:cstheme="majorBidi"/>
          <w:strike/>
          <w:color w:val="FF0000"/>
        </w:rPr>
        <w:t>bone</w:t>
      </w:r>
      <w:r w:rsidR="00FF014D" w:rsidRPr="000E4527">
        <w:rPr>
          <w:rStyle w:val="CharAttribute4"/>
          <w:rFonts w:asciiTheme="majorBidi" w:hAnsiTheme="majorBidi" w:cstheme="majorBidi"/>
        </w:rPr>
        <w:t xml:space="preserve"> of mandible</w:t>
      </w:r>
      <w:r w:rsidR="00DF0722" w:rsidRPr="00DF0722">
        <w:rPr>
          <w:rStyle w:val="CharAttribute4"/>
          <w:rFonts w:asciiTheme="majorBidi" w:hAnsiTheme="majorBidi" w:cstheme="majorBidi"/>
          <w:color w:val="95B3D7" w:themeColor="accent1" w:themeTint="99"/>
        </w:rPr>
        <w:t>bone</w:t>
      </w:r>
      <w:r w:rsidR="00FF014D" w:rsidRPr="000E4527">
        <w:rPr>
          <w:rStyle w:val="CharAttribute4"/>
          <w:rFonts w:asciiTheme="majorBidi" w:hAnsiTheme="majorBidi" w:cstheme="majorBidi"/>
        </w:rPr>
        <w:t xml:space="preserve"> is more than</w:t>
      </w:r>
      <w:r w:rsidR="00DF0722" w:rsidRPr="00AD63A6">
        <w:rPr>
          <w:rStyle w:val="CharAttribute4"/>
          <w:rFonts w:asciiTheme="majorBidi" w:hAnsiTheme="majorBidi" w:cstheme="majorBidi"/>
          <w:color w:val="FF0000"/>
        </w:rPr>
        <w:t xml:space="preserve">that </w:t>
      </w:r>
      <w:r w:rsidR="00DF0722">
        <w:rPr>
          <w:rStyle w:val="CharAttribute4"/>
          <w:rFonts w:asciiTheme="majorBidi" w:hAnsiTheme="majorBidi" w:cstheme="majorBidi"/>
        </w:rPr>
        <w:t>o</w:t>
      </w:r>
      <w:r w:rsidR="00DF0722" w:rsidRPr="00AD63A6">
        <w:rPr>
          <w:rStyle w:val="CharAttribute4"/>
          <w:rFonts w:asciiTheme="majorBidi" w:hAnsiTheme="majorBidi" w:cstheme="majorBidi"/>
        </w:rPr>
        <w:t>f</w:t>
      </w:r>
      <w:r w:rsidR="00FF014D" w:rsidRPr="000E4527">
        <w:rPr>
          <w:rStyle w:val="CharAttribute4"/>
          <w:rFonts w:asciiTheme="majorBidi" w:hAnsiTheme="majorBidi" w:cstheme="majorBidi"/>
        </w:rPr>
        <w:t>maxilla</w:t>
      </w:r>
      <w:r w:rsidR="00DF0722">
        <w:rPr>
          <w:rStyle w:val="CharAttribute4"/>
          <w:rFonts w:asciiTheme="majorBidi" w:hAnsiTheme="majorBidi" w:cstheme="majorBidi"/>
        </w:rPr>
        <w:t xml:space="preserve"> bone</w:t>
      </w:r>
      <w:r w:rsidR="00FF014D" w:rsidRPr="000E4527">
        <w:rPr>
          <w:rStyle w:val="CharAttribute4"/>
          <w:rFonts w:asciiTheme="majorBidi" w:hAnsiTheme="majorBidi" w:cstheme="majorBidi"/>
        </w:rPr>
        <w:t>.</w:t>
      </w:r>
    </w:p>
    <w:p w:rsidR="009C3488" w:rsidRPr="000E4527" w:rsidRDefault="00BE3A0F" w:rsidP="003621F3">
      <w:pPr>
        <w:pStyle w:val="ParaAttribute0"/>
        <w:wordWrap w:val="0"/>
        <w:spacing w:line="276" w:lineRule="auto"/>
        <w:jc w:val="both"/>
        <w:rPr>
          <w:rFonts w:asciiTheme="majorBidi" w:eastAsia="Cambria" w:hAnsiTheme="majorBidi" w:cstheme="majorBidi"/>
        </w:rPr>
      </w:pPr>
      <w:r>
        <w:rPr>
          <w:rFonts w:asciiTheme="majorBidi" w:eastAsia="Cambria" w:hAnsiTheme="majorBidi" w:cstheme="majorBidi"/>
          <w:noProof/>
        </w:rPr>
        <w:pict>
          <v:shape id="Text Box 26" o:spid="_x0000_s1033" type="#_x0000_t202" style="position:absolute;left:0;text-align:left;margin-left:0;margin-top:0;width:50pt;height:50pt;z-index:251655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RqfBjMgIAAF0EAAAOAAAAAAAAAAAAAAAAAC4CAABkcnMv&#10;ZTJvRG9jLnhtbFBLAQItABQABgAIAAAAIQCOoHPl1wAAAAUBAAAPAAAAAAAAAAAAAAAAAIwEAABk&#10;cnMvZG93bnJldi54bWxQSwUGAAAAAAQABADzAAAAkAUAAAAA&#10;">
            <o:lock v:ext="edit" selection="t"/>
          </v:shape>
        </w:pict>
      </w:r>
      <w:r w:rsidR="00FF014D" w:rsidRPr="000E4527">
        <w:rPr>
          <w:rStyle w:val="CharAttribute4"/>
          <w:rFonts w:asciiTheme="majorBidi" w:hAnsiTheme="majorBidi" w:cstheme="majorBidi"/>
        </w:rPr>
        <w:t xml:space="preserve">   With consideration to angulation according to Winter's classification, nineteen cases were (38%) mesioangula, then fourteen cases (28%) vertical, nine (18%) were destioangular, seven (14%) were horizontal, and only one case (2%) was buccoangular. Most of changes in this study were in vertical and mesioangular angulation, five </w:t>
      </w:r>
      <w:r w:rsidR="00FF014D" w:rsidRPr="00160250">
        <w:rPr>
          <w:rStyle w:val="CharAttribute4"/>
          <w:rFonts w:asciiTheme="majorBidi" w:hAnsiTheme="majorBidi" w:cstheme="majorBidi"/>
          <w:color w:val="FF0000"/>
        </w:rPr>
        <w:t>cases</w:t>
      </w:r>
      <w:r w:rsidR="00FF014D" w:rsidRPr="000E4527">
        <w:rPr>
          <w:rStyle w:val="CharAttribute4"/>
          <w:rFonts w:asciiTheme="majorBidi" w:hAnsiTheme="majorBidi" w:cstheme="majorBidi"/>
        </w:rPr>
        <w:t xml:space="preserve"> (36%) and four cases (29%), respectively</w:t>
      </w:r>
      <w:commentRangeEnd w:id="14"/>
      <w:r w:rsidR="00A91452">
        <w:rPr>
          <w:rStyle w:val="CommentReference"/>
          <w:rFonts w:ascii="Batang"/>
          <w:kern w:val="2"/>
          <w:lang w:eastAsia="ko-KR"/>
        </w:rPr>
        <w:commentReference w:id="14"/>
      </w:r>
      <w:r w:rsidR="00160250">
        <w:rPr>
          <w:rStyle w:val="CharAttribute4"/>
          <w:rFonts w:asciiTheme="majorBidi" w:hAnsiTheme="majorBidi" w:cstheme="majorBidi"/>
          <w:color w:val="FF0000"/>
        </w:rPr>
        <w:t>,</w:t>
      </w:r>
      <w:r w:rsidR="00160250" w:rsidRPr="000E4527">
        <w:rPr>
          <w:rStyle w:val="CharAttribute4"/>
          <w:rFonts w:asciiTheme="majorBidi" w:hAnsiTheme="majorBidi" w:cstheme="majorBidi"/>
        </w:rPr>
        <w:t>followed</w:t>
      </w:r>
      <w:r w:rsidR="00FF014D" w:rsidRPr="000E4527">
        <w:rPr>
          <w:rStyle w:val="CharAttribute4"/>
          <w:rFonts w:asciiTheme="majorBidi" w:hAnsiTheme="majorBidi" w:cstheme="majorBidi"/>
        </w:rPr>
        <w:t xml:space="preserve"> by destioangular and horizontal two cases in each one (</w:t>
      </w:r>
      <w:r w:rsidR="00FF014D" w:rsidRPr="00160250">
        <w:rPr>
          <w:rStyle w:val="CharAttribute4"/>
          <w:rFonts w:asciiTheme="majorBidi" w:hAnsiTheme="majorBidi" w:cstheme="majorBidi"/>
          <w:color w:val="FF0000"/>
        </w:rPr>
        <w:t xml:space="preserve">14.2%) </w:t>
      </w:r>
      <w:r w:rsidR="00FF014D" w:rsidRPr="000E4527">
        <w:rPr>
          <w:rStyle w:val="CharAttribute4"/>
          <w:rFonts w:asciiTheme="majorBidi" w:hAnsiTheme="majorBidi" w:cstheme="majorBidi"/>
        </w:rPr>
        <w:t xml:space="preserve">and only one case (7.1%) was buccoangular. </w:t>
      </w:r>
      <w:r w:rsidR="00E469A1" w:rsidRPr="000E4527">
        <w:rPr>
          <w:rStyle w:val="CharAttribute4"/>
          <w:rFonts w:asciiTheme="majorBidi" w:hAnsiTheme="majorBidi" w:cstheme="majorBidi"/>
        </w:rPr>
        <w:t>Similar</w:t>
      </w:r>
      <w:r w:rsidR="00FF014D" w:rsidRPr="000E4527">
        <w:rPr>
          <w:rStyle w:val="CharAttribute4"/>
          <w:rFonts w:asciiTheme="majorBidi" w:hAnsiTheme="majorBidi" w:cstheme="majorBidi"/>
        </w:rPr>
        <w:t xml:space="preserve"> study </w:t>
      </w:r>
      <w:r w:rsidR="00FF014D" w:rsidRPr="00160250">
        <w:rPr>
          <w:rStyle w:val="CharAttribute4"/>
          <w:rFonts w:asciiTheme="majorBidi" w:hAnsiTheme="majorBidi" w:cstheme="majorBidi"/>
          <w:strike/>
          <w:color w:val="FF0000"/>
        </w:rPr>
        <w:t>was</w:t>
      </w:r>
      <w:r w:rsidR="00FF014D" w:rsidRPr="000E4527">
        <w:rPr>
          <w:rStyle w:val="CharAttribute4"/>
          <w:rFonts w:asciiTheme="majorBidi" w:hAnsiTheme="majorBidi" w:cstheme="majorBidi"/>
        </w:rPr>
        <w:t xml:space="preserve"> done by Șimșek – Kaya </w:t>
      </w:r>
      <w:r w:rsidR="00FF014D" w:rsidRPr="000E4527">
        <w:rPr>
          <w:rStyle w:val="CharAttribute4"/>
          <w:rFonts w:asciiTheme="majorBidi" w:hAnsiTheme="majorBidi" w:cstheme="majorBidi"/>
          <w:i/>
          <w:iCs/>
        </w:rPr>
        <w:t>et al.,</w:t>
      </w:r>
      <w:r w:rsidR="00FF014D" w:rsidRPr="000E4527">
        <w:rPr>
          <w:rStyle w:val="CharAttribute4"/>
          <w:rFonts w:asciiTheme="majorBidi" w:hAnsiTheme="majorBidi" w:cstheme="majorBidi"/>
          <w:vertAlign w:val="superscript"/>
        </w:rPr>
        <w:t>22</w:t>
      </w:r>
      <w:r w:rsidR="003A7CA2" w:rsidRPr="000E4527">
        <w:rPr>
          <w:rStyle w:val="CharAttribute4"/>
          <w:rFonts w:asciiTheme="majorBidi" w:hAnsiTheme="majorBidi" w:cstheme="majorBidi"/>
        </w:rPr>
        <w:t>s</w:t>
      </w:r>
      <w:r w:rsidR="003A7CA2" w:rsidRPr="003A7CA2">
        <w:rPr>
          <w:rStyle w:val="CharAttribute4"/>
          <w:rFonts w:asciiTheme="majorBidi" w:hAnsiTheme="majorBidi" w:cstheme="majorBidi"/>
        </w:rPr>
        <w:t xml:space="preserve">howed </w:t>
      </w:r>
      <w:r w:rsidR="003A7CA2" w:rsidRPr="003A7CA2">
        <w:rPr>
          <w:rStyle w:val="CharAttribute4"/>
          <w:rFonts w:asciiTheme="majorBidi" w:hAnsiTheme="majorBidi" w:cstheme="majorBidi"/>
          <w:color w:val="C00000"/>
        </w:rPr>
        <w:t>(</w:t>
      </w:r>
      <w:r w:rsidR="00160250" w:rsidRPr="003A7CA2">
        <w:rPr>
          <w:rStyle w:val="CharAttribute4"/>
          <w:rFonts w:asciiTheme="majorBidi" w:hAnsiTheme="majorBidi" w:cstheme="majorBidi"/>
          <w:color w:val="C00000"/>
        </w:rPr>
        <w:t>that</w:t>
      </w:r>
      <w:r w:rsidR="00160250">
        <w:rPr>
          <w:rStyle w:val="CharAttribute4"/>
          <w:rFonts w:asciiTheme="majorBidi" w:hAnsiTheme="majorBidi" w:cstheme="majorBidi"/>
        </w:rPr>
        <w:t xml:space="preserve">) </w:t>
      </w:r>
      <w:r w:rsidR="00FF014D" w:rsidRPr="000E4527">
        <w:rPr>
          <w:rStyle w:val="CharAttribute4"/>
          <w:rFonts w:asciiTheme="majorBidi" w:hAnsiTheme="majorBidi" w:cstheme="majorBidi"/>
        </w:rPr>
        <w:t xml:space="preserve">vertical and mesioangular inclined molars </w:t>
      </w:r>
      <w:r w:rsidR="00FF014D" w:rsidRPr="00160250">
        <w:rPr>
          <w:rStyle w:val="CharAttribute4"/>
          <w:rFonts w:asciiTheme="majorBidi" w:hAnsiTheme="majorBidi" w:cstheme="majorBidi"/>
          <w:color w:val="FF0000"/>
        </w:rPr>
        <w:t>a</w:t>
      </w:r>
      <w:r w:rsidR="00160250">
        <w:rPr>
          <w:rStyle w:val="CharAttribute4"/>
          <w:rFonts w:asciiTheme="majorBidi" w:hAnsiTheme="majorBidi" w:cstheme="majorBidi"/>
        </w:rPr>
        <w:t xml:space="preserve"> (</w:t>
      </w:r>
      <w:r w:rsidR="00160250" w:rsidRPr="00160250">
        <w:rPr>
          <w:rStyle w:val="CharAttribute4"/>
          <w:rFonts w:asciiTheme="majorBidi" w:hAnsiTheme="majorBidi" w:cstheme="majorBidi"/>
          <w:color w:val="95B3D7" w:themeColor="accent1" w:themeTint="99"/>
        </w:rPr>
        <w:t>have)</w:t>
      </w:r>
      <w:r w:rsidR="00FF014D" w:rsidRPr="000E4527">
        <w:rPr>
          <w:rStyle w:val="CharAttribute4"/>
          <w:rFonts w:asciiTheme="majorBidi" w:hAnsiTheme="majorBidi" w:cstheme="majorBidi"/>
        </w:rPr>
        <w:t>greater tendency toward</w:t>
      </w:r>
      <w:r w:rsidR="00160250">
        <w:rPr>
          <w:rStyle w:val="CharAttribute4"/>
          <w:rFonts w:asciiTheme="majorBidi" w:hAnsiTheme="majorBidi" w:cstheme="majorBidi"/>
        </w:rPr>
        <w:t>s</w:t>
      </w:r>
      <w:r w:rsidR="00FF014D" w:rsidRPr="000E4527">
        <w:rPr>
          <w:rStyle w:val="CharAttribute4"/>
          <w:rFonts w:asciiTheme="majorBidi" w:hAnsiTheme="majorBidi" w:cstheme="majorBidi"/>
        </w:rPr>
        <w:t xml:space="preserve"> pathological changes. </w:t>
      </w:r>
      <w:r w:rsidR="00160250" w:rsidRPr="000E4527">
        <w:rPr>
          <w:rStyle w:val="CharAttribute4"/>
          <w:rFonts w:asciiTheme="majorBidi" w:hAnsiTheme="majorBidi" w:cstheme="majorBidi"/>
        </w:rPr>
        <w:t>While</w:t>
      </w:r>
      <w:r w:rsidR="00FF014D" w:rsidRPr="000E4527">
        <w:rPr>
          <w:rStyle w:val="CharAttribute4"/>
          <w:rFonts w:asciiTheme="majorBidi" w:hAnsiTheme="majorBidi" w:cstheme="majorBidi"/>
        </w:rPr>
        <w:t xml:space="preserve">a study </w:t>
      </w:r>
      <w:r w:rsidR="00FF014D" w:rsidRPr="00160250">
        <w:rPr>
          <w:rStyle w:val="CharAttribute4"/>
          <w:rFonts w:asciiTheme="majorBidi" w:hAnsiTheme="majorBidi" w:cstheme="majorBidi"/>
          <w:strike/>
          <w:color w:val="FF0000"/>
        </w:rPr>
        <w:t>was done</w:t>
      </w:r>
      <w:r w:rsidR="00FF014D" w:rsidRPr="00160250">
        <w:rPr>
          <w:rStyle w:val="CharAttribute4"/>
          <w:rFonts w:asciiTheme="majorBidi" w:hAnsiTheme="majorBidi" w:cstheme="majorBidi"/>
        </w:rPr>
        <w:t>by</w:t>
      </w:r>
      <w:r w:rsidR="00E469A1" w:rsidRPr="000E4527">
        <w:rPr>
          <w:rStyle w:val="CharAttribute4"/>
          <w:rFonts w:asciiTheme="majorBidi" w:hAnsiTheme="majorBidi" w:cstheme="majorBidi"/>
        </w:rPr>
        <w:t>Mehrotra andDavid,</w:t>
      </w:r>
      <w:r w:rsidR="00FF014D" w:rsidRPr="000E4527">
        <w:rPr>
          <w:rStyle w:val="CharAttribute4"/>
          <w:rFonts w:asciiTheme="majorBidi" w:hAnsiTheme="majorBidi" w:cstheme="majorBidi"/>
          <w:vertAlign w:val="superscript"/>
        </w:rPr>
        <w:t>23</w:t>
      </w:r>
      <w:r w:rsidR="00FF014D" w:rsidRPr="000E4527">
        <w:rPr>
          <w:rStyle w:val="CharAttribute4"/>
          <w:rFonts w:asciiTheme="majorBidi" w:hAnsiTheme="majorBidi" w:cstheme="majorBidi"/>
        </w:rPr>
        <w:t xml:space="preserve"> found mesioangular impacted molars were associated with higher </w:t>
      </w:r>
      <w:r w:rsidR="00FF014D" w:rsidRPr="00A85380">
        <w:rPr>
          <w:rStyle w:val="CharAttribute4"/>
          <w:rFonts w:asciiTheme="majorBidi" w:hAnsiTheme="majorBidi" w:cstheme="majorBidi"/>
          <w:color w:val="FF0000"/>
        </w:rPr>
        <w:t>inc</w:t>
      </w:r>
      <w:r w:rsidR="00FF014D" w:rsidRPr="00160250">
        <w:rPr>
          <w:rStyle w:val="CharAttribute4"/>
          <w:rFonts w:asciiTheme="majorBidi" w:hAnsiTheme="majorBidi" w:cstheme="majorBidi"/>
          <w:color w:val="FF0000"/>
        </w:rPr>
        <w:t>idence</w:t>
      </w:r>
      <w:r w:rsidR="00FF014D" w:rsidRPr="000E4527">
        <w:rPr>
          <w:rStyle w:val="CharAttribute4"/>
          <w:rFonts w:asciiTheme="majorBidi" w:hAnsiTheme="majorBidi" w:cstheme="majorBidi"/>
        </w:rPr>
        <w:t xml:space="preserve"> of cystic changes. </w:t>
      </w:r>
      <w:r w:rsidR="00E469A1" w:rsidRPr="00A85380">
        <w:rPr>
          <w:rStyle w:val="CharAttribute4"/>
          <w:rFonts w:asciiTheme="majorBidi" w:hAnsiTheme="majorBidi" w:cstheme="majorBidi"/>
          <w:strike/>
          <w:color w:val="FF0000"/>
        </w:rPr>
        <w:t>Also,</w:t>
      </w:r>
      <w:r w:rsidR="00FF014D" w:rsidRPr="00A85380">
        <w:rPr>
          <w:rStyle w:val="CharAttribute4"/>
          <w:rFonts w:asciiTheme="majorBidi" w:hAnsiTheme="majorBidi" w:cstheme="majorBidi"/>
          <w:strike/>
          <w:color w:val="FF0000"/>
        </w:rPr>
        <w:t xml:space="preserve"> in</w:t>
      </w:r>
      <w:r w:rsidR="00FF014D" w:rsidRPr="000E4527">
        <w:rPr>
          <w:rStyle w:val="CharAttribute4"/>
          <w:rFonts w:asciiTheme="majorBidi" w:hAnsiTheme="majorBidi" w:cstheme="majorBidi"/>
        </w:rPr>
        <w:t>Tambuwala</w:t>
      </w:r>
      <w:r w:rsidR="00FF014D" w:rsidRPr="000E4527">
        <w:rPr>
          <w:rStyle w:val="CharAttribute4"/>
          <w:rFonts w:asciiTheme="majorBidi" w:hAnsiTheme="majorBidi" w:cstheme="majorBidi"/>
          <w:i/>
          <w:iCs/>
        </w:rPr>
        <w:t>et al</w:t>
      </w:r>
      <w:r w:rsidR="00FF014D" w:rsidRPr="000E4527">
        <w:rPr>
          <w:rStyle w:val="CharAttribute4"/>
          <w:rFonts w:asciiTheme="majorBidi" w:hAnsiTheme="majorBidi" w:cstheme="majorBidi"/>
        </w:rPr>
        <w:t xml:space="preserve">., </w:t>
      </w:r>
      <w:r w:rsidR="00FF014D" w:rsidRPr="000E4527">
        <w:rPr>
          <w:rStyle w:val="CharAttribute4"/>
          <w:rFonts w:asciiTheme="majorBidi" w:hAnsiTheme="majorBidi" w:cstheme="majorBidi"/>
          <w:vertAlign w:val="superscript"/>
        </w:rPr>
        <w:t>20</w:t>
      </w:r>
      <w:r w:rsidR="00FF014D" w:rsidRPr="00A85380">
        <w:rPr>
          <w:rStyle w:val="CharAttribute4"/>
          <w:rFonts w:asciiTheme="majorBidi" w:hAnsiTheme="majorBidi" w:cstheme="majorBidi"/>
          <w:strike/>
          <w:color w:val="FF0000"/>
        </w:rPr>
        <w:t>study they</w:t>
      </w:r>
      <w:r w:rsidR="00FF014D" w:rsidRPr="000E4527">
        <w:rPr>
          <w:rStyle w:val="CharAttribute4"/>
          <w:rFonts w:asciiTheme="majorBidi" w:hAnsiTheme="majorBidi" w:cstheme="majorBidi"/>
        </w:rPr>
        <w:t>reported that (20%)</w:t>
      </w:r>
      <w:r w:rsidR="00FF014D" w:rsidRPr="00A85380">
        <w:rPr>
          <w:rStyle w:val="CharAttribute4"/>
          <w:rFonts w:asciiTheme="majorBidi" w:hAnsiTheme="majorBidi" w:cstheme="majorBidi"/>
          <w:strike/>
          <w:color w:val="FF0000"/>
        </w:rPr>
        <w:t xml:space="preserve"> was</w:t>
      </w:r>
      <w:r w:rsidR="00FF014D" w:rsidRPr="000E4527">
        <w:rPr>
          <w:rStyle w:val="CharAttribute4"/>
          <w:rFonts w:asciiTheme="majorBidi" w:hAnsiTheme="majorBidi" w:cstheme="majorBidi"/>
        </w:rPr>
        <w:t>mesioangular and (16.7%) vertical impacted 3</w:t>
      </w:r>
      <w:r w:rsidR="00FF014D" w:rsidRPr="000E4527">
        <w:rPr>
          <w:rStyle w:val="CharAttribute5"/>
          <w:rFonts w:asciiTheme="majorBidi" w:hAnsiTheme="majorBidi" w:cstheme="majorBidi"/>
        </w:rPr>
        <w:t>rd</w:t>
      </w:r>
      <w:r w:rsidR="00FF014D" w:rsidRPr="000E4527">
        <w:rPr>
          <w:rStyle w:val="CharAttribute4"/>
          <w:rFonts w:asciiTheme="majorBidi" w:hAnsiTheme="majorBidi" w:cstheme="majorBidi"/>
        </w:rPr>
        <w:t xml:space="preserve"> molars were diagnosed as cystic follicle, while other angulation were diagnosed as </w:t>
      </w:r>
      <w:r w:rsidR="00FF014D" w:rsidRPr="00A85380">
        <w:rPr>
          <w:rStyle w:val="CharAttribute4"/>
          <w:rFonts w:asciiTheme="majorBidi" w:hAnsiTheme="majorBidi" w:cstheme="majorBidi"/>
          <w:color w:val="FF0000"/>
        </w:rPr>
        <w:t>infected</w:t>
      </w:r>
      <w:r w:rsidR="00FF014D" w:rsidRPr="000E4527">
        <w:rPr>
          <w:rStyle w:val="CharAttribute4"/>
          <w:rFonts w:asciiTheme="majorBidi" w:hAnsiTheme="majorBidi" w:cstheme="majorBidi"/>
        </w:rPr>
        <w:t xml:space="preserve"> dental follicles.  </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    The finding in this </w:t>
      </w:r>
      <w:r w:rsidR="00A85380" w:rsidRPr="000E4527">
        <w:rPr>
          <w:rStyle w:val="CharAttribute4"/>
          <w:rFonts w:asciiTheme="majorBidi" w:hAnsiTheme="majorBidi" w:cstheme="majorBidi"/>
        </w:rPr>
        <w:t>study</w:t>
      </w:r>
      <w:r w:rsidR="00A85380">
        <w:rPr>
          <w:rStyle w:val="CharAttribute4"/>
          <w:rFonts w:asciiTheme="majorBidi" w:hAnsiTheme="majorBidi" w:cstheme="majorBidi"/>
        </w:rPr>
        <w:t xml:space="preserve"> (</w:t>
      </w:r>
      <w:r w:rsidR="001A1FF7" w:rsidRPr="00A85380">
        <w:rPr>
          <w:rStyle w:val="CharAttribute4"/>
          <w:rFonts w:asciiTheme="majorBidi" w:hAnsiTheme="majorBidi" w:cstheme="majorBidi"/>
          <w:color w:val="548DD4" w:themeColor="text2" w:themeTint="99"/>
        </w:rPr>
        <w:t>which</w:t>
      </w:r>
      <w:r w:rsidR="001A1FF7">
        <w:rPr>
          <w:rStyle w:val="CharAttribute4"/>
          <w:rFonts w:asciiTheme="majorBidi" w:hAnsiTheme="majorBidi" w:cstheme="majorBidi"/>
        </w:rPr>
        <w:t>)</w:t>
      </w:r>
      <w:r w:rsidRPr="000E4527">
        <w:rPr>
          <w:rStyle w:val="CharAttribute4"/>
          <w:rFonts w:asciiTheme="majorBidi" w:hAnsiTheme="majorBidi" w:cstheme="majorBidi"/>
        </w:rPr>
        <w:t xml:space="preserve"> showed most of histopatholgical changes in vertical and mesioangular</w:t>
      </w:r>
      <w:r w:rsidRPr="001A1FF7">
        <w:rPr>
          <w:rStyle w:val="CharAttribute4"/>
          <w:rFonts w:asciiTheme="majorBidi" w:hAnsiTheme="majorBidi" w:cstheme="majorBidi"/>
          <w:strike/>
          <w:color w:val="FF0000"/>
        </w:rPr>
        <w:t>that</w:t>
      </w:r>
      <w:r w:rsidRPr="003A7CA2">
        <w:rPr>
          <w:rStyle w:val="CharAttribute4"/>
          <w:rFonts w:asciiTheme="majorBidi" w:hAnsiTheme="majorBidi" w:cstheme="majorBidi"/>
          <w:color w:val="FF0000"/>
        </w:rPr>
        <w:t>may</w:t>
      </w:r>
      <w:r w:rsidRPr="000E4527">
        <w:rPr>
          <w:rStyle w:val="CharAttribute4"/>
          <w:rFonts w:asciiTheme="majorBidi" w:hAnsiTheme="majorBidi" w:cstheme="majorBidi"/>
        </w:rPr>
        <w:t xml:space="preserve"> be related to failure of impacted third molars </w:t>
      </w:r>
      <w:r w:rsidR="001A1FF7" w:rsidRPr="00A85380">
        <w:rPr>
          <w:rStyle w:val="CharAttribute4"/>
          <w:rFonts w:asciiTheme="majorBidi" w:hAnsiTheme="majorBidi" w:cstheme="majorBidi"/>
          <w:strike/>
          <w:color w:val="FF0000"/>
        </w:rPr>
        <w:t>of</w:t>
      </w:r>
      <w:r w:rsidR="001A1FF7">
        <w:rPr>
          <w:rStyle w:val="CharAttribute4"/>
          <w:rFonts w:asciiTheme="majorBidi" w:hAnsiTheme="majorBidi" w:cstheme="majorBidi"/>
        </w:rPr>
        <w:t>(</w:t>
      </w:r>
      <w:r w:rsidR="00A85380">
        <w:rPr>
          <w:rStyle w:val="CharAttribute4"/>
          <w:rFonts w:asciiTheme="majorBidi" w:hAnsiTheme="majorBidi" w:cstheme="majorBidi"/>
        </w:rPr>
        <w:t xml:space="preserve">to) </w:t>
      </w:r>
      <w:r w:rsidRPr="001A1FF7">
        <w:rPr>
          <w:rStyle w:val="CharAttribute4"/>
          <w:rFonts w:asciiTheme="majorBidi" w:hAnsiTheme="majorBidi" w:cstheme="majorBidi"/>
          <w:color w:val="FF0000"/>
        </w:rPr>
        <w:t>rotation</w:t>
      </w:r>
      <w:r w:rsidR="001A1FF7">
        <w:rPr>
          <w:rStyle w:val="CharAttribute4"/>
          <w:rFonts w:asciiTheme="majorBidi" w:hAnsiTheme="majorBidi" w:cstheme="majorBidi"/>
        </w:rPr>
        <w:t xml:space="preserve">(rotate) </w:t>
      </w:r>
      <w:r w:rsidRPr="000E4527">
        <w:rPr>
          <w:rStyle w:val="CharAttribute4"/>
          <w:rFonts w:asciiTheme="majorBidi" w:hAnsiTheme="majorBidi" w:cstheme="majorBidi"/>
        </w:rPr>
        <w:t>from mesioangular to vertical position in their cycle due to external or internal factors</w:t>
      </w:r>
      <w:r w:rsidR="001A1FF7">
        <w:rPr>
          <w:rStyle w:val="CharAttribute4"/>
          <w:rFonts w:asciiTheme="majorBidi" w:hAnsiTheme="majorBidi" w:cstheme="majorBidi"/>
        </w:rPr>
        <w:t>. I</w:t>
      </w:r>
      <w:r w:rsidRPr="000E4527">
        <w:rPr>
          <w:rStyle w:val="CharAttribute4"/>
          <w:rFonts w:asciiTheme="majorBidi" w:hAnsiTheme="majorBidi" w:cstheme="majorBidi"/>
        </w:rPr>
        <w:t xml:space="preserve">n </w:t>
      </w:r>
      <w:r w:rsidR="001A1FF7" w:rsidRPr="000E4527">
        <w:rPr>
          <w:rStyle w:val="CharAttribute4"/>
          <w:rFonts w:asciiTheme="majorBidi" w:hAnsiTheme="majorBidi" w:cstheme="majorBidi"/>
        </w:rPr>
        <w:t>addition,</w:t>
      </w:r>
      <w:r w:rsidRPr="000E4527">
        <w:rPr>
          <w:rStyle w:val="CharAttribute4"/>
          <w:rFonts w:asciiTheme="majorBidi" w:hAnsiTheme="majorBidi" w:cstheme="majorBidi"/>
        </w:rPr>
        <w:t xml:space="preserve"> vertical and mesioangular positions are most</w:t>
      </w:r>
      <w:r w:rsidRPr="002F3485">
        <w:rPr>
          <w:rStyle w:val="CharAttribute4"/>
          <w:rFonts w:asciiTheme="majorBidi" w:hAnsiTheme="majorBidi" w:cstheme="majorBidi"/>
        </w:rPr>
        <w:t xml:space="preserve"> common </w:t>
      </w:r>
      <w:r w:rsidRPr="000E4527">
        <w:rPr>
          <w:rStyle w:val="CharAttribute4"/>
          <w:rFonts w:asciiTheme="majorBidi" w:hAnsiTheme="majorBidi" w:cstheme="majorBidi"/>
        </w:rPr>
        <w:t xml:space="preserve">but causes are still unknown. </w:t>
      </w:r>
    </w:p>
    <w:p w:rsidR="009C3488" w:rsidRPr="005A5D2A" w:rsidRDefault="00FF014D" w:rsidP="003621F3">
      <w:pPr>
        <w:pStyle w:val="ParaAttribute0"/>
        <w:wordWrap w:val="0"/>
        <w:spacing w:line="276" w:lineRule="auto"/>
        <w:jc w:val="both"/>
        <w:rPr>
          <w:rFonts w:asciiTheme="majorBidi" w:eastAsia="Cambria" w:hAnsiTheme="majorBidi" w:cstheme="majorBidi"/>
          <w:color w:val="548DD4" w:themeColor="text2" w:themeTint="99"/>
        </w:rPr>
      </w:pPr>
      <w:r w:rsidRPr="000E4527">
        <w:rPr>
          <w:rStyle w:val="CharAttribute4"/>
          <w:rFonts w:asciiTheme="majorBidi" w:hAnsiTheme="majorBidi" w:cstheme="majorBidi"/>
        </w:rPr>
        <w:t xml:space="preserve">   With regard to the gender and distribution of histopathological changes</w:t>
      </w:r>
      <w:r w:rsidR="001A1FF7">
        <w:rPr>
          <w:rStyle w:val="CharAttribute4"/>
          <w:rFonts w:asciiTheme="majorBidi" w:hAnsiTheme="majorBidi" w:cstheme="majorBidi"/>
        </w:rPr>
        <w:t xml:space="preserve">, </w:t>
      </w:r>
      <w:r w:rsidR="001A1FF7" w:rsidRPr="000E4527">
        <w:rPr>
          <w:rStyle w:val="CharAttribute4"/>
          <w:rFonts w:asciiTheme="majorBidi" w:hAnsiTheme="majorBidi" w:cstheme="majorBidi"/>
        </w:rPr>
        <w:t xml:space="preserve">fifty </w:t>
      </w:r>
      <w:r w:rsidRPr="000E4527">
        <w:rPr>
          <w:rStyle w:val="CharAttribute4"/>
          <w:rFonts w:asciiTheme="majorBidi" w:hAnsiTheme="majorBidi" w:cstheme="majorBidi"/>
        </w:rPr>
        <w:t xml:space="preserve">follicular tissues were obtained, </w:t>
      </w:r>
      <w:r w:rsidRPr="003A7CA2">
        <w:rPr>
          <w:rStyle w:val="CharAttribute4"/>
          <w:rFonts w:asciiTheme="majorBidi" w:hAnsiTheme="majorBidi" w:cstheme="majorBidi"/>
          <w:color w:val="FF0000"/>
        </w:rPr>
        <w:t>a</w:t>
      </w:r>
      <w:r w:rsidRPr="001A1FF7">
        <w:rPr>
          <w:rStyle w:val="CharAttribute4"/>
          <w:rFonts w:asciiTheme="majorBidi" w:hAnsiTheme="majorBidi" w:cstheme="majorBidi"/>
          <w:color w:val="FF0000"/>
        </w:rPr>
        <w:t>nd</w:t>
      </w:r>
      <w:r w:rsidRPr="000E4527">
        <w:rPr>
          <w:rStyle w:val="CharAttribute4"/>
          <w:rFonts w:asciiTheme="majorBidi" w:hAnsiTheme="majorBidi" w:cstheme="majorBidi"/>
        </w:rPr>
        <w:t xml:space="preserve"> among </w:t>
      </w:r>
      <w:r w:rsidRPr="001A1FF7">
        <w:rPr>
          <w:rStyle w:val="CharAttribute4"/>
          <w:rFonts w:asciiTheme="majorBidi" w:hAnsiTheme="majorBidi" w:cstheme="majorBidi"/>
          <w:strike/>
          <w:color w:val="FF0000"/>
        </w:rPr>
        <w:t>this study</w:t>
      </w:r>
      <w:r w:rsidR="001A1FF7">
        <w:rPr>
          <w:rStyle w:val="CharAttribute4"/>
          <w:rFonts w:asciiTheme="majorBidi" w:hAnsiTheme="majorBidi" w:cstheme="majorBidi"/>
          <w:color w:val="FF0000"/>
        </w:rPr>
        <w:t xml:space="preserve"> (</w:t>
      </w:r>
      <w:r w:rsidR="001A1FF7" w:rsidRPr="001A1FF7">
        <w:rPr>
          <w:rStyle w:val="CharAttribute4"/>
          <w:rFonts w:asciiTheme="majorBidi" w:hAnsiTheme="majorBidi" w:cstheme="majorBidi"/>
          <w:color w:val="95B3D7" w:themeColor="accent1" w:themeTint="99"/>
        </w:rPr>
        <w:t>them</w:t>
      </w:r>
      <w:r w:rsidR="001A1FF7">
        <w:rPr>
          <w:rStyle w:val="CharAttribute4"/>
          <w:rFonts w:asciiTheme="majorBidi" w:hAnsiTheme="majorBidi" w:cstheme="majorBidi"/>
          <w:color w:val="FF0000"/>
        </w:rPr>
        <w:t>)</w:t>
      </w:r>
      <w:r w:rsidR="00E469A1" w:rsidRPr="000E4527">
        <w:rPr>
          <w:rStyle w:val="CharAttribute4"/>
          <w:rFonts w:asciiTheme="majorBidi" w:hAnsiTheme="majorBidi" w:cstheme="majorBidi"/>
        </w:rPr>
        <w:t>thirty-</w:t>
      </w:r>
      <w:r w:rsidR="001A1FF7" w:rsidRPr="000E4527">
        <w:rPr>
          <w:rStyle w:val="CharAttribute4"/>
          <w:rFonts w:asciiTheme="majorBidi" w:hAnsiTheme="majorBidi" w:cstheme="majorBidi"/>
        </w:rPr>
        <w:t xml:space="preserve">eight </w:t>
      </w:r>
      <w:r w:rsidR="001A1FF7">
        <w:rPr>
          <w:rStyle w:val="CharAttribute4"/>
          <w:rFonts w:asciiTheme="majorBidi" w:hAnsiTheme="majorBidi" w:cstheme="majorBidi"/>
        </w:rPr>
        <w:t xml:space="preserve">were </w:t>
      </w:r>
      <w:r w:rsidRPr="000E4527">
        <w:rPr>
          <w:rStyle w:val="CharAttribute4"/>
          <w:rFonts w:asciiTheme="majorBidi" w:hAnsiTheme="majorBidi" w:cstheme="majorBidi"/>
        </w:rPr>
        <w:t>females (76%) a</w:t>
      </w:r>
      <w:r w:rsidR="007434A3" w:rsidRPr="000E4527">
        <w:rPr>
          <w:rStyle w:val="CharAttribute4"/>
          <w:rFonts w:asciiTheme="majorBidi" w:hAnsiTheme="majorBidi" w:cstheme="majorBidi"/>
        </w:rPr>
        <w:t>nd twelve</w:t>
      </w:r>
      <w:r w:rsidR="001A1FF7">
        <w:rPr>
          <w:rStyle w:val="CharAttribute4"/>
          <w:rFonts w:asciiTheme="majorBidi" w:hAnsiTheme="majorBidi" w:cstheme="majorBidi"/>
        </w:rPr>
        <w:t xml:space="preserve"> (24%) were</w:t>
      </w:r>
      <w:r w:rsidR="007434A3" w:rsidRPr="000E4527">
        <w:rPr>
          <w:rStyle w:val="CharAttribute4"/>
          <w:rFonts w:asciiTheme="majorBidi" w:hAnsiTheme="majorBidi" w:cstheme="majorBidi"/>
        </w:rPr>
        <w:t xml:space="preserve"> males </w:t>
      </w:r>
      <w:r w:rsidR="007434A3" w:rsidRPr="001A1FF7">
        <w:rPr>
          <w:rStyle w:val="CharAttribute4"/>
          <w:rFonts w:asciiTheme="majorBidi" w:hAnsiTheme="majorBidi" w:cstheme="majorBidi"/>
          <w:strike/>
          <w:color w:val="FF0000"/>
        </w:rPr>
        <w:t>(24%).</w:t>
      </w:r>
      <w:r w:rsidR="007434A3" w:rsidRPr="000E4527">
        <w:rPr>
          <w:rStyle w:val="CharAttribute4"/>
          <w:rFonts w:asciiTheme="majorBidi" w:hAnsiTheme="majorBidi" w:cstheme="majorBidi"/>
        </w:rPr>
        <w:t>Yildirm</w:t>
      </w:r>
      <w:r w:rsidRPr="000E4527">
        <w:rPr>
          <w:rStyle w:val="CharAttribute4"/>
          <w:rFonts w:asciiTheme="majorBidi" w:hAnsiTheme="majorBidi" w:cstheme="majorBidi"/>
          <w:i/>
          <w:iCs/>
        </w:rPr>
        <w:t>et al.,</w:t>
      </w:r>
      <w:r w:rsidRPr="000E4527">
        <w:rPr>
          <w:rStyle w:val="CharAttribute4"/>
          <w:rFonts w:asciiTheme="majorBidi" w:hAnsiTheme="majorBidi" w:cstheme="majorBidi"/>
          <w:vertAlign w:val="superscript"/>
        </w:rPr>
        <w:t>15</w:t>
      </w:r>
      <w:r w:rsidRPr="000E4527">
        <w:rPr>
          <w:rStyle w:val="CharAttribute4"/>
          <w:rFonts w:asciiTheme="majorBidi" w:hAnsiTheme="majorBidi" w:cstheme="majorBidi"/>
        </w:rPr>
        <w:t xml:space="preserve"> reported pathological changes were seen mostly in female (74</w:t>
      </w:r>
      <w:r w:rsidR="005A5D2A" w:rsidRPr="000E4527">
        <w:rPr>
          <w:rStyle w:val="CharAttribute4"/>
          <w:rFonts w:asciiTheme="majorBidi" w:hAnsiTheme="majorBidi" w:cstheme="majorBidi"/>
        </w:rPr>
        <w:t xml:space="preserve">%) </w:t>
      </w:r>
      <w:r w:rsidR="005A5D2A">
        <w:rPr>
          <w:rStyle w:val="CharAttribute4"/>
          <w:rFonts w:asciiTheme="majorBidi" w:hAnsiTheme="majorBidi" w:cstheme="majorBidi"/>
        </w:rPr>
        <w:t>compared</w:t>
      </w:r>
      <w:r w:rsidR="001A1FF7">
        <w:rPr>
          <w:rStyle w:val="CharAttribute4"/>
          <w:rFonts w:asciiTheme="majorBidi" w:hAnsiTheme="majorBidi" w:cstheme="majorBidi"/>
        </w:rPr>
        <w:t xml:space="preserve"> to male </w:t>
      </w:r>
      <w:r w:rsidRPr="001A1FF7">
        <w:rPr>
          <w:rStyle w:val="CharAttribute4"/>
          <w:rFonts w:asciiTheme="majorBidi" w:hAnsiTheme="majorBidi" w:cstheme="majorBidi"/>
          <w:strike/>
          <w:color w:val="FF0000"/>
        </w:rPr>
        <w:t>and (26%) was male</w:t>
      </w:r>
      <w:r w:rsidRPr="005A5D2A">
        <w:rPr>
          <w:rStyle w:val="CharAttribute4"/>
          <w:rFonts w:asciiTheme="majorBidi" w:hAnsiTheme="majorBidi" w:cstheme="majorBidi"/>
          <w:color w:val="FF0000"/>
        </w:rPr>
        <w:t>. Also in a study of Șimșek-</w:t>
      </w:r>
      <w:r w:rsidR="00E469A1" w:rsidRPr="005A5D2A">
        <w:rPr>
          <w:rStyle w:val="CharAttribute4"/>
          <w:rFonts w:asciiTheme="majorBidi" w:hAnsiTheme="majorBidi" w:cstheme="majorBidi"/>
          <w:color w:val="FF0000"/>
        </w:rPr>
        <w:t>Kaya et al.</w:t>
      </w:r>
      <w:r w:rsidRPr="005A5D2A">
        <w:rPr>
          <w:rStyle w:val="CharAttribute4"/>
          <w:rFonts w:asciiTheme="majorBidi" w:hAnsiTheme="majorBidi" w:cstheme="majorBidi"/>
          <w:i/>
          <w:iCs/>
          <w:color w:val="FF0000"/>
        </w:rPr>
        <w:t>,</w:t>
      </w:r>
      <w:r w:rsidRPr="005A5D2A">
        <w:rPr>
          <w:rStyle w:val="CharAttribute4"/>
          <w:rFonts w:asciiTheme="majorBidi" w:hAnsiTheme="majorBidi" w:cstheme="majorBidi"/>
          <w:color w:val="FF0000"/>
          <w:vertAlign w:val="superscript"/>
        </w:rPr>
        <w:t>22</w:t>
      </w:r>
      <w:r w:rsidR="00E469A1" w:rsidRPr="005A5D2A">
        <w:rPr>
          <w:rStyle w:val="CharAttribute4"/>
          <w:rFonts w:asciiTheme="majorBidi" w:hAnsiTheme="majorBidi" w:cstheme="majorBidi"/>
          <w:color w:val="FF0000"/>
        </w:rPr>
        <w:t>noted cystic</w:t>
      </w:r>
      <w:r w:rsidRPr="005A5D2A">
        <w:rPr>
          <w:rStyle w:val="CharAttribute4"/>
          <w:rFonts w:asciiTheme="majorBidi" w:hAnsiTheme="majorBidi" w:cstheme="majorBidi"/>
          <w:color w:val="FF0000"/>
        </w:rPr>
        <w:t xml:space="preserve"> changes were seen in four females (80%) and only one male patient (20%</w:t>
      </w:r>
      <w:r w:rsidR="005A5D2A" w:rsidRPr="005A5D2A">
        <w:rPr>
          <w:rStyle w:val="CharAttribute4"/>
          <w:rFonts w:asciiTheme="majorBidi" w:hAnsiTheme="majorBidi" w:cstheme="majorBidi"/>
          <w:color w:val="FF0000"/>
        </w:rPr>
        <w:t xml:space="preserve">) </w:t>
      </w:r>
      <w:r w:rsidR="005A5D2A" w:rsidRPr="005A5D2A">
        <w:rPr>
          <w:rStyle w:val="CharAttribute4"/>
          <w:rFonts w:asciiTheme="majorBidi" w:hAnsiTheme="majorBidi" w:cstheme="majorBidi"/>
          <w:color w:val="548DD4" w:themeColor="text2" w:themeTint="99"/>
        </w:rPr>
        <w:t>Our result is in agreement with previous studies, Yildirim et al., and Simsek- Kaya et al</w:t>
      </w:r>
      <w:r w:rsidR="005A5D2A">
        <w:rPr>
          <w:rStyle w:val="CharAttribute4"/>
          <w:rFonts w:asciiTheme="majorBidi" w:hAnsiTheme="majorBidi" w:cstheme="majorBidi"/>
          <w:color w:val="548DD4" w:themeColor="text2" w:themeTint="99"/>
        </w:rPr>
        <w:t xml:space="preserve">., </w:t>
      </w:r>
      <w:r w:rsidR="005A5D2A">
        <w:rPr>
          <w:rStyle w:val="CharAttribute4"/>
          <w:rFonts w:asciiTheme="majorBidi" w:hAnsiTheme="majorBidi" w:cstheme="majorBidi"/>
          <w:color w:val="548DD4" w:themeColor="text2" w:themeTint="99"/>
          <w:vertAlign w:val="superscript"/>
        </w:rPr>
        <w:t>22</w:t>
      </w:r>
      <w:r w:rsidR="005A5D2A">
        <w:rPr>
          <w:rStyle w:val="CharAttribute4"/>
          <w:rFonts w:asciiTheme="majorBidi" w:hAnsiTheme="majorBidi" w:cstheme="majorBidi"/>
          <w:color w:val="548DD4" w:themeColor="text2" w:themeTint="99"/>
        </w:rPr>
        <w:t xml:space="preserve">, </w:t>
      </w:r>
      <w:r w:rsidR="005A5D2A" w:rsidRPr="005A5D2A">
        <w:rPr>
          <w:rStyle w:val="CharAttribute4"/>
          <w:rFonts w:asciiTheme="majorBidi" w:hAnsiTheme="majorBidi" w:cstheme="majorBidi"/>
          <w:color w:val="FF0000"/>
        </w:rPr>
        <w:t xml:space="preserve">who notated </w:t>
      </w:r>
      <w:r w:rsidR="005A5D2A">
        <w:rPr>
          <w:rStyle w:val="CharAttribute4"/>
          <w:rFonts w:asciiTheme="majorBidi" w:hAnsiTheme="majorBidi" w:cstheme="majorBidi"/>
          <w:color w:val="548DD4" w:themeColor="text2" w:themeTint="99"/>
        </w:rPr>
        <w:t>that pathological changes were more in female than the male</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On the other </w:t>
      </w:r>
      <w:r w:rsidR="00E469A1" w:rsidRPr="000E4527">
        <w:rPr>
          <w:rStyle w:val="CharAttribute4"/>
          <w:rFonts w:asciiTheme="majorBidi" w:hAnsiTheme="majorBidi" w:cstheme="majorBidi"/>
        </w:rPr>
        <w:t>hand,</w:t>
      </w:r>
      <w:r w:rsidRPr="000E4527">
        <w:rPr>
          <w:rStyle w:val="CharAttribute4"/>
          <w:rFonts w:asciiTheme="majorBidi" w:hAnsiTheme="majorBidi" w:cstheme="majorBidi"/>
        </w:rPr>
        <w:t>Kotrashetti</w:t>
      </w:r>
      <w:r w:rsidRPr="000E4527">
        <w:rPr>
          <w:rStyle w:val="CharAttribute4"/>
          <w:rFonts w:asciiTheme="majorBidi" w:hAnsiTheme="majorBidi" w:cstheme="majorBidi"/>
          <w:i/>
          <w:iCs/>
        </w:rPr>
        <w:t>et al.,</w:t>
      </w:r>
      <w:r w:rsidRPr="000E4527">
        <w:rPr>
          <w:rStyle w:val="CharAttribute4"/>
          <w:rFonts w:asciiTheme="majorBidi" w:hAnsiTheme="majorBidi" w:cstheme="majorBidi"/>
          <w:vertAlign w:val="superscript"/>
        </w:rPr>
        <w:t>24</w:t>
      </w:r>
      <w:r w:rsidRPr="000E4527">
        <w:rPr>
          <w:rStyle w:val="CharAttribute4"/>
          <w:rFonts w:asciiTheme="majorBidi" w:hAnsiTheme="majorBidi" w:cstheme="majorBidi"/>
        </w:rPr>
        <w:t xml:space="preserve"> found that the pathological changes in follicles were more in males as </w:t>
      </w:r>
      <w:r w:rsidRPr="0041633A">
        <w:rPr>
          <w:rStyle w:val="CharAttribute4"/>
          <w:rFonts w:asciiTheme="majorBidi" w:hAnsiTheme="majorBidi" w:cstheme="majorBidi"/>
          <w:color w:val="FF0000"/>
        </w:rPr>
        <w:t>co</w:t>
      </w:r>
      <w:r w:rsidRPr="005A5D2A">
        <w:rPr>
          <w:rStyle w:val="CharAttribute4"/>
          <w:rFonts w:asciiTheme="majorBidi" w:hAnsiTheme="majorBidi" w:cstheme="majorBidi"/>
          <w:color w:val="FF0000"/>
        </w:rPr>
        <w:t>mpared</w:t>
      </w:r>
      <w:r w:rsidRPr="000E4527">
        <w:rPr>
          <w:rStyle w:val="CharAttribute4"/>
          <w:rFonts w:asciiTheme="majorBidi" w:hAnsiTheme="majorBidi" w:cstheme="majorBidi"/>
        </w:rPr>
        <w:t xml:space="preserve"> to females, (90%) males and (47.6%) females.   The findings</w:t>
      </w:r>
      <w:r w:rsidRPr="0041633A">
        <w:rPr>
          <w:rStyle w:val="CharAttribute4"/>
          <w:rFonts w:asciiTheme="majorBidi" w:hAnsiTheme="majorBidi" w:cstheme="majorBidi"/>
          <w:color w:val="FF0000"/>
        </w:rPr>
        <w:t xml:space="preserve"> in</w:t>
      </w:r>
      <w:r w:rsidR="0041633A" w:rsidRPr="0041633A">
        <w:rPr>
          <w:rStyle w:val="CharAttribute4"/>
          <w:rFonts w:asciiTheme="majorBidi" w:hAnsiTheme="majorBidi" w:cstheme="majorBidi"/>
          <w:color w:val="548DD4" w:themeColor="text2" w:themeTint="99"/>
        </w:rPr>
        <w:t>(of)</w:t>
      </w:r>
      <w:r w:rsidRPr="000E4527">
        <w:rPr>
          <w:rStyle w:val="CharAttribute4"/>
          <w:rFonts w:asciiTheme="majorBidi" w:hAnsiTheme="majorBidi" w:cstheme="majorBidi"/>
        </w:rPr>
        <w:t>this study</w:t>
      </w:r>
      <w:r w:rsidRPr="0041633A">
        <w:rPr>
          <w:rStyle w:val="CharAttribute4"/>
          <w:rFonts w:asciiTheme="majorBidi" w:hAnsiTheme="majorBidi" w:cstheme="majorBidi"/>
          <w:color w:val="FF0000"/>
        </w:rPr>
        <w:t>, females were more than males due</w:t>
      </w:r>
      <w:r w:rsidR="0041633A" w:rsidRPr="0041633A">
        <w:rPr>
          <w:rStyle w:val="CharAttribute4"/>
          <w:rFonts w:asciiTheme="majorBidi" w:hAnsiTheme="majorBidi" w:cstheme="majorBidi"/>
          <w:color w:val="548DD4" w:themeColor="text2" w:themeTint="99"/>
        </w:rPr>
        <w:t xml:space="preserve">was attributed </w:t>
      </w:r>
      <w:r w:rsidRPr="000E4527">
        <w:rPr>
          <w:rStyle w:val="CharAttribute4"/>
          <w:rFonts w:asciiTheme="majorBidi" w:hAnsiTheme="majorBidi" w:cstheme="majorBidi"/>
        </w:rPr>
        <w:t>to the size of female jaw</w:t>
      </w:r>
      <w:r w:rsidRPr="0081365B">
        <w:rPr>
          <w:rStyle w:val="CharAttribute4"/>
          <w:rFonts w:asciiTheme="majorBidi" w:hAnsiTheme="majorBidi" w:cstheme="majorBidi"/>
          <w:strike/>
          <w:color w:val="FF0000"/>
        </w:rPr>
        <w:t>is</w:t>
      </w:r>
      <w:r w:rsidR="0041633A" w:rsidRPr="0041633A">
        <w:rPr>
          <w:rStyle w:val="CharAttribute4"/>
          <w:rFonts w:asciiTheme="majorBidi" w:hAnsiTheme="majorBidi" w:cstheme="majorBidi"/>
          <w:color w:val="548DD4" w:themeColor="text2" w:themeTint="99"/>
        </w:rPr>
        <w:t>being</w:t>
      </w:r>
      <w:r w:rsidRPr="000E4527">
        <w:rPr>
          <w:rStyle w:val="CharAttribute4"/>
          <w:rFonts w:asciiTheme="majorBidi" w:hAnsiTheme="majorBidi" w:cstheme="majorBidi"/>
        </w:rPr>
        <w:t>smaller than ma</w:t>
      </w:r>
      <w:r w:rsidR="0041633A">
        <w:rPr>
          <w:rStyle w:val="CharAttribute4"/>
          <w:rFonts w:asciiTheme="majorBidi" w:hAnsiTheme="majorBidi" w:cstheme="majorBidi"/>
        </w:rPr>
        <w:t>le’s</w:t>
      </w:r>
      <w:r w:rsidRPr="0041633A">
        <w:rPr>
          <w:rStyle w:val="CharAttribute4"/>
          <w:rFonts w:asciiTheme="majorBidi" w:hAnsiTheme="majorBidi" w:cstheme="majorBidi"/>
          <w:strike/>
          <w:color w:val="FF0000"/>
        </w:rPr>
        <w:t>and that makes no</w:t>
      </w:r>
      <w:r w:rsidR="0041633A">
        <w:rPr>
          <w:rStyle w:val="CharAttribute4"/>
          <w:rFonts w:asciiTheme="majorBidi" w:hAnsiTheme="majorBidi" w:cstheme="majorBidi"/>
          <w:color w:val="FF0000"/>
        </w:rPr>
        <w:t xml:space="preserve"> (</w:t>
      </w:r>
      <w:r w:rsidR="0041633A" w:rsidRPr="0081365B">
        <w:rPr>
          <w:rStyle w:val="CharAttribute4"/>
          <w:rFonts w:asciiTheme="majorBidi" w:hAnsiTheme="majorBidi" w:cstheme="majorBidi"/>
          <w:color w:val="00B0F0"/>
        </w:rPr>
        <w:t>which does</w:t>
      </w:r>
      <w:r w:rsidR="0041633A" w:rsidRPr="0081365B">
        <w:rPr>
          <w:rStyle w:val="CharAttribute4"/>
          <w:rFonts w:asciiTheme="majorBidi" w:hAnsiTheme="majorBidi" w:cstheme="majorBidi"/>
          <w:color w:val="FF0000"/>
        </w:rPr>
        <w:t xml:space="preserve"> not </w:t>
      </w:r>
      <w:r w:rsidR="0041633A" w:rsidRPr="0081365B">
        <w:rPr>
          <w:rStyle w:val="CharAttribute4"/>
          <w:rFonts w:asciiTheme="majorBidi" w:hAnsiTheme="majorBidi" w:cstheme="majorBidi"/>
          <w:color w:val="548DD4" w:themeColor="text2" w:themeTint="99"/>
        </w:rPr>
        <w:t xml:space="preserve">give </w:t>
      </w:r>
      <w:r w:rsidRPr="000E4527">
        <w:rPr>
          <w:rStyle w:val="CharAttribute4"/>
          <w:rFonts w:asciiTheme="majorBidi" w:hAnsiTheme="majorBidi" w:cstheme="majorBidi"/>
        </w:rPr>
        <w:t>enough space for eruption of the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which leads to </w:t>
      </w:r>
      <w:r w:rsidRPr="0081365B">
        <w:rPr>
          <w:rStyle w:val="CharAttribute4"/>
          <w:rFonts w:asciiTheme="majorBidi" w:hAnsiTheme="majorBidi" w:cstheme="majorBidi"/>
          <w:strike/>
          <w:color w:val="FFC000"/>
        </w:rPr>
        <w:t>i</w:t>
      </w:r>
      <w:r w:rsidRPr="0081365B">
        <w:rPr>
          <w:rStyle w:val="CharAttribute4"/>
          <w:rFonts w:asciiTheme="majorBidi" w:hAnsiTheme="majorBidi" w:cstheme="majorBidi"/>
          <w:strike/>
          <w:color w:val="FF0000"/>
        </w:rPr>
        <w:t>mpacted</w:t>
      </w:r>
      <w:r w:rsidR="0081365B" w:rsidRPr="0081365B">
        <w:rPr>
          <w:rStyle w:val="CharAttribute4"/>
          <w:rFonts w:asciiTheme="majorBidi" w:hAnsiTheme="majorBidi" w:cstheme="majorBidi"/>
          <w:color w:val="548DD4" w:themeColor="text2" w:themeTint="99"/>
        </w:rPr>
        <w:t>(impaction)</w:t>
      </w:r>
      <w:r w:rsidRPr="000E4527">
        <w:rPr>
          <w:rStyle w:val="CharAttribute4"/>
          <w:rFonts w:asciiTheme="majorBidi" w:hAnsiTheme="majorBidi" w:cstheme="majorBidi"/>
        </w:rPr>
        <w:t xml:space="preserve">of the tooth or retained in </w:t>
      </w:r>
      <w:r w:rsidR="0081365B">
        <w:rPr>
          <w:rStyle w:val="CharAttribute4"/>
          <w:rFonts w:asciiTheme="majorBidi" w:hAnsiTheme="majorBidi" w:cstheme="majorBidi"/>
        </w:rPr>
        <w:t>-</w:t>
      </w:r>
      <w:r w:rsidRPr="000E4527">
        <w:rPr>
          <w:rStyle w:val="CharAttribute4"/>
          <w:rFonts w:asciiTheme="majorBidi" w:hAnsiTheme="majorBidi" w:cstheme="majorBidi"/>
        </w:rPr>
        <w:t>jaw for a long time</w:t>
      </w:r>
      <w:r w:rsidR="0081365B">
        <w:rPr>
          <w:rStyle w:val="CharAttribute4"/>
          <w:rFonts w:asciiTheme="majorBidi" w:hAnsiTheme="majorBidi" w:cstheme="majorBidi"/>
        </w:rPr>
        <w:t>,</w:t>
      </w:r>
      <w:r w:rsidRPr="000E4527">
        <w:rPr>
          <w:rStyle w:val="CharAttribute4"/>
          <w:rFonts w:asciiTheme="majorBidi" w:hAnsiTheme="majorBidi" w:cstheme="majorBidi"/>
        </w:rPr>
        <w:t xml:space="preserve"> or</w:t>
      </w:r>
      <w:r w:rsidR="0081365B" w:rsidRPr="0081365B">
        <w:rPr>
          <w:rStyle w:val="CharAttribute4"/>
          <w:rFonts w:asciiTheme="majorBidi" w:hAnsiTheme="majorBidi" w:cstheme="majorBidi"/>
          <w:color w:val="548DD4" w:themeColor="text2" w:themeTint="99"/>
        </w:rPr>
        <w:t>it</w:t>
      </w:r>
      <w:r w:rsidRPr="0081365B">
        <w:rPr>
          <w:rStyle w:val="CharAttribute4"/>
          <w:rFonts w:asciiTheme="majorBidi" w:hAnsiTheme="majorBidi" w:cstheme="majorBidi"/>
          <w:color w:val="548DD4" w:themeColor="text2" w:themeTint="99"/>
        </w:rPr>
        <w:t xml:space="preserve"> may be </w:t>
      </w:r>
      <w:r w:rsidR="0081365B" w:rsidRPr="0081365B">
        <w:rPr>
          <w:rStyle w:val="CharAttribute4"/>
          <w:rFonts w:asciiTheme="majorBidi" w:hAnsiTheme="majorBidi" w:cstheme="majorBidi"/>
          <w:color w:val="548DD4" w:themeColor="text2" w:themeTint="99"/>
        </w:rPr>
        <w:t xml:space="preserve">attributed to </w:t>
      </w:r>
      <w:r w:rsidRPr="000E4527">
        <w:rPr>
          <w:rStyle w:val="CharAttribute4"/>
          <w:rFonts w:asciiTheme="majorBidi" w:hAnsiTheme="majorBidi" w:cstheme="majorBidi"/>
        </w:rPr>
        <w:t>gender differences in hormones influencing the growth of the</w:t>
      </w:r>
      <w:r w:rsidRPr="0081365B">
        <w:rPr>
          <w:rStyle w:val="CharAttribute4"/>
          <w:rFonts w:asciiTheme="majorBidi" w:hAnsiTheme="majorBidi" w:cstheme="majorBidi"/>
          <w:color w:val="FF0000"/>
        </w:rPr>
        <w:t xml:space="preserve"> epithelial </w:t>
      </w:r>
      <w:r w:rsidRPr="0081365B">
        <w:rPr>
          <w:rStyle w:val="CharAttribute4"/>
          <w:rFonts w:asciiTheme="majorBidi" w:hAnsiTheme="majorBidi" w:cstheme="majorBidi"/>
        </w:rPr>
        <w:t>lining</w:t>
      </w:r>
      <w:r w:rsidRPr="000E4527">
        <w:rPr>
          <w:rStyle w:val="CharAttribute4"/>
          <w:rFonts w:asciiTheme="majorBidi" w:hAnsiTheme="majorBidi" w:cstheme="majorBidi"/>
        </w:rPr>
        <w:t>.</w:t>
      </w:r>
    </w:p>
    <w:p w:rsidR="009C3488" w:rsidRPr="000E4527" w:rsidRDefault="00FF014D" w:rsidP="003621F3">
      <w:pPr>
        <w:pStyle w:val="ParaAttribute0"/>
        <w:wordWrap w:val="0"/>
        <w:spacing w:line="276" w:lineRule="auto"/>
        <w:jc w:val="both"/>
        <w:rPr>
          <w:rFonts w:asciiTheme="majorBidi" w:eastAsia="Cambria" w:hAnsiTheme="majorBidi" w:cstheme="majorBidi"/>
        </w:rPr>
      </w:pPr>
      <w:r w:rsidRPr="000E4527">
        <w:rPr>
          <w:rStyle w:val="CharAttribute4"/>
          <w:rFonts w:asciiTheme="majorBidi" w:hAnsiTheme="majorBidi" w:cstheme="majorBidi"/>
        </w:rPr>
        <w:t xml:space="preserve">   In the current study</w:t>
      </w:r>
      <w:r w:rsidR="0081365B" w:rsidRPr="0081365B">
        <w:rPr>
          <w:rStyle w:val="CharAttribute4"/>
          <w:rFonts w:asciiTheme="majorBidi" w:hAnsiTheme="majorBidi" w:cstheme="majorBidi"/>
          <w:color w:val="548DD4" w:themeColor="text2" w:themeTint="99"/>
        </w:rPr>
        <w:t>,</w:t>
      </w:r>
      <w:r w:rsidRPr="000E4527">
        <w:rPr>
          <w:rStyle w:val="CharAttribute4"/>
          <w:rFonts w:asciiTheme="majorBidi" w:hAnsiTheme="majorBidi" w:cstheme="majorBidi"/>
        </w:rPr>
        <w:t xml:space="preserve"> of the total  fifty dental follicles of the complete impacted 3</w:t>
      </w:r>
      <w:r w:rsidRPr="000E4527">
        <w:rPr>
          <w:rStyle w:val="CharAttribute5"/>
          <w:rFonts w:asciiTheme="majorBidi" w:hAnsiTheme="majorBidi" w:cstheme="majorBidi"/>
        </w:rPr>
        <w:t>rd</w:t>
      </w:r>
      <w:r w:rsidRPr="000E4527">
        <w:rPr>
          <w:rStyle w:val="CharAttribute4"/>
          <w:rFonts w:asciiTheme="majorBidi" w:hAnsiTheme="majorBidi" w:cstheme="majorBidi"/>
        </w:rPr>
        <w:t xml:space="preserve"> molars, thirty nine (76%) </w:t>
      </w:r>
      <w:r w:rsidR="0081365B" w:rsidRPr="0081365B">
        <w:rPr>
          <w:rStyle w:val="CharAttribute4"/>
          <w:rFonts w:asciiTheme="majorBidi" w:hAnsiTheme="majorBidi" w:cstheme="majorBidi"/>
          <w:color w:val="FF0000"/>
        </w:rPr>
        <w:t>were</w:t>
      </w:r>
      <w:r w:rsidR="0081365B">
        <w:rPr>
          <w:rStyle w:val="CharAttribute4"/>
          <w:rFonts w:asciiTheme="majorBidi" w:hAnsiTheme="majorBidi" w:cstheme="majorBidi"/>
        </w:rPr>
        <w:t xml:space="preserve"> within </w:t>
      </w:r>
      <w:r w:rsidRPr="005F6D3F">
        <w:rPr>
          <w:rStyle w:val="CharAttribute4"/>
          <w:rFonts w:asciiTheme="majorBidi" w:hAnsiTheme="majorBidi" w:cstheme="majorBidi"/>
          <w:color w:val="FF0000"/>
        </w:rPr>
        <w:t>in</w:t>
      </w:r>
      <w:r w:rsidRPr="000E4527">
        <w:rPr>
          <w:rStyle w:val="CharAttribute4"/>
          <w:rFonts w:asciiTheme="majorBidi" w:hAnsiTheme="majorBidi" w:cstheme="majorBidi"/>
        </w:rPr>
        <w:t xml:space="preserve"> age group (21-25y</w:t>
      </w:r>
      <w:r w:rsidR="0081365B">
        <w:rPr>
          <w:rStyle w:val="CharAttribute4"/>
          <w:rFonts w:asciiTheme="majorBidi" w:hAnsiTheme="majorBidi" w:cstheme="majorBidi"/>
        </w:rPr>
        <w:t>r</w:t>
      </w:r>
      <w:r w:rsidR="005F6D3F">
        <w:rPr>
          <w:rStyle w:val="CharAttribute4"/>
          <w:rFonts w:asciiTheme="majorBidi" w:hAnsiTheme="majorBidi" w:cstheme="majorBidi"/>
        </w:rPr>
        <w:t>s</w:t>
      </w:r>
      <w:r w:rsidRPr="000E4527">
        <w:rPr>
          <w:rStyle w:val="CharAttribute4"/>
          <w:rFonts w:asciiTheme="majorBidi" w:hAnsiTheme="majorBidi" w:cstheme="majorBidi"/>
        </w:rPr>
        <w:t xml:space="preserve">), </w:t>
      </w:r>
      <w:r w:rsidRPr="005F6D3F">
        <w:rPr>
          <w:rStyle w:val="CharAttribute4"/>
          <w:rFonts w:asciiTheme="majorBidi" w:hAnsiTheme="majorBidi" w:cstheme="majorBidi"/>
          <w:color w:val="FF0000"/>
        </w:rPr>
        <w:t>then age group (26-30y</w:t>
      </w:r>
      <w:r w:rsidR="005F6D3F" w:rsidRPr="005F6D3F">
        <w:rPr>
          <w:rStyle w:val="CharAttribute4"/>
          <w:rFonts w:asciiTheme="majorBidi" w:hAnsiTheme="majorBidi" w:cstheme="majorBidi"/>
          <w:color w:val="FF0000"/>
        </w:rPr>
        <w:t>r</w:t>
      </w:r>
      <w:r w:rsidRPr="005F6D3F">
        <w:rPr>
          <w:rStyle w:val="CharAttribute4"/>
          <w:rFonts w:asciiTheme="majorBidi" w:hAnsiTheme="majorBidi" w:cstheme="majorBidi"/>
          <w:color w:val="FF0000"/>
        </w:rPr>
        <w:t>) and (31-35y</w:t>
      </w:r>
      <w:r w:rsidR="005F6D3F" w:rsidRPr="005F6D3F">
        <w:rPr>
          <w:rStyle w:val="CharAttribute4"/>
          <w:rFonts w:asciiTheme="majorBidi" w:hAnsiTheme="majorBidi" w:cstheme="majorBidi"/>
          <w:color w:val="FF0000"/>
        </w:rPr>
        <w:t>r</w:t>
      </w:r>
      <w:r w:rsidRPr="005F6D3F">
        <w:rPr>
          <w:rStyle w:val="CharAttribute4"/>
          <w:rFonts w:asciiTheme="majorBidi" w:hAnsiTheme="majorBidi" w:cstheme="majorBidi"/>
          <w:color w:val="FF0000"/>
        </w:rPr>
        <w:t>) were four (8%) to each one, two cases (4%) in age group (36-40y</w:t>
      </w:r>
      <w:r w:rsidR="0081365B" w:rsidRPr="005F6D3F">
        <w:rPr>
          <w:rStyle w:val="CharAttribute4"/>
          <w:rFonts w:asciiTheme="majorBidi" w:hAnsiTheme="majorBidi" w:cstheme="majorBidi"/>
          <w:color w:val="FF0000"/>
        </w:rPr>
        <w:t>r</w:t>
      </w:r>
      <w:r w:rsidRPr="005F6D3F">
        <w:rPr>
          <w:rStyle w:val="CharAttribute4"/>
          <w:rFonts w:asciiTheme="majorBidi" w:hAnsiTheme="majorBidi" w:cstheme="majorBidi"/>
          <w:color w:val="FF0000"/>
        </w:rPr>
        <w:t>), and only one (2%) in age group (41-45y</w:t>
      </w:r>
      <w:r w:rsidRPr="000E4527">
        <w:rPr>
          <w:rStyle w:val="CharAttribute4"/>
          <w:rFonts w:asciiTheme="majorBidi" w:hAnsiTheme="majorBidi" w:cstheme="majorBidi"/>
        </w:rPr>
        <w:t>)</w:t>
      </w:r>
      <w:r w:rsidR="005F6D3F">
        <w:rPr>
          <w:rStyle w:val="CharAttribute4"/>
          <w:rFonts w:asciiTheme="majorBidi" w:hAnsiTheme="majorBidi" w:cstheme="majorBidi"/>
        </w:rPr>
        <w:t xml:space="preserve"> (</w:t>
      </w:r>
      <w:r w:rsidR="005F6D3F" w:rsidRPr="005F6D3F">
        <w:rPr>
          <w:rStyle w:val="CharAttribute4"/>
          <w:rFonts w:asciiTheme="majorBidi" w:hAnsiTheme="majorBidi" w:cstheme="majorBidi"/>
          <w:color w:val="95B3D7" w:themeColor="accent1" w:themeTint="99"/>
        </w:rPr>
        <w:t>frame properly</w:t>
      </w:r>
      <w:r w:rsidR="005F6D3F">
        <w:rPr>
          <w:rStyle w:val="CharAttribute4"/>
          <w:rFonts w:asciiTheme="majorBidi" w:hAnsiTheme="majorBidi" w:cstheme="majorBidi"/>
        </w:rPr>
        <w:t>)</w:t>
      </w:r>
      <w:r w:rsidRPr="000E4527">
        <w:rPr>
          <w:rStyle w:val="CharAttribute4"/>
          <w:rFonts w:asciiTheme="majorBidi" w:hAnsiTheme="majorBidi" w:cstheme="majorBidi"/>
        </w:rPr>
        <w:t xml:space="preserve">. Among them, thirteen (93%) of histopathological changes were in age group (21-25 y). This result is similar to </w:t>
      </w:r>
      <w:r w:rsidR="005F6D3F">
        <w:rPr>
          <w:rStyle w:val="CharAttribute4"/>
          <w:rFonts w:asciiTheme="majorBidi" w:hAnsiTheme="majorBidi" w:cstheme="majorBidi"/>
        </w:rPr>
        <w:t xml:space="preserve">study by </w:t>
      </w:r>
      <w:r w:rsidR="005F6D3F" w:rsidRPr="000E4527">
        <w:rPr>
          <w:rStyle w:val="CharAttribute4"/>
          <w:rFonts w:asciiTheme="majorBidi" w:hAnsiTheme="majorBidi" w:cstheme="majorBidi"/>
        </w:rPr>
        <w:t>V</w:t>
      </w:r>
      <w:r w:rsidR="005F6D3F" w:rsidRPr="005F6D3F">
        <w:rPr>
          <w:rStyle w:val="CharAttribute4"/>
          <w:rFonts w:asciiTheme="majorBidi" w:hAnsiTheme="majorBidi" w:cstheme="majorBidi"/>
        </w:rPr>
        <w:t>ignesaara</w:t>
      </w:r>
      <w:r w:rsidR="005F6D3F" w:rsidRPr="000E4527">
        <w:rPr>
          <w:rStyle w:val="CharAttribute4"/>
          <w:rFonts w:asciiTheme="majorBidi" w:hAnsiTheme="majorBidi" w:cstheme="majorBidi"/>
        </w:rPr>
        <w:t>n</w:t>
      </w:r>
      <w:r w:rsidR="005F6D3F" w:rsidRPr="005F6D3F">
        <w:rPr>
          <w:rStyle w:val="CharAttribute4"/>
          <w:rFonts w:asciiTheme="majorBidi" w:hAnsiTheme="majorBidi" w:cstheme="majorBidi"/>
          <w:color w:val="FF0000"/>
        </w:rPr>
        <w:t xml:space="preserve"> and</w:t>
      </w:r>
      <w:r w:rsidRPr="000E4527">
        <w:rPr>
          <w:rStyle w:val="CharAttribute4"/>
          <w:rFonts w:asciiTheme="majorBidi" w:hAnsiTheme="majorBidi" w:cstheme="majorBidi"/>
        </w:rPr>
        <w:t>Shilpa</w:t>
      </w:r>
      <w:r w:rsidRPr="000E4527">
        <w:rPr>
          <w:rStyle w:val="CharAttribute4"/>
          <w:rFonts w:asciiTheme="majorBidi" w:hAnsiTheme="majorBidi" w:cstheme="majorBidi"/>
          <w:vertAlign w:val="superscript"/>
        </w:rPr>
        <w:t>19</w:t>
      </w:r>
      <w:r w:rsidR="005F6D3F" w:rsidRPr="005F6D3F">
        <w:rPr>
          <w:rStyle w:val="CharAttribute4"/>
          <w:rFonts w:asciiTheme="majorBidi" w:hAnsiTheme="majorBidi" w:cstheme="majorBidi"/>
          <w:strike/>
        </w:rPr>
        <w:t>(</w:t>
      </w:r>
      <w:r w:rsidRPr="005F6D3F">
        <w:rPr>
          <w:rStyle w:val="CharAttribute4"/>
          <w:rFonts w:asciiTheme="majorBidi" w:hAnsiTheme="majorBidi" w:cstheme="majorBidi"/>
          <w:strike/>
          <w:color w:val="FF0000"/>
        </w:rPr>
        <w:t>study</w:t>
      </w:r>
      <w:r w:rsidR="005F6D3F">
        <w:rPr>
          <w:rStyle w:val="CharAttribute4"/>
          <w:rFonts w:asciiTheme="majorBidi" w:hAnsiTheme="majorBidi" w:cstheme="majorBidi"/>
          <w:color w:val="FF0000"/>
        </w:rPr>
        <w:t>)</w:t>
      </w:r>
      <w:r w:rsidRPr="000E4527">
        <w:rPr>
          <w:rStyle w:val="CharAttribute4"/>
          <w:rFonts w:asciiTheme="majorBidi" w:hAnsiTheme="majorBidi" w:cstheme="majorBidi"/>
        </w:rPr>
        <w:t xml:space="preserve"> where they</w:t>
      </w:r>
      <w:r w:rsidR="003A7CA2" w:rsidRPr="003A7CA2">
        <w:rPr>
          <w:rStyle w:val="CharAttribute4"/>
          <w:rFonts w:asciiTheme="majorBidi" w:hAnsiTheme="majorBidi" w:cstheme="majorBidi"/>
        </w:rPr>
        <w:t>found that</w:t>
      </w:r>
      <w:r w:rsidRPr="000E4527">
        <w:rPr>
          <w:rStyle w:val="CharAttribute4"/>
          <w:rFonts w:asciiTheme="majorBidi" w:hAnsiTheme="majorBidi" w:cstheme="majorBidi"/>
        </w:rPr>
        <w:t xml:space="preserve"> peak incidence of pathologies occurred between the age gro</w:t>
      </w:r>
      <w:r w:rsidRPr="005F6D3F">
        <w:rPr>
          <w:rStyle w:val="CharAttribute4"/>
          <w:rFonts w:asciiTheme="majorBidi" w:hAnsiTheme="majorBidi" w:cstheme="majorBidi"/>
          <w:color w:val="FF0000"/>
        </w:rPr>
        <w:t>up</w:t>
      </w:r>
      <w:r w:rsidRPr="000E4527">
        <w:rPr>
          <w:rStyle w:val="CharAttribute4"/>
          <w:rFonts w:asciiTheme="majorBidi" w:hAnsiTheme="majorBidi" w:cstheme="majorBidi"/>
        </w:rPr>
        <w:t xml:space="preserve"> (20-30y</w:t>
      </w:r>
      <w:r w:rsidR="005F6D3F">
        <w:rPr>
          <w:rStyle w:val="CharAttribute4"/>
          <w:rFonts w:asciiTheme="majorBidi" w:hAnsiTheme="majorBidi" w:cstheme="majorBidi"/>
        </w:rPr>
        <w:t>r</w:t>
      </w:r>
      <w:r w:rsidRPr="000E4527">
        <w:rPr>
          <w:rStyle w:val="CharAttribute4"/>
          <w:rFonts w:asciiTheme="majorBidi" w:hAnsiTheme="majorBidi" w:cstheme="majorBidi"/>
        </w:rPr>
        <w:t>) and lowest incidence of pathology (10%</w:t>
      </w:r>
      <w:r w:rsidRPr="005F6D3F">
        <w:rPr>
          <w:rStyle w:val="CharAttribute4"/>
          <w:rFonts w:asciiTheme="majorBidi" w:hAnsiTheme="majorBidi" w:cstheme="majorBidi"/>
          <w:color w:val="000000" w:themeColor="text1"/>
        </w:rPr>
        <w:t>)</w:t>
      </w:r>
      <w:r w:rsidRPr="000E4527">
        <w:rPr>
          <w:rStyle w:val="CharAttribute4"/>
          <w:rFonts w:asciiTheme="majorBidi" w:hAnsiTheme="majorBidi" w:cstheme="majorBidi"/>
        </w:rPr>
        <w:t xml:space="preserve"> occurred in the oldest age group. </w:t>
      </w:r>
    </w:p>
    <w:p w:rsidR="009C3488" w:rsidRPr="00F21DFD" w:rsidRDefault="00BE3A0F" w:rsidP="003621F3">
      <w:pPr>
        <w:pStyle w:val="ParaAttribute0"/>
        <w:wordWrap w:val="0"/>
        <w:spacing w:line="276" w:lineRule="auto"/>
        <w:jc w:val="both"/>
        <w:rPr>
          <w:rFonts w:asciiTheme="majorBidi" w:eastAsia="Cambria" w:hAnsiTheme="majorBidi" w:cstheme="majorBidi"/>
          <w:color w:val="FF0000"/>
        </w:rPr>
      </w:pPr>
      <w:r w:rsidRPr="00BE3A0F">
        <w:rPr>
          <w:rFonts w:asciiTheme="majorBidi" w:eastAsia="Cambria" w:hAnsiTheme="majorBidi" w:cstheme="majorBidi"/>
          <w:noProof/>
        </w:rPr>
        <w:pict>
          <v:shape id="Text Box 25" o:spid="_x0000_s1032" type="#_x0000_t202" style="position:absolute;left:0;text-align:left;margin-left:0;margin-top:0;width:50pt;height:50pt;z-index:251656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CuaqbaLwIAAF0EAAAOAAAAAAAAAAAAAAAAAC4CAABkcnMvZTJv&#10;RG9jLnhtbFBLAQItABQABgAIAAAAIQCOoHPl1wAAAAUBAAAPAAAAAAAAAAAAAAAAAIkEAABkcnMv&#10;ZG93bnJldi54bWxQSwUGAAAAAAQABADzAAAAjQUAAAAA&#10;">
            <o:lock v:ext="edit" selection="t"/>
          </v:shape>
        </w:pict>
      </w:r>
      <w:r w:rsidRPr="00BE3A0F">
        <w:rPr>
          <w:rFonts w:asciiTheme="majorBidi" w:eastAsia="Cambria" w:hAnsiTheme="majorBidi" w:cstheme="majorBidi"/>
          <w:noProof/>
        </w:rPr>
        <w:pict>
          <v:shape id="Text Box 2" o:spid="_x0000_s1030" type="#_x0000_t202" style="position:absolute;left:0;text-align:left;margin-left:200pt;margin-top:626pt;width:31pt;height:27pt;z-index:251662336;visibility:visible;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" strokecolor="white" strokeweight=".25pt">
            <v:textbox inset="8e-5mm,3e-5mm,8e-5mm,3e-5mm">
              <w:txbxContent>
                <w:p w:rsidR="00A85380" w:rsidRDefault="00A85380">
                  <w:pPr>
                    <w:pStyle w:val="ParaAttribute13"/>
                    <w:wordWrap w:val="0"/>
                    <w:rPr>
                      <w:rFonts w:eastAsia="Times New Roman"/>
                    </w:rPr>
                  </w:pPr>
                  <w:r>
                    <w:rPr>
                      <w:rStyle w:val="CharAttribute17"/>
                      <w:rFonts w:eastAsia="Batang"/>
                      <w:color w:val="000000"/>
                      <w:szCs w:val="24"/>
                    </w:rPr>
                    <w:t>70</w:t>
                  </w:r>
                </w:p>
              </w:txbxContent>
            </v:textbox>
            <w10:wrap anchorx="margin"/>
          </v:shape>
        </w:pict>
      </w:r>
      <w:r w:rsidR="00FF014D" w:rsidRPr="000E4527">
        <w:rPr>
          <w:rStyle w:val="CharAttribute4"/>
          <w:rFonts w:asciiTheme="majorBidi" w:hAnsiTheme="majorBidi" w:cstheme="majorBidi"/>
        </w:rPr>
        <w:t xml:space="preserve">   With regard to the reasons of extraction, we found </w:t>
      </w:r>
      <w:r w:rsidR="00E469A1" w:rsidRPr="000E4527">
        <w:rPr>
          <w:rStyle w:val="CharAttribute4"/>
          <w:rFonts w:asciiTheme="majorBidi" w:hAnsiTheme="majorBidi" w:cstheme="majorBidi"/>
        </w:rPr>
        <w:t>twenty-one</w:t>
      </w:r>
      <w:r w:rsidR="00FF014D" w:rsidRPr="000E4527">
        <w:rPr>
          <w:rStyle w:val="CharAttribute4"/>
          <w:rFonts w:asciiTheme="majorBidi" w:hAnsiTheme="majorBidi" w:cstheme="majorBidi"/>
        </w:rPr>
        <w:t xml:space="preserve"> (42%)</w:t>
      </w:r>
      <w:r w:rsidR="005F6D3F">
        <w:rPr>
          <w:rStyle w:val="CharAttribute4"/>
          <w:rFonts w:asciiTheme="majorBidi" w:hAnsiTheme="majorBidi" w:cstheme="majorBidi"/>
        </w:rPr>
        <w:t xml:space="preserve"> were due to</w:t>
      </w:r>
      <w:r w:rsidR="00FF014D" w:rsidRPr="00292CC8">
        <w:rPr>
          <w:rStyle w:val="CharAttribute4"/>
          <w:rFonts w:asciiTheme="majorBidi" w:hAnsiTheme="majorBidi" w:cstheme="majorBidi"/>
          <w:strike/>
          <w:color w:val="FF0000"/>
        </w:rPr>
        <w:t>for</w:t>
      </w:r>
      <w:r w:rsidR="00FF014D" w:rsidRPr="000E4527">
        <w:rPr>
          <w:rStyle w:val="CharAttribute4"/>
          <w:rFonts w:asciiTheme="majorBidi" w:hAnsiTheme="majorBidi" w:cstheme="majorBidi"/>
        </w:rPr>
        <w:t xml:space="preserve"> orthodontic treatment,</w:t>
      </w:r>
      <w:r w:rsidR="00FF014D" w:rsidRPr="00292CC8">
        <w:rPr>
          <w:rStyle w:val="CharAttribute4"/>
          <w:rFonts w:asciiTheme="majorBidi" w:hAnsiTheme="majorBidi" w:cstheme="majorBidi"/>
          <w:color w:val="FF0000"/>
        </w:rPr>
        <w:t xml:space="preserve"> twelve </w:t>
      </w:r>
      <w:r w:rsidR="00FF014D" w:rsidRPr="000E4527">
        <w:rPr>
          <w:rStyle w:val="CharAttribute4"/>
          <w:rFonts w:asciiTheme="majorBidi" w:hAnsiTheme="majorBidi" w:cstheme="majorBidi"/>
        </w:rPr>
        <w:t xml:space="preserve">(24%) due to pain in T.M.J., nine (18%) due to anchorage loss (mesial collapse), and eight (16%) for </w:t>
      </w:r>
      <w:r w:rsidR="00FF014D" w:rsidRPr="00292CC8">
        <w:rPr>
          <w:rStyle w:val="CharAttribute4"/>
          <w:rFonts w:asciiTheme="majorBidi" w:hAnsiTheme="majorBidi" w:cstheme="majorBidi"/>
          <w:color w:val="FF0000"/>
        </w:rPr>
        <w:t>prophylactic</w:t>
      </w:r>
      <w:r w:rsidR="00292CC8">
        <w:rPr>
          <w:rStyle w:val="CharAttribute4"/>
          <w:rFonts w:asciiTheme="majorBidi" w:hAnsiTheme="majorBidi" w:cstheme="majorBidi"/>
        </w:rPr>
        <w:t>reasons</w:t>
      </w:r>
      <w:r w:rsidR="00FF014D" w:rsidRPr="000E4527">
        <w:rPr>
          <w:rStyle w:val="CharAttribute4"/>
          <w:rFonts w:asciiTheme="majorBidi" w:hAnsiTheme="majorBidi" w:cstheme="majorBidi"/>
        </w:rPr>
        <w:t xml:space="preserve">. Among this study histopathological changes were found in eight orthodontic </w:t>
      </w:r>
      <w:r w:rsidR="00E469A1" w:rsidRPr="000E4527">
        <w:rPr>
          <w:rStyle w:val="CharAttribute4"/>
          <w:rFonts w:asciiTheme="majorBidi" w:hAnsiTheme="majorBidi" w:cstheme="majorBidi"/>
        </w:rPr>
        <w:t>patients (</w:t>
      </w:r>
      <w:r w:rsidR="00FF014D" w:rsidRPr="000E4527">
        <w:rPr>
          <w:rStyle w:val="CharAttribute4"/>
          <w:rFonts w:asciiTheme="majorBidi" w:hAnsiTheme="majorBidi" w:cstheme="majorBidi"/>
        </w:rPr>
        <w:t>57.1%),</w:t>
      </w:r>
      <w:r w:rsidR="00FF014D" w:rsidRPr="00292CC8">
        <w:rPr>
          <w:rStyle w:val="CharAttribute4"/>
          <w:rFonts w:asciiTheme="majorBidi" w:hAnsiTheme="majorBidi" w:cstheme="majorBidi"/>
          <w:color w:val="FF0000"/>
        </w:rPr>
        <w:t xml:space="preserve"> then</w:t>
      </w:r>
      <w:r w:rsidR="00FF014D" w:rsidRPr="000E4527">
        <w:rPr>
          <w:rStyle w:val="CharAttribute4"/>
          <w:rFonts w:asciiTheme="majorBidi" w:hAnsiTheme="majorBidi" w:cstheme="majorBidi"/>
        </w:rPr>
        <w:t xml:space="preserve"> three cases (21.4%) and two cases (14.3%) in patients </w:t>
      </w:r>
      <w:r w:rsidR="00292CC8" w:rsidRPr="00292CC8">
        <w:rPr>
          <w:rStyle w:val="CharAttribute4"/>
          <w:rFonts w:asciiTheme="majorBidi" w:hAnsiTheme="majorBidi" w:cstheme="majorBidi"/>
          <w:color w:val="548DD4" w:themeColor="text2" w:themeTint="99"/>
        </w:rPr>
        <w:t>who</w:t>
      </w:r>
      <w:r w:rsidR="00FF014D" w:rsidRPr="000E4527">
        <w:rPr>
          <w:rStyle w:val="CharAttribute4"/>
          <w:rFonts w:asciiTheme="majorBidi" w:hAnsiTheme="majorBidi" w:cstheme="majorBidi"/>
        </w:rPr>
        <w:t xml:space="preserve">had anchorage loss (mesial collapse) and T.M.J </w:t>
      </w:r>
      <w:r w:rsidR="00FF014D" w:rsidRPr="00292CC8">
        <w:rPr>
          <w:rStyle w:val="CharAttribute4"/>
          <w:rFonts w:asciiTheme="majorBidi" w:hAnsiTheme="majorBidi" w:cstheme="majorBidi"/>
          <w:color w:val="FF0000"/>
        </w:rPr>
        <w:t>pain</w:t>
      </w:r>
      <w:r w:rsidR="00FF014D" w:rsidRPr="000E4527">
        <w:rPr>
          <w:rStyle w:val="CharAttribute4"/>
          <w:rFonts w:asciiTheme="majorBidi" w:hAnsiTheme="majorBidi" w:cstheme="majorBidi"/>
        </w:rPr>
        <w:t xml:space="preserve">, respectively, and only one case (7.1%) for </w:t>
      </w:r>
      <w:r w:rsidR="00FF014D" w:rsidRPr="00292CC8">
        <w:rPr>
          <w:rStyle w:val="CharAttribute4"/>
          <w:rFonts w:asciiTheme="majorBidi" w:hAnsiTheme="majorBidi" w:cstheme="majorBidi"/>
          <w:color w:val="FF0000"/>
        </w:rPr>
        <w:t>prophylactic</w:t>
      </w:r>
      <w:r w:rsidR="00292CC8" w:rsidRPr="00292CC8">
        <w:rPr>
          <w:rStyle w:val="CharAttribute4"/>
          <w:rFonts w:asciiTheme="majorBidi" w:hAnsiTheme="majorBidi" w:cstheme="majorBidi"/>
          <w:color w:val="548DD4" w:themeColor="text2" w:themeTint="99"/>
        </w:rPr>
        <w:t>(prophylaxis</w:t>
      </w:r>
      <w:r w:rsidR="00292CC8">
        <w:rPr>
          <w:rStyle w:val="CharAttribute4"/>
          <w:rFonts w:asciiTheme="majorBidi" w:hAnsiTheme="majorBidi" w:cstheme="majorBidi"/>
        </w:rPr>
        <w:t>)</w:t>
      </w:r>
      <w:r w:rsidR="00FF014D" w:rsidRPr="000E4527">
        <w:rPr>
          <w:rStyle w:val="CharAttribute4"/>
          <w:rFonts w:asciiTheme="majorBidi" w:hAnsiTheme="majorBidi" w:cstheme="majorBidi"/>
        </w:rPr>
        <w:t>.Shaat ,</w:t>
      </w:r>
      <w:r w:rsidR="00FF014D" w:rsidRPr="000E4527">
        <w:rPr>
          <w:rStyle w:val="CharAttribute4"/>
          <w:rFonts w:asciiTheme="majorBidi" w:hAnsiTheme="majorBidi" w:cstheme="majorBidi"/>
          <w:vertAlign w:val="superscript"/>
        </w:rPr>
        <w:t>14</w:t>
      </w:r>
      <w:r w:rsidR="00FF014D" w:rsidRPr="003A7CA2">
        <w:rPr>
          <w:rStyle w:val="CharAttribute4"/>
          <w:rFonts w:asciiTheme="majorBidi" w:hAnsiTheme="majorBidi" w:cstheme="majorBidi"/>
          <w:strike/>
          <w:color w:val="FF0000"/>
        </w:rPr>
        <w:t>found</w:t>
      </w:r>
      <w:r w:rsidR="00292CC8">
        <w:rPr>
          <w:rStyle w:val="CharAttribute4"/>
          <w:rFonts w:asciiTheme="majorBidi" w:hAnsiTheme="majorBidi" w:cstheme="majorBidi"/>
        </w:rPr>
        <w:t>(</w:t>
      </w:r>
      <w:r w:rsidR="00292CC8" w:rsidRPr="00292CC8">
        <w:rPr>
          <w:rStyle w:val="CharAttribute4"/>
          <w:rFonts w:asciiTheme="majorBidi" w:hAnsiTheme="majorBidi" w:cstheme="majorBidi"/>
          <w:color w:val="548DD4" w:themeColor="text2" w:themeTint="99"/>
        </w:rPr>
        <w:t>reported</w:t>
      </w:r>
      <w:r w:rsidR="00292CC8">
        <w:rPr>
          <w:rStyle w:val="CharAttribute4"/>
          <w:rFonts w:asciiTheme="majorBidi" w:hAnsiTheme="majorBidi" w:cstheme="majorBidi"/>
        </w:rPr>
        <w:t xml:space="preserve">) that </w:t>
      </w:r>
      <w:r w:rsidR="00FF014D" w:rsidRPr="000E4527">
        <w:rPr>
          <w:rStyle w:val="CharAttribute4"/>
          <w:rFonts w:asciiTheme="majorBidi" w:hAnsiTheme="majorBidi" w:cstheme="majorBidi"/>
        </w:rPr>
        <w:t xml:space="preserve">the </w:t>
      </w:r>
      <w:r w:rsidR="00FF014D" w:rsidRPr="00292CC8">
        <w:rPr>
          <w:rStyle w:val="CharAttribute4"/>
          <w:rFonts w:asciiTheme="majorBidi" w:hAnsiTheme="majorBidi" w:cstheme="majorBidi"/>
          <w:color w:val="FF0000"/>
        </w:rPr>
        <w:t>reasons</w:t>
      </w:r>
      <w:r w:rsidR="00FF014D" w:rsidRPr="000E4527">
        <w:rPr>
          <w:rStyle w:val="CharAttribute4"/>
          <w:rFonts w:asciiTheme="majorBidi" w:hAnsiTheme="majorBidi" w:cstheme="majorBidi"/>
        </w:rPr>
        <w:t xml:space="preserve"> for removal were orthodontic treatment, pain and destruction of adjacent tooth</w:t>
      </w:r>
      <w:r w:rsidR="00292CC8" w:rsidRPr="00F21DFD">
        <w:rPr>
          <w:rStyle w:val="CharAttribute4"/>
          <w:rFonts w:asciiTheme="majorBidi" w:hAnsiTheme="majorBidi" w:cstheme="majorBidi"/>
          <w:color w:val="548DD4" w:themeColor="text2" w:themeTint="99"/>
        </w:rPr>
        <w:t>, while</w:t>
      </w:r>
      <w:r w:rsidR="00FF014D" w:rsidRPr="000E4527">
        <w:rPr>
          <w:rStyle w:val="CharAttribute4"/>
          <w:rFonts w:asciiTheme="majorBidi" w:hAnsiTheme="majorBidi" w:cstheme="majorBidi"/>
        </w:rPr>
        <w:t xml:space="preserve">Naves </w:t>
      </w:r>
      <w:r w:rsidR="00FF014D" w:rsidRPr="000E4527">
        <w:rPr>
          <w:rStyle w:val="CharAttribute4"/>
          <w:rFonts w:asciiTheme="majorBidi" w:hAnsiTheme="majorBidi" w:cstheme="majorBidi"/>
          <w:i/>
          <w:iCs/>
        </w:rPr>
        <w:t>et al.,</w:t>
      </w:r>
      <w:r w:rsidR="00FF014D" w:rsidRPr="000E4527">
        <w:rPr>
          <w:rStyle w:val="CharAttribute4"/>
          <w:rFonts w:asciiTheme="majorBidi" w:hAnsiTheme="majorBidi" w:cstheme="majorBidi"/>
          <w:vertAlign w:val="superscript"/>
        </w:rPr>
        <w:t>25</w:t>
      </w:r>
      <w:r w:rsidR="00FF014D" w:rsidRPr="000E4527">
        <w:rPr>
          <w:rStyle w:val="CharAttribute4"/>
          <w:rFonts w:asciiTheme="majorBidi" w:hAnsiTheme="majorBidi" w:cstheme="majorBidi"/>
        </w:rPr>
        <w:t xml:space="preserve">, and </w:t>
      </w:r>
      <w:r w:rsidR="00E469A1" w:rsidRPr="00F21DFD">
        <w:rPr>
          <w:rStyle w:val="CharAttribute4"/>
          <w:rFonts w:asciiTheme="majorBidi" w:hAnsiTheme="majorBidi" w:cstheme="majorBidi"/>
          <w:color w:val="FF0000"/>
        </w:rPr>
        <w:t>Palm</w:t>
      </w:r>
      <w:r w:rsidR="00E469A1" w:rsidRPr="000E4527">
        <w:rPr>
          <w:rStyle w:val="CharAttribute4"/>
          <w:rFonts w:asciiTheme="majorBidi" w:hAnsiTheme="majorBidi" w:cstheme="majorBidi"/>
        </w:rPr>
        <w:t>a et al.</w:t>
      </w:r>
      <w:r w:rsidR="00FF014D" w:rsidRPr="000E4527">
        <w:rPr>
          <w:rStyle w:val="CharAttribute4"/>
          <w:rFonts w:asciiTheme="majorBidi" w:hAnsiTheme="majorBidi" w:cstheme="majorBidi"/>
          <w:i/>
          <w:iCs/>
        </w:rPr>
        <w:t>,</w:t>
      </w:r>
      <w:r w:rsidR="00FF014D" w:rsidRPr="000E4527">
        <w:rPr>
          <w:rStyle w:val="CharAttribute4"/>
          <w:rFonts w:asciiTheme="majorBidi" w:hAnsiTheme="majorBidi" w:cstheme="majorBidi"/>
          <w:vertAlign w:val="superscript"/>
        </w:rPr>
        <w:t>26</w:t>
      </w:r>
      <w:r w:rsidR="00FF014D" w:rsidRPr="00F21DFD">
        <w:rPr>
          <w:rStyle w:val="CharAttribute4"/>
          <w:rFonts w:asciiTheme="majorBidi" w:hAnsiTheme="majorBidi" w:cstheme="majorBidi"/>
          <w:strike/>
          <w:color w:val="FF0000"/>
        </w:rPr>
        <w:t>in their study</w:t>
      </w:r>
      <w:r w:rsidR="00F21DFD">
        <w:rPr>
          <w:rStyle w:val="CharAttribute4"/>
          <w:rFonts w:asciiTheme="majorBidi" w:hAnsiTheme="majorBidi" w:cstheme="majorBidi"/>
        </w:rPr>
        <w:t xml:space="preserve"> identified the </w:t>
      </w:r>
      <w:r w:rsidR="00FF014D" w:rsidRPr="000E4527">
        <w:rPr>
          <w:rStyle w:val="CharAttribute4"/>
          <w:rFonts w:asciiTheme="majorBidi" w:hAnsiTheme="majorBidi" w:cstheme="majorBidi"/>
        </w:rPr>
        <w:t>most common  reasons</w:t>
      </w:r>
      <w:r w:rsidR="00FF014D" w:rsidRPr="00F21DFD">
        <w:rPr>
          <w:rStyle w:val="CharAttribute4"/>
          <w:rFonts w:asciiTheme="majorBidi" w:hAnsiTheme="majorBidi" w:cstheme="majorBidi"/>
          <w:strike/>
          <w:color w:val="FF0000"/>
        </w:rPr>
        <w:t xml:space="preserve"> for</w:t>
      </w:r>
      <w:r w:rsidR="00F21DFD" w:rsidRPr="00F21DFD">
        <w:rPr>
          <w:rStyle w:val="CharAttribute4"/>
          <w:rFonts w:asciiTheme="majorBidi" w:hAnsiTheme="majorBidi" w:cstheme="majorBidi"/>
          <w:color w:val="8DB3E2" w:themeColor="text2" w:themeTint="66"/>
        </w:rPr>
        <w:t xml:space="preserve">to be </w:t>
      </w:r>
      <w:r w:rsidR="00F21DFD">
        <w:rPr>
          <w:rStyle w:val="CharAttribute4"/>
          <w:rFonts w:asciiTheme="majorBidi" w:hAnsiTheme="majorBidi" w:cstheme="majorBidi"/>
          <w:color w:val="8DB3E2" w:themeColor="text2" w:themeTint="66"/>
        </w:rPr>
        <w:t xml:space="preserve">for </w:t>
      </w:r>
      <w:r w:rsidR="00FF014D" w:rsidRPr="00292CC8">
        <w:rPr>
          <w:rStyle w:val="CharAttribute4"/>
          <w:rFonts w:asciiTheme="majorBidi" w:hAnsiTheme="majorBidi" w:cstheme="majorBidi"/>
        </w:rPr>
        <w:t xml:space="preserve">orthodontic </w:t>
      </w:r>
      <w:r w:rsidR="00FF014D" w:rsidRPr="000E4527">
        <w:rPr>
          <w:rStyle w:val="CharAttribute4"/>
          <w:rFonts w:asciiTheme="majorBidi" w:hAnsiTheme="majorBidi" w:cstheme="majorBidi"/>
        </w:rPr>
        <w:t>treatment.</w:t>
      </w:r>
      <w:r w:rsidR="00F21DFD">
        <w:rPr>
          <w:rStyle w:val="CharAttribute4"/>
          <w:rFonts w:asciiTheme="majorBidi" w:hAnsiTheme="majorBidi" w:cstheme="majorBidi"/>
        </w:rPr>
        <w:t xml:space="preserve"> Meanwhile,</w:t>
      </w:r>
      <w:r w:rsidR="00FF014D" w:rsidRPr="000E4527">
        <w:rPr>
          <w:rStyle w:val="CharAttribute4"/>
          <w:rFonts w:asciiTheme="majorBidi" w:hAnsiTheme="majorBidi" w:cstheme="majorBidi"/>
        </w:rPr>
        <w:t>Dongel</w:t>
      </w:r>
      <w:r w:rsidR="00FF014D" w:rsidRPr="000E4527">
        <w:rPr>
          <w:rStyle w:val="CharAttribute4"/>
          <w:rFonts w:asciiTheme="majorBidi" w:hAnsiTheme="majorBidi" w:cstheme="majorBidi"/>
          <w:i/>
          <w:iCs/>
        </w:rPr>
        <w:t>et al .,</w:t>
      </w:r>
      <w:r w:rsidR="00FF014D" w:rsidRPr="000E4527">
        <w:rPr>
          <w:rStyle w:val="CharAttribute4"/>
          <w:rFonts w:asciiTheme="majorBidi" w:hAnsiTheme="majorBidi" w:cstheme="majorBidi"/>
          <w:vertAlign w:val="superscript"/>
        </w:rPr>
        <w:t>17</w:t>
      </w:r>
      <w:r w:rsidR="00FF014D" w:rsidRPr="000E4527">
        <w:rPr>
          <w:rStyle w:val="CharAttribute4"/>
          <w:rFonts w:asciiTheme="majorBidi" w:hAnsiTheme="majorBidi" w:cstheme="majorBidi"/>
        </w:rPr>
        <w:t xml:space="preserve"> in their study</w:t>
      </w:r>
      <w:r w:rsidR="00F21DFD">
        <w:rPr>
          <w:rStyle w:val="CharAttribute4"/>
          <w:rFonts w:asciiTheme="majorBidi" w:hAnsiTheme="majorBidi" w:cstheme="majorBidi"/>
        </w:rPr>
        <w:t xml:space="preserve">, reported that </w:t>
      </w:r>
      <w:r w:rsidR="00FF014D" w:rsidRPr="000E4527">
        <w:rPr>
          <w:rStyle w:val="CharAttribute4"/>
          <w:rFonts w:asciiTheme="majorBidi" w:hAnsiTheme="majorBidi" w:cstheme="majorBidi"/>
        </w:rPr>
        <w:t xml:space="preserve"> the most common cause of extraction of the impacted</w:t>
      </w:r>
      <w:r w:rsidR="00FF014D" w:rsidRPr="00F21DFD">
        <w:rPr>
          <w:rStyle w:val="CharAttribute4"/>
          <w:rFonts w:asciiTheme="majorBidi" w:hAnsiTheme="majorBidi" w:cstheme="majorBidi"/>
          <w:color w:val="FF0000"/>
        </w:rPr>
        <w:t xml:space="preserve"> mandibula</w:t>
      </w:r>
      <w:r w:rsidRPr="00BE3A0F">
        <w:rPr>
          <w:rFonts w:asciiTheme="majorBidi" w:eastAsia="Cambria" w:hAnsiTheme="majorBidi" w:cstheme="majorBidi"/>
          <w:noProof/>
        </w:rPr>
        <w:pict>
          <v:shape id="Text Box 4" o:spid="_x0000_s1029" type="#_x0000_t202" style="position:absolute;left:0;text-align:left;margin-left:189pt;margin-top:11.3pt;width:18pt;height:15.1pt;z-index:251661312;visibility:visible;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" strokecolor="white" strokeweight=".25pt">
            <v:textbox inset="8e-5mm,3e-5mm,8e-5mm,3e-5mm">
              <w:txbxContent>
                <w:p w:rsidR="00A85380" w:rsidRPr="00274880" w:rsidRDefault="00A85380">
                  <w:pPr>
                    <w:pStyle w:val="ParaAttribute13"/>
                    <w:wordWrap w:val="0"/>
                    <w:rPr>
                      <w:rFonts w:eastAsia="Times New Roman"/>
                      <w:color w:val="FF0000"/>
                    </w:rPr>
                  </w:pPr>
                  <w:r w:rsidRPr="00274880">
                    <w:rPr>
                      <w:rStyle w:val="CharAttribute17"/>
                      <w:rFonts w:eastAsia="Batang"/>
                      <w:color w:val="FF0000"/>
                      <w:szCs w:val="24"/>
                    </w:rPr>
                    <w:t>68</w:t>
                  </w:r>
                </w:p>
              </w:txbxContent>
            </v:textbox>
            <w10:wrap anchorx="margin"/>
          </v:shape>
        </w:pict>
      </w:r>
      <w:r w:rsidR="00FF014D" w:rsidRPr="00F21DFD">
        <w:rPr>
          <w:rStyle w:val="CharAttribute4"/>
          <w:rFonts w:asciiTheme="majorBidi" w:hAnsiTheme="majorBidi" w:cstheme="majorBidi"/>
          <w:color w:val="FF0000"/>
        </w:rPr>
        <w:t xml:space="preserve">r </w:t>
      </w:r>
      <w:r w:rsidR="00FF014D" w:rsidRPr="000E4527">
        <w:rPr>
          <w:rStyle w:val="CharAttribute4"/>
          <w:rFonts w:asciiTheme="majorBidi" w:hAnsiTheme="majorBidi" w:cstheme="majorBidi"/>
        </w:rPr>
        <w:t>third mo</w:t>
      </w:r>
      <w:r w:rsidR="00FF014D" w:rsidRPr="000E4527">
        <w:rPr>
          <w:rStyle w:val="CharAttribute4"/>
          <w:rFonts w:asciiTheme="majorBidi" w:hAnsiTheme="majorBidi" w:cstheme="majorBidi"/>
        </w:rPr>
        <w:lastRenderedPageBreak/>
        <w:t>lars was recurrent pericoronitis (84.1%), followed by carious second molar (6.2%) and prophylactic</w:t>
      </w:r>
      <w:r w:rsidR="00F21DFD">
        <w:rPr>
          <w:rStyle w:val="CharAttribute4"/>
          <w:rFonts w:asciiTheme="majorBidi" w:hAnsiTheme="majorBidi" w:cstheme="majorBidi"/>
        </w:rPr>
        <w:t xml:space="preserve"> (prophylaxis</w:t>
      </w:r>
      <w:r w:rsidR="00FF014D" w:rsidRPr="000E4527">
        <w:rPr>
          <w:rStyle w:val="CharAttribute4"/>
          <w:rFonts w:asciiTheme="majorBidi" w:hAnsiTheme="majorBidi" w:cstheme="majorBidi"/>
        </w:rPr>
        <w:t xml:space="preserve"> (3.5</w:t>
      </w:r>
      <w:r w:rsidR="00FF014D" w:rsidRPr="003A7CA2">
        <w:rPr>
          <w:rStyle w:val="CharAttribute4"/>
          <w:rFonts w:asciiTheme="majorBidi" w:hAnsiTheme="majorBidi" w:cstheme="majorBidi"/>
        </w:rPr>
        <w:t>%)</w:t>
      </w:r>
      <w:r w:rsidR="00FF014D" w:rsidRPr="00F21DFD">
        <w:rPr>
          <w:rStyle w:val="CharAttribute4"/>
          <w:rFonts w:asciiTheme="majorBidi" w:hAnsiTheme="majorBidi" w:cstheme="majorBidi"/>
          <w:color w:val="FF0000"/>
        </w:rPr>
        <w:t>. Whereas Kotrashetti</w:t>
      </w:r>
      <w:r w:rsidR="00FF014D" w:rsidRPr="00F21DFD">
        <w:rPr>
          <w:rStyle w:val="CharAttribute4"/>
          <w:rFonts w:asciiTheme="majorBidi" w:hAnsiTheme="majorBidi" w:cstheme="majorBidi"/>
          <w:i/>
          <w:iCs/>
          <w:color w:val="FF0000"/>
        </w:rPr>
        <w:t>et al.,</w:t>
      </w:r>
      <w:r w:rsidR="00FF014D" w:rsidRPr="00F21DFD">
        <w:rPr>
          <w:rStyle w:val="CharAttribute4"/>
          <w:rFonts w:asciiTheme="majorBidi" w:hAnsiTheme="majorBidi" w:cstheme="majorBidi"/>
          <w:color w:val="FF0000"/>
          <w:vertAlign w:val="superscript"/>
        </w:rPr>
        <w:t>24</w:t>
      </w:r>
      <w:r w:rsidR="00FF014D" w:rsidRPr="00F21DFD">
        <w:rPr>
          <w:rStyle w:val="CharAttribute4"/>
          <w:rFonts w:asciiTheme="majorBidi" w:hAnsiTheme="majorBidi" w:cstheme="majorBidi"/>
          <w:color w:val="FF0000"/>
        </w:rPr>
        <w:t xml:space="preserve"> for prophylactic and orthodontic needs (before treatment, after treatment and during the course of orthodontic treatment). </w:t>
      </w:r>
      <w:r w:rsidR="00F21DFD">
        <w:rPr>
          <w:rStyle w:val="CharAttribute4"/>
          <w:rFonts w:asciiTheme="majorBidi" w:hAnsiTheme="majorBidi" w:cstheme="majorBidi"/>
          <w:color w:val="FF0000"/>
        </w:rPr>
        <w:t>(</w:t>
      </w:r>
      <w:r w:rsidR="00F21DFD" w:rsidRPr="00F21DFD">
        <w:rPr>
          <w:rStyle w:val="CharAttribute4"/>
          <w:rFonts w:asciiTheme="majorBidi" w:hAnsiTheme="majorBidi" w:cstheme="majorBidi"/>
          <w:color w:val="548DD4" w:themeColor="text2" w:themeTint="99"/>
        </w:rPr>
        <w:t>express clearly)</w:t>
      </w:r>
    </w:p>
    <w:p w:rsidR="009C3488" w:rsidRPr="00061500" w:rsidRDefault="00FF014D" w:rsidP="003621F3">
      <w:pPr>
        <w:pStyle w:val="ParaAttribute16"/>
        <w:wordWrap w:val="0"/>
        <w:spacing w:line="276" w:lineRule="auto"/>
        <w:jc w:val="both"/>
        <w:rPr>
          <w:rFonts w:asciiTheme="majorBidi" w:eastAsia="Cambria" w:hAnsiTheme="majorBidi" w:cstheme="majorBidi"/>
        </w:rPr>
      </w:pPr>
      <w:commentRangeStart w:id="15"/>
      <w:r w:rsidRPr="000E4527">
        <w:rPr>
          <w:rStyle w:val="CharAttribute19"/>
          <w:rFonts w:asciiTheme="majorBidi" w:hAnsiTheme="majorBidi" w:cstheme="majorBidi"/>
        </w:rPr>
        <w:t>CONCLUSION</w:t>
      </w:r>
      <w:commentRangeEnd w:id="15"/>
      <w:r w:rsidR="00A91452">
        <w:rPr>
          <w:rStyle w:val="CommentReference"/>
          <w:rFonts w:ascii="Batang"/>
          <w:kern w:val="2"/>
          <w:lang w:eastAsia="ko-KR"/>
        </w:rPr>
        <w:commentReference w:id="15"/>
      </w:r>
    </w:p>
    <w:p w:rsidR="009C3488" w:rsidRPr="00061500" w:rsidRDefault="00FF014D" w:rsidP="003621F3">
      <w:pPr>
        <w:pStyle w:val="ParaAttribute16"/>
        <w:wordWrap w:val="0"/>
        <w:spacing w:line="276" w:lineRule="auto"/>
        <w:jc w:val="both"/>
        <w:rPr>
          <w:rFonts w:asciiTheme="majorBidi" w:eastAsia="Cambria" w:hAnsiTheme="majorBidi" w:cstheme="majorBidi"/>
        </w:rPr>
      </w:pPr>
      <w:r w:rsidRPr="00061500">
        <w:rPr>
          <w:rStyle w:val="CharAttribute13"/>
          <w:rFonts w:asciiTheme="majorBidi" w:hAnsiTheme="majorBidi" w:cstheme="majorBidi"/>
        </w:rPr>
        <w:t xml:space="preserve">In conclusion, a high incidence of HC occurred in patients with DF, and it was associated with smaller dental </w:t>
      </w:r>
      <w:r w:rsidRPr="00792C63">
        <w:rPr>
          <w:rStyle w:val="CharAttribute13"/>
          <w:rFonts w:asciiTheme="majorBidi" w:hAnsiTheme="majorBidi" w:cstheme="majorBidi"/>
          <w:color w:val="FF0000"/>
        </w:rPr>
        <w:t>follicle</w:t>
      </w:r>
      <w:r w:rsidRPr="00061500">
        <w:rPr>
          <w:rStyle w:val="CharAttribute13"/>
          <w:rFonts w:asciiTheme="majorBidi" w:hAnsiTheme="majorBidi" w:cstheme="majorBidi"/>
        </w:rPr>
        <w:t xml:space="preserve"> size, most HC was ameloblastoma, followed by </w:t>
      </w:r>
      <w:r w:rsidRPr="00061500">
        <w:rPr>
          <w:rStyle w:val="CharAttribute4"/>
          <w:rFonts w:asciiTheme="majorBidi" w:hAnsiTheme="majorBidi" w:cstheme="majorBidi"/>
        </w:rPr>
        <w:t>dentigerous</w:t>
      </w:r>
      <w:r w:rsidRPr="00061500">
        <w:rPr>
          <w:rStyle w:val="CharAttribute13"/>
          <w:rFonts w:asciiTheme="majorBidi" w:hAnsiTheme="majorBidi" w:cstheme="majorBidi"/>
        </w:rPr>
        <w:t xml:space="preserve"> cyst, while 72% of samples had normal </w:t>
      </w:r>
      <w:r w:rsidRPr="00792C63">
        <w:rPr>
          <w:rStyle w:val="CharAttribute13"/>
          <w:rFonts w:asciiTheme="majorBidi" w:hAnsiTheme="majorBidi" w:cstheme="majorBidi"/>
          <w:color w:val="FF0000"/>
        </w:rPr>
        <w:t>follicles</w:t>
      </w:r>
      <w:r w:rsidRPr="00061500">
        <w:rPr>
          <w:rStyle w:val="CharAttribute13"/>
          <w:rFonts w:asciiTheme="majorBidi" w:hAnsiTheme="majorBidi" w:cstheme="majorBidi"/>
        </w:rPr>
        <w:t xml:space="preserve"> and non-specific chronic inflammatory cells. There is a correlation between female gender, younger age group, and jaw position with HC. </w:t>
      </w:r>
      <w:r w:rsidRPr="00061500">
        <w:rPr>
          <w:rStyle w:val="CharAttribute4"/>
          <w:rFonts w:asciiTheme="majorBidi" w:hAnsiTheme="majorBidi" w:cstheme="majorBidi"/>
        </w:rPr>
        <w:t xml:space="preserve">Prophylactic extraction of the asymptomatic impacted third molar </w:t>
      </w:r>
      <w:r w:rsidRPr="00061500">
        <w:rPr>
          <w:rStyle w:val="CharAttribute13"/>
          <w:rFonts w:asciiTheme="majorBidi" w:hAnsiTheme="majorBidi" w:cstheme="majorBidi"/>
        </w:rPr>
        <w:t>should be</w:t>
      </w:r>
      <w:r w:rsidRPr="003A7CA2">
        <w:rPr>
          <w:rStyle w:val="CharAttribute13"/>
          <w:rFonts w:asciiTheme="majorBidi" w:hAnsiTheme="majorBidi" w:cstheme="majorBidi"/>
          <w:color w:val="FF0000"/>
        </w:rPr>
        <w:t xml:space="preserve"> routinel</w:t>
      </w:r>
      <w:r w:rsidR="00BE3A0F" w:rsidRPr="00BE3A0F">
        <w:rPr>
          <w:rFonts w:asciiTheme="majorBidi" w:eastAsia="Cambria" w:hAnsiTheme="majorBidi" w:cstheme="majorBidi"/>
          <w:noProof/>
          <w:color w:val="FF0000"/>
        </w:rPr>
        <w:pict>
          <v:shape id="Text Box 6" o:spid="_x0000_s1031" type="#_x0000_t202" style="position:absolute;left:0;text-align:left;margin-left:205.25pt;margin-top:10.35pt;width:33pt;height:16.75pt;z-index:251660288;visibility:visible;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" strokecolor="white" strokeweight=".25pt">
            <v:textbox inset="8e-5mm,3e-5mm,8e-5mm,3e-5mm">
              <w:txbxContent>
                <w:p w:rsidR="00A85380" w:rsidRPr="00792C63" w:rsidRDefault="00A85380">
                  <w:pPr>
                    <w:pStyle w:val="ParaAttribute13"/>
                    <w:wordWrap w:val="0"/>
                    <w:rPr>
                      <w:rFonts w:eastAsia="Times New Roman"/>
                      <w:color w:val="FF0000"/>
                    </w:rPr>
                  </w:pPr>
                  <w:r w:rsidRPr="00792C63">
                    <w:rPr>
                      <w:rStyle w:val="CharAttribute17"/>
                      <w:rFonts w:eastAsia="Batang"/>
                      <w:color w:val="FF0000"/>
                      <w:szCs w:val="24"/>
                    </w:rPr>
                    <w:t>66</w:t>
                  </w:r>
                  <w:r w:rsidR="003A7CA2">
                    <w:rPr>
                      <w:rStyle w:val="CharAttribute17"/>
                      <w:rFonts w:eastAsia="Batang"/>
                      <w:color w:val="FF0000"/>
                      <w:szCs w:val="24"/>
                    </w:rPr>
                    <w:t>?</w:t>
                  </w:r>
                </w:p>
              </w:txbxContent>
            </v:textbox>
            <w10:wrap anchorx="margin"/>
          </v:shape>
        </w:pict>
      </w:r>
      <w:r w:rsidRPr="003A7CA2">
        <w:rPr>
          <w:rStyle w:val="CharAttribute13"/>
          <w:rFonts w:asciiTheme="majorBidi" w:hAnsiTheme="majorBidi" w:cstheme="majorBidi"/>
          <w:color w:val="FF0000"/>
        </w:rPr>
        <w:t xml:space="preserve">y </w:t>
      </w:r>
      <w:r w:rsidRPr="00061500">
        <w:rPr>
          <w:rStyle w:val="CharAttribute13"/>
          <w:rFonts w:asciiTheme="majorBidi" w:hAnsiTheme="majorBidi" w:cstheme="majorBidi"/>
        </w:rPr>
        <w:t>practiced in Yemen, to reduce the risk of pathological changes, especially in females and younger age groups.</w:t>
      </w:r>
    </w:p>
    <w:p w:rsidR="009C3488" w:rsidRPr="00061500" w:rsidRDefault="00FF014D" w:rsidP="003621F3">
      <w:pPr>
        <w:pStyle w:val="ParaAttribute0"/>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AUTHOR CONTRIBUTION</w:t>
      </w:r>
    </w:p>
    <w:p w:rsidR="009C3488" w:rsidRPr="00061500" w:rsidRDefault="00FF014D" w:rsidP="003621F3">
      <w:pPr>
        <w:pStyle w:val="ParaAttribute0"/>
        <w:wordWrap w:val="0"/>
        <w:spacing w:line="276" w:lineRule="auto"/>
        <w:jc w:val="both"/>
        <w:rPr>
          <w:rFonts w:asciiTheme="majorBidi" w:eastAsia="Cambria" w:hAnsiTheme="majorBidi" w:cstheme="majorBidi"/>
        </w:rPr>
      </w:pPr>
      <w:r w:rsidRPr="00061500">
        <w:rPr>
          <w:rStyle w:val="CharAttribute22"/>
          <w:rFonts w:asciiTheme="majorBidi" w:hAnsiTheme="majorBidi" w:cstheme="majorBidi"/>
        </w:rPr>
        <w:t xml:space="preserve"> This study was carried out by </w:t>
      </w:r>
      <w:r w:rsidRPr="00061500">
        <w:rPr>
          <w:rStyle w:val="CharAttribute4"/>
          <w:rFonts w:asciiTheme="majorBidi" w:hAnsiTheme="majorBidi" w:cstheme="majorBidi"/>
        </w:rPr>
        <w:t xml:space="preserve">Shafiqa Mohammed HaidraMasdoose for </w:t>
      </w:r>
      <w:r w:rsidRPr="00061500">
        <w:rPr>
          <w:rStyle w:val="CharAttribute22"/>
          <w:rFonts w:asciiTheme="majorBidi" w:hAnsiTheme="majorBidi" w:cstheme="majorBidi"/>
        </w:rPr>
        <w:t>Oral and Maxillofacial Surgery</w:t>
      </w:r>
      <w:r w:rsidR="00792C63" w:rsidRPr="00061500">
        <w:rPr>
          <w:rStyle w:val="CharAttribute4"/>
          <w:rFonts w:asciiTheme="majorBidi" w:hAnsiTheme="majorBidi" w:cstheme="majorBidi"/>
        </w:rPr>
        <w:t>MSc degree</w:t>
      </w:r>
      <w:r w:rsidRPr="00061500">
        <w:rPr>
          <w:rStyle w:val="CharAttribute22"/>
          <w:rFonts w:asciiTheme="majorBidi" w:hAnsiTheme="majorBidi" w:cstheme="majorBidi"/>
        </w:rPr>
        <w:t xml:space="preserve">under the supervision </w:t>
      </w:r>
      <w:r w:rsidR="00792C63" w:rsidRPr="00061500">
        <w:rPr>
          <w:rStyle w:val="CharAttribute22"/>
          <w:rFonts w:asciiTheme="majorBidi" w:hAnsiTheme="majorBidi" w:cstheme="majorBidi"/>
        </w:rPr>
        <w:t>of AssistantProfessor Dr.</w:t>
      </w:r>
      <w:r w:rsidRPr="00061500">
        <w:rPr>
          <w:rStyle w:val="CharAttribute4"/>
          <w:rFonts w:asciiTheme="majorBidi" w:hAnsiTheme="majorBidi" w:cstheme="majorBidi"/>
        </w:rPr>
        <w:t>AkramThabet</w:t>
      </w:r>
      <w:bookmarkStart w:id="16" w:name="_GoBack"/>
      <w:bookmarkEnd w:id="16"/>
      <w:r w:rsidR="003A7CA2" w:rsidRPr="00061500">
        <w:rPr>
          <w:rStyle w:val="CharAttribute4"/>
          <w:rFonts w:asciiTheme="majorBidi" w:hAnsiTheme="majorBidi" w:cstheme="majorBidi"/>
        </w:rPr>
        <w:t>Nasher</w:t>
      </w:r>
      <w:r w:rsidR="003A7CA2" w:rsidRPr="00061500">
        <w:rPr>
          <w:rStyle w:val="CharAttribute22"/>
          <w:rFonts w:asciiTheme="majorBidi" w:hAnsiTheme="majorBidi" w:cstheme="majorBidi"/>
        </w:rPr>
        <w:t xml:space="preserve">,  </w:t>
      </w:r>
      <w:r w:rsidRPr="00061500">
        <w:rPr>
          <w:rStyle w:val="CharAttribute22"/>
          <w:rFonts w:asciiTheme="majorBidi" w:hAnsiTheme="majorBidi" w:cstheme="majorBidi"/>
        </w:rPr>
        <w:t>Oral and MAxillofacial Surgery department , Faculty of Dentistry, Sana'a University. Other authors analyzed the data and wrote the manuscript, and reviewed it.</w:t>
      </w:r>
    </w:p>
    <w:p w:rsidR="009C3488" w:rsidRPr="00061500" w:rsidRDefault="00FF014D" w:rsidP="003621F3">
      <w:pPr>
        <w:pStyle w:val="ParaAttribute0"/>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ACKNOWLEDGMENTS</w:t>
      </w:r>
    </w:p>
    <w:p w:rsidR="009C3488" w:rsidRPr="00061500" w:rsidRDefault="003A7CA2" w:rsidP="003621F3">
      <w:pPr>
        <w:pStyle w:val="ParaAttribute1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The authors</w:t>
      </w:r>
      <w:r w:rsidR="00FF014D" w:rsidRPr="00061500">
        <w:rPr>
          <w:rStyle w:val="CharAttribute4"/>
          <w:rFonts w:asciiTheme="majorBidi" w:hAnsiTheme="majorBidi" w:cstheme="majorBidi"/>
        </w:rPr>
        <w:t xml:space="preserve"> would </w:t>
      </w:r>
      <w:r w:rsidRPr="00061500">
        <w:rPr>
          <w:rStyle w:val="CharAttribute4"/>
          <w:rFonts w:asciiTheme="majorBidi" w:hAnsiTheme="majorBidi" w:cstheme="majorBidi"/>
        </w:rPr>
        <w:t>like toacknowledge Sana’a University</w:t>
      </w:r>
      <w:r w:rsidR="00FF014D" w:rsidRPr="00061500">
        <w:rPr>
          <w:rStyle w:val="CharAttribute4"/>
          <w:rFonts w:asciiTheme="majorBidi" w:hAnsiTheme="majorBidi" w:cstheme="majorBidi"/>
        </w:rPr>
        <w:t xml:space="preserve">, Sana'a, </w:t>
      </w:r>
      <w:r w:rsidRPr="00061500">
        <w:rPr>
          <w:rStyle w:val="CharAttribute4"/>
          <w:rFonts w:asciiTheme="majorBidi" w:hAnsiTheme="majorBidi" w:cstheme="majorBidi"/>
        </w:rPr>
        <w:t>Yemen which</w:t>
      </w:r>
      <w:r w:rsidR="00FF014D" w:rsidRPr="00061500">
        <w:rPr>
          <w:rStyle w:val="CharAttribute4"/>
          <w:rFonts w:asciiTheme="majorBidi" w:hAnsiTheme="majorBidi" w:cstheme="majorBidi"/>
        </w:rPr>
        <w:t xml:space="preserve"> supported this work. </w:t>
      </w:r>
    </w:p>
    <w:p w:rsidR="009C3488" w:rsidRPr="00061500" w:rsidRDefault="00FF014D" w:rsidP="003621F3">
      <w:pPr>
        <w:pStyle w:val="ParaAttribute1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CONFLICT OF INTEREST</w:t>
      </w:r>
    </w:p>
    <w:p w:rsidR="009C3488" w:rsidRPr="00061500" w:rsidRDefault="00FF014D" w:rsidP="003621F3">
      <w:pPr>
        <w:pStyle w:val="ParaAttribute1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"No conflict of interest associated with this work”.</w:t>
      </w:r>
    </w:p>
    <w:p w:rsidR="009C3488" w:rsidRPr="00061500" w:rsidRDefault="00FF014D" w:rsidP="003621F3">
      <w:pPr>
        <w:pStyle w:val="ParaAttribute17"/>
        <w:wordWrap w:val="0"/>
        <w:spacing w:line="276" w:lineRule="auto"/>
        <w:jc w:val="both"/>
        <w:rPr>
          <w:rFonts w:asciiTheme="majorBidi" w:eastAsia="Cambria" w:hAnsiTheme="majorBidi" w:cstheme="majorBidi"/>
        </w:rPr>
      </w:pPr>
      <w:commentRangeStart w:id="17"/>
      <w:r w:rsidRPr="00061500">
        <w:rPr>
          <w:rStyle w:val="CharAttribute1"/>
          <w:rFonts w:asciiTheme="majorBidi" w:hAnsiTheme="majorBidi" w:cstheme="majorBidi"/>
        </w:rPr>
        <w:t>REFERENCES</w:t>
      </w:r>
      <w:commentRangeEnd w:id="17"/>
      <w:r w:rsidR="0035785C">
        <w:rPr>
          <w:rStyle w:val="CommentReference"/>
          <w:rFonts w:ascii="Batang"/>
          <w:kern w:val="2"/>
          <w:lang w:eastAsia="ko-KR"/>
        </w:rPr>
        <w:commentReference w:id="17"/>
      </w: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 xml:space="preserve">1-Villalba L, Stolbizer F, Blasco F, Mauriño N, Piloni M, Keszler A. Pericoronal follicles of asymptomatic </w:t>
      </w:r>
      <w:r w:rsidRPr="00E252A1">
        <w:rPr>
          <w:rStyle w:val="CharAttribute4"/>
          <w:rFonts w:asciiTheme="majorBidi" w:hAnsiTheme="majorBidi" w:cstheme="majorBidi"/>
          <w:color w:val="FF0000"/>
        </w:rPr>
        <w:t>impacted</w:t>
      </w:r>
      <w:r w:rsidRPr="00061500">
        <w:rPr>
          <w:rStyle w:val="CharAttribute4"/>
          <w:rFonts w:asciiTheme="majorBidi" w:hAnsiTheme="majorBidi" w:cstheme="majorBidi"/>
        </w:rPr>
        <w:t xml:space="preserve"> teeth: a radiographic, histomorphologic, and immunohistochemical study. International Journal of Dentistry. </w:t>
      </w:r>
      <w:r w:rsidR="00E252A1" w:rsidRPr="00061500">
        <w:rPr>
          <w:rStyle w:val="CharAttribute4"/>
          <w:rFonts w:asciiTheme="majorBidi" w:hAnsiTheme="majorBidi" w:cstheme="majorBidi"/>
        </w:rPr>
        <w:t>2012; 2012:1</w:t>
      </w:r>
      <w:r w:rsidRPr="00061500">
        <w:rPr>
          <w:rStyle w:val="CharAttribute4"/>
          <w:rFonts w:asciiTheme="majorBidi" w:hAnsiTheme="majorBidi" w:cstheme="majorBidi"/>
        </w:rPr>
        <w:t>-6.</w:t>
      </w:r>
      <w:r w:rsidR="0002766F" w:rsidRPr="00061500">
        <w:rPr>
          <w:rStyle w:val="sc-cooixk"/>
          <w:rFonts w:asciiTheme="majorBidi" w:hAnsiTheme="majorBidi" w:cstheme="majorBidi"/>
        </w:rPr>
        <w:t> </w:t>
      </w:r>
      <w:hyperlink r:id="rId8" w:tgtFrame="_blank" w:history="1">
        <w:r w:rsidR="0002766F" w:rsidRPr="00061500">
          <w:rPr>
            <w:rStyle w:val="Hyperlink"/>
            <w:rFonts w:asciiTheme="majorBidi" w:hAnsiTheme="majorBidi" w:cstheme="majorBidi"/>
            <w:color w:val="auto"/>
            <w:u w:val="none"/>
          </w:rPr>
          <w:t>https://doi.org/10.1155/2012/935310</w:t>
        </w:r>
      </w:hyperlink>
    </w:p>
    <w:p w:rsidR="0002766F" w:rsidRPr="00061500" w:rsidRDefault="0002766F" w:rsidP="003621F3">
      <w:pPr>
        <w:pStyle w:val="ParaAttribute1"/>
        <w:wordWrap w:val="0"/>
        <w:spacing w:line="276" w:lineRule="auto"/>
        <w:jc w:val="both"/>
        <w:rPr>
          <w:rStyle w:val="CharAttribute4"/>
          <w:rFonts w:asciiTheme="majorBidi" w:hAnsiTheme="majorBidi" w:cstheme="majorBidi"/>
        </w:rPr>
      </w:pPr>
    </w:p>
    <w:p w:rsidR="0002766F" w:rsidRPr="00061500" w:rsidRDefault="00FF014D" w:rsidP="003621F3">
      <w:pPr>
        <w:pStyle w:val="ParaAttribute1"/>
        <w:wordWrap w:val="0"/>
        <w:spacing w:line="276" w:lineRule="auto"/>
        <w:jc w:val="both"/>
        <w:rPr>
          <w:rFonts w:asciiTheme="majorBidi" w:hAnsiTheme="majorBidi" w:cstheme="majorBidi"/>
          <w:shd w:val="clear" w:color="auto" w:fill="FFFFFF"/>
        </w:rPr>
      </w:pPr>
      <w:r w:rsidRPr="00061500">
        <w:rPr>
          <w:rStyle w:val="CharAttribute4"/>
          <w:rFonts w:asciiTheme="majorBidi" w:hAnsiTheme="majorBidi" w:cstheme="majorBidi"/>
        </w:rPr>
        <w:t xml:space="preserve">2-   </w:t>
      </w:r>
      <w:r w:rsidR="0002766F" w:rsidRPr="00061500">
        <w:rPr>
          <w:rFonts w:asciiTheme="majorBidi" w:hAnsiTheme="majorBidi" w:cstheme="majorBidi"/>
          <w:shd w:val="clear" w:color="auto" w:fill="FFFFFF"/>
        </w:rPr>
        <w:t>Satheesan E, Tamgadge S, Tamgadge A, Bhalerao S, Periera T. Histopathological and Radiographic Analysis of Dental Follicle of Impacted Teeth Using Modified Gallego's Stain. </w:t>
      </w:r>
      <w:commentRangeStart w:id="18"/>
      <w:r w:rsidR="0002766F" w:rsidRPr="00061500">
        <w:rPr>
          <w:rFonts w:asciiTheme="majorBidi" w:hAnsiTheme="majorBidi" w:cstheme="majorBidi"/>
          <w:i/>
          <w:iCs/>
          <w:shd w:val="clear" w:color="auto" w:fill="FFFFFF"/>
        </w:rPr>
        <w:t>J Clin Diagn Res</w:t>
      </w:r>
      <w:commentRangeEnd w:id="18"/>
      <w:r w:rsidR="00332C1E">
        <w:rPr>
          <w:rStyle w:val="CommentReference"/>
          <w:rFonts w:ascii="Batang"/>
          <w:kern w:val="2"/>
          <w:lang w:eastAsia="ko-KR"/>
        </w:rPr>
        <w:commentReference w:id="18"/>
      </w:r>
      <w:r w:rsidR="0002766F" w:rsidRPr="00061500">
        <w:rPr>
          <w:rFonts w:asciiTheme="majorBidi" w:hAnsiTheme="majorBidi" w:cstheme="majorBidi"/>
          <w:shd w:val="clear" w:color="auto" w:fill="FFFFFF"/>
        </w:rPr>
        <w:t>. 2016;10(5):ZC106-ZC111. doi:10.7860/JCDR/2016/16707.7838</w:t>
      </w:r>
    </w:p>
    <w:p w:rsidR="0002766F" w:rsidRPr="00061500" w:rsidRDefault="0002766F" w:rsidP="003621F3">
      <w:pPr>
        <w:pStyle w:val="ParaAttribute1"/>
        <w:wordWrap w:val="0"/>
        <w:spacing w:line="276" w:lineRule="auto"/>
        <w:jc w:val="both"/>
        <w:rPr>
          <w:rStyle w:val="CharAttribute4"/>
          <w:rFonts w:asciiTheme="majorBidi" w:hAnsiTheme="majorBidi" w:cstheme="majorBidi"/>
        </w:rPr>
      </w:pPr>
    </w:p>
    <w:p w:rsidR="0002766F" w:rsidRPr="00061500" w:rsidRDefault="00FF014D" w:rsidP="003621F3">
      <w:pPr>
        <w:pStyle w:val="ParaAttribute1"/>
        <w:wordWrap w:val="0"/>
        <w:spacing w:line="276" w:lineRule="auto"/>
        <w:jc w:val="both"/>
        <w:rPr>
          <w:rFonts w:asciiTheme="majorBidi" w:hAnsiTheme="majorBidi" w:cstheme="majorBidi"/>
          <w:shd w:val="clear" w:color="auto" w:fill="FFFFFF"/>
        </w:rPr>
      </w:pPr>
      <w:r w:rsidRPr="00061500">
        <w:rPr>
          <w:rStyle w:val="CharAttribute4"/>
          <w:rFonts w:asciiTheme="majorBidi" w:hAnsiTheme="majorBidi" w:cstheme="majorBidi"/>
        </w:rPr>
        <w:t>3-</w:t>
      </w:r>
      <w:r w:rsidR="0002766F" w:rsidRPr="00274880">
        <w:rPr>
          <w:rFonts w:asciiTheme="majorBidi" w:hAnsiTheme="majorBidi" w:cstheme="majorBidi"/>
          <w:color w:val="FF0000"/>
          <w:shd w:val="clear" w:color="auto" w:fill="FFFFFF"/>
        </w:rPr>
        <w:t xml:space="preserve"> LEVEY </w:t>
      </w:r>
      <w:r w:rsidR="0002766F" w:rsidRPr="00061500">
        <w:rPr>
          <w:rFonts w:asciiTheme="majorBidi" w:hAnsiTheme="majorBidi" w:cstheme="majorBidi"/>
          <w:shd w:val="clear" w:color="auto" w:fill="FFFFFF"/>
        </w:rPr>
        <w:t>RJ. A modified Gallego's iron fuschin stain as a differential stain for cementum. J Dent Res. 1956 Jun;35(3):491-3. doi: 10.1177/00220345560350032101. PMID: 13332154.</w:t>
      </w:r>
    </w:p>
    <w:p w:rsidR="0002766F" w:rsidRPr="00061500" w:rsidRDefault="0002766F" w:rsidP="003621F3">
      <w:pPr>
        <w:pStyle w:val="ParaAttribute1"/>
        <w:wordWrap w:val="0"/>
        <w:spacing w:line="276" w:lineRule="auto"/>
        <w:jc w:val="both"/>
        <w:rPr>
          <w:rFonts w:asciiTheme="majorBidi" w:hAnsiTheme="majorBidi" w:cstheme="majorBidi"/>
          <w:shd w:val="clear" w:color="auto" w:fill="FFFFFF"/>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 xml:space="preserve">4- Abbas AM, Al-Kibsi TAM, Al-Akwa AAY, AL-Haddad KA, Al-Shamahy HA, Al-labani MA. Characterization and antibiotic sensitivity of bacteria in orofacial abscesses of odontogenic origin. Universal Journal of Pharmaceutical Research 2020; 5(6):55-61. </w:t>
      </w:r>
      <w:r w:rsidRPr="00061500">
        <w:rPr>
          <w:rStyle w:val="CharAttribute24"/>
          <w:rFonts w:asciiTheme="majorBidi" w:hAnsiTheme="majorBidi" w:cstheme="majorBidi"/>
        </w:rPr>
        <w:t>DOI: https://doi.org/10.22270/ujpr.v5i5.478</w:t>
      </w:r>
    </w:p>
    <w:p w:rsidR="0002766F" w:rsidRPr="00061500" w:rsidRDefault="0002766F" w:rsidP="003621F3">
      <w:pPr>
        <w:pStyle w:val="ParaAttribute1"/>
        <w:wordWrap w:val="0"/>
        <w:spacing w:line="276" w:lineRule="auto"/>
        <w:jc w:val="both"/>
        <w:rPr>
          <w:rStyle w:val="CharAttribute4"/>
          <w:rFonts w:asciiTheme="majorBidi" w:hAnsiTheme="majorBidi" w:cstheme="majorBidi"/>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5- Al-Kebsi</w:t>
      </w:r>
      <w:r w:rsidR="001E0449" w:rsidRPr="00061500">
        <w:rPr>
          <w:rStyle w:val="CharAttribute4"/>
          <w:rFonts w:asciiTheme="majorBidi" w:hAnsiTheme="majorBidi" w:cstheme="majorBidi"/>
        </w:rPr>
        <w:t>AM, Othman</w:t>
      </w:r>
      <w:r w:rsidR="0002766F" w:rsidRPr="00061500">
        <w:rPr>
          <w:rStyle w:val="CharAttribute4"/>
          <w:rFonts w:asciiTheme="majorBidi" w:hAnsiTheme="majorBidi" w:cstheme="majorBidi"/>
        </w:rPr>
        <w:t xml:space="preserve"> AM</w:t>
      </w:r>
      <w:r w:rsidRPr="00061500">
        <w:rPr>
          <w:rStyle w:val="CharAttribute4"/>
          <w:rFonts w:asciiTheme="majorBidi" w:hAnsiTheme="majorBidi" w:cstheme="majorBidi"/>
        </w:rPr>
        <w:t xml:space="preserve">, Al-Kasem M A Abbas, Ebtihal M Madar, Hassan A. Al-Shamahy, Khaled M Al-Gaffari, Samera M. Naser Daname, Fuad L. Motareb. Oral </w:t>
      </w:r>
      <w:r w:rsidRPr="00792C63">
        <w:rPr>
          <w:rStyle w:val="CharAttribute24"/>
          <w:rFonts w:asciiTheme="majorBidi" w:hAnsiTheme="majorBidi" w:cstheme="majorBidi"/>
          <w:color w:val="FF0000"/>
        </w:rPr>
        <w:t>c</w:t>
      </w:r>
      <w:r w:rsidRPr="00061500">
        <w:rPr>
          <w:rStyle w:val="CharAttribute24"/>
          <w:rFonts w:asciiTheme="majorBidi" w:hAnsiTheme="majorBidi" w:cstheme="majorBidi"/>
        </w:rPr>
        <w:t>.</w:t>
      </w:r>
      <w:r w:rsidR="00792C63" w:rsidRPr="00792C63">
        <w:rPr>
          <w:rStyle w:val="CharAttribute24"/>
          <w:rFonts w:asciiTheme="majorBidi" w:hAnsiTheme="majorBidi" w:cstheme="majorBidi"/>
          <w:color w:val="548DD4" w:themeColor="text2" w:themeTint="99"/>
        </w:rPr>
        <w:t>(C</w:t>
      </w:r>
      <w:r w:rsidR="00792C63">
        <w:rPr>
          <w:rStyle w:val="CharAttribute24"/>
          <w:rFonts w:asciiTheme="majorBidi" w:hAnsiTheme="majorBidi" w:cstheme="majorBidi"/>
        </w:rPr>
        <w:t>)</w:t>
      </w:r>
      <w:r w:rsidRPr="00061500">
        <w:rPr>
          <w:rStyle w:val="CharAttribute24"/>
          <w:rFonts w:asciiTheme="majorBidi" w:hAnsiTheme="majorBidi" w:cstheme="majorBidi"/>
        </w:rPr>
        <w:t xml:space="preserve"> albicans </w:t>
      </w:r>
      <w:r w:rsidRPr="00061500">
        <w:rPr>
          <w:rStyle w:val="CharAttribute4"/>
          <w:rFonts w:asciiTheme="majorBidi" w:hAnsiTheme="majorBidi" w:cstheme="majorBidi"/>
        </w:rPr>
        <w:t>colonization and non-</w:t>
      </w:r>
      <w:r w:rsidRPr="00792C63">
        <w:rPr>
          <w:rStyle w:val="CharAttribute24"/>
          <w:rFonts w:asciiTheme="majorBidi" w:hAnsiTheme="majorBidi" w:cstheme="majorBidi"/>
          <w:color w:val="FF0000"/>
        </w:rPr>
        <w:t>c</w:t>
      </w:r>
      <w:r w:rsidR="00792C63">
        <w:rPr>
          <w:rStyle w:val="CharAttribute24"/>
          <w:rFonts w:asciiTheme="majorBidi" w:hAnsiTheme="majorBidi" w:cstheme="majorBidi"/>
        </w:rPr>
        <w:t>(</w:t>
      </w:r>
      <w:r w:rsidR="00792C63" w:rsidRPr="00792C63">
        <w:rPr>
          <w:rStyle w:val="CharAttribute24"/>
          <w:rFonts w:asciiTheme="majorBidi" w:hAnsiTheme="majorBidi" w:cstheme="majorBidi"/>
          <w:color w:val="548DD4" w:themeColor="text2" w:themeTint="99"/>
        </w:rPr>
        <w:t>C</w:t>
      </w:r>
      <w:r w:rsidR="00792C63">
        <w:rPr>
          <w:rStyle w:val="CharAttribute24"/>
          <w:rFonts w:asciiTheme="majorBidi" w:hAnsiTheme="majorBidi" w:cstheme="majorBidi"/>
        </w:rPr>
        <w:t>)</w:t>
      </w:r>
      <w:r w:rsidRPr="00061500">
        <w:rPr>
          <w:rStyle w:val="CharAttribute24"/>
          <w:rFonts w:asciiTheme="majorBidi" w:hAnsiTheme="majorBidi" w:cstheme="majorBidi"/>
        </w:rPr>
        <w:t>andida al</w:t>
      </w:r>
      <w:r w:rsidRPr="00792C63">
        <w:rPr>
          <w:rStyle w:val="CharAttribute24"/>
          <w:rFonts w:asciiTheme="majorBidi" w:hAnsiTheme="majorBidi" w:cstheme="majorBidi"/>
          <w:color w:val="FF0000"/>
        </w:rPr>
        <w:t>bi</w:t>
      </w:r>
      <w:r w:rsidRPr="00061500">
        <w:rPr>
          <w:rStyle w:val="CharAttribute24"/>
          <w:rFonts w:asciiTheme="majorBidi" w:hAnsiTheme="majorBidi" w:cstheme="majorBidi"/>
        </w:rPr>
        <w:t>cans</w:t>
      </w:r>
      <w:r w:rsidRPr="00792C63">
        <w:rPr>
          <w:rStyle w:val="CharAttribute24"/>
          <w:rFonts w:asciiTheme="majorBidi" w:hAnsiTheme="majorBidi" w:cstheme="majorBidi"/>
          <w:strike/>
          <w:color w:val="FF0000"/>
        </w:rPr>
        <w:t xml:space="preserve"> candida</w:t>
      </w:r>
      <w:r w:rsidRPr="00061500">
        <w:rPr>
          <w:rStyle w:val="CharAttribute4"/>
          <w:rFonts w:asciiTheme="majorBidi" w:hAnsiTheme="majorBidi" w:cstheme="majorBidi"/>
        </w:rPr>
        <w:t>colonization among</w:t>
      </w:r>
      <w:r w:rsidRPr="00792C63">
        <w:rPr>
          <w:rStyle w:val="CharAttribute4"/>
          <w:rFonts w:asciiTheme="majorBidi" w:hAnsiTheme="majorBidi" w:cstheme="majorBidi"/>
          <w:color w:val="FF0000"/>
        </w:rPr>
        <w:t xml:space="preserve"> university </w:t>
      </w:r>
      <w:r w:rsidR="00792C63">
        <w:rPr>
          <w:rStyle w:val="CharAttribute4"/>
          <w:rFonts w:asciiTheme="majorBidi" w:hAnsiTheme="majorBidi" w:cstheme="majorBidi"/>
        </w:rPr>
        <w:t>(</w:t>
      </w:r>
      <w:r w:rsidR="00792C63" w:rsidRPr="001E0449">
        <w:rPr>
          <w:rStyle w:val="CharAttribute4"/>
          <w:rFonts w:asciiTheme="majorBidi" w:hAnsiTheme="majorBidi" w:cstheme="majorBidi"/>
          <w:color w:val="548DD4" w:themeColor="text2" w:themeTint="99"/>
        </w:rPr>
        <w:t>University</w:t>
      </w:r>
      <w:r w:rsidR="001E0449">
        <w:rPr>
          <w:rStyle w:val="CharAttribute4"/>
          <w:rFonts w:asciiTheme="majorBidi" w:hAnsiTheme="majorBidi" w:cstheme="majorBidi"/>
        </w:rPr>
        <w:t xml:space="preserve">) </w:t>
      </w:r>
      <w:r w:rsidRPr="00061500">
        <w:rPr>
          <w:rStyle w:val="CharAttribute4"/>
          <w:rFonts w:asciiTheme="majorBidi" w:hAnsiTheme="majorBidi" w:cstheme="majorBidi"/>
        </w:rPr>
        <w:t>students, Yemen. Universal Journal of Pharmaceutical Research. 2017; 2(5): 5-10.</w:t>
      </w:r>
    </w:p>
    <w:p w:rsidR="0002766F" w:rsidRPr="00061500" w:rsidRDefault="0002766F" w:rsidP="003621F3">
      <w:pPr>
        <w:pStyle w:val="ParaAttribute1"/>
        <w:wordWrap w:val="0"/>
        <w:spacing w:line="276" w:lineRule="auto"/>
        <w:jc w:val="both"/>
        <w:rPr>
          <w:rStyle w:val="CharAttribute4"/>
          <w:rFonts w:asciiTheme="majorBidi" w:hAnsiTheme="majorBidi" w:cstheme="majorBidi"/>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6- Al- deen AAS, Al-deen HMS, Abbas AKM, Al-Akwa AAY, AL-Haddad KA, Al-Shamahy HAW, Al-Sharan</w:t>
      </w:r>
      <w:r w:rsidRPr="001E0449">
        <w:rPr>
          <w:rStyle w:val="CharAttribute4"/>
          <w:rFonts w:asciiTheme="majorBidi" w:hAnsiTheme="majorBidi" w:cstheme="majorBidi"/>
          <w:color w:val="FF0000"/>
        </w:rPr>
        <w:t>i</w:t>
      </w:r>
      <w:r w:rsidRPr="00061500">
        <w:rPr>
          <w:rStyle w:val="CharAttribute4"/>
          <w:rFonts w:asciiTheme="majorBidi" w:hAnsiTheme="majorBidi" w:cstheme="majorBidi"/>
        </w:rPr>
        <w:t xml:space="preserve">HM, Al-labani MA. Knowledge and perception of molar incisor hypomineralization among dental practitioners in Sana’a city - Yemen. Universal Journal of Pharmaceutical Research 2020; 5(5):4-11. </w:t>
      </w: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 xml:space="preserve">DOI: </w:t>
      </w:r>
      <w:hyperlink r:id="rId9">
        <w:r w:rsidRPr="00061500">
          <w:rPr>
            <w:rStyle w:val="CharAttribute25"/>
            <w:rFonts w:asciiTheme="majorBidi" w:hAnsiTheme="majorBidi" w:cstheme="majorBidi"/>
          </w:rPr>
          <w:t>https://doi.org/10.22270/ujpr.v5i5.479</w:t>
        </w:r>
      </w:hyperlink>
    </w:p>
    <w:p w:rsidR="0002766F" w:rsidRPr="00061500" w:rsidRDefault="0002766F" w:rsidP="003621F3">
      <w:pPr>
        <w:pStyle w:val="ParaAttribute19"/>
        <w:wordWrap w:val="0"/>
        <w:spacing w:line="276" w:lineRule="auto"/>
        <w:jc w:val="both"/>
        <w:rPr>
          <w:rStyle w:val="CharAttribute4"/>
          <w:rFonts w:asciiTheme="majorBidi" w:hAnsiTheme="majorBidi" w:cstheme="majorBidi"/>
        </w:rPr>
      </w:pPr>
    </w:p>
    <w:p w:rsidR="009C3488" w:rsidRPr="00061500" w:rsidRDefault="00FF014D" w:rsidP="003621F3">
      <w:pPr>
        <w:pStyle w:val="ParaAttribute1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7- AL-Awadi TAM, AL-Haddad KA, Al-labani MA, Al-Shamahy HA. Prevalence of malocclusion among Y</w:t>
      </w:r>
      <w:r w:rsidRPr="001E0449">
        <w:rPr>
          <w:rStyle w:val="CharAttribute4"/>
          <w:rFonts w:asciiTheme="majorBidi" w:hAnsiTheme="majorBidi" w:cstheme="majorBidi"/>
          <w:color w:val="FF0000"/>
        </w:rPr>
        <w:t>emeni</w:t>
      </w:r>
      <w:r w:rsidRPr="00061500">
        <w:rPr>
          <w:rStyle w:val="CharAttribute4"/>
          <w:rFonts w:asciiTheme="majorBidi" w:hAnsiTheme="majorBidi" w:cstheme="majorBidi"/>
        </w:rPr>
        <w:t xml:space="preserve"> children of primary schools. Universal J Pharm Res 2019; 5(1): 1-6. </w:t>
      </w:r>
      <w:r w:rsidRPr="00061500">
        <w:rPr>
          <w:rStyle w:val="CharAttribute24"/>
          <w:rFonts w:asciiTheme="majorBidi" w:hAnsiTheme="majorBidi" w:cstheme="majorBidi"/>
        </w:rPr>
        <w:t xml:space="preserve">https://doi.org/10.22270/ujpr.v5i1.329 </w:t>
      </w:r>
    </w:p>
    <w:p w:rsidR="009C3488" w:rsidRPr="00061500" w:rsidRDefault="009C3488" w:rsidP="003621F3">
      <w:pPr>
        <w:pStyle w:val="ParaAttribute19"/>
        <w:wordWrap w:val="0"/>
        <w:spacing w:line="276" w:lineRule="auto"/>
        <w:jc w:val="both"/>
        <w:rPr>
          <w:rFonts w:asciiTheme="majorBidi" w:eastAsia="Cambria" w:hAnsiTheme="majorBidi" w:cstheme="majorBidi"/>
        </w:rPr>
      </w:pPr>
    </w:p>
    <w:p w:rsidR="009C3488" w:rsidRPr="00061500" w:rsidRDefault="00FF014D" w:rsidP="003621F3">
      <w:pPr>
        <w:pStyle w:val="ParaAttribute1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 xml:space="preserve">8- Ulrahman MAASA, Yahya A, Al-Shamahy HA, Abbas AKMA. Occurrence of retromolar canal among a sample of Yemeni adults obtained from cone-beam computed tomography. Int Res J Med </w:t>
      </w:r>
      <w:r w:rsidRPr="001E0449">
        <w:rPr>
          <w:rStyle w:val="CharAttribute4"/>
          <w:rFonts w:asciiTheme="majorBidi" w:hAnsiTheme="majorBidi" w:cstheme="majorBidi"/>
          <w:color w:val="FF0000"/>
        </w:rPr>
        <w:t>Med</w:t>
      </w:r>
      <w:r w:rsidRPr="00061500">
        <w:rPr>
          <w:rStyle w:val="CharAttribute4"/>
          <w:rFonts w:asciiTheme="majorBidi" w:hAnsiTheme="majorBidi" w:cstheme="majorBidi"/>
        </w:rPr>
        <w:t>Sci 2020; 8(2): 35-41</w:t>
      </w:r>
    </w:p>
    <w:p w:rsidR="009C3488" w:rsidRPr="00061500" w:rsidRDefault="009C3488" w:rsidP="003621F3">
      <w:pPr>
        <w:pStyle w:val="ParaAttribute1"/>
        <w:wordWrap w:val="0"/>
        <w:spacing w:line="276" w:lineRule="auto"/>
        <w:jc w:val="both"/>
        <w:rPr>
          <w:rFonts w:asciiTheme="majorBidi" w:eastAsia="Cambria" w:hAnsiTheme="majorBidi" w:cstheme="majorBidi"/>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 xml:space="preserve">9- Alhadi Y, Rassem AH, Al-Shamahy HA, Al-Ghaffari KM. Causes for extraction of permanent teeth in general dental practices in Yemen. Universal J Pharm Res 2019; 4(2): 1-5. </w:t>
      </w: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24"/>
          <w:rFonts w:asciiTheme="majorBidi" w:hAnsiTheme="majorBidi" w:cstheme="majorBidi"/>
        </w:rPr>
        <w:t xml:space="preserve">https://doi.org/10.22270/ujpr.v4i2.231 </w:t>
      </w:r>
    </w:p>
    <w:p w:rsidR="009C3488" w:rsidRPr="00061500" w:rsidRDefault="009C3488" w:rsidP="003621F3">
      <w:pPr>
        <w:pStyle w:val="ParaAttribute1"/>
        <w:wordWrap w:val="0"/>
        <w:spacing w:line="276" w:lineRule="auto"/>
        <w:jc w:val="both"/>
        <w:rPr>
          <w:rFonts w:asciiTheme="majorBidi" w:eastAsia="Cambria" w:hAnsiTheme="majorBidi" w:cstheme="majorBidi"/>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 xml:space="preserve">10- Mutaher NJA, AL-Haddad KA, Al-Akwa AAY, Al-labani MA, Al-Shamahy HA, Zabara AQMQ, Al- deen </w:t>
      </w:r>
      <w:r w:rsidRPr="00061500">
        <w:rPr>
          <w:rStyle w:val="CharAttribute4"/>
          <w:rFonts w:asciiTheme="majorBidi" w:hAnsiTheme="majorBidi" w:cstheme="majorBidi"/>
        </w:rPr>
        <w:lastRenderedPageBreak/>
        <w:t xml:space="preserve">HMS. Prevalence and causes of traumatic dental injuries to anterior teeth among primary school children in Sana'a city, Yemen. Universal J Pharm Res 2020; 5(3):38-43.  </w:t>
      </w:r>
      <w:r w:rsidRPr="00061500">
        <w:rPr>
          <w:rStyle w:val="CharAttribute24"/>
          <w:rFonts w:asciiTheme="majorBidi" w:hAnsiTheme="majorBidi" w:cstheme="majorBidi"/>
        </w:rPr>
        <w:t xml:space="preserve">https://doi.org/10.22270/ujpr.v5i3.329 </w:t>
      </w:r>
    </w:p>
    <w:p w:rsidR="009C3488" w:rsidRPr="00061500" w:rsidRDefault="009C3488" w:rsidP="003621F3">
      <w:pPr>
        <w:pStyle w:val="ParaAttribute1"/>
        <w:wordWrap w:val="0"/>
        <w:spacing w:line="276" w:lineRule="auto"/>
        <w:jc w:val="both"/>
        <w:rPr>
          <w:rFonts w:asciiTheme="majorBidi" w:eastAsia="Cambria" w:hAnsiTheme="majorBidi" w:cstheme="majorBidi"/>
        </w:rPr>
      </w:pPr>
    </w:p>
    <w:p w:rsidR="009C3488" w:rsidRPr="00061500" w:rsidRDefault="00FF014D" w:rsidP="003621F3">
      <w:pPr>
        <w:pStyle w:val="ParaAttribute20"/>
        <w:wordWrap w:val="0"/>
        <w:spacing w:line="276" w:lineRule="auto"/>
        <w:jc w:val="both"/>
        <w:rPr>
          <w:rFonts w:asciiTheme="majorBidi" w:eastAsia="Times New Roman" w:hAnsiTheme="majorBidi" w:cstheme="majorBidi"/>
        </w:rPr>
      </w:pPr>
      <w:r w:rsidRPr="00061500">
        <w:rPr>
          <w:rStyle w:val="CharAttribute4"/>
          <w:rFonts w:asciiTheme="majorBidi" w:hAnsiTheme="majorBidi" w:cstheme="majorBidi"/>
        </w:rPr>
        <w:t xml:space="preserve">11- </w:t>
      </w:r>
      <w:r w:rsidRPr="00061500">
        <w:rPr>
          <w:rStyle w:val="CharAttribute26"/>
          <w:rFonts w:asciiTheme="majorBidi" w:eastAsia="Batang" w:hAnsiTheme="majorBidi" w:cstheme="majorBidi"/>
        </w:rPr>
        <w:t xml:space="preserve"> Al-Sharani AA, Al-Hajj W, Al-Shamahy HA, Jaadan BM. The effect of nanosilver and chlorhexidine m</w:t>
      </w:r>
      <w:r w:rsidRPr="001E0449">
        <w:rPr>
          <w:rStyle w:val="CharAttribute26"/>
          <w:rFonts w:asciiTheme="majorBidi" w:eastAsia="Batang" w:hAnsiTheme="majorBidi" w:cstheme="majorBidi"/>
          <w:color w:val="FF0000"/>
        </w:rPr>
        <w:t>outhwash</w:t>
      </w:r>
      <w:r w:rsidRPr="00061500">
        <w:rPr>
          <w:rStyle w:val="CharAttribute26"/>
          <w:rFonts w:asciiTheme="majorBidi" w:eastAsia="Batang" w:hAnsiTheme="majorBidi" w:cstheme="majorBidi"/>
        </w:rPr>
        <w:t xml:space="preserve"> on anaerobic periodontal pathogens counts. Universal Journal of Pharmaceutical Research 2019; 4(5): 1-6. DOI: </w:t>
      </w:r>
      <w:r w:rsidRPr="00061500">
        <w:rPr>
          <w:rStyle w:val="CharAttribute27"/>
          <w:rFonts w:asciiTheme="majorBidi" w:eastAsia="Batang" w:hAnsiTheme="majorBidi" w:cstheme="majorBidi"/>
        </w:rPr>
        <w:t>https://doi.org/10.22270/ujpr.v4i5.309</w:t>
      </w:r>
    </w:p>
    <w:p w:rsidR="009C3488" w:rsidRPr="00061500" w:rsidRDefault="009C3488" w:rsidP="003621F3">
      <w:pPr>
        <w:pStyle w:val="ParaAttribute1"/>
        <w:wordWrap w:val="0"/>
        <w:spacing w:line="276" w:lineRule="auto"/>
        <w:jc w:val="both"/>
        <w:rPr>
          <w:rFonts w:asciiTheme="majorBidi" w:eastAsia="Cambria" w:hAnsiTheme="majorBidi" w:cstheme="majorBidi"/>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12- Al-Shamahi NYA, Abbas Al-Kasem M, Al-Shamahy HA, Al-Akwa AAY, Al-Ghaffari KM, Al-Mortada AM, Al-labani MA. Radiographic assessment of the course and visibility of the mandibular canal by panoramic radiography. Universal Journal of Pharmaceutical Research 2020; 5(5):17-20.DOI:</w:t>
      </w:r>
      <w:r w:rsidRPr="00061500">
        <w:rPr>
          <w:rStyle w:val="CharAttribute24"/>
          <w:rFonts w:asciiTheme="majorBidi" w:hAnsiTheme="majorBidi" w:cstheme="majorBidi"/>
        </w:rPr>
        <w:t>https://doi.org/10.22270/ujpr.v5i5.481</w:t>
      </w:r>
    </w:p>
    <w:p w:rsidR="009C3488" w:rsidRPr="00061500" w:rsidRDefault="009C3488" w:rsidP="003621F3">
      <w:pPr>
        <w:pStyle w:val="ParaAttribute1"/>
        <w:wordWrap w:val="0"/>
        <w:spacing w:line="276" w:lineRule="auto"/>
        <w:jc w:val="both"/>
        <w:rPr>
          <w:rFonts w:asciiTheme="majorBidi" w:eastAsia="Cambria" w:hAnsiTheme="majorBidi" w:cstheme="majorBidi"/>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 xml:space="preserve">13- Al-Shamahy HA, Abbas AMA, Mahdie Mohammed AM, Alsameai AM. Bacterial and Fungal Oral Infections Among Patients Attending Dental Clinics in Sana’a City-Yemen. On J Dent &amp; Oral Health. 1(1): 2018. OJDOH.MS.ID.000504. </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14-Shaat G.  Histological and Radiographic Study of Pathologic Changes in Fully Impacted Lower Third Molars Dental Follicles .</w:t>
      </w:r>
      <w:r w:rsidRPr="00274880">
        <w:rPr>
          <w:rStyle w:val="CharAttribute4"/>
          <w:rFonts w:asciiTheme="majorBidi" w:hAnsiTheme="majorBidi" w:cstheme="majorBidi"/>
          <w:color w:val="FF0000"/>
        </w:rPr>
        <w:t xml:space="preserve">Damascus University . M.Sc. </w:t>
      </w:r>
      <w:r w:rsidRPr="00061500">
        <w:rPr>
          <w:rStyle w:val="CharAttribute4"/>
          <w:rFonts w:asciiTheme="majorBidi" w:hAnsiTheme="majorBidi" w:cstheme="majorBidi"/>
        </w:rPr>
        <w:t>2009.</w:t>
      </w:r>
      <w:r w:rsidR="001E0449">
        <w:rPr>
          <w:rStyle w:val="CharAttribute4"/>
          <w:rFonts w:asciiTheme="majorBidi" w:hAnsiTheme="majorBidi" w:cstheme="majorBidi"/>
        </w:rPr>
        <w:t xml:space="preserve"> (Is it M.Sc. Thesis or what?)</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1E0449" w:rsidRDefault="00FF014D" w:rsidP="003621F3">
      <w:pPr>
        <w:pStyle w:val="ParaAttribute22"/>
        <w:wordWrap w:val="0"/>
        <w:spacing w:line="276" w:lineRule="auto"/>
        <w:rPr>
          <w:rFonts w:asciiTheme="majorBidi" w:eastAsia="Cambria" w:hAnsiTheme="majorBidi" w:cstheme="majorBidi"/>
          <w:color w:val="FF0000"/>
        </w:rPr>
      </w:pPr>
      <w:r w:rsidRPr="00061500">
        <w:rPr>
          <w:rStyle w:val="CharAttribute4"/>
          <w:rFonts w:asciiTheme="majorBidi" w:hAnsiTheme="majorBidi" w:cstheme="majorBidi"/>
        </w:rPr>
        <w:t xml:space="preserve">15- </w:t>
      </w:r>
      <w:r w:rsidRPr="00061500">
        <w:rPr>
          <w:rStyle w:val="CharAttribute20"/>
          <w:rFonts w:asciiTheme="majorBidi" w:hAnsiTheme="majorBidi" w:cstheme="majorBidi"/>
        </w:rPr>
        <w:t xml:space="preserve">Yildirim G, Ataoğlu H, Mihmanli A, Kiziloğlu D, Avunduk MC. Pathologic changes in soft tissues associated with asymptomatic impacted third molars. Oral Surg </w:t>
      </w:r>
      <w:r w:rsidRPr="001E0449">
        <w:rPr>
          <w:rStyle w:val="CharAttribute20"/>
          <w:rFonts w:asciiTheme="majorBidi" w:hAnsiTheme="majorBidi" w:cstheme="majorBidi"/>
          <w:color w:val="FF0000"/>
        </w:rPr>
        <w:t>Oral Med Oral</w:t>
      </w:r>
      <w:r w:rsidR="006974E7" w:rsidRPr="001E0449">
        <w:rPr>
          <w:rStyle w:val="CharAttribute20"/>
          <w:rFonts w:asciiTheme="majorBidi" w:hAnsiTheme="majorBidi" w:cstheme="majorBidi"/>
          <w:color w:val="FF0000"/>
        </w:rPr>
        <w:t>Pathol Oral RadiolEndod. 2008</w:t>
      </w:r>
      <w:r w:rsidRPr="001E0449">
        <w:rPr>
          <w:rStyle w:val="CharAttribute20"/>
          <w:rFonts w:asciiTheme="majorBidi" w:hAnsiTheme="majorBidi" w:cstheme="majorBidi"/>
          <w:color w:val="FF0000"/>
        </w:rPr>
        <w:t>;106(1):14-8. doi: 10.1016/j.tripleo.2007.11.021. PMID: 18439856.</w:t>
      </w:r>
      <w:r w:rsidR="001E0449">
        <w:rPr>
          <w:rStyle w:val="CharAttribute4"/>
          <w:rFonts w:asciiTheme="majorBidi" w:hAnsiTheme="majorBidi" w:cstheme="majorBidi"/>
          <w:color w:val="FF0000"/>
        </w:rPr>
        <w:t>?(Please get proper reference</w:t>
      </w:r>
      <w:r w:rsidR="0058564E">
        <w:rPr>
          <w:rStyle w:val="CharAttribute4"/>
          <w:rFonts w:asciiTheme="majorBidi" w:hAnsiTheme="majorBidi" w:cstheme="majorBidi"/>
          <w:color w:val="FF0000"/>
        </w:rPr>
        <w:t>)</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16-</w:t>
      </w:r>
      <w:r w:rsidRPr="00061500">
        <w:rPr>
          <w:rStyle w:val="CharAttribute20"/>
          <w:rFonts w:asciiTheme="majorBidi" w:hAnsiTheme="majorBidi" w:cstheme="majorBidi"/>
        </w:rPr>
        <w:t>Haidry N, Singh M, Mamatha NS, Shivhare P, Girish HC, Ranganatha N, Kashyap S. Histopathological Evaluation of Dental Follicle Associated with Radiographically Normal Impacted Mandibular Third Molars. Ann</w:t>
      </w:r>
      <w:r w:rsidRPr="0058564E">
        <w:rPr>
          <w:rStyle w:val="CharAttribute20"/>
          <w:rFonts w:asciiTheme="majorBidi" w:hAnsiTheme="majorBidi" w:cstheme="majorBidi"/>
          <w:color w:val="FF0000"/>
        </w:rPr>
        <w:t>Maxillofac</w:t>
      </w:r>
      <w:r w:rsidRPr="00061500">
        <w:rPr>
          <w:rStyle w:val="CharAttribute20"/>
          <w:rFonts w:asciiTheme="majorBidi" w:hAnsiTheme="majorBidi" w:cstheme="majorBidi"/>
        </w:rPr>
        <w:t>Surg. 2018 Jul-Dec;8(2):259-264. doi: 10.4103/ams.ams_215_18. PMID: 30693242; PMCID: PMC6327824.</w:t>
      </w:r>
    </w:p>
    <w:p w:rsidR="006974E7" w:rsidRPr="00061500" w:rsidRDefault="006974E7" w:rsidP="003621F3">
      <w:pPr>
        <w:pStyle w:val="ParaAttribute23"/>
        <w:wordWrap w:val="0"/>
        <w:spacing w:line="276" w:lineRule="auto"/>
        <w:rPr>
          <w:rStyle w:val="CharAttribute4"/>
          <w:rFonts w:asciiTheme="majorBidi" w:hAnsiTheme="majorBidi" w:cstheme="majorBidi"/>
        </w:rPr>
      </w:pPr>
    </w:p>
    <w:p w:rsidR="009C3488" w:rsidRPr="00061500" w:rsidRDefault="00FF014D" w:rsidP="003621F3">
      <w:pPr>
        <w:pStyle w:val="ParaAttribute23"/>
        <w:wordWrap w:val="0"/>
        <w:spacing w:line="276" w:lineRule="auto"/>
        <w:rPr>
          <w:rFonts w:asciiTheme="majorBidi" w:eastAsia="Cambria" w:hAnsiTheme="majorBidi" w:cstheme="majorBidi"/>
        </w:rPr>
      </w:pPr>
      <w:r w:rsidRPr="00061500">
        <w:rPr>
          <w:rStyle w:val="CharAttribute4"/>
          <w:rFonts w:asciiTheme="majorBidi" w:hAnsiTheme="majorBidi" w:cstheme="majorBidi"/>
        </w:rPr>
        <w:t>17- DongolA,  Sagtani A,  Jaisani MR et al.,. Dentigerous Cystic Changes in The Follicles Associated With Radiographically Normal Impacted Mandibular Third Molars  . International Journal of Dentistry 2018; 20(26):2-5.</w:t>
      </w:r>
      <w:r w:rsidR="006974E7" w:rsidRPr="0058564E">
        <w:rPr>
          <w:rFonts w:asciiTheme="majorBidi" w:hAnsiTheme="majorBidi" w:cstheme="majorBidi"/>
          <w:color w:val="FF0000"/>
          <w:shd w:val="clear" w:color="auto" w:fill="FFFFFF"/>
        </w:rPr>
        <w:t>doi</w:t>
      </w:r>
      <w:r w:rsidR="006974E7" w:rsidRPr="00061500">
        <w:rPr>
          <w:rFonts w:asciiTheme="majorBidi" w:hAnsiTheme="majorBidi" w:cstheme="majorBidi"/>
          <w:shd w:val="clear" w:color="auto" w:fill="FFFFFF"/>
        </w:rPr>
        <w:t>: </w:t>
      </w:r>
      <w:hyperlink r:id="rId10" w:history="1">
        <w:r w:rsidR="006974E7" w:rsidRPr="00061500">
          <w:rPr>
            <w:rStyle w:val="Hyperlink"/>
            <w:rFonts w:asciiTheme="majorBidi" w:hAnsiTheme="majorBidi" w:cstheme="majorBidi"/>
            <w:color w:val="auto"/>
            <w:u w:val="none"/>
            <w:shd w:val="clear" w:color="auto" w:fill="FFFFFF"/>
          </w:rPr>
          <w:t>10.1155/2018/2645878</w:t>
        </w:r>
      </w:hyperlink>
      <w:r w:rsidR="006974E7" w:rsidRPr="00061500">
        <w:rPr>
          <w:rFonts w:asciiTheme="majorBidi" w:hAnsiTheme="majorBidi" w:cstheme="majorBidi"/>
        </w:rPr>
        <w:t>.</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18-</w:t>
      </w:r>
      <w:r w:rsidRPr="00061500">
        <w:rPr>
          <w:rStyle w:val="CharAttribute20"/>
          <w:rFonts w:asciiTheme="majorBidi" w:hAnsiTheme="majorBidi" w:cstheme="majorBidi"/>
        </w:rPr>
        <w:t>Adelsperger J, Campbell JH, Coates DB, Summerlin DJ, Tomich CE. Early soft tissue pathosis associated w</w:t>
      </w:r>
      <w:r w:rsidRPr="0058564E">
        <w:rPr>
          <w:rStyle w:val="CharAttribute20"/>
          <w:rFonts w:asciiTheme="majorBidi" w:hAnsiTheme="majorBidi" w:cstheme="majorBidi"/>
          <w:color w:val="FF0000"/>
        </w:rPr>
        <w:t>ith</w:t>
      </w:r>
      <w:r w:rsidRPr="00061500">
        <w:rPr>
          <w:rStyle w:val="CharAttribute20"/>
          <w:rFonts w:asciiTheme="majorBidi" w:hAnsiTheme="majorBidi" w:cstheme="majorBidi"/>
        </w:rPr>
        <w:t xml:space="preserve"> impacted third molars without pericoronal radiolucency. Oral Surg Oral Med Oral Pathol Oral RadiolEndod. 2000 Apr;89(4):402-6. doi: 10.1016/s1079-2104(00)70119-3. PMID: 10760721.</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 xml:space="preserve">19- </w:t>
      </w:r>
      <w:r w:rsidRPr="00061500">
        <w:rPr>
          <w:rStyle w:val="CharAttribute20"/>
          <w:rFonts w:asciiTheme="majorBidi" w:hAnsiTheme="majorBidi" w:cstheme="majorBidi"/>
        </w:rPr>
        <w:t>Vigneswaran AT, Shilpa S. The incidence of cysts and tumors associated with impacted third molars. J Pharm Bioallied Sci. 2015 Apr;7(Suppl 1):S251-4. doi: 10.4103/0975-7406.155940. PMID: 26015725; PMCID: PMC4439685.</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 xml:space="preserve">20 </w:t>
      </w:r>
      <w:r w:rsidRPr="00061500">
        <w:rPr>
          <w:rStyle w:val="CharAttribute20"/>
          <w:rFonts w:asciiTheme="majorBidi" w:hAnsiTheme="majorBidi" w:cstheme="majorBidi"/>
        </w:rPr>
        <w:t>Tambuwala AA, Oswal RG, Desale RS, Oswal NP, Mall PE, Sayed AR, Pujari AT. An evaluation of pathologic changes in the follicle of impacted mandibular third molars. J Int Oral Health. 2015 Apr;7(4):58-62. PMID: 25954073; PMCID: PMC4409798.</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21- Seyedmajidi S K, Haghanifar S, Mehdizadeh M, SeyedmajidiM ,Bijani A, et al. Evaluation of Panoramic Radiography at Showing Width of the Dental Follicle, Zahedan J Res Med Sci. 2014 ; 16(7):35-39 .</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 xml:space="preserve">22- </w:t>
      </w:r>
      <w:r w:rsidRPr="00061500">
        <w:rPr>
          <w:rStyle w:val="CharAttribute20"/>
          <w:rFonts w:asciiTheme="majorBidi" w:hAnsiTheme="majorBidi" w:cstheme="majorBidi"/>
        </w:rPr>
        <w:t>Simşek-Kaya G, Özbek E, Kalkan Y, Yapici G, Dayi E, Demirci T. Soft tissue pathosis associated with a</w:t>
      </w:r>
      <w:r w:rsidRPr="0058564E">
        <w:rPr>
          <w:rStyle w:val="CharAttribute20"/>
          <w:rFonts w:asciiTheme="majorBidi" w:hAnsiTheme="majorBidi" w:cstheme="majorBidi"/>
          <w:color w:val="FF0000"/>
        </w:rPr>
        <w:t>symptomatic</w:t>
      </w:r>
      <w:r w:rsidRPr="00061500">
        <w:rPr>
          <w:rStyle w:val="CharAttribute20"/>
          <w:rFonts w:asciiTheme="majorBidi" w:hAnsiTheme="majorBidi" w:cstheme="majorBidi"/>
        </w:rPr>
        <w:t xml:space="preserve"> impacted lower third molars. Med Oral Patol Oral Cir Bucal. 2011 Nov 1;16(7):e929-36. doi: 10.4317/medoral.17128. PMID: 21196834.</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 xml:space="preserve">23- Mehrotra V and David M. Pathologic Changes in Dental Follicle Associated with Third </w:t>
      </w:r>
      <w:r w:rsidR="0058564E" w:rsidRPr="00061500">
        <w:rPr>
          <w:rStyle w:val="CharAttribute4"/>
          <w:rFonts w:asciiTheme="majorBidi" w:hAnsiTheme="majorBidi" w:cstheme="majorBidi"/>
        </w:rPr>
        <w:t xml:space="preserve">Impactions </w:t>
      </w:r>
      <w:r w:rsidR="0058564E" w:rsidRPr="0058564E">
        <w:rPr>
          <w:rStyle w:val="CharAttribute4"/>
          <w:rFonts w:asciiTheme="majorBidi" w:hAnsiTheme="majorBidi" w:cstheme="majorBidi"/>
          <w:color w:val="FF0000"/>
        </w:rPr>
        <w:t>Astudy.</w:t>
      </w:r>
      <w:r w:rsidRPr="00061500">
        <w:rPr>
          <w:rStyle w:val="CharAttribute4"/>
          <w:rFonts w:asciiTheme="majorBidi" w:hAnsiTheme="majorBidi" w:cstheme="majorBidi"/>
        </w:rPr>
        <w:t>Pakistan Oral and Dental Journal 2010;30(2):330-334.</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24-</w:t>
      </w:r>
      <w:r w:rsidRPr="00061500">
        <w:rPr>
          <w:rStyle w:val="CharAttribute20"/>
          <w:rFonts w:asciiTheme="majorBidi" w:hAnsiTheme="majorBidi" w:cstheme="majorBidi"/>
        </w:rPr>
        <w:t>Kotrashetti VS, Kale AD, Bhalaerao SS, Hallikeremath SR. Histopathologic changes in soft tissue associated with radiographically normal impacted third molars. Indian J Dent Res. 2010 Jul-Sep;21(3):385-90. doi: 10.4103/0970-9290.70809. PMID: 20930350.</w:t>
      </w:r>
    </w:p>
    <w:p w:rsidR="006974E7" w:rsidRPr="00061500" w:rsidRDefault="006974E7" w:rsidP="003621F3">
      <w:pPr>
        <w:pStyle w:val="ParaAttribute1"/>
        <w:wordWrap w:val="0"/>
        <w:spacing w:line="276" w:lineRule="auto"/>
        <w:jc w:val="both"/>
        <w:rPr>
          <w:rStyle w:val="CharAttribute24"/>
          <w:rFonts w:asciiTheme="majorBidi" w:hAnsiTheme="majorBidi" w:cstheme="majorBidi"/>
        </w:rPr>
      </w:pPr>
    </w:p>
    <w:p w:rsidR="009C3488" w:rsidRPr="00061500" w:rsidRDefault="00FF014D" w:rsidP="003621F3">
      <w:pPr>
        <w:pStyle w:val="ParaAttribute1"/>
        <w:wordWrap w:val="0"/>
        <w:spacing w:line="276" w:lineRule="auto"/>
        <w:jc w:val="both"/>
        <w:rPr>
          <w:rFonts w:asciiTheme="majorBidi" w:eastAsia="Cambria" w:hAnsiTheme="majorBidi" w:cstheme="majorBidi"/>
        </w:rPr>
      </w:pPr>
      <w:r w:rsidRPr="00061500">
        <w:rPr>
          <w:rStyle w:val="CharAttribute24"/>
          <w:rFonts w:asciiTheme="majorBidi" w:hAnsiTheme="majorBidi" w:cstheme="majorBidi"/>
        </w:rPr>
        <w:t>25-</w:t>
      </w:r>
      <w:r w:rsidRPr="00061500">
        <w:rPr>
          <w:rStyle w:val="CharAttribute29"/>
          <w:rFonts w:asciiTheme="majorBidi" w:hAnsiTheme="majorBidi" w:cstheme="majorBidi"/>
        </w:rPr>
        <w:t>Naves MD, Sette-Dias AC, Neves Abdo E, Gome RS.</w:t>
      </w:r>
      <w:r w:rsidRPr="00061500">
        <w:rPr>
          <w:rStyle w:val="CharAttribute4"/>
          <w:rFonts w:asciiTheme="majorBidi" w:hAnsiTheme="majorBidi" w:cstheme="majorBidi"/>
        </w:rPr>
        <w:t xml:space="preserve">The Histopathological Examination of the Dental </w:t>
      </w:r>
      <w:r w:rsidRPr="0058564E">
        <w:rPr>
          <w:rStyle w:val="CharAttribute4"/>
          <w:rFonts w:asciiTheme="majorBidi" w:hAnsiTheme="majorBidi" w:cstheme="majorBidi"/>
          <w:color w:val="FF0000"/>
        </w:rPr>
        <w:t>Follicle</w:t>
      </w:r>
      <w:r w:rsidRPr="00061500">
        <w:rPr>
          <w:rStyle w:val="CharAttribute4"/>
          <w:rFonts w:asciiTheme="majorBidi" w:hAnsiTheme="majorBidi" w:cstheme="majorBidi"/>
        </w:rPr>
        <w:t xml:space="preserve"> of Asymptomatic Impacted </w:t>
      </w:r>
      <w:r w:rsidR="0058564E" w:rsidRPr="00061500">
        <w:rPr>
          <w:rStyle w:val="CharAttribute4"/>
          <w:rFonts w:asciiTheme="majorBidi" w:hAnsiTheme="majorBidi" w:cstheme="majorBidi"/>
        </w:rPr>
        <w:t>Tooth:</w:t>
      </w:r>
      <w:r w:rsidRPr="00061500">
        <w:rPr>
          <w:rStyle w:val="CharAttribute4"/>
          <w:rFonts w:asciiTheme="majorBidi" w:hAnsiTheme="majorBidi" w:cstheme="majorBidi"/>
        </w:rPr>
        <w:t xml:space="preserve"> Is it </w:t>
      </w:r>
      <w:r w:rsidR="0058564E" w:rsidRPr="00061500">
        <w:rPr>
          <w:rStyle w:val="CharAttribute4"/>
          <w:rFonts w:asciiTheme="majorBidi" w:hAnsiTheme="majorBidi" w:cstheme="majorBidi"/>
        </w:rPr>
        <w:t>necessary?</w:t>
      </w:r>
      <w:r w:rsidRPr="00061500">
        <w:rPr>
          <w:rStyle w:val="CharAttribute4"/>
          <w:rFonts w:asciiTheme="majorBidi" w:hAnsiTheme="majorBidi" w:cstheme="majorBidi"/>
        </w:rPr>
        <w:t xml:space="preserve"> Archives of Oral Research </w:t>
      </w:r>
      <w:r w:rsidR="0058564E" w:rsidRPr="00061500">
        <w:rPr>
          <w:rStyle w:val="CharAttribute4"/>
          <w:rFonts w:asciiTheme="majorBidi" w:hAnsiTheme="majorBidi" w:cstheme="majorBidi"/>
        </w:rPr>
        <w:t>2012; 8</w:t>
      </w:r>
      <w:r w:rsidRPr="00061500">
        <w:rPr>
          <w:rStyle w:val="CharAttribute4"/>
          <w:rFonts w:asciiTheme="majorBidi" w:hAnsiTheme="majorBidi" w:cstheme="majorBidi"/>
        </w:rPr>
        <w:t xml:space="preserve"> (1):67-</w:t>
      </w:r>
      <w:r w:rsidR="0058564E" w:rsidRPr="00061500">
        <w:rPr>
          <w:rStyle w:val="CharAttribute4"/>
          <w:rFonts w:asciiTheme="majorBidi" w:hAnsiTheme="majorBidi" w:cstheme="majorBidi"/>
        </w:rPr>
        <w:t>71.</w:t>
      </w:r>
    </w:p>
    <w:p w:rsidR="006974E7" w:rsidRPr="00061500" w:rsidRDefault="006974E7" w:rsidP="003621F3">
      <w:pPr>
        <w:pStyle w:val="ParaAttribute22"/>
        <w:wordWrap w:val="0"/>
        <w:spacing w:line="276" w:lineRule="auto"/>
        <w:rPr>
          <w:rStyle w:val="CharAttribute4"/>
          <w:rFonts w:asciiTheme="majorBidi" w:hAnsiTheme="majorBidi" w:cstheme="majorBidi"/>
        </w:rPr>
      </w:pPr>
    </w:p>
    <w:p w:rsidR="009C3488" w:rsidRPr="00061500" w:rsidRDefault="00FF014D" w:rsidP="003621F3">
      <w:pPr>
        <w:pStyle w:val="ParaAttribute22"/>
        <w:wordWrap w:val="0"/>
        <w:spacing w:line="276" w:lineRule="auto"/>
        <w:rPr>
          <w:rFonts w:asciiTheme="majorBidi" w:eastAsia="Cambria" w:hAnsiTheme="majorBidi" w:cstheme="majorBidi"/>
        </w:rPr>
      </w:pPr>
      <w:r w:rsidRPr="00061500">
        <w:rPr>
          <w:rStyle w:val="CharAttribute4"/>
          <w:rFonts w:asciiTheme="majorBidi" w:hAnsiTheme="majorBidi" w:cstheme="majorBidi"/>
        </w:rPr>
        <w:t xml:space="preserve">26- </w:t>
      </w:r>
      <w:r w:rsidRPr="00061500">
        <w:rPr>
          <w:rStyle w:val="CharAttribute20"/>
          <w:rFonts w:asciiTheme="majorBidi" w:hAnsiTheme="majorBidi" w:cstheme="majorBidi"/>
        </w:rPr>
        <w:t xml:space="preserve">de Mello Palma V, Danesi CC, Arend CF, Venturini AB, Blaya DS, Neto MM, Flores JA, Ferrazzo KL. </w:t>
      </w:r>
      <w:r w:rsidRPr="0058564E">
        <w:rPr>
          <w:rStyle w:val="CharAttribute20"/>
          <w:rFonts w:asciiTheme="majorBidi" w:hAnsiTheme="majorBidi" w:cstheme="majorBidi"/>
          <w:color w:val="FF0000"/>
        </w:rPr>
        <w:t>Study</w:t>
      </w:r>
      <w:r w:rsidRPr="00061500">
        <w:rPr>
          <w:rStyle w:val="CharAttribute20"/>
          <w:rFonts w:asciiTheme="majorBidi" w:hAnsiTheme="majorBidi" w:cstheme="majorBidi"/>
        </w:rPr>
        <w:t xml:space="preserve"> of Pathological Changes in the Dental Follicle of Disease-Free Impacted Third Molars. J Maxillofac Oral Sur</w:t>
      </w:r>
      <w:r w:rsidRPr="0058564E">
        <w:rPr>
          <w:rStyle w:val="CharAttribute20"/>
          <w:rFonts w:asciiTheme="majorBidi" w:hAnsiTheme="majorBidi" w:cstheme="majorBidi"/>
          <w:color w:val="FF0000"/>
        </w:rPr>
        <w:t xml:space="preserve">g. </w:t>
      </w:r>
      <w:r w:rsidRPr="00061500">
        <w:rPr>
          <w:rStyle w:val="CharAttribute20"/>
          <w:rFonts w:asciiTheme="majorBidi" w:hAnsiTheme="majorBidi" w:cstheme="majorBidi"/>
        </w:rPr>
        <w:t>2018 Dec;17(4):611-615. doi: 10.1007/s12663-018-1131-2. Epub 2018 Jun 25. PMID: 30344407; PMCID: PMC6181856.</w:t>
      </w:r>
    </w:p>
    <w:p w:rsidR="009C3488" w:rsidRPr="00061500" w:rsidRDefault="00FF014D" w:rsidP="003621F3">
      <w:pPr>
        <w:pStyle w:val="ParaAttribute25"/>
        <w:wordWrap w:val="0"/>
        <w:spacing w:line="276" w:lineRule="auto"/>
        <w:jc w:val="both"/>
        <w:rPr>
          <w:rFonts w:asciiTheme="majorBidi" w:eastAsia="Cambria" w:hAnsiTheme="majorBidi" w:cstheme="majorBidi"/>
        </w:rPr>
      </w:pPr>
      <w:r w:rsidRPr="00061500">
        <w:rPr>
          <w:rFonts w:asciiTheme="majorBidi" w:hAnsiTheme="majorBidi" w:cstheme="majorBidi"/>
        </w:rPr>
        <w:br w:type="page"/>
      </w:r>
    </w:p>
    <w:p w:rsidR="009C3488" w:rsidRPr="00061500" w:rsidRDefault="009C3488" w:rsidP="003621F3">
      <w:pPr>
        <w:pStyle w:val="ParaAttribute18"/>
        <w:wordWrap w:val="0"/>
        <w:spacing w:line="276" w:lineRule="auto"/>
        <w:jc w:val="both"/>
        <w:rPr>
          <w:rFonts w:asciiTheme="majorBidi" w:eastAsia="Cambria" w:hAnsiTheme="majorBidi" w:cstheme="majorBidi"/>
        </w:rPr>
      </w:pPr>
    </w:p>
    <w:p w:rsidR="009C3488" w:rsidRPr="00061500" w:rsidRDefault="009C3488" w:rsidP="003621F3">
      <w:pPr>
        <w:pStyle w:val="ParaAttribute18"/>
        <w:wordWrap w:val="0"/>
        <w:spacing w:line="276" w:lineRule="auto"/>
        <w:jc w:val="both"/>
        <w:rPr>
          <w:rFonts w:asciiTheme="majorBidi" w:eastAsia="Cambria" w:hAnsiTheme="majorBidi" w:cstheme="majorBidi"/>
        </w:rPr>
      </w:pPr>
    </w:p>
    <w:p w:rsidR="009C3488" w:rsidRPr="00061500" w:rsidRDefault="009C3488" w:rsidP="003621F3">
      <w:pPr>
        <w:pStyle w:val="ParaAttribute10"/>
        <w:wordWrap w:val="0"/>
        <w:spacing w:line="276" w:lineRule="auto"/>
        <w:jc w:val="both"/>
        <w:rPr>
          <w:rFonts w:asciiTheme="majorBidi" w:eastAsia="Cambria" w:hAnsiTheme="majorBidi" w:cstheme="majorBidi"/>
        </w:rPr>
      </w:pPr>
    </w:p>
    <w:p w:rsidR="009C3488" w:rsidRPr="00061500" w:rsidRDefault="009C3488" w:rsidP="003621F3">
      <w:pPr>
        <w:pStyle w:val="ParaAttribute26"/>
        <w:wordWrap w:val="0"/>
        <w:spacing w:line="276" w:lineRule="auto"/>
        <w:jc w:val="both"/>
        <w:rPr>
          <w:rFonts w:asciiTheme="majorBidi" w:eastAsia="Cambria" w:hAnsiTheme="majorBidi" w:cstheme="majorBidi"/>
        </w:rPr>
      </w:pPr>
    </w:p>
    <w:p w:rsidR="009C3488" w:rsidRPr="00061500" w:rsidRDefault="009C3488" w:rsidP="003621F3">
      <w:pPr>
        <w:pStyle w:val="ParaAttribute27"/>
        <w:wordWrap w:val="0"/>
        <w:spacing w:line="276" w:lineRule="auto"/>
        <w:jc w:val="both"/>
        <w:rPr>
          <w:rFonts w:asciiTheme="majorBidi" w:eastAsia="Cambria" w:hAnsiTheme="majorBidi" w:cstheme="majorBidi"/>
        </w:rPr>
      </w:pPr>
    </w:p>
    <w:p w:rsidR="009C3488" w:rsidRPr="00061500" w:rsidRDefault="00FF014D" w:rsidP="003621F3">
      <w:pPr>
        <w:pStyle w:val="ParaAttribute28"/>
        <w:wordWrap w:val="0"/>
        <w:spacing w:line="276" w:lineRule="auto"/>
        <w:jc w:val="both"/>
        <w:rPr>
          <w:rFonts w:asciiTheme="majorBidi" w:eastAsia="Cambria" w:hAnsiTheme="majorBidi" w:cstheme="majorBidi"/>
        </w:rPr>
      </w:pPr>
      <w:commentRangeStart w:id="19"/>
      <w:r w:rsidRPr="00061500">
        <w:rPr>
          <w:rFonts w:asciiTheme="majorBidi" w:hAnsiTheme="majorBidi" w:cstheme="majorBidi"/>
          <w:noProof/>
        </w:rPr>
        <w:drawing>
          <wp:inline distT="0" distB="0" distL="0" distR="0">
            <wp:extent cx="5274310" cy="3076575"/>
            <wp:effectExtent l="19050" t="0" r="21590" b="0"/>
            <wp:docPr id="28" name="차트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19"/>
      <w:r w:rsidR="0035785C">
        <w:rPr>
          <w:rStyle w:val="CommentReference"/>
          <w:rFonts w:ascii="Batang"/>
          <w:kern w:val="2"/>
          <w:lang w:eastAsia="ko-KR"/>
        </w:rPr>
        <w:commentReference w:id="19"/>
      </w:r>
    </w:p>
    <w:p w:rsidR="009C3488" w:rsidRPr="00061500" w:rsidRDefault="009C3488" w:rsidP="003621F3">
      <w:pPr>
        <w:pStyle w:val="ParaAttribute27"/>
        <w:wordWrap w:val="0"/>
        <w:spacing w:line="276" w:lineRule="auto"/>
        <w:jc w:val="both"/>
        <w:rPr>
          <w:rFonts w:asciiTheme="majorBidi" w:eastAsia="Cambria" w:hAnsiTheme="majorBidi" w:cstheme="majorBidi"/>
        </w:rPr>
      </w:pPr>
    </w:p>
    <w:p w:rsidR="009C3488" w:rsidRPr="00061500" w:rsidRDefault="00FF014D" w:rsidP="003621F3">
      <w:pPr>
        <w:pStyle w:val="ParaAttribute0"/>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Figure ( 1</w:t>
      </w:r>
      <w:r w:rsidRPr="00061500">
        <w:rPr>
          <w:rStyle w:val="CharAttribute4"/>
          <w:rFonts w:asciiTheme="majorBidi" w:hAnsiTheme="majorBidi" w:cstheme="majorBidi"/>
        </w:rPr>
        <w:t>) : The distribution of  histopatholgical changes in dental follicles of the complete impacted 3</w:t>
      </w:r>
      <w:r w:rsidRPr="00061500">
        <w:rPr>
          <w:rStyle w:val="CharAttribute5"/>
          <w:rFonts w:asciiTheme="majorBidi" w:hAnsiTheme="majorBidi" w:cstheme="majorBidi"/>
        </w:rPr>
        <w:t>rd</w:t>
      </w:r>
      <w:r w:rsidRPr="00061500">
        <w:rPr>
          <w:rStyle w:val="CharAttribute4"/>
          <w:rFonts w:asciiTheme="majorBidi" w:hAnsiTheme="majorBidi" w:cstheme="majorBidi"/>
        </w:rPr>
        <w:t xml:space="preserve"> molars.</w:t>
      </w:r>
    </w:p>
    <w:p w:rsidR="009C3488" w:rsidRPr="00061500" w:rsidRDefault="009C3488" w:rsidP="003621F3">
      <w:pPr>
        <w:pStyle w:val="ParaAttribute0"/>
        <w:wordWrap w:val="0"/>
        <w:spacing w:line="276" w:lineRule="auto"/>
        <w:jc w:val="both"/>
        <w:rPr>
          <w:rFonts w:asciiTheme="majorBidi" w:eastAsia="Cambria" w:hAnsiTheme="majorBidi" w:cstheme="majorBidi"/>
        </w:rPr>
      </w:pPr>
    </w:p>
    <w:p w:rsidR="006974E7" w:rsidRPr="00061500" w:rsidRDefault="006974E7" w:rsidP="003621F3">
      <w:pPr>
        <w:widowControl/>
        <w:wordWrap/>
        <w:autoSpaceDE/>
        <w:autoSpaceDN/>
        <w:spacing w:line="276" w:lineRule="auto"/>
        <w:rPr>
          <w:rFonts w:asciiTheme="majorBidi" w:eastAsia="Cambria" w:hAnsiTheme="majorBidi" w:cstheme="majorBidi"/>
          <w:kern w:val="0"/>
          <w:lang w:eastAsia="en-US"/>
        </w:rPr>
      </w:pPr>
      <w:r w:rsidRPr="00061500">
        <w:rPr>
          <w:rFonts w:asciiTheme="majorBidi" w:eastAsia="Cambria" w:hAnsiTheme="majorBidi" w:cstheme="majorBidi"/>
        </w:rPr>
        <w:br w:type="page"/>
      </w:r>
    </w:p>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30"/>
        <w:wordWrap w:val="0"/>
        <w:spacing w:line="276" w:lineRule="auto"/>
        <w:jc w:val="both"/>
        <w:rPr>
          <w:rFonts w:asciiTheme="majorBidi" w:eastAsia="Cambria" w:hAnsiTheme="majorBidi" w:cstheme="majorBidi"/>
        </w:rPr>
      </w:pPr>
      <w:commentRangeStart w:id="20"/>
      <w:r w:rsidRPr="00061500">
        <w:rPr>
          <w:rFonts w:asciiTheme="majorBidi" w:hAnsiTheme="majorBidi" w:cstheme="majorBidi"/>
          <w:noProof/>
        </w:rPr>
        <w:drawing>
          <wp:inline distT="0" distB="0" distL="0" distR="0">
            <wp:extent cx="5274310" cy="3076575"/>
            <wp:effectExtent l="19050" t="0" r="21590" b="0"/>
            <wp:docPr id="29" name="차트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20"/>
      <w:r w:rsidR="0035785C">
        <w:rPr>
          <w:rStyle w:val="CommentReference"/>
          <w:rFonts w:ascii="Batang"/>
          <w:kern w:val="2"/>
          <w:lang w:eastAsia="ko-KR"/>
        </w:rPr>
        <w:commentReference w:id="20"/>
      </w:r>
    </w:p>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0"/>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Figure ( 2 ) </w:t>
      </w:r>
      <w:r w:rsidRPr="00061500">
        <w:rPr>
          <w:rStyle w:val="CharAttribute4"/>
          <w:rFonts w:asciiTheme="majorBidi" w:hAnsiTheme="majorBidi" w:cstheme="majorBidi"/>
        </w:rPr>
        <w:t>: Types of  histopathological changes in dental follicles of  the complete impacted 3</w:t>
      </w:r>
      <w:r w:rsidRPr="00061500">
        <w:rPr>
          <w:rStyle w:val="CharAttribute5"/>
          <w:rFonts w:asciiTheme="majorBidi" w:hAnsiTheme="majorBidi" w:cstheme="majorBidi"/>
        </w:rPr>
        <w:t>rd</w:t>
      </w:r>
      <w:r w:rsidRPr="00061500">
        <w:rPr>
          <w:rStyle w:val="CharAttribute4"/>
          <w:rFonts w:asciiTheme="majorBidi" w:hAnsiTheme="majorBidi" w:cstheme="majorBidi"/>
        </w:rPr>
        <w:t xml:space="preserve"> molars  </w:t>
      </w:r>
    </w:p>
    <w:p w:rsidR="009C3488" w:rsidRPr="00061500" w:rsidRDefault="009C3488" w:rsidP="003621F3">
      <w:pPr>
        <w:pStyle w:val="ParaAttribute27"/>
        <w:wordWrap w:val="0"/>
        <w:spacing w:line="276" w:lineRule="auto"/>
        <w:jc w:val="both"/>
        <w:rPr>
          <w:rFonts w:asciiTheme="majorBidi" w:eastAsia="Cambria" w:hAnsiTheme="majorBidi" w:cstheme="majorBidi"/>
        </w:rPr>
      </w:pPr>
    </w:p>
    <w:p w:rsidR="002224ED" w:rsidRPr="00061500" w:rsidRDefault="002224ED" w:rsidP="003621F3">
      <w:pPr>
        <w:widowControl/>
        <w:wordWrap/>
        <w:autoSpaceDE/>
        <w:autoSpaceDN/>
        <w:spacing w:line="276" w:lineRule="auto"/>
        <w:rPr>
          <w:rFonts w:asciiTheme="majorBidi" w:eastAsia="Cambria" w:hAnsiTheme="majorBidi" w:cstheme="majorBidi"/>
          <w:kern w:val="0"/>
          <w:lang w:eastAsia="en-US"/>
        </w:rPr>
      </w:pPr>
      <w:r w:rsidRPr="00061500">
        <w:rPr>
          <w:rFonts w:asciiTheme="majorBidi" w:eastAsia="Cambria" w:hAnsiTheme="majorBidi" w:cstheme="majorBidi"/>
        </w:rPr>
        <w:br w:type="page"/>
      </w:r>
    </w:p>
    <w:p w:rsidR="009C3488" w:rsidRPr="00061500" w:rsidRDefault="009C3488" w:rsidP="003621F3">
      <w:pPr>
        <w:pStyle w:val="ParaAttribute27"/>
        <w:wordWrap w:val="0"/>
        <w:spacing w:line="276" w:lineRule="auto"/>
        <w:jc w:val="both"/>
        <w:rPr>
          <w:rFonts w:asciiTheme="majorBidi" w:eastAsia="Cambria" w:hAnsiTheme="majorBidi" w:cstheme="majorBidi"/>
        </w:rPr>
      </w:pPr>
    </w:p>
    <w:tbl>
      <w:tblPr>
        <w:tblStyle w:val="DefaultTable"/>
        <w:tblW w:w="8522" w:type="auto"/>
        <w:tblInd w:w="60" w:type="dxa"/>
        <w:tblLook w:val="0000"/>
      </w:tblPr>
      <w:tblGrid>
        <w:gridCol w:w="1561"/>
        <w:gridCol w:w="1206"/>
        <w:gridCol w:w="1452"/>
        <w:gridCol w:w="1024"/>
        <w:gridCol w:w="1669"/>
        <w:gridCol w:w="1610"/>
      </w:tblGrid>
      <w:tr w:rsidR="009C3488" w:rsidRPr="00061500">
        <w:tc>
          <w:tcPr>
            <w:tcW w:w="8522" w:type="dxa"/>
            <w:gridSpan w:val="6"/>
            <w:tcBorders>
              <w:top w:val="single" w:sz="4" w:space="0" w:color="000000"/>
              <w:left w:val="nil"/>
              <w:bottom w:val="single" w:sz="4" w:space="0" w:color="000000"/>
              <w:right w:val="nil"/>
            </w:tcBorders>
            <w:shd w:val="solid" w:color="D99594" w:fill="FCFCFC"/>
            <w:tcMar>
              <w:top w:w="0" w:type="dxa"/>
              <w:left w:w="108" w:type="dxa"/>
              <w:bottom w:w="0" w:type="dxa"/>
              <w:right w:w="108" w:type="dxa"/>
            </w:tcMar>
          </w:tcPr>
          <w:p w:rsidR="009C3488" w:rsidRPr="00061500" w:rsidRDefault="00FF014D" w:rsidP="003621F3">
            <w:pPr>
              <w:pStyle w:val="ParaAttribute31"/>
              <w:wordWrap w:val="0"/>
              <w:spacing w:line="276" w:lineRule="auto"/>
              <w:rPr>
                <w:rFonts w:asciiTheme="majorBidi" w:eastAsia="Cambria" w:hAnsiTheme="majorBidi" w:cstheme="majorBidi"/>
              </w:rPr>
            </w:pPr>
            <w:r w:rsidRPr="00061500">
              <w:rPr>
                <w:rStyle w:val="CharAttribute1"/>
                <w:rFonts w:asciiTheme="majorBidi" w:hAnsiTheme="majorBidi" w:cstheme="majorBidi"/>
              </w:rPr>
              <w:t xml:space="preserve">Table (1) : The distribution of  histopathological changes in dental follicles with  size </w:t>
            </w:r>
          </w:p>
        </w:tc>
      </w:tr>
      <w:tr w:rsidR="009C3488" w:rsidRPr="00061500">
        <w:tc>
          <w:tcPr>
            <w:tcW w:w="1561" w:type="dxa"/>
            <w:vMerge w:val="restart"/>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Size </w:t>
            </w:r>
          </w:p>
        </w:tc>
        <w:tc>
          <w:tcPr>
            <w:tcW w:w="2658" w:type="dxa"/>
            <w:gridSpan w:val="2"/>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&lt; 2.5mm</w:t>
            </w:r>
          </w:p>
        </w:tc>
        <w:tc>
          <w:tcPr>
            <w:tcW w:w="2693" w:type="dxa"/>
            <w:gridSpan w:val="2"/>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2.5mm - ≤ 3 mm </w:t>
            </w:r>
          </w:p>
        </w:tc>
        <w:tc>
          <w:tcPr>
            <w:tcW w:w="1610" w:type="dxa"/>
            <w:vMerge w:val="restart"/>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P – value</w:t>
            </w:r>
          </w:p>
        </w:tc>
      </w:tr>
      <w:tr w:rsidR="009C3488" w:rsidRPr="00061500">
        <w:trPr>
          <w:trHeight w:val="706"/>
        </w:trPr>
        <w:tc>
          <w:tcPr>
            <w:tcW w:w="1561"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1206"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No.</w:t>
            </w:r>
          </w:p>
        </w:tc>
        <w:tc>
          <w:tcPr>
            <w:tcW w:w="1452"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w:t>
            </w:r>
          </w:p>
        </w:tc>
        <w:tc>
          <w:tcPr>
            <w:tcW w:w="1024"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No.</w:t>
            </w:r>
          </w:p>
        </w:tc>
        <w:tc>
          <w:tcPr>
            <w:tcW w:w="1669"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w:t>
            </w:r>
          </w:p>
        </w:tc>
        <w:tc>
          <w:tcPr>
            <w:tcW w:w="1610"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r>
      <w:tr w:rsidR="009C3488" w:rsidRPr="00061500">
        <w:trPr>
          <w:trHeight w:val="838"/>
        </w:trPr>
        <w:tc>
          <w:tcPr>
            <w:tcW w:w="1561" w:type="dxa"/>
            <w:vMerge w:val="restart"/>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Pathological changes </w:t>
            </w:r>
          </w:p>
        </w:tc>
        <w:tc>
          <w:tcPr>
            <w:tcW w:w="1206" w:type="dxa"/>
            <w:vMerge w:val="restart"/>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12</w:t>
            </w:r>
          </w:p>
        </w:tc>
        <w:tc>
          <w:tcPr>
            <w:tcW w:w="1452" w:type="dxa"/>
            <w:vMerge w:val="restart"/>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86 %</w:t>
            </w:r>
          </w:p>
        </w:tc>
        <w:tc>
          <w:tcPr>
            <w:tcW w:w="1024" w:type="dxa"/>
            <w:vMerge w:val="restart"/>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2</w:t>
            </w:r>
          </w:p>
        </w:tc>
        <w:tc>
          <w:tcPr>
            <w:tcW w:w="1669" w:type="dxa"/>
            <w:vMerge w:val="restart"/>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14 %</w:t>
            </w:r>
          </w:p>
        </w:tc>
        <w:tc>
          <w:tcPr>
            <w:tcW w:w="1610"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0.008</w:t>
            </w:r>
          </w:p>
        </w:tc>
      </w:tr>
      <w:tr w:rsidR="009C3488" w:rsidRPr="00061500">
        <w:trPr>
          <w:trHeight w:val="353"/>
        </w:trPr>
        <w:tc>
          <w:tcPr>
            <w:tcW w:w="1561"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1206"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1452"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1024"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1669"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1610" w:type="dxa"/>
            <w:tcBorders>
              <w:top w:val="single" w:sz="4" w:space="0" w:color="000000"/>
              <w:left w:val="single" w:sz="4" w:space="0" w:color="000000"/>
              <w:bottom w:val="nil"/>
              <w:right w:val="nil"/>
            </w:tcBorders>
            <w:shd w:val="solid" w:color="FFFFFF" w:fill="FCFCFC"/>
            <w:tcMar>
              <w:top w:w="0" w:type="dxa"/>
              <w:left w:w="108" w:type="dxa"/>
              <w:bottom w:w="0" w:type="dxa"/>
              <w:right w:w="108" w:type="dxa"/>
            </w:tcMar>
          </w:tcPr>
          <w:p w:rsidR="009C3488" w:rsidRPr="00061500" w:rsidRDefault="009C3488" w:rsidP="003621F3">
            <w:pPr>
              <w:pStyle w:val="ParaAttribute29"/>
              <w:wordWrap w:val="0"/>
              <w:spacing w:line="276" w:lineRule="auto"/>
              <w:jc w:val="both"/>
              <w:rPr>
                <w:rFonts w:asciiTheme="majorBidi" w:eastAsia="Cambria" w:hAnsiTheme="majorBidi" w:cstheme="majorBidi"/>
              </w:rPr>
            </w:pPr>
          </w:p>
        </w:tc>
      </w:tr>
    </w:tbl>
    <w:p w:rsidR="009C3488" w:rsidRPr="00061500" w:rsidRDefault="009C3488" w:rsidP="003621F3">
      <w:pPr>
        <w:pStyle w:val="ParaAttribute34"/>
        <w:wordWrap w:val="0"/>
        <w:spacing w:line="276" w:lineRule="auto"/>
        <w:rPr>
          <w:rFonts w:asciiTheme="majorBidi" w:eastAsia="Cambria" w:hAnsiTheme="majorBidi" w:cstheme="majorBidi"/>
        </w:rPr>
      </w:pPr>
    </w:p>
    <w:p w:rsidR="009C3488" w:rsidRPr="00061500" w:rsidRDefault="009C3488" w:rsidP="003621F3">
      <w:pPr>
        <w:pStyle w:val="ParaAttribute34"/>
        <w:wordWrap w:val="0"/>
        <w:spacing w:line="276" w:lineRule="auto"/>
        <w:rPr>
          <w:rFonts w:asciiTheme="majorBidi" w:eastAsia="Cambria" w:hAnsiTheme="majorBidi" w:cstheme="majorBidi"/>
        </w:rPr>
      </w:pPr>
    </w:p>
    <w:p w:rsidR="009C3488" w:rsidRPr="00061500" w:rsidRDefault="009C3488" w:rsidP="003621F3">
      <w:pPr>
        <w:pStyle w:val="ParaAttribute34"/>
        <w:wordWrap w:val="0"/>
        <w:spacing w:line="276" w:lineRule="auto"/>
        <w:rPr>
          <w:rFonts w:asciiTheme="majorBidi" w:eastAsia="Cambria" w:hAnsiTheme="majorBidi" w:cstheme="majorBidi"/>
        </w:rPr>
      </w:pPr>
    </w:p>
    <w:tbl>
      <w:tblPr>
        <w:tblStyle w:val="DefaultTable"/>
        <w:bidiVisual/>
        <w:tblW w:w="8755" w:type="auto"/>
        <w:tblInd w:w="-233" w:type="dxa"/>
        <w:tblLook w:val="0000"/>
      </w:tblPr>
      <w:tblGrid>
        <w:gridCol w:w="1309"/>
        <w:gridCol w:w="992"/>
        <w:gridCol w:w="676"/>
        <w:gridCol w:w="992"/>
        <w:gridCol w:w="850"/>
        <w:gridCol w:w="1134"/>
        <w:gridCol w:w="884"/>
        <w:gridCol w:w="992"/>
        <w:gridCol w:w="926"/>
      </w:tblGrid>
      <w:tr w:rsidR="009C3488" w:rsidRPr="00061500">
        <w:tc>
          <w:tcPr>
            <w:tcW w:w="8755" w:type="dxa"/>
            <w:gridSpan w:val="9"/>
            <w:tcBorders>
              <w:top w:val="single" w:sz="4" w:space="0" w:color="000000"/>
              <w:left w:val="nil"/>
              <w:bottom w:val="single" w:sz="4" w:space="0" w:color="000000"/>
              <w:right w:val="nil"/>
            </w:tcBorders>
            <w:shd w:val="solid" w:color="D99594" w:fill="FCFCFC"/>
            <w:tcMar>
              <w:top w:w="0" w:type="dxa"/>
              <w:left w:w="108" w:type="dxa"/>
              <w:bottom w:w="0" w:type="dxa"/>
              <w:right w:w="108" w:type="dxa"/>
            </w:tcMar>
          </w:tcPr>
          <w:p w:rsidR="009C3488" w:rsidRPr="00061500" w:rsidRDefault="00FF014D" w:rsidP="003621F3">
            <w:pPr>
              <w:pStyle w:val="ParaAttribute14"/>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Table (2) : The distribution of histopathological changes in site (Mandible \ Maxilla) and side (Right \ Left ) </w:t>
            </w:r>
          </w:p>
        </w:tc>
      </w:tr>
      <w:tr w:rsidR="009C3488" w:rsidRPr="00061500">
        <w:tc>
          <w:tcPr>
            <w:tcW w:w="1309" w:type="dxa"/>
            <w:vMerge w:val="restart"/>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P- value</w:t>
            </w:r>
          </w:p>
        </w:tc>
        <w:tc>
          <w:tcPr>
            <w:tcW w:w="1668" w:type="dxa"/>
            <w:gridSpan w:val="2"/>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Total </w:t>
            </w:r>
          </w:p>
        </w:tc>
        <w:tc>
          <w:tcPr>
            <w:tcW w:w="1842" w:type="dxa"/>
            <w:gridSpan w:val="2"/>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Maxilla </w:t>
            </w:r>
          </w:p>
        </w:tc>
        <w:tc>
          <w:tcPr>
            <w:tcW w:w="3010" w:type="dxa"/>
            <w:gridSpan w:val="3"/>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Mandible</w:t>
            </w:r>
          </w:p>
        </w:tc>
        <w:tc>
          <w:tcPr>
            <w:tcW w:w="926" w:type="dxa"/>
            <w:vMerge w:val="restart"/>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extDirection w:val="btLr"/>
          </w:tcPr>
          <w:p w:rsidR="009C3488" w:rsidRPr="00061500" w:rsidRDefault="00FF014D" w:rsidP="003621F3">
            <w:pPr>
              <w:pStyle w:val="ParaAttribute35"/>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Pathological changes </w:t>
            </w:r>
          </w:p>
        </w:tc>
      </w:tr>
      <w:tr w:rsidR="009C3488" w:rsidRPr="00061500">
        <w:trPr>
          <w:trHeight w:val="353"/>
        </w:trPr>
        <w:tc>
          <w:tcPr>
            <w:tcW w:w="1309"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992"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w:t>
            </w:r>
          </w:p>
        </w:tc>
        <w:tc>
          <w:tcPr>
            <w:tcW w:w="676"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No.</w:t>
            </w:r>
          </w:p>
        </w:tc>
        <w:tc>
          <w:tcPr>
            <w:tcW w:w="992"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w:t>
            </w:r>
          </w:p>
        </w:tc>
        <w:tc>
          <w:tcPr>
            <w:tcW w:w="850"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No.</w:t>
            </w:r>
          </w:p>
        </w:tc>
        <w:tc>
          <w:tcPr>
            <w:tcW w:w="1134"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w:t>
            </w:r>
          </w:p>
        </w:tc>
        <w:tc>
          <w:tcPr>
            <w:tcW w:w="884"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No.</w:t>
            </w:r>
          </w:p>
        </w:tc>
        <w:tc>
          <w:tcPr>
            <w:tcW w:w="992" w:type="dxa"/>
            <w:vMerge w:val="restart"/>
            <w:tcBorders>
              <w:top w:val="single" w:sz="4" w:space="0" w:color="000000"/>
              <w:left w:val="single" w:sz="4" w:space="0" w:color="000000"/>
              <w:bottom w:val="single" w:sz="4" w:space="0" w:color="000000"/>
              <w:right w:val="single" w:sz="4" w:space="0" w:color="000000"/>
              <w:tr2bl w:val="single" w:sz="4" w:space="0" w:color="000000"/>
            </w:tcBorders>
            <w:shd w:val="solid" w:color="D99594" w:fill="FCFCFC"/>
            <w:tcMar>
              <w:top w:w="0" w:type="dxa"/>
              <w:left w:w="108" w:type="dxa"/>
              <w:bottom w:w="0" w:type="dxa"/>
              <w:right w:w="108" w:type="dxa"/>
            </w:tcMar>
          </w:tcPr>
          <w:p w:rsidR="009C3488" w:rsidRPr="00061500" w:rsidRDefault="009C3488" w:rsidP="003621F3">
            <w:pPr>
              <w:pStyle w:val="ParaAttribute27"/>
              <w:wordWrap w:val="0"/>
              <w:spacing w:line="276" w:lineRule="auto"/>
              <w:jc w:val="both"/>
              <w:rPr>
                <w:rFonts w:asciiTheme="majorBidi" w:eastAsia="Cambria" w:hAnsiTheme="majorBidi" w:cstheme="majorBidi"/>
              </w:rPr>
            </w:pPr>
          </w:p>
        </w:tc>
        <w:tc>
          <w:tcPr>
            <w:tcW w:w="926"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r>
      <w:tr w:rsidR="009C3488" w:rsidRPr="00061500">
        <w:tc>
          <w:tcPr>
            <w:tcW w:w="1309"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0.3</w:t>
            </w:r>
          </w:p>
        </w:tc>
        <w:tc>
          <w:tcPr>
            <w:tcW w:w="99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100%</w:t>
            </w:r>
          </w:p>
        </w:tc>
        <w:tc>
          <w:tcPr>
            <w:tcW w:w="676"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14</w:t>
            </w:r>
          </w:p>
        </w:tc>
        <w:tc>
          <w:tcPr>
            <w:tcW w:w="99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35 %</w:t>
            </w:r>
          </w:p>
        </w:tc>
        <w:tc>
          <w:tcPr>
            <w:tcW w:w="850"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5</w:t>
            </w:r>
          </w:p>
        </w:tc>
        <w:tc>
          <w:tcPr>
            <w:tcW w:w="113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65%</w:t>
            </w:r>
          </w:p>
        </w:tc>
        <w:tc>
          <w:tcPr>
            <w:tcW w:w="88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9</w:t>
            </w:r>
          </w:p>
        </w:tc>
        <w:tc>
          <w:tcPr>
            <w:tcW w:w="992"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926"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r>
      <w:tr w:rsidR="009C3488" w:rsidRPr="00061500">
        <w:tc>
          <w:tcPr>
            <w:tcW w:w="1309" w:type="dxa"/>
            <w:vMerge w:val="restart"/>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50%</w:t>
            </w:r>
          </w:p>
        </w:tc>
        <w:tc>
          <w:tcPr>
            <w:tcW w:w="676"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7</w:t>
            </w:r>
          </w:p>
        </w:tc>
        <w:tc>
          <w:tcPr>
            <w:tcW w:w="99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14%</w:t>
            </w:r>
          </w:p>
        </w:tc>
        <w:tc>
          <w:tcPr>
            <w:tcW w:w="850"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2</w:t>
            </w:r>
          </w:p>
        </w:tc>
        <w:tc>
          <w:tcPr>
            <w:tcW w:w="113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36%</w:t>
            </w:r>
          </w:p>
        </w:tc>
        <w:tc>
          <w:tcPr>
            <w:tcW w:w="88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5</w:t>
            </w:r>
          </w:p>
        </w:tc>
        <w:tc>
          <w:tcPr>
            <w:tcW w:w="992"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Right</w:t>
            </w:r>
          </w:p>
        </w:tc>
        <w:tc>
          <w:tcPr>
            <w:tcW w:w="926"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r>
      <w:tr w:rsidR="009C3488" w:rsidRPr="00061500">
        <w:trPr>
          <w:trHeight w:val="353"/>
        </w:trPr>
        <w:tc>
          <w:tcPr>
            <w:tcW w:w="1309"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99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50%</w:t>
            </w:r>
          </w:p>
        </w:tc>
        <w:tc>
          <w:tcPr>
            <w:tcW w:w="676"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7</w:t>
            </w:r>
          </w:p>
        </w:tc>
        <w:tc>
          <w:tcPr>
            <w:tcW w:w="99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21%</w:t>
            </w:r>
          </w:p>
        </w:tc>
        <w:tc>
          <w:tcPr>
            <w:tcW w:w="850"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29%</w:t>
            </w:r>
          </w:p>
        </w:tc>
        <w:tc>
          <w:tcPr>
            <w:tcW w:w="88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tcPr>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Left </w:t>
            </w:r>
          </w:p>
        </w:tc>
        <w:tc>
          <w:tcPr>
            <w:tcW w:w="926"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r>
    </w:tbl>
    <w:p w:rsidR="009C3488" w:rsidRPr="00061500" w:rsidRDefault="009C3488" w:rsidP="003621F3">
      <w:pPr>
        <w:pStyle w:val="ParaAttribute0"/>
        <w:wordWrap w:val="0"/>
        <w:spacing w:line="276" w:lineRule="auto"/>
        <w:jc w:val="both"/>
        <w:rPr>
          <w:rFonts w:asciiTheme="majorBidi" w:eastAsia="Cambria" w:hAnsiTheme="majorBidi" w:cstheme="majorBidi"/>
        </w:rPr>
      </w:pPr>
    </w:p>
    <w:p w:rsidR="009C3488" w:rsidRPr="00061500" w:rsidRDefault="009C3488" w:rsidP="003621F3">
      <w:pPr>
        <w:pStyle w:val="ParaAttribute0"/>
        <w:wordWrap w:val="0"/>
        <w:spacing w:line="276" w:lineRule="auto"/>
        <w:jc w:val="both"/>
        <w:rPr>
          <w:rFonts w:asciiTheme="majorBidi" w:eastAsia="Cambria" w:hAnsiTheme="majorBidi" w:cstheme="majorBidi"/>
        </w:rPr>
      </w:pPr>
    </w:p>
    <w:p w:rsidR="009C3488" w:rsidRPr="00061500" w:rsidRDefault="009C3488" w:rsidP="003621F3">
      <w:pPr>
        <w:pStyle w:val="ParaAttribute18"/>
        <w:wordWrap w:val="0"/>
        <w:spacing w:line="276" w:lineRule="auto"/>
        <w:jc w:val="both"/>
        <w:rPr>
          <w:rFonts w:asciiTheme="majorBidi" w:eastAsia="Cambria" w:hAnsiTheme="majorBidi" w:cstheme="majorBidi"/>
        </w:rPr>
      </w:pPr>
    </w:p>
    <w:p w:rsidR="009C3488" w:rsidRPr="00061500" w:rsidRDefault="00FF014D" w:rsidP="003621F3">
      <w:pPr>
        <w:pStyle w:val="ParaAttribute30"/>
        <w:wordWrap w:val="0"/>
        <w:spacing w:line="276" w:lineRule="auto"/>
        <w:jc w:val="both"/>
        <w:rPr>
          <w:rFonts w:asciiTheme="majorBidi" w:eastAsia="Cambria" w:hAnsiTheme="majorBidi" w:cstheme="majorBidi"/>
        </w:rPr>
      </w:pPr>
      <w:commentRangeStart w:id="21"/>
      <w:r w:rsidRPr="00061500">
        <w:rPr>
          <w:rFonts w:asciiTheme="majorBidi" w:hAnsiTheme="majorBidi" w:cstheme="majorBidi"/>
          <w:noProof/>
        </w:rPr>
        <w:drawing>
          <wp:inline distT="0" distB="0" distL="0" distR="0">
            <wp:extent cx="5274310" cy="3076575"/>
            <wp:effectExtent l="19050" t="0" r="21590" b="0"/>
            <wp:docPr id="98" name="차트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21"/>
      <w:r w:rsidR="003065D0">
        <w:rPr>
          <w:rStyle w:val="CommentReference"/>
          <w:rFonts w:ascii="Batang"/>
          <w:kern w:val="2"/>
          <w:lang w:eastAsia="ko-KR"/>
        </w:rPr>
        <w:commentReference w:id="21"/>
      </w:r>
    </w:p>
    <w:p w:rsidR="009C3488" w:rsidRPr="00061500" w:rsidRDefault="00FF014D" w:rsidP="003621F3">
      <w:pPr>
        <w:pStyle w:val="ParaAttribute3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Figure (3 )</w:t>
      </w:r>
      <w:r w:rsidRPr="00061500">
        <w:rPr>
          <w:rStyle w:val="CharAttribute4"/>
          <w:rFonts w:asciiTheme="majorBidi" w:hAnsiTheme="majorBidi" w:cstheme="majorBidi"/>
        </w:rPr>
        <w:t xml:space="preserve"> : The distribution of histopatholgical changes and angulation of   impacted 3</w:t>
      </w:r>
      <w:r w:rsidRPr="00061500">
        <w:rPr>
          <w:rStyle w:val="CharAttribute5"/>
          <w:rFonts w:asciiTheme="majorBidi" w:hAnsiTheme="majorBidi" w:cstheme="majorBidi"/>
        </w:rPr>
        <w:t>rd</w:t>
      </w:r>
      <w:r w:rsidRPr="00061500">
        <w:rPr>
          <w:rStyle w:val="CharAttribute4"/>
          <w:rFonts w:asciiTheme="majorBidi" w:hAnsiTheme="majorBidi" w:cstheme="majorBidi"/>
        </w:rPr>
        <w:t xml:space="preserve"> molars ( Winter's </w:t>
      </w:r>
      <w:r w:rsidRPr="00E469A1">
        <w:rPr>
          <w:rStyle w:val="CharAttribute4"/>
          <w:rFonts w:asciiTheme="majorBidi" w:hAnsiTheme="majorBidi" w:cstheme="majorBidi"/>
          <w:color w:val="FF0000"/>
        </w:rPr>
        <w:t>classification</w:t>
      </w:r>
      <w:r w:rsidRPr="00061500">
        <w:rPr>
          <w:rStyle w:val="CharAttribute4"/>
          <w:rFonts w:asciiTheme="majorBidi" w:hAnsiTheme="majorBidi" w:cstheme="majorBidi"/>
        </w:rPr>
        <w:t xml:space="preserve"> ) in both jaws</w:t>
      </w:r>
    </w:p>
    <w:p w:rsidR="009C3488" w:rsidRPr="00061500" w:rsidRDefault="009C3488" w:rsidP="003621F3">
      <w:pPr>
        <w:pStyle w:val="ParaAttribute37"/>
        <w:wordWrap w:val="0"/>
        <w:spacing w:line="276" w:lineRule="auto"/>
        <w:jc w:val="both"/>
        <w:rPr>
          <w:rFonts w:asciiTheme="majorBidi" w:eastAsia="Cambria" w:hAnsiTheme="majorBidi" w:cstheme="majorBidi"/>
        </w:rPr>
      </w:pPr>
    </w:p>
    <w:p w:rsidR="009C3488" w:rsidRPr="00061500" w:rsidRDefault="009C3488" w:rsidP="003621F3">
      <w:pPr>
        <w:pStyle w:val="ParaAttribute0"/>
        <w:wordWrap w:val="0"/>
        <w:spacing w:line="276" w:lineRule="auto"/>
        <w:jc w:val="both"/>
        <w:rPr>
          <w:rFonts w:asciiTheme="majorBidi" w:eastAsia="Cambria" w:hAnsiTheme="majorBidi" w:cstheme="majorBidi"/>
        </w:rPr>
      </w:pPr>
    </w:p>
    <w:tbl>
      <w:tblPr>
        <w:tblStyle w:val="DefaultTable"/>
        <w:tblW w:w="8522" w:type="auto"/>
        <w:tblInd w:w="60" w:type="dxa"/>
        <w:tblLook w:val="0000"/>
      </w:tblPr>
      <w:tblGrid>
        <w:gridCol w:w="2130"/>
        <w:gridCol w:w="2131"/>
        <w:gridCol w:w="2132"/>
        <w:gridCol w:w="2129"/>
      </w:tblGrid>
      <w:tr w:rsidR="009C3488" w:rsidRPr="00061500">
        <w:tc>
          <w:tcPr>
            <w:tcW w:w="8522" w:type="dxa"/>
            <w:gridSpan w:val="4"/>
            <w:tcBorders>
              <w:top w:val="single" w:sz="4" w:space="0" w:color="000000"/>
              <w:left w:val="nil"/>
              <w:bottom w:val="single" w:sz="4" w:space="0" w:color="000000"/>
              <w:right w:val="nil"/>
            </w:tcBorders>
            <w:shd w:val="solid" w:color="D99594" w:fill="FCFCFC"/>
            <w:tcMar>
              <w:top w:w="0" w:type="dxa"/>
              <w:left w:w="108" w:type="dxa"/>
              <w:bottom w:w="0" w:type="dxa"/>
              <w:right w:w="108" w:type="dxa"/>
            </w:tcMar>
          </w:tcPr>
          <w:p w:rsidR="009C3488" w:rsidRPr="00061500" w:rsidRDefault="00FF014D" w:rsidP="003621F3">
            <w:pPr>
              <w:pStyle w:val="ParaAttribute0"/>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Table ( 3 ) : The distribution of  histopathological changes in dental follicles of the complete impacted 3</w:t>
            </w:r>
            <w:r w:rsidRPr="00061500">
              <w:rPr>
                <w:rStyle w:val="CharAttribute21"/>
                <w:rFonts w:asciiTheme="majorBidi" w:hAnsiTheme="majorBidi" w:cstheme="majorBidi"/>
              </w:rPr>
              <w:t>rd</w:t>
            </w:r>
            <w:r w:rsidRPr="00061500">
              <w:rPr>
                <w:rStyle w:val="CharAttribute1"/>
                <w:rFonts w:asciiTheme="majorBidi" w:hAnsiTheme="majorBidi" w:cstheme="majorBidi"/>
              </w:rPr>
              <w:t>molars with gender :</w:t>
            </w:r>
          </w:p>
        </w:tc>
      </w:tr>
      <w:tr w:rsidR="009C3488" w:rsidRPr="00061500">
        <w:trPr>
          <w:trHeight w:val="1059"/>
        </w:trPr>
        <w:tc>
          <w:tcPr>
            <w:tcW w:w="2130" w:type="dxa"/>
            <w:vMerge w:val="restart"/>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Gender</w:t>
            </w:r>
          </w:p>
        </w:tc>
        <w:tc>
          <w:tcPr>
            <w:tcW w:w="6392" w:type="dxa"/>
            <w:gridSpan w:val="3"/>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Histopathological changes </w:t>
            </w:r>
          </w:p>
          <w:p w:rsidR="009C3488" w:rsidRPr="00061500" w:rsidRDefault="009C3488" w:rsidP="003621F3">
            <w:pPr>
              <w:pStyle w:val="ParaAttribute0"/>
              <w:wordWrap w:val="0"/>
              <w:spacing w:line="276" w:lineRule="auto"/>
              <w:jc w:val="both"/>
              <w:rPr>
                <w:rFonts w:asciiTheme="majorBidi" w:eastAsia="Cambria" w:hAnsiTheme="majorBidi" w:cstheme="majorBidi"/>
              </w:rPr>
            </w:pPr>
          </w:p>
        </w:tc>
      </w:tr>
      <w:tr w:rsidR="009C3488" w:rsidRPr="00061500">
        <w:trPr>
          <w:trHeight w:val="464"/>
        </w:trPr>
        <w:tc>
          <w:tcPr>
            <w:tcW w:w="2130"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c>
          <w:tcPr>
            <w:tcW w:w="2131"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Number</w:t>
            </w:r>
          </w:p>
        </w:tc>
        <w:tc>
          <w:tcPr>
            <w:tcW w:w="2132"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w:t>
            </w:r>
          </w:p>
        </w:tc>
        <w:tc>
          <w:tcPr>
            <w:tcW w:w="2129"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P- value </w:t>
            </w:r>
          </w:p>
        </w:tc>
      </w:tr>
      <w:tr w:rsidR="009C3488" w:rsidRPr="00061500">
        <w:tc>
          <w:tcPr>
            <w:tcW w:w="2130"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Females</w:t>
            </w:r>
          </w:p>
          <w:p w:rsidR="009C3488" w:rsidRPr="00061500" w:rsidRDefault="009C3488" w:rsidP="003621F3">
            <w:pPr>
              <w:pStyle w:val="ParaAttribute29"/>
              <w:wordWrap w:val="0"/>
              <w:spacing w:line="276" w:lineRule="auto"/>
              <w:jc w:val="both"/>
              <w:rPr>
                <w:rFonts w:asciiTheme="majorBidi" w:eastAsia="Cambria" w:hAnsiTheme="majorBidi" w:cstheme="majorBidi"/>
              </w:rPr>
            </w:pPr>
          </w:p>
        </w:tc>
        <w:tc>
          <w:tcPr>
            <w:tcW w:w="2131"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12</w:t>
            </w:r>
          </w:p>
        </w:tc>
        <w:tc>
          <w:tcPr>
            <w:tcW w:w="213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86 %</w:t>
            </w:r>
          </w:p>
        </w:tc>
        <w:tc>
          <w:tcPr>
            <w:tcW w:w="2129" w:type="dxa"/>
            <w:vMerge w:val="restart"/>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0.008</w:t>
            </w:r>
          </w:p>
        </w:tc>
      </w:tr>
      <w:tr w:rsidR="009C3488" w:rsidRPr="00061500">
        <w:trPr>
          <w:trHeight w:val="675"/>
        </w:trPr>
        <w:tc>
          <w:tcPr>
            <w:tcW w:w="2130"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lastRenderedPageBreak/>
              <w:t>Males</w:t>
            </w:r>
          </w:p>
        </w:tc>
        <w:tc>
          <w:tcPr>
            <w:tcW w:w="2131"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2</w:t>
            </w:r>
          </w:p>
        </w:tc>
        <w:tc>
          <w:tcPr>
            <w:tcW w:w="213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12 %</w:t>
            </w:r>
          </w:p>
        </w:tc>
        <w:tc>
          <w:tcPr>
            <w:tcW w:w="2129"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r>
      <w:tr w:rsidR="009C3488" w:rsidRPr="00061500">
        <w:trPr>
          <w:trHeight w:val="706"/>
        </w:trPr>
        <w:tc>
          <w:tcPr>
            <w:tcW w:w="2130" w:type="dxa"/>
            <w:tcBorders>
              <w:top w:val="single" w:sz="4" w:space="0" w:color="000000"/>
              <w:left w:val="single" w:sz="4" w:space="0" w:color="000000"/>
              <w:bottom w:val="single" w:sz="4" w:space="0" w:color="000000"/>
              <w:right w:val="single" w:sz="4" w:space="0" w:color="000000"/>
            </w:tcBorders>
            <w:shd w:val="solid" w:color="D99594"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Total </w:t>
            </w:r>
          </w:p>
          <w:p w:rsidR="009C3488" w:rsidRPr="00061500" w:rsidRDefault="009C3488" w:rsidP="003621F3">
            <w:pPr>
              <w:pStyle w:val="ParaAttribute0"/>
              <w:wordWrap w:val="0"/>
              <w:spacing w:line="276" w:lineRule="auto"/>
              <w:jc w:val="both"/>
              <w:rPr>
                <w:rFonts w:asciiTheme="majorBidi" w:eastAsia="Cambria" w:hAnsiTheme="majorBidi" w:cstheme="majorBidi"/>
              </w:rPr>
            </w:pPr>
          </w:p>
        </w:tc>
        <w:tc>
          <w:tcPr>
            <w:tcW w:w="2131"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14</w:t>
            </w:r>
          </w:p>
        </w:tc>
        <w:tc>
          <w:tcPr>
            <w:tcW w:w="2132"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vAlign w:val="center"/>
          </w:tcPr>
          <w:p w:rsidR="009C3488" w:rsidRPr="00061500" w:rsidRDefault="00FF014D" w:rsidP="003621F3">
            <w:pPr>
              <w:pStyle w:val="ParaAttribute29"/>
              <w:wordWrap w:val="0"/>
              <w:spacing w:line="276" w:lineRule="auto"/>
              <w:jc w:val="both"/>
              <w:rPr>
                <w:rFonts w:asciiTheme="majorBidi" w:eastAsia="Cambria" w:hAnsiTheme="majorBidi" w:cstheme="majorBidi"/>
              </w:rPr>
            </w:pPr>
            <w:r w:rsidRPr="00061500">
              <w:rPr>
                <w:rStyle w:val="CharAttribute4"/>
                <w:rFonts w:asciiTheme="majorBidi" w:hAnsiTheme="majorBidi" w:cstheme="majorBidi"/>
              </w:rPr>
              <w:t>100 %</w:t>
            </w:r>
          </w:p>
        </w:tc>
        <w:tc>
          <w:tcPr>
            <w:tcW w:w="2129" w:type="dxa"/>
            <w:vMerge/>
            <w:tcBorders>
              <w:top w:val="single" w:sz="4" w:space="0" w:color="000000"/>
              <w:left w:val="single" w:sz="4" w:space="0" w:color="000000"/>
              <w:bottom w:val="single" w:sz="4" w:space="0" w:color="000000"/>
              <w:right w:val="single" w:sz="4" w:space="0" w:color="000000"/>
            </w:tcBorders>
          </w:tcPr>
          <w:p w:rsidR="009C3488" w:rsidRPr="00061500" w:rsidRDefault="009C3488" w:rsidP="003621F3">
            <w:pPr>
              <w:spacing w:line="276" w:lineRule="auto"/>
              <w:rPr>
                <w:rFonts w:asciiTheme="majorBidi" w:hAnsiTheme="majorBidi" w:cstheme="majorBidi"/>
              </w:rPr>
            </w:pPr>
          </w:p>
        </w:tc>
      </w:tr>
    </w:tbl>
    <w:p w:rsidR="009C3488" w:rsidRPr="00061500" w:rsidRDefault="009C3488" w:rsidP="003621F3">
      <w:pPr>
        <w:pStyle w:val="ParaAttribute29"/>
        <w:wordWrap w:val="0"/>
        <w:spacing w:line="276" w:lineRule="auto"/>
        <w:jc w:val="both"/>
        <w:rPr>
          <w:rFonts w:asciiTheme="majorBidi" w:eastAsia="Cambria" w:hAnsiTheme="majorBidi" w:cstheme="majorBidi"/>
        </w:rPr>
      </w:pPr>
    </w:p>
    <w:p w:rsidR="009C3488" w:rsidRPr="00061500" w:rsidRDefault="00FF014D" w:rsidP="003621F3">
      <w:pPr>
        <w:pStyle w:val="ParaAttribute39"/>
        <w:wordWrap w:val="0"/>
        <w:spacing w:line="276" w:lineRule="auto"/>
        <w:rPr>
          <w:rFonts w:asciiTheme="majorBidi" w:eastAsia="Cambria" w:hAnsiTheme="majorBidi" w:cstheme="majorBidi"/>
        </w:rPr>
      </w:pPr>
      <w:commentRangeStart w:id="22"/>
      <w:r w:rsidRPr="00061500">
        <w:rPr>
          <w:rFonts w:asciiTheme="majorBidi" w:hAnsiTheme="majorBidi" w:cstheme="majorBidi"/>
          <w:noProof/>
        </w:rPr>
        <w:drawing>
          <wp:inline distT="0" distB="0" distL="0" distR="0">
            <wp:extent cx="5274310" cy="3076575"/>
            <wp:effectExtent l="19050" t="0" r="21590" b="0"/>
            <wp:docPr id="119" name="차트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3488" w:rsidRPr="00061500" w:rsidRDefault="009C3488" w:rsidP="003621F3">
      <w:pPr>
        <w:pStyle w:val="ParaAttribute34"/>
        <w:wordWrap w:val="0"/>
        <w:spacing w:line="276" w:lineRule="auto"/>
        <w:rPr>
          <w:rFonts w:asciiTheme="majorBidi" w:eastAsia="Cambria" w:hAnsiTheme="majorBidi" w:cstheme="majorBidi"/>
        </w:rPr>
      </w:pPr>
    </w:p>
    <w:p w:rsidR="009C3488" w:rsidRPr="00061500" w:rsidRDefault="00FF014D" w:rsidP="003621F3">
      <w:pPr>
        <w:pStyle w:val="ParaAttribute14"/>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Figure ( 4 ) : </w:t>
      </w:r>
      <w:r w:rsidRPr="00061500">
        <w:rPr>
          <w:rStyle w:val="CharAttribute4"/>
          <w:rFonts w:asciiTheme="majorBidi" w:hAnsiTheme="majorBidi" w:cstheme="majorBidi"/>
        </w:rPr>
        <w:t>The distribution of histopatholgical changes in dental follicles with   age groups</w:t>
      </w:r>
    </w:p>
    <w:commentRangeEnd w:id="22"/>
    <w:p w:rsidR="009C3488" w:rsidRPr="00061500" w:rsidRDefault="003065D0" w:rsidP="003621F3">
      <w:pPr>
        <w:pStyle w:val="ParaAttribute14"/>
        <w:wordWrap w:val="0"/>
        <w:spacing w:line="276" w:lineRule="auto"/>
        <w:jc w:val="both"/>
        <w:rPr>
          <w:rFonts w:asciiTheme="majorBidi" w:eastAsia="Cambria" w:hAnsiTheme="majorBidi" w:cstheme="majorBidi"/>
        </w:rPr>
      </w:pPr>
      <w:r>
        <w:rPr>
          <w:rStyle w:val="CommentReference"/>
          <w:rFonts w:ascii="Batang"/>
          <w:kern w:val="2"/>
          <w:lang w:eastAsia="ko-KR"/>
        </w:rPr>
        <w:commentReference w:id="22"/>
      </w:r>
    </w:p>
    <w:p w:rsidR="009C3488" w:rsidRPr="00061500" w:rsidRDefault="009C3488" w:rsidP="003621F3">
      <w:pPr>
        <w:pStyle w:val="ParaAttribute15"/>
        <w:wordWrap w:val="0"/>
        <w:spacing w:line="276" w:lineRule="auto"/>
        <w:jc w:val="both"/>
        <w:rPr>
          <w:rFonts w:asciiTheme="majorBidi" w:eastAsia="Cambria" w:hAnsiTheme="majorBidi" w:cstheme="majorBidi"/>
        </w:rPr>
      </w:pPr>
    </w:p>
    <w:p w:rsidR="009C3488" w:rsidRPr="00061500" w:rsidRDefault="009C3488" w:rsidP="003621F3">
      <w:pPr>
        <w:pStyle w:val="ParaAttribute34"/>
        <w:wordWrap w:val="0"/>
        <w:spacing w:line="276" w:lineRule="auto"/>
        <w:rPr>
          <w:rFonts w:asciiTheme="majorBidi" w:eastAsia="Cambria" w:hAnsiTheme="majorBidi" w:cstheme="majorBidi"/>
        </w:rPr>
      </w:pPr>
    </w:p>
    <w:p w:rsidR="009C3488" w:rsidRPr="00061500" w:rsidRDefault="009C3488" w:rsidP="003621F3">
      <w:pPr>
        <w:pStyle w:val="ParaAttribute34"/>
        <w:wordWrap w:val="0"/>
        <w:spacing w:line="276" w:lineRule="auto"/>
        <w:rPr>
          <w:rFonts w:asciiTheme="majorBidi" w:eastAsia="Cambria" w:hAnsiTheme="majorBidi" w:cstheme="majorBidi"/>
        </w:rPr>
      </w:pPr>
    </w:p>
    <w:p w:rsidR="009C3488" w:rsidRPr="00061500" w:rsidRDefault="00FF014D" w:rsidP="003621F3">
      <w:pPr>
        <w:pStyle w:val="ParaAttribute28"/>
        <w:wordWrap w:val="0"/>
        <w:spacing w:line="276" w:lineRule="auto"/>
        <w:jc w:val="both"/>
        <w:rPr>
          <w:rFonts w:asciiTheme="majorBidi" w:eastAsia="Cambria" w:hAnsiTheme="majorBidi" w:cstheme="majorBidi"/>
        </w:rPr>
      </w:pPr>
      <w:r w:rsidRPr="00061500">
        <w:rPr>
          <w:rFonts w:asciiTheme="majorBidi" w:hAnsiTheme="majorBidi" w:cstheme="majorBidi"/>
          <w:noProof/>
        </w:rPr>
        <w:drawing>
          <wp:inline distT="0" distB="0" distL="0" distR="0">
            <wp:extent cx="5274310" cy="3076575"/>
            <wp:effectExtent l="19050" t="0" r="21590" b="0"/>
            <wp:docPr id="121" name="차트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3488" w:rsidRPr="00061500" w:rsidRDefault="009C3488" w:rsidP="003621F3">
      <w:pPr>
        <w:pStyle w:val="ParaAttribute27"/>
        <w:wordWrap w:val="0"/>
        <w:spacing w:line="276" w:lineRule="auto"/>
        <w:jc w:val="both"/>
        <w:rPr>
          <w:rFonts w:asciiTheme="majorBidi" w:eastAsia="Cambria" w:hAnsiTheme="majorBidi" w:cstheme="majorBidi"/>
        </w:rPr>
      </w:pPr>
    </w:p>
    <w:p w:rsidR="009C3488" w:rsidRPr="00061500" w:rsidRDefault="00FF014D" w:rsidP="003621F3">
      <w:pPr>
        <w:pStyle w:val="ParaAttribute27"/>
        <w:wordWrap w:val="0"/>
        <w:spacing w:line="276" w:lineRule="auto"/>
        <w:jc w:val="both"/>
        <w:rPr>
          <w:rFonts w:asciiTheme="majorBidi" w:eastAsia="Cambria" w:hAnsiTheme="majorBidi" w:cstheme="majorBidi"/>
        </w:rPr>
      </w:pPr>
      <w:r w:rsidRPr="00061500">
        <w:rPr>
          <w:rStyle w:val="CharAttribute1"/>
          <w:rFonts w:asciiTheme="majorBidi" w:hAnsiTheme="majorBidi" w:cstheme="majorBidi"/>
        </w:rPr>
        <w:t xml:space="preserve">Figure (6 ) : </w:t>
      </w:r>
      <w:r w:rsidRPr="00061500">
        <w:rPr>
          <w:rStyle w:val="CharAttribute4"/>
          <w:rFonts w:asciiTheme="majorBidi" w:hAnsiTheme="majorBidi" w:cstheme="majorBidi"/>
        </w:rPr>
        <w:t xml:space="preserve">Distribution of histopathogical changes in dental follicles  with reasons of extractions </w:t>
      </w:r>
    </w:p>
    <w:p w:rsidR="009C3488" w:rsidRPr="00061500" w:rsidRDefault="009C3488" w:rsidP="003621F3">
      <w:pPr>
        <w:pStyle w:val="ParaAttribute0"/>
        <w:wordWrap w:val="0"/>
        <w:spacing w:line="276" w:lineRule="auto"/>
        <w:jc w:val="both"/>
        <w:rPr>
          <w:rFonts w:asciiTheme="majorBidi" w:eastAsia="Cambria" w:hAnsiTheme="majorBidi" w:cstheme="majorBidi"/>
        </w:rPr>
      </w:pPr>
    </w:p>
    <w:p w:rsidR="009C3488" w:rsidRPr="00061500" w:rsidRDefault="009C3488" w:rsidP="003621F3">
      <w:pPr>
        <w:pStyle w:val="ParaAttribute15"/>
        <w:wordWrap w:val="0"/>
        <w:spacing w:line="276" w:lineRule="auto"/>
        <w:jc w:val="both"/>
        <w:rPr>
          <w:rFonts w:asciiTheme="majorBidi" w:eastAsia="Cambria" w:hAnsiTheme="majorBidi" w:cstheme="majorBidi"/>
        </w:rPr>
      </w:pPr>
    </w:p>
    <w:p w:rsidR="009C3488" w:rsidRDefault="009C3488" w:rsidP="003621F3">
      <w:pPr>
        <w:pStyle w:val="ParaAttribute25"/>
        <w:wordWrap w:val="0"/>
        <w:spacing w:line="276" w:lineRule="auto"/>
        <w:jc w:val="both"/>
        <w:rPr>
          <w:rFonts w:ascii="Cambria" w:eastAsia="Cambria" w:hAnsi="Cambria"/>
        </w:rPr>
      </w:pPr>
    </w:p>
    <w:sectPr w:rsidR="009C3488" w:rsidSect="003621F3">
      <w:headerReference w:type="even" r:id="rId16"/>
      <w:headerReference w:type="default" r:id="rId17"/>
      <w:footerReference w:type="even" r:id="rId18"/>
      <w:footerReference w:type="default" r:id="rId19"/>
      <w:headerReference w:type="first" r:id="rId20"/>
      <w:footerReference w:type="first" r:id="rId21"/>
      <w:pgSz w:w="11906" w:h="16838"/>
      <w:pgMar w:top="284" w:right="1440" w:bottom="284" w:left="1440" w:header="306" w:footer="15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3-22T21:35:00Z" w:initials="K">
    <w:p w:rsidR="00A91452" w:rsidRDefault="00A91452" w:rsidP="00A91452">
      <w:pPr>
        <w:pStyle w:val="CommentText"/>
      </w:pPr>
      <w:r>
        <w:rPr>
          <w:rStyle w:val="CommentReference"/>
        </w:rPr>
        <w:annotationRef/>
      </w:r>
      <w:r w:rsidRPr="00FC2004">
        <w:rPr>
          <w:highlight w:val="green"/>
        </w:rPr>
        <w:t xml:space="preserve">Similarity Index detected by </w:t>
      </w:r>
      <w:hyperlink r:id="rId1" w:history="1">
        <w:r w:rsidRPr="00FC2004">
          <w:rPr>
            <w:rStyle w:val="Hyperlink"/>
          </w:rPr>
          <w:t>Turnitin</w:t>
        </w:r>
      </w:hyperlink>
      <w:r>
        <w:rPr>
          <w:highlight w:val="green"/>
        </w:rPr>
        <w:t>=  19</w:t>
      </w:r>
      <w:r w:rsidRPr="00FC2004">
        <w:rPr>
          <w:highlight w:val="green"/>
        </w:rPr>
        <w:t>%</w:t>
      </w:r>
    </w:p>
    <w:p w:rsidR="00A91452" w:rsidRDefault="00A91452" w:rsidP="00A91452">
      <w:pPr>
        <w:pStyle w:val="CommentText"/>
      </w:pPr>
      <w:r>
        <w:t>It is under acceptable range</w:t>
      </w:r>
    </w:p>
  </w:comment>
  <w:comment w:id="2" w:author="DELL" w:date="2021-02-28T16:35:00Z" w:initials="D">
    <w:p w:rsidR="0035785C" w:rsidRDefault="0035785C" w:rsidP="0035785C">
      <w:pPr>
        <w:pStyle w:val="Heading2"/>
        <w:jc w:val="left"/>
        <w:rPr>
          <w:rFonts w:ascii="Arial" w:hAnsi="Arial" w:cs="Arial"/>
          <w:sz w:val="24"/>
          <w:szCs w:val="24"/>
        </w:rPr>
      </w:pPr>
      <w:r>
        <w:rPr>
          <w:rStyle w:val="CommentReference"/>
        </w:rPr>
        <w:annotationRef/>
      </w:r>
      <w:r>
        <w:rPr>
          <w:rFonts w:ascii="Arial" w:hAnsi="Arial" w:cs="Arial"/>
          <w:sz w:val="24"/>
          <w:szCs w:val="24"/>
        </w:rPr>
        <w:t xml:space="preserve">The work is fair, good enough to publish  but the presentation is poor, </w:t>
      </w:r>
      <w:r w:rsidRPr="00BA76A1">
        <w:rPr>
          <w:rFonts w:ascii="Arial" w:hAnsi="Arial" w:cs="Arial"/>
        </w:rPr>
        <w:t>needs diligent revision and corrections</w:t>
      </w:r>
    </w:p>
    <w:p w:rsidR="0035785C" w:rsidRDefault="0035785C" w:rsidP="0035785C">
      <w:pPr>
        <w:rPr>
          <w:lang w:val="fr-FR"/>
        </w:rPr>
      </w:pPr>
      <w:r>
        <w:rPr>
          <w:lang w:val="fr-FR"/>
        </w:rPr>
        <w:t>(1)The typed words separate every word at the end of each line and does not join.</w:t>
      </w:r>
    </w:p>
    <w:p w:rsidR="0035785C" w:rsidRDefault="0035785C" w:rsidP="0035785C">
      <w:pPr>
        <w:pStyle w:val="CommentText"/>
      </w:pPr>
      <w:r>
        <w:rPr>
          <w:lang w:val="fr-FR"/>
        </w:rPr>
        <w:t>(2) The grammar is also a constrain that the results could not  be properly expressed</w:t>
      </w:r>
    </w:p>
  </w:comment>
  <w:comment w:id="3" w:author="Kapil" w:date="2021-03-22T21:44:00Z" w:initials="K">
    <w:p w:rsidR="00A91452" w:rsidRDefault="00A91452" w:rsidP="00A91452">
      <w:pPr>
        <w:pStyle w:val="CommentText"/>
      </w:pPr>
      <w:r>
        <w:rPr>
          <w:rStyle w:val="CommentReference"/>
        </w:rPr>
        <w:annotationRef/>
      </w:r>
      <w:r>
        <w:t>Well designed and adequate</w:t>
      </w:r>
    </w:p>
    <w:p w:rsidR="00A91452" w:rsidRDefault="00A91452">
      <w:pPr>
        <w:pStyle w:val="CommentText"/>
      </w:pPr>
    </w:p>
  </w:comment>
  <w:comment w:id="4" w:author="Kapil" w:date="2021-03-22T21:53:00Z" w:initials="K">
    <w:p w:rsidR="00A91452" w:rsidRDefault="00A91452" w:rsidP="00A91452">
      <w:pPr>
        <w:rPr>
          <w:rFonts w:ascii="Bookman Old Style" w:hAnsi="Bookman Old Style"/>
          <w:highlight w:val="yellow"/>
        </w:rPr>
      </w:pPr>
      <w:r>
        <w:rPr>
          <w:rStyle w:val="CommentReference"/>
        </w:rPr>
        <w:annotationRef/>
      </w:r>
      <w:r w:rsidRPr="006B3A13">
        <w:rPr>
          <w:rFonts w:ascii="Bookman Old Style" w:hAnsi="Bookman Old Style"/>
        </w:rPr>
        <w:t>Please use some scientific words, remove words like we, I, our, your etc</w:t>
      </w:r>
      <w:r w:rsidRPr="006B3A13">
        <w:rPr>
          <w:rFonts w:ascii="Bookman Old Style" w:hAnsi="Bookman Old Style"/>
          <w:highlight w:val="yellow"/>
        </w:rPr>
        <w:t xml:space="preserve"> </w:t>
      </w:r>
    </w:p>
    <w:p w:rsidR="00A91452" w:rsidRDefault="00A91452">
      <w:pPr>
        <w:pStyle w:val="CommentText"/>
      </w:pPr>
    </w:p>
  </w:comment>
  <w:comment w:id="5" w:author="Kapil" w:date="2021-03-22T21:44:00Z" w:initials="K">
    <w:p w:rsidR="00A91452" w:rsidRDefault="00A91452" w:rsidP="00A91452">
      <w:pPr>
        <w:pStyle w:val="CommentText"/>
      </w:pPr>
      <w:r>
        <w:rPr>
          <w:rStyle w:val="CommentReference"/>
        </w:rPr>
        <w:annotationRef/>
      </w:r>
      <w:r>
        <w:t>Well designed and adequate</w:t>
      </w:r>
    </w:p>
    <w:p w:rsidR="00A91452" w:rsidRDefault="00A91452">
      <w:pPr>
        <w:pStyle w:val="CommentText"/>
      </w:pPr>
    </w:p>
  </w:comment>
  <w:comment w:id="6" w:author="Kapil" w:date="2021-03-22T22:02:00Z" w:initials="K">
    <w:p w:rsidR="00A91452" w:rsidRPr="00EE2A57" w:rsidRDefault="00A91452" w:rsidP="00A91452">
      <w:pPr>
        <w:rPr>
          <w:rFonts w:ascii="Bookman Old Style" w:hAnsi="Bookman Old Style"/>
        </w:rPr>
      </w:pPr>
      <w:r>
        <w:rPr>
          <w:rStyle w:val="CommentReference"/>
        </w:rPr>
        <w:annotationRef/>
      </w:r>
      <w:r w:rsidRPr="00EE2A57">
        <w:rPr>
          <w:rFonts w:ascii="Bookman Old Style" w:hAnsi="Bookman Old Style"/>
        </w:rPr>
        <w:t>There is need to cite references for this content.</w:t>
      </w:r>
    </w:p>
    <w:p w:rsidR="00A91452" w:rsidRDefault="00A91452">
      <w:pPr>
        <w:pStyle w:val="CommentText"/>
      </w:pPr>
    </w:p>
  </w:comment>
  <w:comment w:id="7" w:author="Kapil" w:date="2021-03-22T22:02:00Z" w:initials="K">
    <w:p w:rsidR="00A91452" w:rsidRPr="00EE2A57" w:rsidRDefault="00A91452" w:rsidP="00A91452">
      <w:pPr>
        <w:rPr>
          <w:rFonts w:ascii="Bookman Old Style" w:hAnsi="Bookman Old Style"/>
        </w:rPr>
      </w:pPr>
      <w:r>
        <w:rPr>
          <w:rStyle w:val="CommentReference"/>
        </w:rPr>
        <w:annotationRef/>
      </w:r>
      <w:r w:rsidRPr="00EE2A57">
        <w:rPr>
          <w:rFonts w:ascii="Bookman Old Style" w:hAnsi="Bookman Old Style"/>
        </w:rPr>
        <w:t>There is need to cite references for this content.</w:t>
      </w:r>
    </w:p>
    <w:p w:rsidR="00A91452" w:rsidRDefault="00A91452">
      <w:pPr>
        <w:pStyle w:val="CommentText"/>
      </w:pPr>
    </w:p>
  </w:comment>
  <w:comment w:id="8" w:author="Kapil" w:date="2021-03-22T22:02:00Z" w:initials="K">
    <w:p w:rsidR="00A91452" w:rsidRPr="00EE2A57" w:rsidRDefault="00A91452" w:rsidP="00A91452">
      <w:pPr>
        <w:rPr>
          <w:rFonts w:ascii="Bookman Old Style" w:hAnsi="Bookman Old Style"/>
        </w:rPr>
      </w:pPr>
      <w:r>
        <w:rPr>
          <w:rStyle w:val="CommentReference"/>
        </w:rPr>
        <w:annotationRef/>
      </w:r>
      <w:r w:rsidRPr="00EE2A57">
        <w:rPr>
          <w:rFonts w:ascii="Bookman Old Style" w:hAnsi="Bookman Old Style"/>
        </w:rPr>
        <w:t>There is need to cite references for this content.</w:t>
      </w:r>
    </w:p>
    <w:p w:rsidR="00A91452" w:rsidRDefault="00A91452">
      <w:pPr>
        <w:pStyle w:val="CommentText"/>
      </w:pPr>
    </w:p>
  </w:comment>
  <w:comment w:id="9" w:author="Kapil" w:date="2021-03-22T22:02:00Z" w:initials="K">
    <w:p w:rsidR="00A91452" w:rsidRPr="00EE2A57" w:rsidRDefault="00A91452" w:rsidP="00A91452">
      <w:pPr>
        <w:rPr>
          <w:rFonts w:ascii="Bookman Old Style" w:hAnsi="Bookman Old Style"/>
        </w:rPr>
      </w:pPr>
      <w:r>
        <w:rPr>
          <w:rStyle w:val="CommentReference"/>
        </w:rPr>
        <w:annotationRef/>
      </w:r>
      <w:r w:rsidRPr="00EE2A57">
        <w:rPr>
          <w:rFonts w:ascii="Bookman Old Style" w:hAnsi="Bookman Old Style"/>
        </w:rPr>
        <w:t>There is need to cite references for this content.</w:t>
      </w:r>
    </w:p>
    <w:p w:rsidR="00A91452" w:rsidRDefault="00A91452">
      <w:pPr>
        <w:pStyle w:val="CommentText"/>
      </w:pPr>
    </w:p>
  </w:comment>
  <w:comment w:id="10" w:author="DELL" w:date="2021-02-28T16:33:00Z" w:initials="D">
    <w:p w:rsidR="0035785C" w:rsidRDefault="0035785C">
      <w:pPr>
        <w:pStyle w:val="CommentText"/>
      </w:pPr>
      <w:r>
        <w:rPr>
          <w:rStyle w:val="CommentReference"/>
        </w:rPr>
        <w:annotationRef/>
      </w:r>
      <w:r w:rsidRPr="00BA76A1">
        <w:rPr>
          <w:rFonts w:ascii="Arial" w:hAnsi="Arial" w:cs="Arial"/>
        </w:rPr>
        <w:t>The first Table should be demographic information of the population studied</w:t>
      </w:r>
    </w:p>
  </w:comment>
  <w:comment w:id="11" w:author="DELL" w:date="2021-02-28T16:30:00Z" w:initials="D">
    <w:p w:rsidR="0035785C" w:rsidRPr="0035785C" w:rsidRDefault="0035785C">
      <w:pPr>
        <w:pStyle w:val="CommentText"/>
        <w:rPr>
          <w:color w:val="000000" w:themeColor="text1"/>
        </w:rPr>
      </w:pPr>
      <w:r>
        <w:rPr>
          <w:rStyle w:val="CommentReference"/>
        </w:rPr>
        <w:annotationRef/>
      </w:r>
      <w:r w:rsidRPr="0035785C">
        <w:rPr>
          <w:rStyle w:val="CharAttribute13"/>
          <w:rFonts w:asciiTheme="majorBidi" w:hAnsiTheme="majorBidi" w:cstheme="majorBidi"/>
          <w:color w:val="000000" w:themeColor="text1"/>
        </w:rPr>
        <w:t>is the SD for pathological changes or for histopathological changes?</w:t>
      </w:r>
    </w:p>
  </w:comment>
  <w:comment w:id="12" w:author="Kapil" w:date="2021-03-22T21:44:00Z" w:initials="K">
    <w:p w:rsidR="00A91452" w:rsidRDefault="00A91452" w:rsidP="00A91452">
      <w:pPr>
        <w:pStyle w:val="CommentText"/>
      </w:pPr>
      <w:r>
        <w:rPr>
          <w:rStyle w:val="CommentReference"/>
        </w:rPr>
        <w:annotationRef/>
      </w:r>
      <w:r>
        <w:t>Well designed and adequate</w:t>
      </w:r>
    </w:p>
    <w:p w:rsidR="00A91452" w:rsidRDefault="00A91452">
      <w:pPr>
        <w:pStyle w:val="CommentText"/>
      </w:pPr>
    </w:p>
  </w:comment>
  <w:comment w:id="13" w:author="DELL" w:date="2021-02-28T16:34:00Z" w:initials="D">
    <w:p w:rsidR="0035785C" w:rsidRDefault="0035785C">
      <w:pPr>
        <w:pStyle w:val="CommentText"/>
      </w:pPr>
      <w:r>
        <w:rPr>
          <w:rStyle w:val="CommentReference"/>
        </w:rPr>
        <w:annotationRef/>
      </w:r>
      <w:r w:rsidRPr="00BA76A1">
        <w:rPr>
          <w:rFonts w:ascii="Arial" w:hAnsi="Arial" w:cs="Arial"/>
        </w:rPr>
        <w:t>Need to reph</w:t>
      </w:r>
      <w:r>
        <w:rPr>
          <w:rFonts w:ascii="Arial" w:hAnsi="Arial" w:cs="Arial"/>
        </w:rPr>
        <w:t>r</w:t>
      </w:r>
      <w:r w:rsidRPr="00BA76A1">
        <w:rPr>
          <w:rFonts w:ascii="Arial" w:hAnsi="Arial" w:cs="Arial"/>
        </w:rPr>
        <w:t>ase most of the interpretations of the results</w:t>
      </w:r>
    </w:p>
  </w:comment>
  <w:comment w:id="14" w:author="Kapil" w:date="2021-03-22T21:44:00Z" w:initials="K">
    <w:p w:rsidR="00A91452" w:rsidRDefault="00A91452" w:rsidP="00A91452">
      <w:pPr>
        <w:pStyle w:val="CommentText"/>
      </w:pPr>
      <w:r>
        <w:rPr>
          <w:rStyle w:val="CommentReference"/>
        </w:rPr>
        <w:annotationRef/>
      </w:r>
      <w:r>
        <w:t>Well designed and adequate</w:t>
      </w:r>
    </w:p>
    <w:p w:rsidR="00A91452" w:rsidRDefault="00A91452">
      <w:pPr>
        <w:pStyle w:val="CommentText"/>
      </w:pPr>
    </w:p>
  </w:comment>
  <w:comment w:id="15" w:author="Kapil" w:date="2021-03-22T21:44:00Z" w:initials="K">
    <w:p w:rsidR="00A91452" w:rsidRDefault="00A91452" w:rsidP="00A91452">
      <w:pPr>
        <w:pStyle w:val="CommentText"/>
      </w:pPr>
      <w:r>
        <w:rPr>
          <w:rStyle w:val="CommentReference"/>
        </w:rPr>
        <w:annotationRef/>
      </w:r>
      <w:r>
        <w:t>Well designed and adequate</w:t>
      </w:r>
    </w:p>
    <w:p w:rsidR="00A91452" w:rsidRDefault="00A91452">
      <w:pPr>
        <w:pStyle w:val="CommentText"/>
      </w:pPr>
    </w:p>
  </w:comment>
  <w:comment w:id="17" w:author="DELL" w:date="2021-02-28T16:34:00Z" w:initials="D">
    <w:p w:rsidR="0035785C" w:rsidRPr="00BA76A1" w:rsidRDefault="0035785C" w:rsidP="0035785C">
      <w:pPr>
        <w:pStyle w:val="NormalWeb"/>
        <w:spacing w:before="0" w:beforeAutospacing="0" w:after="0" w:afterAutospacing="0"/>
        <w:rPr>
          <w:rFonts w:ascii="Arial" w:hAnsi="Arial" w:cs="Arial"/>
          <w:bCs/>
        </w:rPr>
      </w:pPr>
      <w:r>
        <w:rPr>
          <w:rStyle w:val="CommentReference"/>
        </w:rPr>
        <w:annotationRef/>
      </w:r>
      <w:r w:rsidRPr="00BA76A1">
        <w:rPr>
          <w:rFonts w:ascii="Arial" w:hAnsi="Arial" w:cs="Arial"/>
          <w:bCs/>
        </w:rPr>
        <w:t>See the text. All references should follow the journal’s specifications and should be uniform in presentation</w:t>
      </w:r>
    </w:p>
    <w:p w:rsidR="0035785C" w:rsidRDefault="0035785C">
      <w:pPr>
        <w:pStyle w:val="CommentText"/>
      </w:pPr>
    </w:p>
  </w:comment>
  <w:comment w:id="18" w:author="Kapil" w:date="2021-03-03T22:06:00Z" w:initials="K">
    <w:p w:rsidR="00332C1E" w:rsidRDefault="00332C1E">
      <w:pPr>
        <w:pStyle w:val="CommentText"/>
      </w:pPr>
      <w:r>
        <w:rPr>
          <w:rStyle w:val="CommentReference"/>
        </w:rPr>
        <w:annotationRef/>
      </w:r>
      <w:r>
        <w:t>Italic?</w:t>
      </w:r>
    </w:p>
  </w:comment>
  <w:comment w:id="19" w:author="DELL" w:date="2021-02-28T16:32:00Z" w:initials="D">
    <w:p w:rsidR="0035785C" w:rsidRDefault="0035785C">
      <w:pPr>
        <w:pStyle w:val="CommentText"/>
      </w:pPr>
      <w:r>
        <w:rPr>
          <w:rStyle w:val="CommentReference"/>
        </w:rPr>
        <w:annotationRef/>
      </w:r>
      <w:r>
        <w:t>Please provide a clear excel curve. Readings are overlapping here</w:t>
      </w:r>
    </w:p>
  </w:comment>
  <w:comment w:id="20" w:author="DELL" w:date="2021-02-28T16:32:00Z" w:initials="D">
    <w:p w:rsidR="0035785C" w:rsidRDefault="0035785C" w:rsidP="0035785C">
      <w:pPr>
        <w:pStyle w:val="CommentText"/>
      </w:pPr>
      <w:r>
        <w:rPr>
          <w:rStyle w:val="CommentReference"/>
        </w:rPr>
        <w:annotationRef/>
      </w:r>
      <w:r>
        <w:t>Please provide a clear excel curve. Readings are overlapping here</w:t>
      </w:r>
    </w:p>
    <w:p w:rsidR="0035785C" w:rsidRDefault="0035785C">
      <w:pPr>
        <w:pStyle w:val="CommentText"/>
      </w:pPr>
    </w:p>
  </w:comment>
  <w:comment w:id="21" w:author="DELL" w:date="2021-03-01T12:32:00Z" w:initials="D">
    <w:p w:rsidR="003065D0" w:rsidRDefault="003065D0" w:rsidP="003065D0">
      <w:pPr>
        <w:pStyle w:val="CommentText"/>
      </w:pPr>
      <w:r>
        <w:rPr>
          <w:rStyle w:val="CommentReference"/>
        </w:rPr>
        <w:annotationRef/>
      </w:r>
      <w:r>
        <w:t>Please provide a clear excel curve. Color mentioned in Column 1 and Column 3 is not in matching with the bars.</w:t>
      </w:r>
    </w:p>
    <w:p w:rsidR="003065D0" w:rsidRDefault="003065D0">
      <w:pPr>
        <w:pStyle w:val="CommentText"/>
      </w:pPr>
    </w:p>
  </w:comment>
  <w:comment w:id="22" w:author="DELL" w:date="2021-03-01T12:33:00Z" w:initials="D">
    <w:p w:rsidR="003065D0" w:rsidRDefault="003065D0">
      <w:pPr>
        <w:pStyle w:val="CommentText"/>
      </w:pPr>
      <w:r>
        <w:rPr>
          <w:rStyle w:val="CommentReference"/>
        </w:rPr>
        <w:annotationRef/>
      </w:r>
      <w:r>
        <w:t xml:space="preserve">Is there need of this curve as three readings are having </w:t>
      </w:r>
      <w:r w:rsidRPr="003065D0">
        <w:rPr>
          <w:highlight w:val="yellow"/>
        </w:rPr>
        <w:t>zero</w:t>
      </w:r>
      <w:r>
        <w:t xml:space="preserve"> value. This can be explained  only in words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800" w:rsidRDefault="00FE7800" w:rsidP="003621F3">
      <w:r>
        <w:separator/>
      </w:r>
    </w:p>
  </w:endnote>
  <w:endnote w:type="continuationSeparator" w:id="1">
    <w:p w:rsidR="00FE7800" w:rsidRDefault="00FE7800" w:rsidP="00362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0" w:rsidRDefault="00A85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0" w:rsidRDefault="00A853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0" w:rsidRDefault="00A85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800" w:rsidRDefault="00FE7800" w:rsidP="003621F3">
      <w:r>
        <w:separator/>
      </w:r>
    </w:p>
  </w:footnote>
  <w:footnote w:type="continuationSeparator" w:id="1">
    <w:p w:rsidR="00FE7800" w:rsidRDefault="00FE7800" w:rsidP="00362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0" w:rsidRDefault="00BE3A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0282" o:spid="_x0000_s2050"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0" w:rsidRDefault="00BE3A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0283" o:spid="_x0000_s2051"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0" w:rsidRDefault="00BE3A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0281" o:spid="_x0000_s2049"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720"/>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9C3488"/>
    <w:rsid w:val="0002766F"/>
    <w:rsid w:val="00032828"/>
    <w:rsid w:val="00035623"/>
    <w:rsid w:val="000448F7"/>
    <w:rsid w:val="00061500"/>
    <w:rsid w:val="00066947"/>
    <w:rsid w:val="000753F1"/>
    <w:rsid w:val="000E4527"/>
    <w:rsid w:val="00100CC3"/>
    <w:rsid w:val="0012764B"/>
    <w:rsid w:val="00153B2A"/>
    <w:rsid w:val="00156631"/>
    <w:rsid w:val="00160250"/>
    <w:rsid w:val="00161C1F"/>
    <w:rsid w:val="00191F75"/>
    <w:rsid w:val="001A1FF7"/>
    <w:rsid w:val="001E0449"/>
    <w:rsid w:val="001E42AC"/>
    <w:rsid w:val="002224ED"/>
    <w:rsid w:val="00267D7C"/>
    <w:rsid w:val="00274880"/>
    <w:rsid w:val="00292CC8"/>
    <w:rsid w:val="002B6A3E"/>
    <w:rsid w:val="002E39D7"/>
    <w:rsid w:val="002E5210"/>
    <w:rsid w:val="002F3485"/>
    <w:rsid w:val="00305B91"/>
    <w:rsid w:val="003065D0"/>
    <w:rsid w:val="00322134"/>
    <w:rsid w:val="00332C1E"/>
    <w:rsid w:val="00334A6C"/>
    <w:rsid w:val="003519A6"/>
    <w:rsid w:val="00356807"/>
    <w:rsid w:val="0035785C"/>
    <w:rsid w:val="003621F3"/>
    <w:rsid w:val="00366399"/>
    <w:rsid w:val="00374ACB"/>
    <w:rsid w:val="00377BA1"/>
    <w:rsid w:val="00381516"/>
    <w:rsid w:val="003A7CA2"/>
    <w:rsid w:val="003F090F"/>
    <w:rsid w:val="00401DC0"/>
    <w:rsid w:val="00403B34"/>
    <w:rsid w:val="004102B7"/>
    <w:rsid w:val="0041633A"/>
    <w:rsid w:val="0041788E"/>
    <w:rsid w:val="00421188"/>
    <w:rsid w:val="00484AE3"/>
    <w:rsid w:val="004A1D87"/>
    <w:rsid w:val="004B10B6"/>
    <w:rsid w:val="004C6661"/>
    <w:rsid w:val="00516C55"/>
    <w:rsid w:val="00526D46"/>
    <w:rsid w:val="00533515"/>
    <w:rsid w:val="00582197"/>
    <w:rsid w:val="0058564E"/>
    <w:rsid w:val="005A5D2A"/>
    <w:rsid w:val="005C07A4"/>
    <w:rsid w:val="005D068F"/>
    <w:rsid w:val="005E7B78"/>
    <w:rsid w:val="005F6D3F"/>
    <w:rsid w:val="005F7E92"/>
    <w:rsid w:val="0064660C"/>
    <w:rsid w:val="00662FFC"/>
    <w:rsid w:val="006974E7"/>
    <w:rsid w:val="006A3C27"/>
    <w:rsid w:val="006E0EAF"/>
    <w:rsid w:val="006E363D"/>
    <w:rsid w:val="007434A3"/>
    <w:rsid w:val="00771DDC"/>
    <w:rsid w:val="00792C63"/>
    <w:rsid w:val="007D508D"/>
    <w:rsid w:val="0081365B"/>
    <w:rsid w:val="00831760"/>
    <w:rsid w:val="0084113F"/>
    <w:rsid w:val="008B64FB"/>
    <w:rsid w:val="00903B73"/>
    <w:rsid w:val="00926362"/>
    <w:rsid w:val="00961462"/>
    <w:rsid w:val="009803B8"/>
    <w:rsid w:val="00983DB0"/>
    <w:rsid w:val="009C3488"/>
    <w:rsid w:val="009D5867"/>
    <w:rsid w:val="009F3B29"/>
    <w:rsid w:val="00A85380"/>
    <w:rsid w:val="00A91452"/>
    <w:rsid w:val="00A91D29"/>
    <w:rsid w:val="00AD63A6"/>
    <w:rsid w:val="00B1422E"/>
    <w:rsid w:val="00B17F88"/>
    <w:rsid w:val="00BD78DA"/>
    <w:rsid w:val="00BE3A0F"/>
    <w:rsid w:val="00C32061"/>
    <w:rsid w:val="00C47C09"/>
    <w:rsid w:val="00C86682"/>
    <w:rsid w:val="00D05BFD"/>
    <w:rsid w:val="00DB6A17"/>
    <w:rsid w:val="00DC750F"/>
    <w:rsid w:val="00DF0722"/>
    <w:rsid w:val="00E2380A"/>
    <w:rsid w:val="00E252A1"/>
    <w:rsid w:val="00E45E26"/>
    <w:rsid w:val="00E469A1"/>
    <w:rsid w:val="00E940BA"/>
    <w:rsid w:val="00E960AC"/>
    <w:rsid w:val="00EB3949"/>
    <w:rsid w:val="00EC0A8D"/>
    <w:rsid w:val="00F21DFD"/>
    <w:rsid w:val="00F879D3"/>
    <w:rsid w:val="00FE7800"/>
    <w:rsid w:val="00FF014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488"/>
    <w:pPr>
      <w:widowControl w:val="0"/>
      <w:wordWrap w:val="0"/>
      <w:autoSpaceDE w:val="0"/>
      <w:autoSpaceDN w:val="0"/>
      <w:jc w:val="both"/>
    </w:pPr>
    <w:rPr>
      <w:rFonts w:ascii="Batang"/>
      <w:kern w:val="2"/>
      <w:lang w:eastAsia="ko-KR"/>
    </w:rPr>
  </w:style>
  <w:style w:type="paragraph" w:styleId="Heading2">
    <w:name w:val="heading 2"/>
    <w:basedOn w:val="Normal"/>
    <w:next w:val="Normal"/>
    <w:link w:val="Heading2Char"/>
    <w:qFormat/>
    <w:rsid w:val="0035785C"/>
    <w:pPr>
      <w:keepNext/>
      <w:widowControl/>
      <w:wordWrap/>
      <w:autoSpaceDE/>
      <w:autoSpaceDN/>
      <w:outlineLvl w:val="1"/>
    </w:pPr>
    <w:rPr>
      <w:rFonts w:ascii="Helvetica" w:eastAsia="MS Mincho" w:hAnsi="Helvetica" w:cs="Helvetica"/>
      <w:b/>
      <w:bCs/>
      <w:kern w:val="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9C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9C3488"/>
    <w:pPr>
      <w:widowControl w:val="0"/>
    </w:pPr>
  </w:style>
  <w:style w:type="paragraph" w:customStyle="1" w:styleId="ParaAttribute1">
    <w:name w:val="ParaAttribute1"/>
    <w:rsid w:val="009C3488"/>
    <w:pPr>
      <w:widowControl w:val="0"/>
    </w:pPr>
  </w:style>
  <w:style w:type="paragraph" w:customStyle="1" w:styleId="ParaAttribute2">
    <w:name w:val="ParaAttribute2"/>
    <w:rsid w:val="009C3488"/>
    <w:pPr>
      <w:keepNext/>
      <w:widowControl w:val="0"/>
      <w:shd w:val="solid" w:color="FFFFFF" w:fill="auto"/>
    </w:pPr>
  </w:style>
  <w:style w:type="paragraph" w:customStyle="1" w:styleId="ParaAttribute3">
    <w:name w:val="ParaAttribute3"/>
    <w:rsid w:val="009C3488"/>
    <w:pPr>
      <w:keepNext/>
      <w:widowControl w:val="0"/>
      <w:shd w:val="solid" w:color="FFFFFF" w:fill="auto"/>
    </w:pPr>
  </w:style>
  <w:style w:type="paragraph" w:customStyle="1" w:styleId="ParaAttribute4">
    <w:name w:val="ParaAttribute4"/>
    <w:rsid w:val="009C3488"/>
    <w:pPr>
      <w:widowControl w:val="0"/>
      <w:ind w:left="180" w:hanging="180"/>
    </w:pPr>
  </w:style>
  <w:style w:type="paragraph" w:customStyle="1" w:styleId="ParaAttribute5">
    <w:name w:val="ParaAttribute5"/>
    <w:rsid w:val="009C3488"/>
    <w:pPr>
      <w:widowControl w:val="0"/>
      <w:shd w:val="solid" w:color="FFFFFF" w:fill="auto"/>
    </w:pPr>
  </w:style>
  <w:style w:type="paragraph" w:customStyle="1" w:styleId="ParaAttribute6">
    <w:name w:val="ParaAttribute6"/>
    <w:rsid w:val="009C3488"/>
    <w:pPr>
      <w:keepNext/>
      <w:keepLines/>
      <w:widowControl w:val="0"/>
      <w:shd w:val="solid" w:color="FFFFFF" w:fill="auto"/>
      <w:spacing w:before="200"/>
    </w:pPr>
  </w:style>
  <w:style w:type="paragraph" w:customStyle="1" w:styleId="ParaAttribute7">
    <w:name w:val="ParaAttribute7"/>
    <w:rsid w:val="009C3488"/>
    <w:pPr>
      <w:keepNext/>
      <w:keepLines/>
      <w:widowControl w:val="0"/>
      <w:shd w:val="solid" w:color="FFFFFF" w:fill="auto"/>
      <w:spacing w:before="200"/>
    </w:pPr>
  </w:style>
  <w:style w:type="paragraph" w:customStyle="1" w:styleId="ParaAttribute8">
    <w:name w:val="ParaAttribute8"/>
    <w:rsid w:val="009C3488"/>
    <w:pPr>
      <w:shd w:val="solid" w:color="FFFFFF" w:fill="auto"/>
      <w:spacing w:before="280" w:after="280"/>
    </w:pPr>
  </w:style>
  <w:style w:type="paragraph" w:customStyle="1" w:styleId="ParaAttribute9">
    <w:name w:val="ParaAttribute9"/>
    <w:rsid w:val="009C3488"/>
  </w:style>
  <w:style w:type="paragraph" w:customStyle="1" w:styleId="ParaAttribute10">
    <w:name w:val="ParaAttribute10"/>
    <w:rsid w:val="009C3488"/>
    <w:pPr>
      <w:tabs>
        <w:tab w:val="center" w:pos="4153"/>
        <w:tab w:val="center" w:pos="4153"/>
      </w:tabs>
    </w:pPr>
  </w:style>
  <w:style w:type="paragraph" w:customStyle="1" w:styleId="ParaAttribute11">
    <w:name w:val="ParaAttribute11"/>
    <w:rsid w:val="009C3488"/>
    <w:pPr>
      <w:widowControl w:val="0"/>
      <w:ind w:left="-58"/>
    </w:pPr>
  </w:style>
  <w:style w:type="paragraph" w:customStyle="1" w:styleId="ParaAttribute12">
    <w:name w:val="ParaAttribute12"/>
    <w:rsid w:val="009C3488"/>
    <w:pPr>
      <w:widowControl w:val="0"/>
      <w:jc w:val="center"/>
    </w:pPr>
  </w:style>
  <w:style w:type="paragraph" w:customStyle="1" w:styleId="ParaAttribute13">
    <w:name w:val="ParaAttribute13"/>
    <w:rsid w:val="009C3488"/>
    <w:pPr>
      <w:widowControl w:val="0"/>
      <w:jc w:val="center"/>
    </w:pPr>
  </w:style>
  <w:style w:type="paragraph" w:customStyle="1" w:styleId="ParaAttribute14">
    <w:name w:val="ParaAttribute14"/>
    <w:rsid w:val="009C3488"/>
    <w:pPr>
      <w:widowControl w:val="0"/>
      <w:tabs>
        <w:tab w:val="left" w:pos="2861"/>
        <w:tab w:val="left" w:pos="2861"/>
      </w:tabs>
    </w:pPr>
  </w:style>
  <w:style w:type="paragraph" w:customStyle="1" w:styleId="ParaAttribute15">
    <w:name w:val="ParaAttribute15"/>
    <w:rsid w:val="009C3488"/>
    <w:pPr>
      <w:widowControl w:val="0"/>
      <w:tabs>
        <w:tab w:val="left" w:pos="6328"/>
        <w:tab w:val="left" w:pos="6328"/>
      </w:tabs>
    </w:pPr>
  </w:style>
  <w:style w:type="paragraph" w:customStyle="1" w:styleId="ParaAttribute16">
    <w:name w:val="ParaAttribute16"/>
    <w:rsid w:val="009C3488"/>
    <w:pPr>
      <w:spacing w:after="200"/>
    </w:pPr>
  </w:style>
  <w:style w:type="paragraph" w:customStyle="1" w:styleId="ParaAttribute17">
    <w:name w:val="ParaAttribute17"/>
    <w:rsid w:val="009C3488"/>
    <w:pPr>
      <w:spacing w:after="128"/>
    </w:pPr>
  </w:style>
  <w:style w:type="paragraph" w:customStyle="1" w:styleId="ParaAttribute18">
    <w:name w:val="ParaAttribute18"/>
    <w:rsid w:val="009C3488"/>
    <w:pPr>
      <w:spacing w:after="200"/>
    </w:pPr>
  </w:style>
  <w:style w:type="paragraph" w:customStyle="1" w:styleId="ParaAttribute19">
    <w:name w:val="ParaAttribute19"/>
    <w:rsid w:val="009C3488"/>
    <w:pPr>
      <w:widowControl w:val="0"/>
      <w:spacing w:after="14"/>
    </w:pPr>
  </w:style>
  <w:style w:type="paragraph" w:customStyle="1" w:styleId="ParaAttribute20">
    <w:name w:val="ParaAttribute20"/>
    <w:rsid w:val="009C3488"/>
  </w:style>
  <w:style w:type="paragraph" w:customStyle="1" w:styleId="ParaAttribute21">
    <w:name w:val="ParaAttribute21"/>
    <w:rsid w:val="009C3488"/>
    <w:pPr>
      <w:widowControl w:val="0"/>
    </w:pPr>
  </w:style>
  <w:style w:type="paragraph" w:customStyle="1" w:styleId="ParaAttribute22">
    <w:name w:val="ParaAttribute22"/>
    <w:rsid w:val="009C3488"/>
    <w:pPr>
      <w:widowControl w:val="0"/>
      <w:jc w:val="both"/>
    </w:pPr>
  </w:style>
  <w:style w:type="paragraph" w:customStyle="1" w:styleId="ParaAttribute23">
    <w:name w:val="ParaAttribute23"/>
    <w:rsid w:val="009C3488"/>
    <w:pPr>
      <w:widowControl w:val="0"/>
      <w:ind w:left="-58" w:firstLine="58"/>
      <w:jc w:val="both"/>
    </w:pPr>
  </w:style>
  <w:style w:type="paragraph" w:customStyle="1" w:styleId="ParaAttribute24">
    <w:name w:val="ParaAttribute24"/>
    <w:rsid w:val="009C3488"/>
    <w:pPr>
      <w:widowControl w:val="0"/>
    </w:pPr>
  </w:style>
  <w:style w:type="paragraph" w:customStyle="1" w:styleId="ParaAttribute25">
    <w:name w:val="ParaAttribute25"/>
    <w:rsid w:val="009C3488"/>
    <w:pPr>
      <w:spacing w:after="200"/>
    </w:pPr>
  </w:style>
  <w:style w:type="paragraph" w:customStyle="1" w:styleId="ParaAttribute26">
    <w:name w:val="ParaAttribute26"/>
    <w:rsid w:val="009C3488"/>
    <w:pPr>
      <w:widowControl w:val="0"/>
      <w:tabs>
        <w:tab w:val="left" w:pos="2861"/>
        <w:tab w:val="left" w:pos="2861"/>
      </w:tabs>
      <w:jc w:val="right"/>
    </w:pPr>
  </w:style>
  <w:style w:type="paragraph" w:customStyle="1" w:styleId="ParaAttribute27">
    <w:name w:val="ParaAttribute27"/>
    <w:rsid w:val="009C3488"/>
    <w:pPr>
      <w:widowControl w:val="0"/>
      <w:tabs>
        <w:tab w:val="left" w:pos="2861"/>
        <w:tab w:val="left" w:pos="2861"/>
      </w:tabs>
      <w:jc w:val="center"/>
    </w:pPr>
  </w:style>
  <w:style w:type="paragraph" w:customStyle="1" w:styleId="ParaAttribute28">
    <w:name w:val="ParaAttribute28"/>
    <w:rsid w:val="009C3488"/>
    <w:pPr>
      <w:widowControl w:val="0"/>
      <w:tabs>
        <w:tab w:val="left" w:pos="2861"/>
        <w:tab w:val="left" w:pos="2861"/>
      </w:tabs>
      <w:jc w:val="center"/>
    </w:pPr>
  </w:style>
  <w:style w:type="paragraph" w:customStyle="1" w:styleId="ParaAttribute29">
    <w:name w:val="ParaAttribute29"/>
    <w:rsid w:val="009C3488"/>
    <w:pPr>
      <w:widowControl w:val="0"/>
      <w:jc w:val="center"/>
    </w:pPr>
  </w:style>
  <w:style w:type="paragraph" w:customStyle="1" w:styleId="ParaAttribute30">
    <w:name w:val="ParaAttribute30"/>
    <w:rsid w:val="009C3488"/>
    <w:pPr>
      <w:widowControl w:val="0"/>
      <w:jc w:val="center"/>
    </w:pPr>
  </w:style>
  <w:style w:type="paragraph" w:customStyle="1" w:styleId="ParaAttribute31">
    <w:name w:val="ParaAttribute31"/>
    <w:rsid w:val="009C3488"/>
    <w:pPr>
      <w:widowControl w:val="0"/>
      <w:jc w:val="both"/>
    </w:pPr>
  </w:style>
  <w:style w:type="paragraph" w:customStyle="1" w:styleId="ParaAttribute32">
    <w:name w:val="ParaAttribute32"/>
    <w:rsid w:val="009C3488"/>
  </w:style>
  <w:style w:type="paragraph" w:customStyle="1" w:styleId="ParaAttribute33">
    <w:name w:val="ParaAttribute33"/>
    <w:rsid w:val="009C3488"/>
    <w:pPr>
      <w:widowControl w:val="0"/>
      <w:tabs>
        <w:tab w:val="left" w:pos="2861"/>
        <w:tab w:val="left" w:pos="2861"/>
      </w:tabs>
      <w:ind w:left="60"/>
    </w:pPr>
  </w:style>
  <w:style w:type="paragraph" w:customStyle="1" w:styleId="ParaAttribute34">
    <w:name w:val="ParaAttribute34"/>
    <w:rsid w:val="009C3488"/>
    <w:pPr>
      <w:widowControl w:val="0"/>
      <w:tabs>
        <w:tab w:val="left" w:pos="2861"/>
        <w:tab w:val="left" w:pos="2861"/>
      </w:tabs>
      <w:jc w:val="both"/>
    </w:pPr>
  </w:style>
  <w:style w:type="paragraph" w:customStyle="1" w:styleId="ParaAttribute35">
    <w:name w:val="ParaAttribute35"/>
    <w:rsid w:val="009C3488"/>
    <w:pPr>
      <w:widowControl w:val="0"/>
      <w:tabs>
        <w:tab w:val="left" w:pos="2861"/>
        <w:tab w:val="left" w:pos="2861"/>
      </w:tabs>
      <w:ind w:left="113" w:right="113"/>
      <w:jc w:val="center"/>
    </w:pPr>
  </w:style>
  <w:style w:type="paragraph" w:customStyle="1" w:styleId="ParaAttribute36">
    <w:name w:val="ParaAttribute36"/>
    <w:rsid w:val="009C3488"/>
    <w:pPr>
      <w:widowControl w:val="0"/>
      <w:tabs>
        <w:tab w:val="left" w:pos="2861"/>
        <w:tab w:val="left" w:pos="2861"/>
      </w:tabs>
      <w:ind w:left="-233"/>
    </w:pPr>
  </w:style>
  <w:style w:type="paragraph" w:customStyle="1" w:styleId="ParaAttribute37">
    <w:name w:val="ParaAttribute37"/>
    <w:rsid w:val="009C3488"/>
    <w:pPr>
      <w:widowControl w:val="0"/>
      <w:tabs>
        <w:tab w:val="left" w:pos="2861"/>
        <w:tab w:val="left" w:pos="2861"/>
      </w:tabs>
    </w:pPr>
  </w:style>
  <w:style w:type="paragraph" w:customStyle="1" w:styleId="ParaAttribute38">
    <w:name w:val="ParaAttribute38"/>
    <w:rsid w:val="009C3488"/>
    <w:pPr>
      <w:widowControl w:val="0"/>
      <w:ind w:left="60"/>
    </w:pPr>
  </w:style>
  <w:style w:type="paragraph" w:customStyle="1" w:styleId="ParaAttribute39">
    <w:name w:val="ParaAttribute39"/>
    <w:rsid w:val="009C3488"/>
    <w:pPr>
      <w:widowControl w:val="0"/>
      <w:tabs>
        <w:tab w:val="left" w:pos="2861"/>
        <w:tab w:val="left" w:pos="2861"/>
      </w:tabs>
      <w:jc w:val="both"/>
    </w:pPr>
  </w:style>
  <w:style w:type="character" w:customStyle="1" w:styleId="CharAttribute0">
    <w:name w:val="CharAttribute0"/>
    <w:rsid w:val="009C3488"/>
    <w:rPr>
      <w:rFonts w:ascii="Cambria" w:eastAsia="Cambria"/>
    </w:rPr>
  </w:style>
  <w:style w:type="character" w:customStyle="1" w:styleId="CharAttribute1">
    <w:name w:val="CharAttribute1"/>
    <w:rsid w:val="009C3488"/>
    <w:rPr>
      <w:rFonts w:ascii="Cambria" w:eastAsia="Cambria"/>
      <w:b/>
    </w:rPr>
  </w:style>
  <w:style w:type="character" w:customStyle="1" w:styleId="CharAttribute2">
    <w:name w:val="CharAttribute2"/>
    <w:rsid w:val="009C3488"/>
    <w:rPr>
      <w:rFonts w:ascii="Cambria" w:eastAsia="Cambria"/>
    </w:rPr>
  </w:style>
  <w:style w:type="character" w:customStyle="1" w:styleId="CharAttribute3">
    <w:name w:val="CharAttribute3"/>
    <w:rsid w:val="009C3488"/>
    <w:rPr>
      <w:rFonts w:ascii="Cambria" w:eastAsia="Cambria"/>
    </w:rPr>
  </w:style>
  <w:style w:type="character" w:customStyle="1" w:styleId="CharAttribute4">
    <w:name w:val="CharAttribute4"/>
    <w:rsid w:val="009C3488"/>
    <w:rPr>
      <w:rFonts w:ascii="Cambria" w:eastAsia="Cambria"/>
    </w:rPr>
  </w:style>
  <w:style w:type="character" w:customStyle="1" w:styleId="CharAttribute5">
    <w:name w:val="CharAttribute5"/>
    <w:rsid w:val="009C3488"/>
    <w:rPr>
      <w:rFonts w:ascii="Cambria" w:eastAsia="Cambria"/>
      <w:vertAlign w:val="superscript"/>
    </w:rPr>
  </w:style>
  <w:style w:type="character" w:customStyle="1" w:styleId="CharAttribute6">
    <w:name w:val="CharAttribute6"/>
    <w:rsid w:val="009C3488"/>
    <w:rPr>
      <w:rFonts w:ascii="Cambria" w:eastAsia="Cambria"/>
      <w:color w:val="0000FF"/>
      <w:u w:val="single" w:color="0000FF"/>
    </w:rPr>
  </w:style>
  <w:style w:type="character" w:customStyle="1" w:styleId="CharAttribute7">
    <w:name w:val="CharAttribute7"/>
    <w:rsid w:val="009C3488"/>
    <w:rPr>
      <w:rFonts w:ascii="Times New Roman" w:eastAsia="Times New Roman"/>
    </w:rPr>
  </w:style>
  <w:style w:type="character" w:customStyle="1" w:styleId="CharAttribute8">
    <w:name w:val="CharAttribute8"/>
    <w:rsid w:val="009C3488"/>
    <w:rPr>
      <w:rFonts w:ascii="Cambria" w:eastAsia="Cambria"/>
      <w:color w:val="0000FF"/>
      <w:u w:val="single" w:color="0000FF"/>
    </w:rPr>
  </w:style>
  <w:style w:type="character" w:customStyle="1" w:styleId="CharAttribute9">
    <w:name w:val="CharAttribute9"/>
    <w:rsid w:val="009C3488"/>
    <w:rPr>
      <w:rFonts w:ascii="Cambria" w:eastAsia="Cambria"/>
    </w:rPr>
  </w:style>
  <w:style w:type="character" w:customStyle="1" w:styleId="CharAttribute10">
    <w:name w:val="CharAttribute10"/>
    <w:rsid w:val="009C3488"/>
    <w:rPr>
      <w:rFonts w:ascii="Batang" w:eastAsia="Batang"/>
    </w:rPr>
  </w:style>
  <w:style w:type="character" w:customStyle="1" w:styleId="CharAttribute11">
    <w:name w:val="CharAttribute11"/>
    <w:rsid w:val="009C3488"/>
    <w:rPr>
      <w:rFonts w:ascii="Cambria" w:eastAsia="Cambria"/>
    </w:rPr>
  </w:style>
  <w:style w:type="character" w:customStyle="1" w:styleId="CharAttribute12">
    <w:name w:val="CharAttribute12"/>
    <w:rsid w:val="009C3488"/>
    <w:rPr>
      <w:rFonts w:ascii="Cambria" w:eastAsia="Cambria"/>
      <w:b/>
      <w:color w:val="212121"/>
    </w:rPr>
  </w:style>
  <w:style w:type="character" w:customStyle="1" w:styleId="CharAttribute13">
    <w:name w:val="CharAttribute13"/>
    <w:rsid w:val="009C3488"/>
    <w:rPr>
      <w:rFonts w:ascii="Cambria" w:eastAsia="Cambria"/>
      <w:color w:val="202124"/>
    </w:rPr>
  </w:style>
  <w:style w:type="character" w:customStyle="1" w:styleId="CharAttribute14">
    <w:name w:val="CharAttribute14"/>
    <w:rsid w:val="009C3488"/>
    <w:rPr>
      <w:rFonts w:ascii="Cambria" w:eastAsia="Cambria"/>
      <w:color w:val="212121"/>
    </w:rPr>
  </w:style>
  <w:style w:type="character" w:customStyle="1" w:styleId="CharAttribute15">
    <w:name w:val="CharAttribute15"/>
    <w:rsid w:val="009C3488"/>
    <w:rPr>
      <w:rFonts w:ascii="Cambria" w:eastAsia="Cambria"/>
      <w:color w:val="141314"/>
    </w:rPr>
  </w:style>
  <w:style w:type="character" w:customStyle="1" w:styleId="CharAttribute16">
    <w:name w:val="CharAttribute16"/>
    <w:rsid w:val="009C3488"/>
    <w:rPr>
      <w:rFonts w:ascii="Times New Roman" w:eastAsia="Times New Roman"/>
    </w:rPr>
  </w:style>
  <w:style w:type="character" w:customStyle="1" w:styleId="CharAttribute17">
    <w:name w:val="CharAttribute17"/>
    <w:rsid w:val="009C3488"/>
    <w:rPr>
      <w:rFonts w:ascii="Times New Roman" w:eastAsia="Times New Roman"/>
      <w:sz w:val="24"/>
    </w:rPr>
  </w:style>
  <w:style w:type="character" w:customStyle="1" w:styleId="CharAttribute18">
    <w:name w:val="CharAttribute18"/>
    <w:rsid w:val="009C3488"/>
    <w:rPr>
      <w:rFonts w:ascii="Cambria" w:eastAsia="Cambria"/>
    </w:rPr>
  </w:style>
  <w:style w:type="character" w:customStyle="1" w:styleId="CharAttribute19">
    <w:name w:val="CharAttribute19"/>
    <w:rsid w:val="009C3488"/>
    <w:rPr>
      <w:rFonts w:ascii="Cambria" w:eastAsia="Cambria"/>
      <w:b/>
      <w:shd w:val="clear" w:color="auto" w:fill="FFFFFF"/>
    </w:rPr>
  </w:style>
  <w:style w:type="character" w:customStyle="1" w:styleId="CharAttribute20">
    <w:name w:val="CharAttribute20"/>
    <w:rsid w:val="009C3488"/>
    <w:rPr>
      <w:rFonts w:ascii="Cambria" w:eastAsia="Cambria"/>
      <w:shd w:val="clear" w:color="auto" w:fill="FFFFFF"/>
    </w:rPr>
  </w:style>
  <w:style w:type="character" w:customStyle="1" w:styleId="CharAttribute21">
    <w:name w:val="CharAttribute21"/>
    <w:rsid w:val="009C3488"/>
    <w:rPr>
      <w:rFonts w:ascii="Cambria" w:eastAsia="Cambria"/>
      <w:b/>
      <w:vertAlign w:val="superscript"/>
    </w:rPr>
  </w:style>
  <w:style w:type="character" w:customStyle="1" w:styleId="CharAttribute22">
    <w:name w:val="CharAttribute22"/>
    <w:rsid w:val="009C3488"/>
    <w:rPr>
      <w:rFonts w:ascii="Cambria" w:eastAsia="Cambria"/>
      <w:color w:val="222222"/>
    </w:rPr>
  </w:style>
  <w:style w:type="character" w:customStyle="1" w:styleId="CharAttribute23">
    <w:name w:val="CharAttribute23"/>
    <w:rsid w:val="009C3488"/>
    <w:rPr>
      <w:rFonts w:ascii="Cambria" w:eastAsia="Cambria"/>
      <w:vertAlign w:val="subscript"/>
    </w:rPr>
  </w:style>
  <w:style w:type="character" w:customStyle="1" w:styleId="CharAttribute24">
    <w:name w:val="CharAttribute24"/>
    <w:rsid w:val="009C3488"/>
    <w:rPr>
      <w:rFonts w:ascii="Cambria" w:eastAsia="Cambria"/>
      <w:i/>
    </w:rPr>
  </w:style>
  <w:style w:type="character" w:customStyle="1" w:styleId="CharAttribute25">
    <w:name w:val="CharAttribute25"/>
    <w:rsid w:val="009C3488"/>
    <w:rPr>
      <w:rFonts w:ascii="Cambria" w:eastAsia="Cambria"/>
      <w:i/>
    </w:rPr>
  </w:style>
  <w:style w:type="character" w:customStyle="1" w:styleId="CharAttribute26">
    <w:name w:val="CharAttribute26"/>
    <w:rsid w:val="009C3488"/>
    <w:rPr>
      <w:rFonts w:ascii="Times New Roman" w:eastAsia="Times New Roman"/>
    </w:rPr>
  </w:style>
  <w:style w:type="character" w:customStyle="1" w:styleId="CharAttribute27">
    <w:name w:val="CharAttribute27"/>
    <w:rsid w:val="009C3488"/>
    <w:rPr>
      <w:rFonts w:ascii="Times New Roman" w:eastAsia="Times New Roman"/>
      <w:i/>
    </w:rPr>
  </w:style>
  <w:style w:type="character" w:customStyle="1" w:styleId="CharAttribute28">
    <w:name w:val="CharAttribute28"/>
    <w:rsid w:val="009C3488"/>
    <w:rPr>
      <w:rFonts w:ascii="Cambria" w:eastAsia="Cambria"/>
      <w:i/>
      <w:shd w:val="clear" w:color="auto" w:fill="FBFBF3"/>
    </w:rPr>
  </w:style>
  <w:style w:type="character" w:customStyle="1" w:styleId="CharAttribute29">
    <w:name w:val="CharAttribute29"/>
    <w:rsid w:val="009C3488"/>
    <w:rPr>
      <w:rFonts w:ascii="Cambria" w:eastAsia="Cambria"/>
      <w:shd w:val="clear" w:color="auto" w:fill="FBFBF3"/>
    </w:rPr>
  </w:style>
  <w:style w:type="character" w:customStyle="1" w:styleId="CharAttribute30">
    <w:name w:val="CharAttribute30"/>
    <w:rsid w:val="009C3488"/>
    <w:rPr>
      <w:rFonts w:ascii="Batang" w:eastAsia="Batang"/>
    </w:rPr>
  </w:style>
  <w:style w:type="character" w:customStyle="1" w:styleId="CharAttribute31">
    <w:name w:val="CharAttribute31"/>
    <w:rsid w:val="009C3488"/>
    <w:rPr>
      <w:rFonts w:ascii="Times New Roman" w:eastAsia="Batang"/>
    </w:rPr>
  </w:style>
  <w:style w:type="character" w:customStyle="1" w:styleId="CharAttribute32">
    <w:name w:val="CharAttribute32"/>
    <w:rsid w:val="009C3488"/>
    <w:rPr>
      <w:rFonts w:ascii="Cambria" w:eastAsia="Cambria"/>
    </w:rPr>
  </w:style>
  <w:style w:type="character" w:customStyle="1" w:styleId="CharAttribute33">
    <w:name w:val="CharAttribute33"/>
    <w:rsid w:val="009C3488"/>
    <w:rPr>
      <w:rFonts w:ascii="Cambria" w:eastAsia="Cambria"/>
    </w:rPr>
  </w:style>
  <w:style w:type="paragraph" w:styleId="BalloonText">
    <w:name w:val="Balloon Text"/>
    <w:basedOn w:val="Normal"/>
    <w:link w:val="BalloonTextChar"/>
    <w:uiPriority w:val="99"/>
    <w:semiHidden/>
    <w:unhideWhenUsed/>
    <w:rsid w:val="004A1D87"/>
    <w:rPr>
      <w:rFonts w:ascii="Tahoma" w:hAnsi="Tahoma" w:cs="Tahoma"/>
      <w:sz w:val="16"/>
      <w:szCs w:val="16"/>
    </w:rPr>
  </w:style>
  <w:style w:type="character" w:customStyle="1" w:styleId="BalloonTextChar">
    <w:name w:val="Balloon Text Char"/>
    <w:basedOn w:val="DefaultParagraphFont"/>
    <w:link w:val="BalloonText"/>
    <w:uiPriority w:val="99"/>
    <w:semiHidden/>
    <w:rsid w:val="004A1D87"/>
    <w:rPr>
      <w:rFonts w:ascii="Tahoma" w:hAnsi="Tahoma" w:cs="Tahoma"/>
      <w:kern w:val="2"/>
      <w:sz w:val="16"/>
      <w:szCs w:val="16"/>
      <w:lang w:eastAsia="ko-KR"/>
    </w:rPr>
  </w:style>
  <w:style w:type="character" w:customStyle="1" w:styleId="name">
    <w:name w:val="name"/>
    <w:basedOn w:val="DefaultParagraphFont"/>
    <w:rsid w:val="00662FFC"/>
  </w:style>
  <w:style w:type="character" w:styleId="Hyperlink">
    <w:name w:val="Hyperlink"/>
    <w:basedOn w:val="DefaultParagraphFont"/>
    <w:uiPriority w:val="99"/>
    <w:unhideWhenUsed/>
    <w:rsid w:val="00DB6A17"/>
    <w:rPr>
      <w:color w:val="0000FF"/>
      <w:u w:val="single"/>
    </w:rPr>
  </w:style>
  <w:style w:type="character" w:customStyle="1" w:styleId="gmail-orcid-id-https">
    <w:name w:val="gmail-orcid-id-https"/>
    <w:basedOn w:val="DefaultParagraphFont"/>
    <w:rsid w:val="00DB6A17"/>
  </w:style>
  <w:style w:type="character" w:customStyle="1" w:styleId="sc-cooixk">
    <w:name w:val="sc-cooixk"/>
    <w:basedOn w:val="DefaultParagraphFont"/>
    <w:rsid w:val="0002766F"/>
  </w:style>
  <w:style w:type="paragraph" w:styleId="Header">
    <w:name w:val="header"/>
    <w:basedOn w:val="Normal"/>
    <w:link w:val="HeaderChar"/>
    <w:uiPriority w:val="99"/>
    <w:semiHidden/>
    <w:unhideWhenUsed/>
    <w:rsid w:val="003621F3"/>
    <w:pPr>
      <w:tabs>
        <w:tab w:val="center" w:pos="4513"/>
        <w:tab w:val="right" w:pos="9026"/>
      </w:tabs>
    </w:pPr>
  </w:style>
  <w:style w:type="character" w:customStyle="1" w:styleId="HeaderChar">
    <w:name w:val="Header Char"/>
    <w:basedOn w:val="DefaultParagraphFont"/>
    <w:link w:val="Header"/>
    <w:uiPriority w:val="99"/>
    <w:semiHidden/>
    <w:rsid w:val="003621F3"/>
    <w:rPr>
      <w:rFonts w:ascii="Batang"/>
      <w:kern w:val="2"/>
      <w:lang w:eastAsia="ko-KR"/>
    </w:rPr>
  </w:style>
  <w:style w:type="paragraph" w:styleId="Footer">
    <w:name w:val="footer"/>
    <w:basedOn w:val="Normal"/>
    <w:link w:val="FooterChar"/>
    <w:uiPriority w:val="99"/>
    <w:semiHidden/>
    <w:unhideWhenUsed/>
    <w:rsid w:val="003621F3"/>
    <w:pPr>
      <w:tabs>
        <w:tab w:val="center" w:pos="4513"/>
        <w:tab w:val="right" w:pos="9026"/>
      </w:tabs>
    </w:pPr>
  </w:style>
  <w:style w:type="character" w:customStyle="1" w:styleId="FooterChar">
    <w:name w:val="Footer Char"/>
    <w:basedOn w:val="DefaultParagraphFont"/>
    <w:link w:val="Footer"/>
    <w:uiPriority w:val="99"/>
    <w:semiHidden/>
    <w:rsid w:val="003621F3"/>
    <w:rPr>
      <w:rFonts w:ascii="Batang"/>
      <w:kern w:val="2"/>
      <w:lang w:eastAsia="ko-KR"/>
    </w:rPr>
  </w:style>
  <w:style w:type="character" w:styleId="CommentReference">
    <w:name w:val="annotation reference"/>
    <w:basedOn w:val="DefaultParagraphFont"/>
    <w:uiPriority w:val="99"/>
    <w:semiHidden/>
    <w:unhideWhenUsed/>
    <w:rsid w:val="0035785C"/>
    <w:rPr>
      <w:sz w:val="16"/>
      <w:szCs w:val="16"/>
    </w:rPr>
  </w:style>
  <w:style w:type="paragraph" w:styleId="CommentText">
    <w:name w:val="annotation text"/>
    <w:basedOn w:val="Normal"/>
    <w:link w:val="CommentTextChar"/>
    <w:uiPriority w:val="99"/>
    <w:unhideWhenUsed/>
    <w:rsid w:val="0035785C"/>
  </w:style>
  <w:style w:type="character" w:customStyle="1" w:styleId="CommentTextChar">
    <w:name w:val="Comment Text Char"/>
    <w:basedOn w:val="DefaultParagraphFont"/>
    <w:link w:val="CommentText"/>
    <w:uiPriority w:val="99"/>
    <w:rsid w:val="0035785C"/>
    <w:rPr>
      <w:rFonts w:ascii="Batang"/>
      <w:kern w:val="2"/>
      <w:lang w:eastAsia="ko-KR"/>
    </w:rPr>
  </w:style>
  <w:style w:type="paragraph" w:styleId="CommentSubject">
    <w:name w:val="annotation subject"/>
    <w:basedOn w:val="CommentText"/>
    <w:next w:val="CommentText"/>
    <w:link w:val="CommentSubjectChar"/>
    <w:uiPriority w:val="99"/>
    <w:semiHidden/>
    <w:unhideWhenUsed/>
    <w:rsid w:val="0035785C"/>
    <w:rPr>
      <w:b/>
      <w:bCs/>
    </w:rPr>
  </w:style>
  <w:style w:type="character" w:customStyle="1" w:styleId="CommentSubjectChar">
    <w:name w:val="Comment Subject Char"/>
    <w:basedOn w:val="CommentTextChar"/>
    <w:link w:val="CommentSubject"/>
    <w:uiPriority w:val="99"/>
    <w:semiHidden/>
    <w:rsid w:val="0035785C"/>
    <w:rPr>
      <w:b/>
      <w:bCs/>
    </w:rPr>
  </w:style>
  <w:style w:type="character" w:customStyle="1" w:styleId="Heading2Char">
    <w:name w:val="Heading 2 Char"/>
    <w:basedOn w:val="DefaultParagraphFont"/>
    <w:link w:val="Heading2"/>
    <w:rsid w:val="0035785C"/>
    <w:rPr>
      <w:rFonts w:ascii="Helvetica" w:eastAsia="MS Mincho" w:hAnsi="Helvetica" w:cs="Helvetica"/>
      <w:b/>
      <w:bCs/>
      <w:lang w:val="fr-FR"/>
    </w:rPr>
  </w:style>
  <w:style w:type="paragraph" w:styleId="NormalWeb">
    <w:name w:val="Normal (Web)"/>
    <w:basedOn w:val="Normal"/>
    <w:rsid w:val="0035785C"/>
    <w:pPr>
      <w:widowControl/>
      <w:wordWrap/>
      <w:autoSpaceDE/>
      <w:autoSpaceDN/>
      <w:spacing w:before="100" w:beforeAutospacing="1" w:after="100" w:afterAutospacing="1"/>
      <w:jc w:val="left"/>
    </w:pPr>
    <w:rPr>
      <w:rFonts w:ascii="Arial Unicode MS" w:eastAsia="Arial Unicode MS" w:hAnsi="Arial Unicode MS" w:cs="Arial Unicode MS"/>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doi.org/10.1155/2012/935310"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https://dx.doi.org/10.1155%2F2018%2F2645878"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i.org/10.22270/ujpr.v5i5.479"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1"/>
  <c:chart>
    <c:autoTitleDeleted val="1"/>
    <c:plotArea>
      <c:layout/>
      <c:pieChart>
        <c:varyColors val="1"/>
        <c:ser>
          <c:idx val="0"/>
          <c:order val="0"/>
          <c:tx>
            <c:strRef>
              <c:f>Sheet1!$B$1</c:f>
              <c:strCache>
                <c:ptCount val="1"/>
                <c:pt idx="0">
                  <c:v>Column1</c:v>
                </c:pt>
              </c:strCache>
            </c:strRef>
          </c:tx>
          <c:spPr>
            <a:solidFill>
              <a:srgbClr val="FF0000"/>
            </a:solidFill>
          </c:spPr>
          <c:explosion val="25"/>
          <c:dPt>
            <c:idx val="0"/>
            <c:spPr>
              <a:solidFill>
                <a:srgbClr val="D99694"/>
              </a:solidFill>
            </c:spPr>
            <c:extLst xmlns:c16r2="http://schemas.microsoft.com/office/drawing/2015/06/chart">
              <c:ext xmlns:c16="http://schemas.microsoft.com/office/drawing/2014/chart" uri="{C3380CC4-5D6E-409C-BE32-E72D297353CC}">
                <c16:uniqueId val="{00000000-4992-418F-8421-98E7AB6B1869}"/>
              </c:ext>
            </c:extLst>
          </c:dPt>
          <c:dPt>
            <c:idx val="1"/>
            <c:spPr>
              <a:solidFill>
                <a:srgbClr val="77933C"/>
              </a:solidFill>
            </c:spPr>
            <c:extLst xmlns:c16r2="http://schemas.microsoft.com/office/drawing/2015/06/chart">
              <c:ext xmlns:c16="http://schemas.microsoft.com/office/drawing/2014/chart" uri="{C3380CC4-5D6E-409C-BE32-E72D297353CC}">
                <c16:uniqueId val="{00000001-4992-418F-8421-98E7AB6B1869}"/>
              </c:ext>
            </c:extLst>
          </c:dPt>
          <c:dLbls>
            <c:dLbl>
              <c:idx val="0"/>
              <c:layout>
                <c:manualLayout>
                  <c:x val="2.2248976643391052E-2"/>
                  <c:y val="0.143662026766778"/>
                </c:manualLayout>
              </c:layout>
              <c:tx>
                <c:rich>
                  <a:bodyPr/>
                  <a:lstStyle/>
                  <a:p>
                    <a:r>
                      <a:rPr lang="en-US" altLang="ko-KR" sz="1100" b="0" i="0" u="none" baseline="0">
                        <a:solidFill>
                          <a:srgbClr val="000000"/>
                        </a:solidFill>
                        <a:latin typeface="Arial"/>
                        <a:ea typeface="Arial"/>
                      </a:rPr>
                      <a:t>histopathological changes 
28%</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992-418F-8421-98E7AB6B1869}"/>
                </c:ext>
              </c:extLst>
            </c:dLbl>
            <c:dLbl>
              <c:idx val="1"/>
              <c:layout>
                <c:manualLayout>
                  <c:x val="-3.9226363258890756E-2"/>
                  <c:y val="-0.15479876160990724"/>
                </c:manualLayout>
              </c:layout>
              <c:tx>
                <c:rich>
                  <a:bodyPr/>
                  <a:lstStyle/>
                  <a:p>
                    <a:r>
                      <a:rPr lang="en-US" altLang="ko-KR" sz="1100" b="0" i="0" u="none" baseline="0">
                        <a:solidFill>
                          <a:srgbClr val="000000"/>
                        </a:solidFill>
                        <a:latin typeface="Arial"/>
                        <a:ea typeface="Arial"/>
                      </a:rPr>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992-418F-8421-98E7AB6B1869}"/>
                </c:ext>
              </c:extLst>
            </c:dLbl>
            <c:spPr>
              <a:noFill/>
              <a:ln>
                <a:noFill/>
              </a:ln>
              <a:effectLst/>
            </c:spPr>
            <c:txPr>
              <a:bodyPr/>
              <a:lstStyle/>
              <a:p>
                <a:pPr>
                  <a:defRPr lang="en-US"/>
                </a:pPr>
                <a:endParaRPr lang="en-US"/>
              </a:p>
            </c:txPr>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pathological changes </c:v>
                </c:pt>
                <c:pt idx="1">
                  <c:v>No pathological changes</c:v>
                </c:pt>
                <c:pt idx="2">
                  <c:v>Category 3</c:v>
                </c:pt>
                <c:pt idx="3">
                  <c:v>Category 4</c:v>
                </c:pt>
              </c:strCache>
            </c:strRef>
          </c:cat>
          <c:val>
            <c:numRef>
              <c:f>Sheet1!$B$2:$B$5</c:f>
              <c:numCache>
                <c:formatCode>General</c:formatCode>
                <c:ptCount val="4"/>
                <c:pt idx="0">
                  <c:v>12</c:v>
                </c:pt>
                <c:pt idx="1">
                  <c:v>38</c:v>
                </c:pt>
              </c:numCache>
            </c:numRef>
          </c:val>
          <c:extLst xmlns:c16r2="http://schemas.microsoft.com/office/drawing/2015/06/chart">
            <c:ext xmlns:c16="http://schemas.microsoft.com/office/drawing/2014/chart" uri="{C3380CC4-5D6E-409C-BE32-E72D297353CC}">
              <c16:uniqueId val="{00000002-4992-418F-8421-98E7AB6B1869}"/>
            </c:ext>
          </c:extLst>
        </c:ser>
        <c:ser>
          <c:idx val="1"/>
          <c:order val="1"/>
          <c:tx>
            <c:strRef>
              <c:f>Sheet1!$C$1</c:f>
              <c:strCache>
                <c:ptCount val="1"/>
                <c:pt idx="0">
                  <c:v>Column2</c:v>
                </c:pt>
              </c:strCache>
            </c:strRef>
          </c:tx>
          <c:explosion val="25"/>
          <c:dLbls>
            <c:spPr>
              <a:noFill/>
              <a:ln>
                <a:noFill/>
              </a:ln>
              <a:effectLst/>
            </c:spPr>
            <c:txPr>
              <a:bodyPr/>
              <a:lstStyle/>
              <a:p>
                <a:pPr>
                  <a:defRPr lang="en-US"/>
                </a:pPr>
                <a:endParaRPr lang="en-US"/>
              </a:p>
            </c:txPr>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pathological changes </c:v>
                </c:pt>
                <c:pt idx="1">
                  <c:v>No pathological changes</c:v>
                </c:pt>
                <c:pt idx="2">
                  <c:v>Category 3</c:v>
                </c:pt>
                <c:pt idx="3">
                  <c:v>Category 4</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3-4992-418F-8421-98E7AB6B1869}"/>
            </c:ext>
          </c:extLst>
        </c:ser>
        <c:ser>
          <c:idx val="2"/>
          <c:order val="2"/>
          <c:tx>
            <c:strRef>
              <c:f>Sheet1!$D$1</c:f>
              <c:strCache>
                <c:ptCount val="1"/>
                <c:pt idx="0">
                  <c:v>Series 3</c:v>
                </c:pt>
              </c:strCache>
            </c:strRef>
          </c:tx>
          <c:explosion val="25"/>
          <c:dLbls>
            <c:spPr>
              <a:noFill/>
              <a:ln>
                <a:noFill/>
              </a:ln>
              <a:effectLst/>
            </c:spPr>
            <c:txPr>
              <a:bodyPr/>
              <a:lstStyle/>
              <a:p>
                <a:pPr>
                  <a:defRPr lang="en-US"/>
                </a:pPr>
                <a:endParaRPr lang="en-US"/>
              </a:p>
            </c:txPr>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pathological changes </c:v>
                </c:pt>
                <c:pt idx="1">
                  <c:v>No pathological changes</c:v>
                </c:pt>
                <c:pt idx="2">
                  <c:v>Category 3</c:v>
                </c:pt>
                <c:pt idx="3">
                  <c:v>Category 4</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4-4992-418F-8421-98E7AB6B1869}"/>
            </c:ext>
          </c:extLst>
        </c:ser>
        <c:firstSliceAng val="0"/>
      </c:pieChart>
      <c:spPr>
        <a:noFill/>
        <a:ln>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pieChart>
        <c:varyColors val="1"/>
        <c:ser>
          <c:idx val="0"/>
          <c:order val="0"/>
          <c:tx>
            <c:strRef>
              <c:f>Sheet1!$B$1</c:f>
              <c:strCache>
                <c:ptCount val="1"/>
                <c:pt idx="0">
                  <c:v>Column1</c:v>
                </c:pt>
              </c:strCache>
            </c:strRef>
          </c:tx>
          <c:explosion val="25"/>
          <c:dPt>
            <c:idx val="0"/>
            <c:spPr>
              <a:solidFill>
                <a:srgbClr val="D99694"/>
              </a:solidFill>
            </c:spPr>
            <c:extLst xmlns:c16r2="http://schemas.microsoft.com/office/drawing/2015/06/chart">
              <c:ext xmlns:c16="http://schemas.microsoft.com/office/drawing/2014/chart" uri="{C3380CC4-5D6E-409C-BE32-E72D297353CC}">
                <c16:uniqueId val="{00000000-A90B-43DF-8A55-E51880D0B075}"/>
              </c:ext>
            </c:extLst>
          </c:dPt>
          <c:dPt>
            <c:idx val="1"/>
            <c:spPr>
              <a:solidFill>
                <a:srgbClr val="77933C"/>
              </a:solidFill>
            </c:spPr>
            <c:extLst xmlns:c16r2="http://schemas.microsoft.com/office/drawing/2015/06/chart">
              <c:ext xmlns:c16="http://schemas.microsoft.com/office/drawing/2014/chart" uri="{C3380CC4-5D6E-409C-BE32-E72D297353CC}">
                <c16:uniqueId val="{00000001-A90B-43DF-8A55-E51880D0B075}"/>
              </c:ext>
            </c:extLst>
          </c:dPt>
          <c:dPt>
            <c:idx val="2"/>
            <c:spPr>
              <a:solidFill>
                <a:srgbClr val="595959"/>
              </a:solidFill>
            </c:spPr>
            <c:extLst xmlns:c16r2="http://schemas.microsoft.com/office/drawing/2015/06/chart">
              <c:ext xmlns:c16="http://schemas.microsoft.com/office/drawing/2014/chart" uri="{C3380CC4-5D6E-409C-BE32-E72D297353CC}">
                <c16:uniqueId val="{00000002-A90B-43DF-8A55-E51880D0B075}"/>
              </c:ext>
            </c:extLst>
          </c:dPt>
          <c:dLbls>
            <c:dLbl>
              <c:idx val="0"/>
              <c:tx>
                <c:rich>
                  <a:bodyPr/>
                  <a:lstStyle/>
                  <a:p>
                    <a:r>
                      <a:rPr lang="en-US" altLang="ko-KR" sz="1100" b="0" i="0" u="none" baseline="0">
                        <a:solidFill>
                          <a:srgbClr val="000000"/>
                        </a:solidFill>
                        <a:latin typeface="Arial"/>
                        <a:ea typeface="Arial"/>
                      </a:rPr>
                      <a:t>Ameloblastoma 
64 %</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90B-43DF-8A55-E51880D0B075}"/>
                </c:ext>
              </c:extLst>
            </c:dLbl>
            <c:dLbl>
              <c:idx val="1"/>
              <c:tx>
                <c:rich>
                  <a:bodyPr/>
                  <a:lstStyle/>
                  <a:p>
                    <a:r>
                      <a:rPr lang="en-US" altLang="ko-KR" sz="1100" b="0" i="0" u="none" baseline="0">
                        <a:solidFill>
                          <a:srgbClr val="000000"/>
                        </a:solidFill>
                        <a:latin typeface="Arial"/>
                        <a:ea typeface="Arial"/>
                      </a:rPr>
                      <a:t>Dentigrous cyst
29 %</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0B-43DF-8A55-E51880D0B075}"/>
                </c:ext>
              </c:extLst>
            </c:dLbl>
            <c:dLbl>
              <c:idx val="2"/>
              <c:layout>
                <c:manualLayout>
                  <c:x val="0.20363858021238804"/>
                  <c:y val="8.3591331269350547E-2"/>
                </c:manualLayout>
              </c:layout>
              <c:tx>
                <c:rich>
                  <a:bodyPr/>
                  <a:lstStyle/>
                  <a:p>
                    <a:r>
                      <a:rPr lang="en-US" altLang="ko-KR" sz="1100" b="0" i="0" u="none" baseline="0">
                        <a:solidFill>
                          <a:srgbClr val="000000"/>
                        </a:solidFill>
                        <a:latin typeface="Arial"/>
                        <a:ea typeface="Arial"/>
                      </a:rPr>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0B-43DF-8A55-E51880D0B075}"/>
                </c:ext>
              </c:extLst>
            </c:dLbl>
            <c:spPr>
              <a:noFill/>
              <a:ln>
                <a:noFill/>
              </a:ln>
              <a:effectLst/>
            </c:spPr>
            <c:txPr>
              <a:bodyPr/>
              <a:lstStyle/>
              <a:p>
                <a:pPr>
                  <a:defRPr lang="en-US"/>
                </a:pPr>
                <a:endParaRPr lang="en-US"/>
              </a:p>
            </c:txPr>
            <c:showCatName val="1"/>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Ameloblastoma</c:v>
                </c:pt>
                <c:pt idx="1">
                  <c:v>Dentigerous cyst</c:v>
                </c:pt>
                <c:pt idx="2">
                  <c:v>Others</c:v>
                </c:pt>
              </c:strCache>
            </c:strRef>
          </c:cat>
          <c:val>
            <c:numRef>
              <c:f>Sheet1!$B$2:$B$5</c:f>
              <c:numCache>
                <c:formatCode>0%</c:formatCode>
                <c:ptCount val="4"/>
                <c:pt idx="0">
                  <c:v>0.64000000000000223</c:v>
                </c:pt>
                <c:pt idx="1">
                  <c:v>0.29000000000000031</c:v>
                </c:pt>
                <c:pt idx="2">
                  <c:v>7.0000000000000021E-2</c:v>
                </c:pt>
              </c:numCache>
            </c:numRef>
          </c:val>
          <c:extLst xmlns:c16r2="http://schemas.microsoft.com/office/drawing/2015/06/chart">
            <c:ext xmlns:c16="http://schemas.microsoft.com/office/drawing/2014/chart" uri="{C3380CC4-5D6E-409C-BE32-E72D297353CC}">
              <c16:uniqueId val="{00000003-A90B-43DF-8A55-E51880D0B075}"/>
            </c:ext>
          </c:extLst>
        </c:ser>
        <c:firstSliceAng val="0"/>
      </c:pieChart>
      <c:spPr>
        <a:noFill/>
        <a:ln>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6118468576932336E-2"/>
          <c:y val="0.18863248905032412"/>
          <c:w val="0.9470262460871659"/>
          <c:h val="0.6979274030374687"/>
        </c:manualLayout>
      </c:layout>
      <c:barChart>
        <c:barDir val="col"/>
        <c:grouping val="stacked"/>
        <c:ser>
          <c:idx val="0"/>
          <c:order val="0"/>
          <c:tx>
            <c:strRef>
              <c:f>Sheet1!$B$1</c:f>
              <c:strCache>
                <c:ptCount val="1"/>
                <c:pt idx="0">
                  <c:v>Mandible </c:v>
                </c:pt>
              </c:strCache>
            </c:strRef>
          </c:tx>
          <c:spPr>
            <a:solidFill>
              <a:srgbClr val="D99694"/>
            </a:solidFill>
          </c:spPr>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B56-4B81-8B30-A1D2F812FED4}"/>
                </c:ext>
              </c:extLst>
            </c:dLbl>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Mesioangular</c:v>
                </c:pt>
                <c:pt idx="1">
                  <c:v>Vertical</c:v>
                </c:pt>
                <c:pt idx="2">
                  <c:v>Horizontal</c:v>
                </c:pt>
                <c:pt idx="3">
                  <c:v>Destioangular</c:v>
                </c:pt>
                <c:pt idx="4">
                  <c:v>Buccoangular</c:v>
                </c:pt>
              </c:strCache>
            </c:strRef>
          </c:cat>
          <c:val>
            <c:numRef>
              <c:f>Sheet1!$B$2:$B$6</c:f>
              <c:numCache>
                <c:formatCode>General</c:formatCode>
                <c:ptCount val="5"/>
                <c:pt idx="0">
                  <c:v>21.4</c:v>
                </c:pt>
                <c:pt idx="1">
                  <c:v>21.4</c:v>
                </c:pt>
                <c:pt idx="2">
                  <c:v>14.2</c:v>
                </c:pt>
                <c:pt idx="3">
                  <c:v>0</c:v>
                </c:pt>
                <c:pt idx="4">
                  <c:v>7.1</c:v>
                </c:pt>
              </c:numCache>
            </c:numRef>
          </c:val>
          <c:extLst xmlns:c16r2="http://schemas.microsoft.com/office/drawing/2015/06/chart">
            <c:ext xmlns:c16="http://schemas.microsoft.com/office/drawing/2014/chart" uri="{C3380CC4-5D6E-409C-BE32-E72D297353CC}">
              <c16:uniqueId val="{00000001-6B56-4B81-8B30-A1D2F812FED4}"/>
            </c:ext>
          </c:extLst>
        </c:ser>
        <c:ser>
          <c:idx val="1"/>
          <c:order val="1"/>
          <c:tx>
            <c:strRef>
              <c:f>Sheet1!$C$1</c:f>
              <c:strCache>
                <c:ptCount val="1"/>
                <c:pt idx="0">
                  <c:v>Maxilla </c:v>
                </c:pt>
              </c:strCache>
            </c:strRef>
          </c:tx>
          <c:spPr>
            <a:solidFill>
              <a:srgbClr val="4F6228"/>
            </a:solidFill>
          </c:spPr>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B56-4B81-8B30-A1D2F812FED4}"/>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B56-4B81-8B30-A1D2F812FED4}"/>
                </c:ext>
              </c:extLst>
            </c:dLbl>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Mesioangular</c:v>
                </c:pt>
                <c:pt idx="1">
                  <c:v>Vertical</c:v>
                </c:pt>
                <c:pt idx="2">
                  <c:v>Horizontal</c:v>
                </c:pt>
                <c:pt idx="3">
                  <c:v>Destioangular</c:v>
                </c:pt>
                <c:pt idx="4">
                  <c:v>Buccoangular</c:v>
                </c:pt>
              </c:strCache>
            </c:strRef>
          </c:cat>
          <c:val>
            <c:numRef>
              <c:f>Sheet1!$C$2:$C$6</c:f>
              <c:numCache>
                <c:formatCode>General</c:formatCode>
                <c:ptCount val="5"/>
                <c:pt idx="0">
                  <c:v>7.1</c:v>
                </c:pt>
                <c:pt idx="1">
                  <c:v>14.2</c:v>
                </c:pt>
                <c:pt idx="2">
                  <c:v>0</c:v>
                </c:pt>
                <c:pt idx="3">
                  <c:v>14.2</c:v>
                </c:pt>
                <c:pt idx="4">
                  <c:v>0</c:v>
                </c:pt>
              </c:numCache>
            </c:numRef>
          </c:val>
          <c:extLst xmlns:c16r2="http://schemas.microsoft.com/office/drawing/2015/06/chart">
            <c:ext xmlns:c16="http://schemas.microsoft.com/office/drawing/2014/chart" uri="{C3380CC4-5D6E-409C-BE32-E72D297353CC}">
              <c16:uniqueId val="{00000004-6B56-4B81-8B30-A1D2F812FED4}"/>
            </c:ext>
          </c:extLst>
        </c:ser>
        <c:ser>
          <c:idx val="2"/>
          <c:order val="2"/>
          <c:tx>
            <c:strRef>
              <c:f>Sheet1!$D$1</c:f>
              <c:strCache>
                <c:ptCount val="1"/>
                <c:pt idx="0">
                  <c:v>Column2</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Mesioangular</c:v>
                </c:pt>
                <c:pt idx="1">
                  <c:v>Vertical</c:v>
                </c:pt>
                <c:pt idx="2">
                  <c:v>Horizontal</c:v>
                </c:pt>
                <c:pt idx="3">
                  <c:v>Destioangular</c:v>
                </c:pt>
                <c:pt idx="4">
                  <c:v>Buccoangular</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5-6B56-4B81-8B30-A1D2F812FED4}"/>
            </c:ext>
          </c:extLst>
        </c:ser>
        <c:ser>
          <c:idx val="3"/>
          <c:order val="3"/>
          <c:tx>
            <c:strRef>
              <c:f>Sheet1!$E$1</c:f>
              <c:strCache>
                <c:ptCount val="1"/>
                <c:pt idx="0">
                  <c:v>Column1</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Mesioangular</c:v>
                </c:pt>
                <c:pt idx="1">
                  <c:v>Vertical</c:v>
                </c:pt>
                <c:pt idx="2">
                  <c:v>Horizontal</c:v>
                </c:pt>
                <c:pt idx="3">
                  <c:v>Destioangular</c:v>
                </c:pt>
                <c:pt idx="4">
                  <c:v>Buccoangular</c:v>
                </c:pt>
              </c:strCache>
            </c:strRef>
          </c:cat>
          <c:val>
            <c:numRef>
              <c:f>Sheet1!$E$2:$E$6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6-6B56-4B81-8B30-A1D2F812FED4}"/>
            </c:ext>
          </c:extLst>
        </c:ser>
        <c:ser>
          <c:idx val="4"/>
          <c:order val="4"/>
          <c:tx>
            <c:strRef>
              <c:f>Sheet1!$F$1</c:f>
              <c:strCache>
                <c:ptCount val="1"/>
                <c:pt idx="0">
                  <c:v>Column3</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Mesioangular</c:v>
                </c:pt>
                <c:pt idx="1">
                  <c:v>Vertical</c:v>
                </c:pt>
                <c:pt idx="2">
                  <c:v>Horizontal</c:v>
                </c:pt>
                <c:pt idx="3">
                  <c:v>Destioangular</c:v>
                </c:pt>
                <c:pt idx="4">
                  <c:v>Buccoangular</c:v>
                </c:pt>
              </c:strCache>
            </c:strRef>
          </c:cat>
          <c:val>
            <c:numRef>
              <c:f>Sheet1!$F$2:$F$6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7-6B56-4B81-8B30-A1D2F812FED4}"/>
            </c:ext>
          </c:extLst>
        </c:ser>
        <c:gapWidth val="95"/>
        <c:overlap val="100"/>
        <c:axId val="98006144"/>
        <c:axId val="98025472"/>
      </c:barChart>
      <c:catAx>
        <c:axId val="98006144"/>
        <c:scaling>
          <c:orientation val="minMax"/>
        </c:scaling>
        <c:axPos val="b"/>
        <c:numFmt formatCode="General" sourceLinked="0"/>
        <c:majorTickMark val="none"/>
        <c:tickLblPos val="nextTo"/>
        <c:spPr>
          <a:ln>
            <a:solidFill>
              <a:srgbClr val="898989"/>
            </a:solidFill>
          </a:ln>
        </c:spPr>
        <c:txPr>
          <a:bodyPr/>
          <a:lstStyle/>
          <a:p>
            <a:pPr>
              <a:defRPr lang="en-US"/>
            </a:pPr>
            <a:endParaRPr lang="en-US"/>
          </a:p>
        </c:txPr>
        <c:crossAx val="98025472"/>
        <c:crosses val="autoZero"/>
        <c:auto val="1"/>
        <c:lblAlgn val="ctr"/>
        <c:lblOffset val="100"/>
        <c:tickMarkSkip val="1"/>
      </c:catAx>
      <c:valAx>
        <c:axId val="98025472"/>
        <c:scaling>
          <c:orientation val="minMax"/>
        </c:scaling>
        <c:delete val="1"/>
        <c:axPos val="l"/>
        <c:numFmt formatCode="General" sourceLinked="1"/>
        <c:majorTickMark val="none"/>
        <c:tickLblPos val="none"/>
        <c:crossAx val="98006144"/>
        <c:crosses val="autoZero"/>
        <c:crossBetween val="between"/>
      </c:valAx>
      <c:spPr>
        <a:solidFill>
          <a:srgbClr val="FFFFFF"/>
        </a:solidFill>
        <a:ln>
          <a:noFill/>
        </a:ln>
      </c:spPr>
    </c:plotArea>
    <c:legend>
      <c:legendPos val="t"/>
      <c:legendEntry>
        <c:idx val="4"/>
        <c:delete val="1"/>
      </c:legendEntry>
      <c:legendEntry>
        <c:idx val="3"/>
        <c:delete val="1"/>
      </c:legendEntry>
      <c:legendEntry>
        <c:idx val="2"/>
        <c:delete val="1"/>
      </c:legendEntry>
      <c:legendEntry>
        <c:idx val="1"/>
        <c:txPr>
          <a:bodyPr/>
          <a:lstStyle/>
          <a:p>
            <a:pPr>
              <a:defRPr sz="800" b="0" i="0" u="none" baseline="0">
                <a:solidFill>
                  <a:srgbClr val="000000"/>
                </a:solidFill>
                <a:latin typeface="Arial"/>
                <a:ea typeface="Arial"/>
              </a:defRPr>
            </a:pPr>
            <a:endParaRPr lang="en-US"/>
          </a:p>
        </c:txPr>
      </c:legendEntry>
      <c:legendEntry>
        <c:idx val="0"/>
        <c:txPr>
          <a:bodyPr/>
          <a:lstStyle/>
          <a:p>
            <a:pPr>
              <a:defRPr sz="800" b="0" i="0" u="none" baseline="0">
                <a:solidFill>
                  <a:srgbClr val="000000"/>
                </a:solidFill>
                <a:latin typeface="Arial"/>
                <a:ea typeface="Arial"/>
              </a:defRPr>
            </a:pPr>
            <a:endParaRPr lang="en-US"/>
          </a:p>
        </c:txPr>
      </c:legendEntry>
      <c:layout>
        <c:manualLayout>
          <c:xMode val="edge"/>
          <c:yMode val="edge"/>
          <c:x val="0.59703240803062319"/>
          <c:y val="6.6047471620227019E-2"/>
          <c:w val="0.33085673765857576"/>
          <c:h val="0.40901099436873822"/>
        </c:manualLayout>
      </c:layout>
      <c:spPr>
        <a:noFill/>
        <a:ln>
          <a:noFill/>
        </a:ln>
      </c:spPr>
      <c:txPr>
        <a:bodyPr/>
        <a:lstStyle/>
        <a:p>
          <a:pPr>
            <a:defRPr lang="en-US" sz="800"/>
          </a:pPr>
          <a:endParaRPr lang="en-US"/>
        </a:p>
      </c:txPr>
    </c:legend>
    <c:plotVisOnly val="1"/>
    <c:dispBlanksAs val="gap"/>
  </c:chart>
  <c:spPr>
    <a:solidFill>
      <a:srgbClr val="FFFFFF"/>
    </a:solidFill>
    <a:ln w="25400">
      <a:solidFill>
        <a:srgbClr val="000000"/>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yes</c:v>
                </c:pt>
              </c:strCache>
            </c:strRef>
          </c:tx>
          <c:dLbls>
            <c:dLbl>
              <c:idx val="0"/>
              <c:tx>
                <c:rich>
                  <a:bodyPr/>
                  <a:lstStyle/>
                  <a:p>
                    <a:r>
                      <a:rPr lang="en-US" altLang="ko-KR" sz="1100" b="0" i="0" u="none" baseline="0">
                        <a:solidFill>
                          <a:srgbClr val="000000"/>
                        </a:solidFill>
                        <a:latin typeface="Arial"/>
                        <a:ea typeface="Arial"/>
                      </a:rPr>
                      <a:t>93 %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872-4E66-BCA6-F150A1F4E1FA}"/>
                </c:ext>
              </c:extLst>
            </c:dLbl>
            <c:dLbl>
              <c:idx val="1"/>
              <c:tx>
                <c:rich>
                  <a:bodyPr/>
                  <a:lstStyle/>
                  <a:p>
                    <a:r>
                      <a:rPr lang="en-US" altLang="ko-KR" sz="1100" b="0" i="0" u="none" baseline="0">
                        <a:solidFill>
                          <a:srgbClr val="000000"/>
                        </a:solidFill>
                        <a:latin typeface="Arial"/>
                        <a:ea typeface="Arial"/>
                      </a:rPr>
                      <a:t>7 %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872-4E66-BCA6-F150A1F4E1FA}"/>
                </c:ext>
              </c:extLst>
            </c:dLbl>
            <c:dLbl>
              <c:idx val="2"/>
              <c:tx>
                <c:rich>
                  <a:bodyPr/>
                  <a:lstStyle/>
                  <a:p>
                    <a:r>
                      <a:rPr lang="en-US" altLang="ko-KR" sz="1100" b="0" i="0" u="none" baseline="0">
                        <a:solidFill>
                          <a:srgbClr val="000000"/>
                        </a:solidFill>
                        <a:latin typeface="Arial"/>
                        <a:ea typeface="Arial"/>
                      </a:rPr>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872-4E66-BCA6-F150A1F4E1FA}"/>
                </c:ext>
              </c:extLst>
            </c:dLbl>
            <c:dLbl>
              <c:idx val="3"/>
              <c:tx>
                <c:rich>
                  <a:bodyPr/>
                  <a:lstStyle/>
                  <a:p>
                    <a:r>
                      <a:rPr lang="en-US" altLang="ko-KR" sz="1100" b="0" i="0" u="none" baseline="0">
                        <a:solidFill>
                          <a:srgbClr val="000000"/>
                        </a:solidFill>
                        <a:latin typeface="Arial"/>
                        <a:ea typeface="Arial"/>
                      </a:rPr>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872-4E66-BCA6-F150A1F4E1FA}"/>
                </c:ext>
              </c:extLst>
            </c:dLbl>
            <c:dLbl>
              <c:idx val="4"/>
              <c:tx>
                <c:rich>
                  <a:bodyPr/>
                  <a:lstStyle/>
                  <a:p>
                    <a:r>
                      <a:rPr lang="en-US" altLang="ko-KR" sz="1100" b="0" i="0" u="none" baseline="0">
                        <a:solidFill>
                          <a:srgbClr val="000000"/>
                        </a:solidFill>
                        <a:latin typeface="Arial"/>
                        <a:ea typeface="Arial"/>
                      </a:rPr>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872-4E66-BCA6-F150A1F4E1FA}"/>
                </c:ext>
              </c:extLst>
            </c:dLbl>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21-25 y</c:v>
                </c:pt>
                <c:pt idx="1">
                  <c:v>26-30 y</c:v>
                </c:pt>
                <c:pt idx="2">
                  <c:v>31-35 y</c:v>
                </c:pt>
                <c:pt idx="3">
                  <c:v>36- 40 y</c:v>
                </c:pt>
                <c:pt idx="4">
                  <c:v>41- 45 y</c:v>
                </c:pt>
              </c:strCache>
            </c:strRef>
          </c:cat>
          <c:val>
            <c:numRef>
              <c:f>Sheet1!$B$2:$B$6</c:f>
              <c:numCache>
                <c:formatCode>General</c:formatCode>
                <c:ptCount val="5"/>
                <c:pt idx="0">
                  <c:v>13</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5-6872-4E66-BCA6-F150A1F4E1FA}"/>
            </c:ext>
          </c:extLst>
        </c:ser>
        <c:ser>
          <c:idx val="1"/>
          <c:order val="1"/>
          <c:tx>
            <c:strRef>
              <c:f>Sheet1!$C$1</c:f>
              <c:strCache>
                <c:ptCount val="1"/>
                <c:pt idx="0">
                  <c:v>Column1</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21-25 y</c:v>
                </c:pt>
                <c:pt idx="1">
                  <c:v>26-30 y</c:v>
                </c:pt>
                <c:pt idx="2">
                  <c:v>31-35 y</c:v>
                </c:pt>
                <c:pt idx="3">
                  <c:v>36- 40 y</c:v>
                </c:pt>
                <c:pt idx="4">
                  <c:v>41- 45 y</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6-6872-4E66-BCA6-F150A1F4E1FA}"/>
            </c:ext>
          </c:extLst>
        </c:ser>
        <c:ser>
          <c:idx val="2"/>
          <c:order val="2"/>
          <c:tx>
            <c:strRef>
              <c:f>Sheet1!$D$1</c:f>
              <c:strCache>
                <c:ptCount val="1"/>
                <c:pt idx="0">
                  <c:v>Column2</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21-25 y</c:v>
                </c:pt>
                <c:pt idx="1">
                  <c:v>26-30 y</c:v>
                </c:pt>
                <c:pt idx="2">
                  <c:v>31-35 y</c:v>
                </c:pt>
                <c:pt idx="3">
                  <c:v>36- 40 y</c:v>
                </c:pt>
                <c:pt idx="4">
                  <c:v>41- 45 y</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7-6872-4E66-BCA6-F150A1F4E1FA}"/>
            </c:ext>
          </c:extLst>
        </c:ser>
        <c:overlap val="-25"/>
        <c:axId val="99721984"/>
        <c:axId val="99876864"/>
      </c:barChart>
      <c:catAx>
        <c:axId val="99721984"/>
        <c:scaling>
          <c:orientation val="minMax"/>
        </c:scaling>
        <c:axPos val="b"/>
        <c:numFmt formatCode="General" sourceLinked="0"/>
        <c:majorTickMark val="none"/>
        <c:tickLblPos val="nextTo"/>
        <c:spPr>
          <a:ln>
            <a:solidFill>
              <a:srgbClr val="898989"/>
            </a:solidFill>
          </a:ln>
        </c:spPr>
        <c:txPr>
          <a:bodyPr/>
          <a:lstStyle/>
          <a:p>
            <a:pPr>
              <a:defRPr lang="en-US"/>
            </a:pPr>
            <a:endParaRPr lang="en-US"/>
          </a:p>
        </c:txPr>
        <c:crossAx val="99876864"/>
        <c:crosses val="autoZero"/>
        <c:auto val="1"/>
        <c:lblAlgn val="ctr"/>
        <c:lblOffset val="100"/>
        <c:tickMarkSkip val="1"/>
      </c:catAx>
      <c:valAx>
        <c:axId val="99876864"/>
        <c:scaling>
          <c:orientation val="minMax"/>
        </c:scaling>
        <c:delete val="1"/>
        <c:axPos val="l"/>
        <c:numFmt formatCode="General" sourceLinked="1"/>
        <c:tickLblPos val="none"/>
        <c:crossAx val="99721984"/>
        <c:crosses val="autoZero"/>
        <c:crossBetween val="between"/>
      </c:valAx>
      <c:spPr>
        <a:solidFill>
          <a:srgbClr val="FFFFFF"/>
        </a:solidFill>
        <a:ln>
          <a:noFill/>
        </a:ln>
      </c:spPr>
    </c:plotArea>
    <c:plotVisOnly val="1"/>
    <c:dispBlanksAs val="gap"/>
  </c:chart>
  <c:spPr>
    <a:solidFill>
      <a:srgbClr val="FFFFFF"/>
    </a:solidFill>
    <a:ln w="25400">
      <a:solidFill>
        <a:srgbClr val="000000"/>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Yes</c:v>
                </c:pt>
              </c:strCache>
            </c:strRef>
          </c:tx>
          <c:spPr>
            <a:solidFill>
              <a:srgbClr val="D99694"/>
            </a:solidFill>
          </c:spPr>
          <c:dLbls>
            <c:dLbl>
              <c:idx val="0"/>
              <c:tx>
                <c:rich>
                  <a:bodyPr/>
                  <a:lstStyle/>
                  <a:p>
                    <a:r>
                      <a:rPr lang="en-US" altLang="ko-KR" sz="1100" b="0" i="0" u="none" baseline="0">
                        <a:solidFill>
                          <a:srgbClr val="000000"/>
                        </a:solidFill>
                        <a:latin typeface="Arial"/>
                        <a:ea typeface="Arial"/>
                      </a:rPr>
                      <a:t>57.1%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9C0-4656-AC5A-CE5E6AD9162E}"/>
                </c:ext>
              </c:extLst>
            </c:dLbl>
            <c:dLbl>
              <c:idx val="1"/>
              <c:tx>
                <c:rich>
                  <a:bodyPr/>
                  <a:lstStyle/>
                  <a:p>
                    <a:r>
                      <a:rPr lang="en-US" altLang="ko-KR" sz="1100" b="0" i="0" u="none" baseline="0">
                        <a:solidFill>
                          <a:srgbClr val="000000"/>
                        </a:solidFill>
                        <a:latin typeface="Arial"/>
                        <a:ea typeface="Arial"/>
                      </a:rPr>
                      <a:t>21.4%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C0-4656-AC5A-CE5E6AD9162E}"/>
                </c:ext>
              </c:extLst>
            </c:dLbl>
            <c:dLbl>
              <c:idx val="2"/>
              <c:tx>
                <c:rich>
                  <a:bodyPr/>
                  <a:lstStyle/>
                  <a:p>
                    <a:r>
                      <a:rPr lang="en-US" altLang="ko-KR" sz="1100" b="0" i="0" u="none" baseline="0">
                        <a:solidFill>
                          <a:srgbClr val="000000"/>
                        </a:solidFill>
                        <a:latin typeface="Arial"/>
                        <a:ea typeface="Arial"/>
                      </a:rPr>
                      <a:t>14.3%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9C0-4656-AC5A-CE5E6AD9162E}"/>
                </c:ext>
              </c:extLst>
            </c:dLbl>
            <c:dLbl>
              <c:idx val="3"/>
              <c:tx>
                <c:rich>
                  <a:bodyPr/>
                  <a:lstStyle/>
                  <a:p>
                    <a:r>
                      <a:rPr lang="en-US" altLang="ko-KR" sz="1100" b="0" i="0" u="none" baseline="0">
                        <a:solidFill>
                          <a:srgbClr val="000000"/>
                        </a:solidFill>
                        <a:latin typeface="Arial"/>
                        <a:ea typeface="Arial"/>
                      </a:rPr>
                      <a:t>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9C0-4656-AC5A-CE5E6AD9162E}"/>
                </c:ext>
              </c:extLst>
            </c:dLbl>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Orhodontic </c:v>
                </c:pt>
                <c:pt idx="1">
                  <c:v>Anchorage loss ( mesial collapes)</c:v>
                </c:pt>
                <c:pt idx="2">
                  <c:v>T.M.J pain</c:v>
                </c:pt>
                <c:pt idx="3">
                  <c:v>Prophylactic </c:v>
                </c:pt>
              </c:strCache>
            </c:strRef>
          </c:cat>
          <c:val>
            <c:numRef>
              <c:f>Sheet1!$B$2:$B$5</c:f>
              <c:numCache>
                <c:formatCode>General</c:formatCode>
                <c:ptCount val="4"/>
                <c:pt idx="0">
                  <c:v>8</c:v>
                </c:pt>
                <c:pt idx="1">
                  <c:v>3</c:v>
                </c:pt>
                <c:pt idx="2">
                  <c:v>2</c:v>
                </c:pt>
                <c:pt idx="3">
                  <c:v>1</c:v>
                </c:pt>
              </c:numCache>
            </c:numRef>
          </c:val>
          <c:extLst xmlns:c16r2="http://schemas.microsoft.com/office/drawing/2015/06/chart">
            <c:ext xmlns:c16="http://schemas.microsoft.com/office/drawing/2014/chart" uri="{C3380CC4-5D6E-409C-BE32-E72D297353CC}">
              <c16:uniqueId val="{00000004-29C0-4656-AC5A-CE5E6AD9162E}"/>
            </c:ext>
          </c:extLst>
        </c:ser>
        <c:ser>
          <c:idx val="1"/>
          <c:order val="1"/>
          <c:tx>
            <c:strRef>
              <c:f>Sheet1!$C$1</c:f>
              <c:strCache>
                <c:ptCount val="1"/>
                <c:pt idx="0">
                  <c:v>Column2</c:v>
                </c:pt>
              </c:strCache>
            </c:strRef>
          </c:tx>
          <c:spPr>
            <a:solidFill>
              <a:srgbClr val="77933C"/>
            </a:solidFill>
          </c:spPr>
          <c:dLbls>
            <c:dLbl>
              <c:idx val="0"/>
              <c:tx>
                <c:rich>
                  <a:bodyPr/>
                  <a:lstStyle/>
                  <a:p>
                    <a:r>
                      <a:rPr lang="ko-KR" altLang="en-US" sz="1100" b="0" i="0" u="none" baseline="0">
                        <a:solidFill>
                          <a:srgbClr val="000000"/>
                        </a:solidFill>
                        <a:latin typeface="Arial"/>
                        <a:ea typeface="Arial"/>
                      </a:rPr>
                      <a:t>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9C0-4656-AC5A-CE5E6AD9162E}"/>
                </c:ext>
              </c:extLst>
            </c:dLbl>
            <c:dLbl>
              <c:idx val="1"/>
              <c:tx>
                <c:rich>
                  <a:bodyPr/>
                  <a:lstStyle/>
                  <a:p>
                    <a:r>
                      <a:rPr lang="ko-KR" altLang="en-US" sz="1100" b="0" i="0" u="none" baseline="0">
                        <a:solidFill>
                          <a:srgbClr val="000000"/>
                        </a:solidFill>
                        <a:latin typeface="Arial"/>
                        <a:ea typeface="Arial"/>
                      </a:rPr>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9C0-4656-AC5A-CE5E6AD9162E}"/>
                </c:ext>
              </c:extLst>
            </c:dLbl>
            <c:dLbl>
              <c:idx val="2"/>
              <c:tx>
                <c:rich>
                  <a:bodyPr/>
                  <a:lstStyle/>
                  <a:p>
                    <a:r>
                      <a:rPr lang="ko-KR" altLang="en-US" sz="1100" b="0" i="0" u="none" baseline="0">
                        <a:solidFill>
                          <a:srgbClr val="000000"/>
                        </a:solidFill>
                        <a:latin typeface="Arial"/>
                        <a:ea typeface="Arial"/>
                      </a:rPr>
                      <a:t>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9C0-4656-AC5A-CE5E6AD9162E}"/>
                </c:ext>
              </c:extLst>
            </c:dLbl>
            <c:dLbl>
              <c:idx val="3"/>
              <c:tx>
                <c:rich>
                  <a:bodyPr/>
                  <a:lstStyle/>
                  <a:p>
                    <a:r>
                      <a:rPr lang="ko-KR" altLang="en-US" sz="1100" b="0" i="0" u="none" baseline="0">
                        <a:solidFill>
                          <a:srgbClr val="000000"/>
                        </a:solidFill>
                        <a:latin typeface="Arial"/>
                        <a:ea typeface="Arial"/>
                      </a:rPr>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9C0-4656-AC5A-CE5E6AD9162E}"/>
                </c:ext>
              </c:extLst>
            </c:dLbl>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Orhodontic </c:v>
                </c:pt>
                <c:pt idx="1">
                  <c:v>Anchorage loss ( mesial collapes)</c:v>
                </c:pt>
                <c:pt idx="2">
                  <c:v>T.M.J pain</c:v>
                </c:pt>
                <c:pt idx="3">
                  <c:v>Prophylactic </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9-29C0-4656-AC5A-CE5E6AD9162E}"/>
            </c:ext>
          </c:extLst>
        </c:ser>
        <c:ser>
          <c:idx val="2"/>
          <c:order val="2"/>
          <c:tx>
            <c:strRef>
              <c:f>Sheet1!$D$1</c:f>
              <c:strCache>
                <c:ptCount val="1"/>
                <c:pt idx="0">
                  <c:v>Column1</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Orhodontic </c:v>
                </c:pt>
                <c:pt idx="1">
                  <c:v>Anchorage loss ( mesial collapes)</c:v>
                </c:pt>
                <c:pt idx="2">
                  <c:v>T.M.J pain</c:v>
                </c:pt>
                <c:pt idx="3">
                  <c:v>Prophylactic </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A-29C0-4656-AC5A-CE5E6AD9162E}"/>
            </c:ext>
          </c:extLst>
        </c:ser>
        <c:overlap val="-25"/>
        <c:axId val="100511744"/>
        <c:axId val="100513664"/>
      </c:barChart>
      <c:catAx>
        <c:axId val="100511744"/>
        <c:scaling>
          <c:orientation val="minMax"/>
        </c:scaling>
        <c:axPos val="b"/>
        <c:numFmt formatCode="General" sourceLinked="0"/>
        <c:majorTickMark val="none"/>
        <c:tickLblPos val="nextTo"/>
        <c:spPr>
          <a:ln>
            <a:solidFill>
              <a:srgbClr val="898989"/>
            </a:solidFill>
          </a:ln>
        </c:spPr>
        <c:txPr>
          <a:bodyPr/>
          <a:lstStyle/>
          <a:p>
            <a:pPr>
              <a:defRPr lang="en-US"/>
            </a:pPr>
            <a:endParaRPr lang="en-US"/>
          </a:p>
        </c:txPr>
        <c:crossAx val="100513664"/>
        <c:crosses val="autoZero"/>
        <c:auto val="1"/>
        <c:lblAlgn val="ctr"/>
        <c:lblOffset val="100"/>
        <c:tickMarkSkip val="1"/>
      </c:catAx>
      <c:valAx>
        <c:axId val="100513664"/>
        <c:scaling>
          <c:orientation val="minMax"/>
        </c:scaling>
        <c:delete val="1"/>
        <c:axPos val="l"/>
        <c:numFmt formatCode="General" sourceLinked="1"/>
        <c:tickLblPos val="none"/>
        <c:crossAx val="100511744"/>
        <c:crosses val="autoZero"/>
        <c:crossBetween val="between"/>
      </c:valAx>
      <c:spPr>
        <a:solidFill>
          <a:srgbClr val="FFFFFF"/>
        </a:solidFill>
        <a:ln>
          <a:noFill/>
        </a:ln>
      </c:spPr>
    </c:plotArea>
    <c:plotVisOnly val="1"/>
    <c:dispBlanksAs val="gap"/>
  </c:chart>
  <c:spPr>
    <a:solidFill>
      <a:srgbClr val="FFFFFF"/>
    </a:solidFill>
    <a:ln w="25400">
      <a:solidFill>
        <a:srgbClr val="000000"/>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11</Pages>
  <Words>4672</Words>
  <Characters>26632</Characters>
  <Application>Microsoft Office Word</Application>
  <DocSecurity>0</DocSecurity>
  <Lines>221</Lines>
  <Paragraphs>62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23</cp:revision>
  <dcterms:created xsi:type="dcterms:W3CDTF">2021-02-23T10:08:00Z</dcterms:created>
  <dcterms:modified xsi:type="dcterms:W3CDTF">2021-03-23T05:10:00Z</dcterms:modified>
</cp:coreProperties>
</file>