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C6" w:rsidRPr="006C1E68" w:rsidRDefault="00BF59C6" w:rsidP="00BF59C6">
      <w:pPr>
        <w:shd w:val="clear" w:color="auto" w:fill="7030A0"/>
        <w:jc w:val="center"/>
        <w:rPr>
          <w:rFonts w:ascii="Times New Roman"/>
          <w:b/>
          <w:bCs/>
          <w:color w:val="FFFFFF"/>
          <w:sz w:val="28"/>
          <w:szCs w:val="28"/>
        </w:rPr>
      </w:pPr>
      <w:r w:rsidRPr="006C1E68">
        <w:rPr>
          <w:rFonts w:ascii="Times New Roman"/>
          <w:b/>
          <w:bCs/>
          <w:color w:val="FFFFFF"/>
          <w:sz w:val="28"/>
          <w:szCs w:val="28"/>
        </w:rPr>
        <w:t>Reviewer’s Comments</w:t>
      </w:r>
    </w:p>
    <w:p w:rsidR="0061611F" w:rsidRPr="008F07E4" w:rsidRDefault="0061611F" w:rsidP="008F07E4">
      <w:pPr>
        <w:spacing w:line="276" w:lineRule="auto"/>
        <w:jc w:val="center"/>
        <w:rPr>
          <w:rFonts w:ascii="Times New Roman"/>
          <w:b/>
          <w:bCs/>
        </w:rPr>
      </w:pPr>
    </w:p>
    <w:p w:rsidR="00030C4C" w:rsidRDefault="00030C4C" w:rsidP="008F07E4">
      <w:pPr>
        <w:spacing w:line="276" w:lineRule="auto"/>
        <w:jc w:val="center"/>
        <w:rPr>
          <w:rFonts w:ascii="Times New Roman"/>
          <w:b/>
          <w:bCs/>
        </w:rPr>
      </w:pPr>
      <w:commentRangeStart w:id="0"/>
      <w:r>
        <w:rPr>
          <w:rFonts w:ascii="Times New Roman"/>
          <w:b/>
          <w:bCs/>
          <w:noProof/>
          <w:lang w:eastAsia="en-US"/>
        </w:rPr>
        <w:drawing>
          <wp:inline distT="0" distB="0" distL="0" distR="0">
            <wp:extent cx="5525872" cy="172325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33544" cy="1725650"/>
                    </a:xfrm>
                    <a:prstGeom prst="rect">
                      <a:avLst/>
                    </a:prstGeom>
                    <a:noFill/>
                    <a:ln w="9525">
                      <a:noFill/>
                      <a:miter lim="800000"/>
                      <a:headEnd/>
                      <a:tailEnd/>
                    </a:ln>
                  </pic:spPr>
                </pic:pic>
              </a:graphicData>
            </a:graphic>
          </wp:inline>
        </w:drawing>
      </w:r>
      <w:commentRangeEnd w:id="0"/>
      <w:r>
        <w:rPr>
          <w:rStyle w:val="CommentReference"/>
        </w:rPr>
        <w:commentReference w:id="0"/>
      </w:r>
    </w:p>
    <w:p w:rsidR="0020453F" w:rsidRPr="008F07E4" w:rsidRDefault="0020453F" w:rsidP="008F07E4">
      <w:pPr>
        <w:spacing w:line="276" w:lineRule="auto"/>
        <w:jc w:val="center"/>
        <w:rPr>
          <w:rFonts w:ascii="Times New Roman"/>
          <w:color w:val="202124"/>
          <w:sz w:val="23"/>
          <w:szCs w:val="23"/>
        </w:rPr>
      </w:pPr>
      <w:commentRangeStart w:id="1"/>
      <w:r w:rsidRPr="008F07E4">
        <w:rPr>
          <w:rFonts w:ascii="Times New Roman"/>
          <w:b/>
          <w:bCs/>
        </w:rPr>
        <w:t xml:space="preserve">THE </w:t>
      </w:r>
      <w:r w:rsidR="005B5276" w:rsidRPr="008F07E4">
        <w:rPr>
          <w:rFonts w:ascii="Times New Roman"/>
          <w:b/>
          <w:bCs/>
        </w:rPr>
        <w:t xml:space="preserve">IMPACT OF </w:t>
      </w:r>
      <w:commentRangeEnd w:id="1"/>
      <w:r w:rsidR="00D03517">
        <w:rPr>
          <w:rStyle w:val="CommentReference"/>
        </w:rPr>
        <w:commentReference w:id="1"/>
      </w:r>
      <w:r w:rsidR="005B5276" w:rsidRPr="008F07E4">
        <w:rPr>
          <w:rFonts w:ascii="Times New Roman"/>
          <w:b/>
          <w:bCs/>
        </w:rPr>
        <w:t xml:space="preserve">MENOPAUSAL SYMPTOMS ON </w:t>
      </w:r>
      <w:r w:rsidRPr="008F07E4">
        <w:rPr>
          <w:rFonts w:ascii="Times New Roman"/>
          <w:b/>
          <w:bCs/>
        </w:rPr>
        <w:t xml:space="preserve">THE </w:t>
      </w:r>
      <w:r w:rsidR="005B5276" w:rsidRPr="008F07E4">
        <w:rPr>
          <w:rFonts w:ascii="Times New Roman"/>
          <w:b/>
          <w:bCs/>
        </w:rPr>
        <w:t xml:space="preserve">QUALITY OF LIFE AMONG YEMENI WOMEN IN SANA’A CITY, </w:t>
      </w:r>
      <w:commentRangeStart w:id="2"/>
      <w:r w:rsidR="005B5276" w:rsidRPr="008F07E4">
        <w:rPr>
          <w:rFonts w:ascii="Times New Roman"/>
          <w:b/>
          <w:bCs/>
        </w:rPr>
        <w:t>2018</w:t>
      </w:r>
      <w:commentRangeEnd w:id="2"/>
      <w:r w:rsidR="00D03517">
        <w:rPr>
          <w:rStyle w:val="CommentReference"/>
        </w:rPr>
        <w:commentReference w:id="2"/>
      </w:r>
    </w:p>
    <w:p w:rsidR="005B5276" w:rsidRPr="008F07E4" w:rsidRDefault="00BC78FD" w:rsidP="008F07E4">
      <w:pPr>
        <w:widowControl/>
        <w:wordWrap/>
        <w:autoSpaceDE/>
        <w:autoSpaceDN/>
        <w:spacing w:line="276" w:lineRule="auto"/>
        <w:jc w:val="left"/>
        <w:rPr>
          <w:rFonts w:ascii="Times New Roman"/>
          <w:kern w:val="0"/>
          <w:lang w:eastAsia="en-US"/>
        </w:rPr>
      </w:pPr>
      <w:r w:rsidRPr="008F07E4">
        <w:rPr>
          <w:rFonts w:ascii="Times New Roman"/>
          <w:b/>
          <w:bCs/>
        </w:rPr>
        <w:t>ABSTRACT</w:t>
      </w:r>
    </w:p>
    <w:p w:rsidR="005B5276" w:rsidRPr="008F07E4" w:rsidRDefault="000B4C93" w:rsidP="008F07E4">
      <w:pPr>
        <w:adjustRightInd w:val="0"/>
        <w:spacing w:line="276" w:lineRule="auto"/>
        <w:rPr>
          <w:rFonts w:ascii="Times New Roman"/>
        </w:rPr>
      </w:pPr>
      <w:r w:rsidRPr="008F07E4">
        <w:rPr>
          <w:rFonts w:ascii="Times New Roman"/>
          <w:b/>
        </w:rPr>
        <w:t>Background</w:t>
      </w:r>
      <w:r w:rsidR="005B5276" w:rsidRPr="008F07E4">
        <w:rPr>
          <w:rFonts w:ascii="Times New Roman"/>
        </w:rPr>
        <w:t xml:space="preserve">: Menopause is a physiological phenomenon that can strongly affect the quality of life (QOL) of women. </w:t>
      </w:r>
      <w:r w:rsidR="005B5276" w:rsidRPr="008F07E4">
        <w:rPr>
          <w:rFonts w:ascii="Times New Roman"/>
          <w:b/>
        </w:rPr>
        <w:t>Objectives</w:t>
      </w:r>
      <w:r w:rsidR="005B5276" w:rsidRPr="008F07E4">
        <w:rPr>
          <w:rFonts w:ascii="Times New Roman"/>
        </w:rPr>
        <w:t xml:space="preserve">: To assess the menopausal related symptoms among participants and their impact on quality of life. To also investigate sociodemographic factors affecting QOL. </w:t>
      </w:r>
      <w:r w:rsidR="005B5276" w:rsidRPr="008F07E4">
        <w:rPr>
          <w:rFonts w:ascii="Times New Roman"/>
          <w:b/>
        </w:rPr>
        <w:t>Methods</w:t>
      </w:r>
      <w:r w:rsidR="005B5276" w:rsidRPr="008F07E4">
        <w:rPr>
          <w:rFonts w:ascii="Times New Roman"/>
        </w:rPr>
        <w:t xml:space="preserve">: A cross-sectional study was conducted </w:t>
      </w:r>
      <w:r w:rsidR="005B5276" w:rsidRPr="008F07E4">
        <w:rPr>
          <w:rFonts w:ascii="Times New Roman"/>
          <w:lang w:bidi="ar-YE"/>
        </w:rPr>
        <w:t xml:space="preserve">among </w:t>
      </w:r>
      <w:r w:rsidR="005B5276" w:rsidRPr="008F07E4">
        <w:rPr>
          <w:rFonts w:ascii="Times New Roman"/>
        </w:rPr>
        <w:t xml:space="preserve">188 perimenopause and menopausal Yemeni women selected randomly from outpatient clinics of the main public hospitals in Sana'a, Yemen. Data was acquired using the Menopause-Specific Quality of Life (MENQOL) questionnaire. </w:t>
      </w:r>
      <w:r w:rsidR="005B5276" w:rsidRPr="008F07E4">
        <w:rPr>
          <w:rFonts w:ascii="Times New Roman"/>
          <w:b/>
        </w:rPr>
        <w:t>Results</w:t>
      </w:r>
      <w:r w:rsidR="005B5276" w:rsidRPr="008F07E4">
        <w:rPr>
          <w:rFonts w:ascii="Times New Roman"/>
        </w:rPr>
        <w:t xml:space="preserve">: The mean age at menopause was found to be 47 ± 3.4. The majority of participants were postmenopausal (71.27 %), and (71.80 %) were married. The most prevalent symptoms were aching muscles and joints (55%), dissatisfaction with personal life (37.7%), night sweat (35%) and avoidance of intimacy (30%). The overall scores of menopausal quality of life for each MENQOL domain indicated that the highest mean score was recorded for physical domain (42.81± 17.87), followed by psychosocial (14.11 ± 5.72), then sexual (6.93 ± 2.46), and finally vasomotor domain (4.78 ± 3.10). </w:t>
      </w:r>
      <w:r w:rsidR="005B5276" w:rsidRPr="008F07E4">
        <w:rPr>
          <w:rFonts w:ascii="Times New Roman"/>
          <w:b/>
        </w:rPr>
        <w:t>Conclusion</w:t>
      </w:r>
      <w:r w:rsidR="005B5276" w:rsidRPr="008F07E4">
        <w:rPr>
          <w:rFonts w:ascii="Times New Roman"/>
        </w:rPr>
        <w:t xml:space="preserve">: The physical and psychosocial domains had higher mean MENQOL scores than vasomotor and sexual domains. </w:t>
      </w:r>
      <w:commentRangeStart w:id="3"/>
      <w:r w:rsidR="005B5276" w:rsidRPr="008F07E4">
        <w:rPr>
          <w:rFonts w:ascii="Times New Roman"/>
        </w:rPr>
        <w:t xml:space="preserve">This study focuses on the importance of educating women about menopause, its symptoms and the need to seek medical advice from professionals. </w:t>
      </w:r>
      <w:commentRangeEnd w:id="3"/>
      <w:r w:rsidR="00D03517">
        <w:rPr>
          <w:rStyle w:val="CommentReference"/>
        </w:rPr>
        <w:commentReference w:id="3"/>
      </w:r>
    </w:p>
    <w:p w:rsidR="005B5276" w:rsidRPr="008F07E4" w:rsidRDefault="005B5276" w:rsidP="008F07E4">
      <w:pPr>
        <w:spacing w:line="276" w:lineRule="auto"/>
        <w:rPr>
          <w:rFonts w:ascii="Times New Roman"/>
        </w:rPr>
      </w:pPr>
      <w:r w:rsidRPr="008F07E4">
        <w:rPr>
          <w:rFonts w:ascii="Times New Roman"/>
          <w:b/>
          <w:bCs/>
        </w:rPr>
        <w:t>Key words:</w:t>
      </w:r>
      <w:r w:rsidRPr="008F07E4">
        <w:rPr>
          <w:rFonts w:ascii="Times New Roman"/>
        </w:rPr>
        <w:t>Menopausal symptoms, Menopause Specific Quality of Life Questionnaire (MENQOL), Quality of life (QOL), Yemeni women.</w:t>
      </w:r>
    </w:p>
    <w:p w:rsidR="005B5276" w:rsidRPr="008F07E4" w:rsidRDefault="00BC78FD" w:rsidP="008F07E4">
      <w:pPr>
        <w:pStyle w:val="MDPI21heading1"/>
        <w:spacing w:before="0" w:after="0" w:line="276" w:lineRule="auto"/>
        <w:rPr>
          <w:rFonts w:ascii="Times New Roman" w:hAnsi="Times New Roman"/>
          <w:color w:val="auto"/>
          <w:szCs w:val="20"/>
        </w:rPr>
      </w:pPr>
      <w:commentRangeStart w:id="4"/>
      <w:r w:rsidRPr="008F07E4">
        <w:rPr>
          <w:rFonts w:ascii="Times New Roman" w:hAnsi="Times New Roman"/>
          <w:color w:val="auto"/>
          <w:szCs w:val="20"/>
        </w:rPr>
        <w:t>INTRODUCTION</w:t>
      </w:r>
      <w:commentRangeEnd w:id="4"/>
      <w:r w:rsidR="00DE4783">
        <w:rPr>
          <w:rStyle w:val="CommentReference"/>
          <w:rFonts w:ascii="Batang" w:eastAsia="Batang" w:hAnsi="Times New Roman"/>
          <w:b w:val="0"/>
          <w:snapToGrid/>
          <w:color w:val="auto"/>
          <w:kern w:val="2"/>
          <w:lang w:eastAsia="ko-KR" w:bidi="ar-SA"/>
        </w:rPr>
        <w:commentReference w:id="4"/>
      </w:r>
    </w:p>
    <w:p w:rsidR="00373392" w:rsidRPr="008F07E4" w:rsidRDefault="005B5276" w:rsidP="008F07E4">
      <w:pPr>
        <w:spacing w:line="276" w:lineRule="auto"/>
        <w:jc w:val="lowKashida"/>
        <w:rPr>
          <w:rFonts w:ascii="Times New Roman"/>
        </w:rPr>
      </w:pPr>
      <w:r w:rsidRPr="008F07E4">
        <w:rPr>
          <w:rFonts w:ascii="Times New Roman"/>
          <w:lang w:bidi="ar-YE"/>
        </w:rPr>
        <w:t>Menopause is a natural phenomenon that affects all women and occurs in a woman's life 12 months or more after her menstrual period stops due to decrease in ovarian function</w:t>
      </w:r>
      <w:r w:rsidRPr="008F07E4">
        <w:rPr>
          <w:rFonts w:ascii="Times New Roman"/>
          <w:vertAlign w:val="superscript"/>
          <w:lang w:bidi="ar-YE"/>
        </w:rPr>
        <w:t>1</w:t>
      </w:r>
      <w:r w:rsidR="0048310A" w:rsidRPr="008F07E4">
        <w:rPr>
          <w:rFonts w:ascii="Times New Roman"/>
          <w:vertAlign w:val="superscript"/>
          <w:lang w:bidi="ar-YE"/>
        </w:rPr>
        <w:t>-</w:t>
      </w:r>
      <w:r w:rsidRPr="008F07E4">
        <w:rPr>
          <w:rFonts w:ascii="Times New Roman"/>
          <w:vertAlign w:val="superscript"/>
          <w:lang w:bidi="ar-YE"/>
        </w:rPr>
        <w:t>3</w:t>
      </w:r>
      <w:r w:rsidRPr="008F07E4">
        <w:rPr>
          <w:rFonts w:ascii="Times New Roman"/>
          <w:lang w:bidi="ar-YE"/>
        </w:rPr>
        <w:t>.</w:t>
      </w:r>
      <w:r w:rsidRPr="008F07E4">
        <w:rPr>
          <w:rFonts w:ascii="Times New Roman"/>
        </w:rPr>
        <w:t xml:space="preserve">The manifestations of menopausal symptoms vary with each individual. </w:t>
      </w:r>
      <w:r w:rsidRPr="008F07E4">
        <w:rPr>
          <w:rFonts w:ascii="Times New Roman"/>
          <w:lang w:bidi="ar-YE"/>
        </w:rPr>
        <w:t xml:space="preserve">Every woman’s experience of menopause is unique as she may experience all of the symptoms or none of them </w:t>
      </w:r>
      <w:r w:rsidRPr="008F07E4">
        <w:rPr>
          <w:rFonts w:ascii="Times New Roman"/>
          <w:vertAlign w:val="superscript"/>
          <w:lang w:bidi="ar-YE"/>
        </w:rPr>
        <w:t>4</w:t>
      </w:r>
      <w:r w:rsidRPr="008F07E4">
        <w:rPr>
          <w:rFonts w:ascii="Times New Roman"/>
          <w:lang w:bidi="ar-YE"/>
        </w:rPr>
        <w:t xml:space="preserve">. </w:t>
      </w:r>
      <w:r w:rsidRPr="008F07E4">
        <w:rPr>
          <w:rFonts w:ascii="Times New Roman"/>
        </w:rPr>
        <w:t xml:space="preserve">The duration, severity and impact of these symptoms vary from person to person and population to population </w:t>
      </w:r>
      <w:r w:rsidRPr="008F07E4">
        <w:rPr>
          <w:rFonts w:ascii="Times New Roman"/>
          <w:vertAlign w:val="superscript"/>
          <w:lang w:bidi="ar-YE"/>
        </w:rPr>
        <w:t>5,6</w:t>
      </w:r>
      <w:r w:rsidRPr="008F07E4">
        <w:rPr>
          <w:rFonts w:ascii="Times New Roman"/>
          <w:lang w:bidi="ar-YE"/>
        </w:rPr>
        <w:t xml:space="preserve">. </w:t>
      </w:r>
      <w:r w:rsidRPr="008F07E4">
        <w:rPr>
          <w:rFonts w:ascii="Times New Roman"/>
        </w:rPr>
        <w:t xml:space="preserve">These symptoms can be classified based on the time of presentation into acute, subacute, and chronic, which are then </w:t>
      </w:r>
      <w:r w:rsidRPr="008F07E4">
        <w:rPr>
          <w:rFonts w:ascii="Times New Roman"/>
          <w:lang w:bidi="ar-YE"/>
        </w:rPr>
        <w:t>grouped into: vasomotor (</w:t>
      </w:r>
      <w:commentRangeStart w:id="5"/>
      <w:r w:rsidRPr="008F07E4">
        <w:rPr>
          <w:rFonts w:ascii="Times New Roman"/>
          <w:lang w:bidi="ar-YE"/>
        </w:rPr>
        <w:t>VMS</w:t>
      </w:r>
      <w:commentRangeEnd w:id="5"/>
      <w:r w:rsidR="00030C4C">
        <w:rPr>
          <w:rStyle w:val="CommentReference"/>
        </w:rPr>
        <w:commentReference w:id="5"/>
      </w:r>
      <w:r w:rsidRPr="008F07E4">
        <w:rPr>
          <w:rFonts w:ascii="Times New Roman"/>
          <w:lang w:bidi="ar-YE"/>
        </w:rPr>
        <w:t>), somatic, psychological or sexual complaints</w:t>
      </w:r>
      <w:r w:rsidRPr="008F07E4">
        <w:rPr>
          <w:rFonts w:ascii="Times New Roman"/>
          <w:vertAlign w:val="superscript"/>
          <w:lang w:bidi="ar-YE"/>
        </w:rPr>
        <w:t>7,8</w:t>
      </w:r>
      <w:r w:rsidRPr="008F07E4">
        <w:rPr>
          <w:rFonts w:ascii="Times New Roman"/>
          <w:lang w:bidi="ar-YE"/>
        </w:rPr>
        <w:t xml:space="preserve">. </w:t>
      </w:r>
      <w:r w:rsidRPr="008F07E4">
        <w:rPr>
          <w:rFonts w:ascii="Times New Roman"/>
        </w:rPr>
        <w:t xml:space="preserve">Similar to general health, menopause is influenced by a range of cultural, socioeconomic and lifestyle factors which affect women’s lives to different levels </w:t>
      </w:r>
      <w:r w:rsidRPr="008F07E4">
        <w:rPr>
          <w:rFonts w:ascii="Times New Roman"/>
          <w:vertAlign w:val="superscript"/>
        </w:rPr>
        <w:t>8</w:t>
      </w:r>
      <w:r w:rsidR="00BC78FD" w:rsidRPr="008F07E4">
        <w:rPr>
          <w:rFonts w:ascii="Times New Roman"/>
          <w:vertAlign w:val="superscript"/>
        </w:rPr>
        <w:t>-</w:t>
      </w:r>
      <w:r w:rsidRPr="008F07E4">
        <w:rPr>
          <w:rFonts w:ascii="Times New Roman"/>
          <w:vertAlign w:val="superscript"/>
        </w:rPr>
        <w:t>12</w:t>
      </w:r>
      <w:r w:rsidRPr="008F07E4">
        <w:rPr>
          <w:rFonts w:ascii="Times New Roman"/>
        </w:rPr>
        <w:t xml:space="preserve">. </w:t>
      </w:r>
      <w:r w:rsidRPr="008F07E4">
        <w:rPr>
          <w:rFonts w:ascii="Times New Roman"/>
          <w:lang w:bidi="ar-YE"/>
        </w:rPr>
        <w:t>Quality of life</w:t>
      </w:r>
      <w:r w:rsidR="00030C4C" w:rsidRPr="00030C4C">
        <w:rPr>
          <w:rFonts w:asciiTheme="majorBidi" w:hAnsiTheme="majorBidi" w:cstheme="majorBidi"/>
          <w:lang w:bidi="ar-YE"/>
        </w:rPr>
        <w:t xml:space="preserve"> </w:t>
      </w:r>
      <w:commentRangeStart w:id="6"/>
      <w:r w:rsidR="00030C4C">
        <w:rPr>
          <w:rFonts w:asciiTheme="majorBidi" w:hAnsiTheme="majorBidi" w:cstheme="majorBidi"/>
          <w:lang w:bidi="ar-YE"/>
        </w:rPr>
        <w:t>QOL</w:t>
      </w:r>
      <w:commentRangeEnd w:id="6"/>
      <w:r w:rsidR="00030C4C">
        <w:rPr>
          <w:rStyle w:val="CommentReference"/>
        </w:rPr>
        <w:commentReference w:id="6"/>
      </w:r>
      <w:r w:rsidRPr="008F07E4">
        <w:rPr>
          <w:rFonts w:ascii="Times New Roman"/>
          <w:lang w:bidi="ar-YE"/>
        </w:rPr>
        <w:t xml:space="preserve"> of perimenopause and menopausal women are significantly impacted by social, cultural and economic settings in which they live. They have to adapt to different issues from hot flushes and night sweats to discomfort of vaginal dryness</w:t>
      </w:r>
      <w:r w:rsidRPr="008F07E4">
        <w:rPr>
          <w:rFonts w:ascii="Times New Roman"/>
          <w:vertAlign w:val="superscript"/>
          <w:lang w:bidi="ar-YE"/>
        </w:rPr>
        <w:t>4,13</w:t>
      </w:r>
      <w:r w:rsidRPr="008F07E4">
        <w:rPr>
          <w:rFonts w:ascii="Times New Roman"/>
          <w:lang w:bidi="ar-YE"/>
        </w:rPr>
        <w:t>.</w:t>
      </w:r>
      <w:r w:rsidRPr="008F07E4">
        <w:rPr>
          <w:rFonts w:ascii="Times New Roman"/>
        </w:rPr>
        <w:t xml:space="preserve">Adequate elucidation of women </w:t>
      </w:r>
      <w:r w:rsidRPr="008F07E4">
        <w:rPr>
          <w:rFonts w:ascii="Times New Roman"/>
          <w:lang w:bidi="ar-YE"/>
        </w:rPr>
        <w:t>and raising the perception</w:t>
      </w:r>
      <w:r w:rsidRPr="008F07E4">
        <w:rPr>
          <w:rFonts w:ascii="Times New Roman"/>
        </w:rPr>
        <w:t xml:space="preserve"> of certain changes that arise during menopause aids women with greater preparedness to deal with these changes </w:t>
      </w:r>
      <w:r w:rsidRPr="008F07E4">
        <w:rPr>
          <w:rFonts w:ascii="Times New Roman"/>
          <w:lang w:bidi="ar-YE"/>
        </w:rPr>
        <w:t>and ultimately boost their quality of life</w:t>
      </w:r>
      <w:r w:rsidRPr="008F07E4">
        <w:rPr>
          <w:rFonts w:ascii="Times New Roman"/>
          <w:vertAlign w:val="superscript"/>
          <w:lang w:bidi="ar-YE"/>
        </w:rPr>
        <w:t>14</w:t>
      </w:r>
      <w:r w:rsidRPr="008F07E4">
        <w:rPr>
          <w:rFonts w:ascii="Times New Roman"/>
          <w:lang w:bidi="ar-YE"/>
        </w:rPr>
        <w:t xml:space="preserve">. </w:t>
      </w:r>
      <w:r w:rsidRPr="008F07E4">
        <w:rPr>
          <w:rFonts w:ascii="Times New Roman"/>
        </w:rPr>
        <w:t xml:space="preserve">In the absence of intervention, over 75% of these females will suffer the difficult situation of menopause </w:t>
      </w:r>
      <w:r w:rsidRPr="008F07E4">
        <w:rPr>
          <w:rFonts w:ascii="Times New Roman"/>
          <w:lang w:bidi="ar-YE"/>
        </w:rPr>
        <w:t xml:space="preserve"> which </w:t>
      </w:r>
      <w:r w:rsidRPr="008F07E4">
        <w:rPr>
          <w:rFonts w:ascii="Times New Roman"/>
        </w:rPr>
        <w:t>can lead to immense stress and disability</w:t>
      </w:r>
      <w:r w:rsidRPr="008F07E4">
        <w:rPr>
          <w:rFonts w:ascii="Times New Roman"/>
          <w:vertAlign w:val="superscript"/>
          <w:lang w:bidi="ar-YE"/>
        </w:rPr>
        <w:t>14</w:t>
      </w:r>
      <w:r w:rsidRPr="008F07E4">
        <w:rPr>
          <w:rFonts w:ascii="Times New Roman"/>
          <w:lang w:bidi="ar-YE"/>
        </w:rPr>
        <w:t xml:space="preserve">. </w:t>
      </w:r>
      <w:r w:rsidR="00373392" w:rsidRPr="008F07E4">
        <w:rPr>
          <w:rStyle w:val="y2iqfc"/>
          <w:rFonts w:ascii="Times New Roman"/>
          <w:color w:val="202124"/>
        </w:rPr>
        <w:t xml:space="preserve">In Yemen, studies on women's and children's health have been limited, and recently few studies have been conducted and discussed topics related to maternal and child health, including the effect of menopausal symptoms on the quality of life of Yemeni women </w:t>
      </w:r>
      <w:r w:rsidR="00373392" w:rsidRPr="008F07E4">
        <w:rPr>
          <w:rStyle w:val="y2iqfc"/>
          <w:rFonts w:ascii="Times New Roman"/>
          <w:color w:val="202124"/>
          <w:vertAlign w:val="superscript"/>
        </w:rPr>
        <w:t>15-23</w:t>
      </w:r>
      <w:r w:rsidR="00373392" w:rsidRPr="008F07E4">
        <w:rPr>
          <w:rStyle w:val="y2iqfc"/>
          <w:rFonts w:ascii="Times New Roman"/>
          <w:color w:val="202124"/>
        </w:rPr>
        <w:t>.</w:t>
      </w:r>
    </w:p>
    <w:p w:rsidR="005B5276" w:rsidRPr="008F07E4" w:rsidRDefault="005B5276" w:rsidP="008F07E4">
      <w:pPr>
        <w:spacing w:line="276" w:lineRule="auto"/>
        <w:jc w:val="left"/>
        <w:rPr>
          <w:rFonts w:ascii="Times New Roman"/>
        </w:rPr>
      </w:pPr>
      <w:r w:rsidRPr="008F07E4">
        <w:rPr>
          <w:rFonts w:ascii="Times New Roman"/>
          <w:lang w:bidi="ar-YE"/>
        </w:rPr>
        <w:t xml:space="preserve">Furthermore, </w:t>
      </w:r>
      <w:r w:rsidRPr="008F07E4">
        <w:rPr>
          <w:rFonts w:ascii="Times New Roman"/>
        </w:rPr>
        <w:t>as a result of the dearth of understanding of changes initiated by menopause, women do not search for medical counsel for relief of difficult menopausal symptoms. This study was performed to evaluate the menopausal related symptoms among participants from Sana’a, Yemen, assess the impact of menopausal symptoms on their quality of life, and analyzing socio-demographic factors that influence QOL. Achieving these objectives is imperative</w:t>
      </w:r>
      <w:r w:rsidRPr="008F07E4">
        <w:rPr>
          <w:rFonts w:ascii="Times New Roman"/>
          <w:lang w:bidi="ar-YE"/>
        </w:rPr>
        <w:t>, as menopause has not been comprehensively researched in Yemen. There is only one current study on menopause</w:t>
      </w:r>
      <w:r w:rsidRPr="008F07E4">
        <w:rPr>
          <w:rFonts w:ascii="Times New Roman" w:eastAsiaTheme="minorEastAsia"/>
          <w:lang w:bidi="ar-YE"/>
        </w:rPr>
        <w:t xml:space="preserve"> among Yemeni Women</w:t>
      </w:r>
      <w:r w:rsidRPr="008F07E4">
        <w:rPr>
          <w:rFonts w:ascii="Times New Roman"/>
          <w:vertAlign w:val="superscript"/>
          <w:lang w:bidi="ar-YE"/>
        </w:rPr>
        <w:t>23</w:t>
      </w:r>
      <w:r w:rsidRPr="008F07E4">
        <w:rPr>
          <w:rFonts w:ascii="Times New Roman"/>
          <w:lang w:bidi="ar-YE"/>
        </w:rPr>
        <w:t xml:space="preserve">. This study will help health care providers to develop plans for these women by providing them better awareness and elucidation of the </w:t>
      </w:r>
      <w:r w:rsidRPr="008F07E4">
        <w:rPr>
          <w:rFonts w:ascii="Times New Roman"/>
        </w:rPr>
        <w:t xml:space="preserve">impact of menopause on QOL and identifying sociodemographic factors related to decline in QOL. This will also help women to help them in early recognize the symptoms of menopause and seek appropriate medical care (such as </w:t>
      </w:r>
      <w:commentRangeStart w:id="7"/>
      <w:r w:rsidRPr="008F07E4">
        <w:rPr>
          <w:rFonts w:ascii="Times New Roman"/>
        </w:rPr>
        <w:t>HRT)</w:t>
      </w:r>
      <w:commentRangeEnd w:id="7"/>
      <w:r w:rsidR="00030C4C">
        <w:rPr>
          <w:rStyle w:val="CommentReference"/>
        </w:rPr>
        <w:commentReference w:id="7"/>
      </w:r>
      <w:r w:rsidRPr="008F07E4">
        <w:rPr>
          <w:rFonts w:ascii="Times New Roman"/>
        </w:rPr>
        <w:t xml:space="preserve"> if needed, alternative treatment strategies and lifestyle interventions for enhancing QOL</w:t>
      </w:r>
      <w:r w:rsidRPr="008F07E4">
        <w:rPr>
          <w:rFonts w:ascii="Times New Roman"/>
          <w:lang w:val="en-GB"/>
        </w:rPr>
        <w:t xml:space="preserve"> particularly through radio and television media in addition to information dissemination by general practitioners.</w:t>
      </w:r>
    </w:p>
    <w:p w:rsidR="000164A5" w:rsidRDefault="000164A5" w:rsidP="008F07E4">
      <w:pPr>
        <w:pStyle w:val="MDPI21heading1"/>
        <w:spacing w:before="0" w:after="0" w:line="276" w:lineRule="auto"/>
        <w:rPr>
          <w:rFonts w:ascii="Times New Roman" w:hAnsi="Times New Roman"/>
          <w:color w:val="auto"/>
          <w:szCs w:val="20"/>
        </w:rPr>
      </w:pPr>
    </w:p>
    <w:p w:rsidR="005B5276" w:rsidRPr="008F07E4" w:rsidRDefault="00EA6D9C" w:rsidP="008F07E4">
      <w:pPr>
        <w:pStyle w:val="MDPI21heading1"/>
        <w:spacing w:before="0" w:after="0" w:line="276" w:lineRule="auto"/>
        <w:rPr>
          <w:rFonts w:ascii="Times New Roman" w:hAnsi="Times New Roman"/>
          <w:color w:val="auto"/>
          <w:szCs w:val="20"/>
        </w:rPr>
      </w:pPr>
      <w:r w:rsidRPr="008F07E4">
        <w:rPr>
          <w:rFonts w:ascii="Times New Roman" w:hAnsi="Times New Roman"/>
          <w:color w:val="auto"/>
          <w:szCs w:val="20"/>
        </w:rPr>
        <w:lastRenderedPageBreak/>
        <w:t xml:space="preserve">MATERIALS AND </w:t>
      </w:r>
      <w:commentRangeStart w:id="8"/>
      <w:r w:rsidRPr="008F07E4">
        <w:rPr>
          <w:rFonts w:ascii="Times New Roman" w:hAnsi="Times New Roman"/>
          <w:color w:val="auto"/>
          <w:szCs w:val="20"/>
        </w:rPr>
        <w:t xml:space="preserve">METHODS </w:t>
      </w:r>
      <w:commentRangeEnd w:id="8"/>
      <w:r w:rsidR="00D03517">
        <w:rPr>
          <w:rStyle w:val="CommentReference"/>
          <w:rFonts w:ascii="Batang" w:eastAsia="Batang" w:hAnsi="Times New Roman"/>
          <w:b w:val="0"/>
          <w:snapToGrid/>
          <w:color w:val="auto"/>
          <w:kern w:val="2"/>
          <w:lang w:eastAsia="ko-KR" w:bidi="ar-SA"/>
        </w:rPr>
        <w:commentReference w:id="8"/>
      </w:r>
    </w:p>
    <w:p w:rsidR="005B5276" w:rsidRPr="008F07E4" w:rsidRDefault="005B5276" w:rsidP="008F07E4">
      <w:pPr>
        <w:tabs>
          <w:tab w:val="left" w:pos="3525"/>
        </w:tabs>
        <w:spacing w:line="276" w:lineRule="auto"/>
        <w:rPr>
          <w:rFonts w:ascii="Times New Roman"/>
          <w:lang w:bidi="ar-YE"/>
        </w:rPr>
      </w:pPr>
      <w:r w:rsidRPr="008F07E4">
        <w:rPr>
          <w:rFonts w:ascii="Times New Roman"/>
        </w:rPr>
        <w:t>A cross-sectional study was carried out</w:t>
      </w:r>
      <w:r w:rsidRPr="008F07E4">
        <w:rPr>
          <w:rFonts w:ascii="Times New Roman"/>
          <w:lang w:bidi="ar-YE"/>
        </w:rPr>
        <w:t xml:space="preserve"> among </w:t>
      </w:r>
      <w:r w:rsidRPr="008F07E4">
        <w:rPr>
          <w:rFonts w:ascii="Times New Roman"/>
        </w:rPr>
        <w:t xml:space="preserve">perimenopause and menopausal Yemeni women aged between 35 to 54 years. </w:t>
      </w:r>
      <w:commentRangeStart w:id="9"/>
      <w:r w:rsidRPr="008F07E4">
        <w:rPr>
          <w:rFonts w:ascii="Times New Roman"/>
        </w:rPr>
        <w:t xml:space="preserve">The sample size </w:t>
      </w:r>
      <w:commentRangeEnd w:id="9"/>
      <w:r w:rsidR="000164A5">
        <w:rPr>
          <w:rStyle w:val="CommentReference"/>
        </w:rPr>
        <w:commentReference w:id="9"/>
      </w:r>
      <w:r w:rsidRPr="008F07E4">
        <w:rPr>
          <w:rFonts w:ascii="Times New Roman"/>
        </w:rPr>
        <w:t xml:space="preserve">(i.e. 188) was calculated using Epi Info version7 program. The participants were chosen based on random selection from female waiting areas in different outpatient clinics of the four major public hospitals in Sana'a using a stratified sampling </w:t>
      </w:r>
      <w:r w:rsidRPr="008F07E4">
        <w:rPr>
          <w:rFonts w:ascii="Times New Roman"/>
          <w:lang w:bidi="ar-YE"/>
        </w:rPr>
        <w:t xml:space="preserve">(Proportionate to size). </w:t>
      </w:r>
    </w:p>
    <w:p w:rsidR="00A54163" w:rsidRPr="008F07E4" w:rsidRDefault="005B5276" w:rsidP="008F07E4">
      <w:pPr>
        <w:tabs>
          <w:tab w:val="left" w:pos="3525"/>
        </w:tabs>
        <w:spacing w:line="276" w:lineRule="auto"/>
        <w:rPr>
          <w:rFonts w:ascii="Times New Roman"/>
        </w:rPr>
      </w:pPr>
      <w:r w:rsidRPr="008F07E4">
        <w:rPr>
          <w:rFonts w:ascii="Times New Roman"/>
          <w:b/>
          <w:bCs/>
        </w:rPr>
        <w:t>The inclusion criteria</w:t>
      </w:r>
      <w:r w:rsidR="00621BE1" w:rsidRPr="008F07E4">
        <w:rPr>
          <w:rFonts w:ascii="Times New Roman"/>
          <w:b/>
          <w:bCs/>
        </w:rPr>
        <w:t>:</w:t>
      </w:r>
      <w:r w:rsidRPr="008F07E4">
        <w:rPr>
          <w:rFonts w:ascii="Times New Roman"/>
        </w:rPr>
        <w:t xml:space="preserve"> women that have not menstruated for a period of 3-12 months or had irregular menses within the last one year, women aged between 35 and 54 years, and those that attend the outpatient clinics of the main public hospitals in Sana'a (AL-Thawra, AL Kuwait, AL Gumhory, AL-Sabeen hospitals). </w:t>
      </w:r>
    </w:p>
    <w:p w:rsidR="005B5276" w:rsidRPr="008F07E4" w:rsidRDefault="00621BE1" w:rsidP="008F07E4">
      <w:pPr>
        <w:tabs>
          <w:tab w:val="left" w:pos="3525"/>
        </w:tabs>
        <w:spacing w:line="276" w:lineRule="auto"/>
        <w:rPr>
          <w:rFonts w:ascii="Times New Roman"/>
        </w:rPr>
      </w:pPr>
      <w:r w:rsidRPr="008F07E4">
        <w:rPr>
          <w:rFonts w:ascii="Times New Roman"/>
          <w:b/>
          <w:bCs/>
        </w:rPr>
        <w:t>Data collection</w:t>
      </w:r>
      <w:r w:rsidRPr="008F07E4">
        <w:rPr>
          <w:rFonts w:ascii="Times New Roman"/>
        </w:rPr>
        <w:t xml:space="preserve">: </w:t>
      </w:r>
      <w:r w:rsidR="005B5276" w:rsidRPr="008F07E4">
        <w:rPr>
          <w:rFonts w:ascii="Times New Roman"/>
        </w:rPr>
        <w:t xml:space="preserve">The respondents were given guaranteed discretion of information, and then voluntary </w:t>
      </w:r>
      <w:commentRangeStart w:id="10"/>
      <w:r w:rsidR="005B5276" w:rsidRPr="008F07E4">
        <w:rPr>
          <w:rFonts w:ascii="Times New Roman"/>
        </w:rPr>
        <w:t>verbal permission</w:t>
      </w:r>
      <w:commentRangeEnd w:id="10"/>
      <w:r w:rsidR="00E95308" w:rsidRPr="008F07E4">
        <w:rPr>
          <w:rStyle w:val="CommentReference"/>
          <w:rFonts w:ascii="Times New Roman"/>
        </w:rPr>
        <w:commentReference w:id="10"/>
      </w:r>
      <w:r w:rsidR="005B5276" w:rsidRPr="008F07E4">
        <w:rPr>
          <w:rFonts w:ascii="Times New Roman"/>
        </w:rPr>
        <w:t xml:space="preserve"> was acquired from them. The reliability of the questionnaire was assessed using a pilot study that was conducted on 20 participants. Prior to administering the questionnaire, it was translated to Arabic language and disseminated among 20 participants that attend outpatient clinics of major public hospitals in Sana’a. The questionnaire was finalized based on notes and remarks of participants who responded to the pretest questionnaires, and then translated back to English. The questionnaire comprises two sections. The first part covers sociodemographic characteristics, </w:t>
      </w:r>
      <w:r w:rsidRPr="008F07E4">
        <w:rPr>
          <w:rFonts w:ascii="Times New Roman"/>
        </w:rPr>
        <w:t>and t</w:t>
      </w:r>
      <w:r w:rsidR="005B5276" w:rsidRPr="008F07E4">
        <w:rPr>
          <w:rFonts w:ascii="Times New Roman"/>
        </w:rPr>
        <w:t>he second section involves assessment of QOL using the menopause specific quality of life (MENQOL) questionnaire</w:t>
      </w:r>
      <w:r w:rsidR="005B5276" w:rsidRPr="008F07E4">
        <w:rPr>
          <w:rFonts w:ascii="Times New Roman"/>
          <w:vertAlign w:val="superscript"/>
        </w:rPr>
        <w:t>8</w:t>
      </w:r>
      <w:r w:rsidR="00A54163" w:rsidRPr="008F07E4">
        <w:rPr>
          <w:rFonts w:ascii="Times New Roman"/>
          <w:vertAlign w:val="superscript"/>
        </w:rPr>
        <w:t>,</w:t>
      </w:r>
      <w:r w:rsidR="005B5276" w:rsidRPr="008F07E4">
        <w:rPr>
          <w:rFonts w:ascii="Times New Roman"/>
          <w:vertAlign w:val="superscript"/>
        </w:rPr>
        <w:t>5</w:t>
      </w:r>
      <w:r w:rsidRPr="008F07E4">
        <w:rPr>
          <w:rFonts w:ascii="Times New Roman"/>
        </w:rPr>
        <w:t xml:space="preserve">. </w:t>
      </w:r>
    </w:p>
    <w:p w:rsidR="00621BE1" w:rsidRPr="008F07E4" w:rsidRDefault="00621BE1" w:rsidP="008F07E4">
      <w:pPr>
        <w:spacing w:line="276" w:lineRule="auto"/>
        <w:rPr>
          <w:rFonts w:ascii="Times New Roman"/>
          <w:b/>
          <w:bCs/>
          <w:lang w:bidi="ar-YE"/>
        </w:rPr>
      </w:pPr>
      <w:r w:rsidRPr="008F07E4">
        <w:rPr>
          <w:rFonts w:ascii="Times New Roman"/>
          <w:b/>
          <w:bCs/>
          <w:lang w:bidi="ar-YE"/>
        </w:rPr>
        <w:t>Data analysis</w:t>
      </w:r>
    </w:p>
    <w:p w:rsidR="005B5276" w:rsidRPr="008F07E4" w:rsidRDefault="005B5276" w:rsidP="008F07E4">
      <w:pPr>
        <w:spacing w:line="276" w:lineRule="auto"/>
        <w:rPr>
          <w:rFonts w:ascii="Times New Roman"/>
        </w:rPr>
      </w:pPr>
      <w:r w:rsidRPr="008F07E4">
        <w:rPr>
          <w:rFonts w:ascii="Times New Roman"/>
          <w:lang w:bidi="ar-YE"/>
        </w:rPr>
        <w:t xml:space="preserve">Analysis was carried out using epi info version 7. Sociodemographic characteristics and the frequency of menopausal symptoms were presented as means, standard deviations, and percentages. </w:t>
      </w:r>
      <w:r w:rsidRPr="008F07E4">
        <w:rPr>
          <w:rFonts w:ascii="Times New Roman"/>
        </w:rPr>
        <w:t xml:space="preserve">The total score of each item was the sum of scores, the higher score, the worse quality of life (poor QOL) and vice versa. The mean score was </w:t>
      </w:r>
      <w:r w:rsidRPr="008F07E4">
        <w:rPr>
          <w:rFonts w:ascii="Times New Roman"/>
          <w:lang w:bidi="ar-YE"/>
        </w:rPr>
        <w:t xml:space="preserve">considered as cut-off for QOL evaluation. </w:t>
      </w:r>
      <w:r w:rsidRPr="008F07E4">
        <w:rPr>
          <w:rFonts w:ascii="Times New Roman"/>
        </w:rPr>
        <w:t>Student-T, ANOVA tests and Mann-Whitney/Wilcoxon, Kruskal-Wallis tests were utilized to comparatively analyze the QOL scores between each domain and selected demographic variables . The statistical significance was fixed at P &lt; 0.05.</w:t>
      </w:r>
    </w:p>
    <w:p w:rsidR="005B5276" w:rsidRPr="008F07E4" w:rsidRDefault="005B5276" w:rsidP="008F07E4">
      <w:pPr>
        <w:spacing w:line="276" w:lineRule="auto"/>
        <w:rPr>
          <w:rFonts w:ascii="Times New Roman"/>
        </w:rPr>
      </w:pPr>
    </w:p>
    <w:p w:rsidR="005B5276" w:rsidRPr="008F07E4" w:rsidRDefault="00113792" w:rsidP="008F07E4">
      <w:pPr>
        <w:spacing w:line="276" w:lineRule="auto"/>
        <w:rPr>
          <w:rFonts w:ascii="Times New Roman"/>
          <w:b/>
          <w:bCs/>
          <w:lang w:bidi="ar-YE"/>
        </w:rPr>
      </w:pPr>
      <w:r w:rsidRPr="008F07E4">
        <w:rPr>
          <w:rFonts w:ascii="Times New Roman"/>
          <w:b/>
          <w:bCs/>
          <w:lang w:bidi="ar-YE"/>
        </w:rPr>
        <w:t xml:space="preserve">RESULTS AND </w:t>
      </w:r>
      <w:commentRangeStart w:id="11"/>
      <w:r w:rsidRPr="008F07E4">
        <w:rPr>
          <w:rFonts w:ascii="Times New Roman"/>
          <w:b/>
          <w:bCs/>
          <w:lang w:bidi="ar-YE"/>
        </w:rPr>
        <w:t>DIS</w:t>
      </w:r>
      <w:commentRangeStart w:id="12"/>
      <w:r w:rsidRPr="008F07E4">
        <w:rPr>
          <w:rFonts w:ascii="Times New Roman"/>
          <w:b/>
          <w:bCs/>
          <w:lang w:bidi="ar-YE"/>
        </w:rPr>
        <w:t>C</w:t>
      </w:r>
      <w:commentRangeStart w:id="13"/>
      <w:r w:rsidRPr="008F07E4">
        <w:rPr>
          <w:rFonts w:ascii="Times New Roman"/>
          <w:b/>
          <w:bCs/>
          <w:lang w:bidi="ar-YE"/>
        </w:rPr>
        <w:t>U</w:t>
      </w:r>
      <w:commentRangeEnd w:id="13"/>
      <w:r w:rsidR="00F36746">
        <w:rPr>
          <w:rStyle w:val="CommentReference"/>
        </w:rPr>
        <w:commentReference w:id="13"/>
      </w:r>
      <w:r w:rsidRPr="008F07E4">
        <w:rPr>
          <w:rFonts w:ascii="Times New Roman"/>
          <w:b/>
          <w:bCs/>
          <w:lang w:bidi="ar-YE"/>
        </w:rPr>
        <w:t>S</w:t>
      </w:r>
      <w:commentRangeStart w:id="14"/>
      <w:r w:rsidRPr="008F07E4">
        <w:rPr>
          <w:rFonts w:ascii="Times New Roman"/>
          <w:b/>
          <w:bCs/>
          <w:lang w:bidi="ar-YE"/>
        </w:rPr>
        <w:t>S</w:t>
      </w:r>
      <w:commentRangeEnd w:id="12"/>
      <w:r w:rsidR="00F36746">
        <w:rPr>
          <w:rStyle w:val="CommentReference"/>
        </w:rPr>
        <w:commentReference w:id="12"/>
      </w:r>
      <w:r w:rsidRPr="008F07E4">
        <w:rPr>
          <w:rFonts w:ascii="Times New Roman"/>
          <w:b/>
          <w:bCs/>
          <w:lang w:bidi="ar-YE"/>
        </w:rPr>
        <w:t>I</w:t>
      </w:r>
      <w:commentRangeEnd w:id="14"/>
      <w:r w:rsidR="00F36746">
        <w:rPr>
          <w:rStyle w:val="CommentReference"/>
        </w:rPr>
        <w:commentReference w:id="14"/>
      </w:r>
      <w:r w:rsidRPr="008F07E4">
        <w:rPr>
          <w:rFonts w:ascii="Times New Roman"/>
          <w:b/>
          <w:bCs/>
          <w:lang w:bidi="ar-YE"/>
        </w:rPr>
        <w:t>ON</w:t>
      </w:r>
      <w:commentRangeEnd w:id="11"/>
      <w:r w:rsidR="00D03517">
        <w:rPr>
          <w:rStyle w:val="CommentReference"/>
        </w:rPr>
        <w:commentReference w:id="11"/>
      </w:r>
    </w:p>
    <w:p w:rsidR="005B5276" w:rsidRPr="008F07E4" w:rsidRDefault="005B5276" w:rsidP="008F07E4">
      <w:pPr>
        <w:spacing w:line="276" w:lineRule="auto"/>
        <w:rPr>
          <w:rFonts w:ascii="Times New Roman"/>
        </w:rPr>
      </w:pPr>
      <w:r w:rsidRPr="008F07E4">
        <w:rPr>
          <w:rFonts w:ascii="Times New Roman"/>
          <w:lang w:bidi="ar-YE"/>
        </w:rPr>
        <w:t xml:space="preserve">This study is an attempt to resolve that the impact of menopausal symptoms </w:t>
      </w:r>
      <w:r w:rsidRPr="008F07E4">
        <w:rPr>
          <w:rFonts w:ascii="Times New Roman"/>
        </w:rPr>
        <w:t xml:space="preserve">experienced by women on their </w:t>
      </w:r>
      <w:r w:rsidRPr="008F07E4">
        <w:rPr>
          <w:rFonts w:ascii="Times New Roman"/>
          <w:lang w:bidi="ar-YE"/>
        </w:rPr>
        <w:t>normal daily activities. This is important, as understanding the problems associated with menopause, at the onset, can provide solutions and treatment measures, eventually improving the QOL of a woman.With respect to the demographic characteristics selected for this study, the mean age of menopause was found to be 47.9±3.4</w:t>
      </w:r>
      <w:r w:rsidR="00113792" w:rsidRPr="008F07E4">
        <w:rPr>
          <w:rFonts w:ascii="Times New Roman"/>
          <w:lang w:bidi="ar-YE"/>
        </w:rPr>
        <w:t xml:space="preserve"> (Table 1)</w:t>
      </w:r>
      <w:r w:rsidRPr="008F07E4">
        <w:rPr>
          <w:rFonts w:ascii="Times New Roman"/>
          <w:lang w:bidi="ar-YE"/>
        </w:rPr>
        <w:t xml:space="preserve"> which is consistent with some earlier studies performed in Yemen</w:t>
      </w:r>
      <w:r w:rsidRPr="008F07E4">
        <w:rPr>
          <w:rFonts w:ascii="Times New Roman"/>
          <w:vertAlign w:val="superscript"/>
          <w:lang w:bidi="ar-YE"/>
        </w:rPr>
        <w:t>23</w:t>
      </w:r>
      <w:r w:rsidRPr="008F07E4">
        <w:rPr>
          <w:rFonts w:ascii="Times New Roman"/>
          <w:lang w:bidi="ar-YE"/>
        </w:rPr>
        <w:t xml:space="preserve">, </w:t>
      </w:r>
      <w:r w:rsidR="00113792" w:rsidRPr="008F07E4">
        <w:rPr>
          <w:rFonts w:ascii="Times New Roman"/>
          <w:lang w:bidi="ar-YE"/>
        </w:rPr>
        <w:t>and Middle East countries</w:t>
      </w:r>
      <w:r w:rsidRPr="008F07E4">
        <w:rPr>
          <w:rFonts w:ascii="Times New Roman"/>
          <w:vertAlign w:val="superscript"/>
          <w:lang w:bidi="ar-YE"/>
        </w:rPr>
        <w:t>25</w:t>
      </w:r>
      <w:r w:rsidR="00113792" w:rsidRPr="008F07E4">
        <w:rPr>
          <w:rFonts w:ascii="Times New Roman"/>
          <w:vertAlign w:val="superscript"/>
          <w:lang w:bidi="ar-YE"/>
        </w:rPr>
        <w:t>-30</w:t>
      </w:r>
      <w:r w:rsidR="00113792" w:rsidRPr="008F07E4">
        <w:rPr>
          <w:rFonts w:ascii="Times New Roman"/>
          <w:lang w:bidi="ar-YE"/>
        </w:rPr>
        <w:t>.</w:t>
      </w:r>
      <w:r w:rsidRPr="008F07E4">
        <w:rPr>
          <w:rFonts w:ascii="Times New Roman"/>
          <w:lang w:bidi="ar-YE"/>
        </w:rPr>
        <w:t xml:space="preserve"> However, the mean age is lower compared to those reported in western countries which varied between 50.1 to 52.8 years</w:t>
      </w:r>
      <w:r w:rsidRPr="008F07E4">
        <w:rPr>
          <w:rFonts w:ascii="Times New Roman"/>
          <w:vertAlign w:val="superscript"/>
          <w:lang w:bidi="ar-YE"/>
        </w:rPr>
        <w:t>31</w:t>
      </w:r>
      <w:r w:rsidRPr="008F07E4">
        <w:rPr>
          <w:rFonts w:ascii="Times New Roman"/>
          <w:lang w:bidi="ar-YE"/>
        </w:rPr>
        <w:t xml:space="preserve">, </w:t>
      </w:r>
      <w:commentRangeStart w:id="15"/>
      <w:r w:rsidRPr="008F07E4">
        <w:rPr>
          <w:rFonts w:ascii="Times New Roman"/>
          <w:lang w:bidi="ar-YE"/>
        </w:rPr>
        <w:t>buthigher</w:t>
      </w:r>
      <w:commentRangeEnd w:id="15"/>
      <w:r w:rsidR="003B6924">
        <w:rPr>
          <w:rStyle w:val="CommentReference"/>
        </w:rPr>
        <w:commentReference w:id="15"/>
      </w:r>
      <w:r w:rsidRPr="008F07E4">
        <w:rPr>
          <w:rFonts w:ascii="Times New Roman"/>
          <w:lang w:bidi="ar-YE"/>
        </w:rPr>
        <w:t xml:space="preserve"> in countries such as India which recorded 45.02±4.35</w:t>
      </w:r>
      <w:r w:rsidRPr="008F07E4">
        <w:rPr>
          <w:rFonts w:ascii="Times New Roman"/>
          <w:vertAlign w:val="superscript"/>
          <w:lang w:bidi="ar-YE"/>
        </w:rPr>
        <w:t>32</w:t>
      </w:r>
      <w:r w:rsidRPr="008F07E4">
        <w:rPr>
          <w:rFonts w:ascii="Times New Roman"/>
          <w:lang w:bidi="ar-YE"/>
        </w:rPr>
        <w:t xml:space="preserve">. </w:t>
      </w:r>
      <w:r w:rsidRPr="008F07E4">
        <w:rPr>
          <w:rFonts w:ascii="Times New Roman"/>
        </w:rPr>
        <w:t>As regards the level of education, majority of the participants (77.66%) are illiterate, with only a small proportion having high education (3.7%)</w:t>
      </w:r>
      <w:r w:rsidR="00113792" w:rsidRPr="008F07E4">
        <w:rPr>
          <w:rFonts w:ascii="Times New Roman"/>
        </w:rPr>
        <w:t xml:space="preserve"> (Table 1)</w:t>
      </w:r>
      <w:r w:rsidRPr="008F07E4">
        <w:rPr>
          <w:rFonts w:ascii="Times New Roman"/>
        </w:rPr>
        <w:t xml:space="preserve">. </w:t>
      </w:r>
    </w:p>
    <w:p w:rsidR="005B5276" w:rsidRPr="008F07E4" w:rsidRDefault="005B5276" w:rsidP="008F07E4">
      <w:pPr>
        <w:spacing w:line="276" w:lineRule="auto"/>
        <w:rPr>
          <w:rFonts w:ascii="Times New Roman"/>
        </w:rPr>
      </w:pPr>
      <w:r w:rsidRPr="008F07E4">
        <w:rPr>
          <w:rFonts w:ascii="Times New Roman"/>
          <w:lang w:bidi="ar-YE"/>
        </w:rPr>
        <w:t xml:space="preserve">Studies have reported variations in menopausal symptoms of women across the world. For instance, Asian women experience less vasomotor and psychological symptoms compared to women in Western countries [35]. </w:t>
      </w:r>
      <w:r w:rsidRPr="008F07E4">
        <w:rPr>
          <w:rFonts w:ascii="Times New Roman"/>
        </w:rPr>
        <w:t>The assessment of menopausal quality of life (MENQOL) for each domain analyzed in this study indicated that physical domain has the highest mean score (42.81± 17.87), followed by psychosocial (14.11 ± 5.72) then sexual (6.93 ± 2.46) and finally vasomotor (4.78 ± 3.10)</w:t>
      </w:r>
      <w:r w:rsidR="006F1AAB" w:rsidRPr="008F07E4">
        <w:rPr>
          <w:rFonts w:ascii="Times New Roman"/>
        </w:rPr>
        <w:t xml:space="preserve"> (Table 2)</w:t>
      </w:r>
      <w:r w:rsidRPr="008F07E4">
        <w:rPr>
          <w:rFonts w:ascii="Times New Roman"/>
        </w:rPr>
        <w:t xml:space="preserve">. </w:t>
      </w:r>
    </w:p>
    <w:p w:rsidR="005B5276" w:rsidRPr="008F07E4" w:rsidRDefault="005B5276" w:rsidP="008F07E4">
      <w:pPr>
        <w:spacing w:line="276" w:lineRule="auto"/>
        <w:rPr>
          <w:rFonts w:ascii="Times New Roman"/>
        </w:rPr>
      </w:pPr>
      <w:commentRangeStart w:id="16"/>
      <w:r w:rsidRPr="008F07E4">
        <w:rPr>
          <w:rFonts w:ascii="Times New Roman"/>
          <w:b/>
          <w:bCs/>
          <w:lang w:bidi="ar-YE"/>
        </w:rPr>
        <w:t>The physical menopausal symptoms are mild in severity which indicates a good QOL</w:t>
      </w:r>
      <w:r w:rsidR="006F1AAB" w:rsidRPr="008F07E4">
        <w:rPr>
          <w:rFonts w:ascii="Times New Roman"/>
          <w:b/>
          <w:bCs/>
          <w:lang w:bidi="ar-YE"/>
        </w:rPr>
        <w:t xml:space="preserve"> (Table 2)</w:t>
      </w:r>
      <w:r w:rsidRPr="008F07E4">
        <w:rPr>
          <w:rFonts w:ascii="Times New Roman"/>
          <w:b/>
          <w:bCs/>
          <w:lang w:bidi="ar-YE"/>
        </w:rPr>
        <w:t>.</w:t>
      </w:r>
      <w:r w:rsidRPr="008F07E4">
        <w:rPr>
          <w:rFonts w:ascii="Times New Roman"/>
          <w:lang w:bidi="ar-YE"/>
        </w:rPr>
        <w:t xml:space="preserve"> This finding is consistent with a study conducted in </w:t>
      </w:r>
      <w:r w:rsidRPr="008F07E4">
        <w:rPr>
          <w:rFonts w:ascii="Times New Roman"/>
        </w:rPr>
        <w:t xml:space="preserve">Riyadh, </w:t>
      </w:r>
      <w:r w:rsidRPr="008F07E4">
        <w:rPr>
          <w:rFonts w:ascii="Times New Roman"/>
          <w:lang w:bidi="ar-YE"/>
        </w:rPr>
        <w:t xml:space="preserve">SA </w:t>
      </w:r>
      <w:r w:rsidRPr="008F07E4">
        <w:rPr>
          <w:rFonts w:ascii="Times New Roman"/>
          <w:vertAlign w:val="superscript"/>
          <w:lang w:bidi="ar-YE"/>
        </w:rPr>
        <w:t>32</w:t>
      </w:r>
      <w:r w:rsidRPr="008F07E4">
        <w:rPr>
          <w:rFonts w:ascii="Times New Roman"/>
          <w:lang w:bidi="ar-YE"/>
        </w:rPr>
        <w:t>. However, majority of the menopausal women in this study frequently</w:t>
      </w:r>
      <w:r w:rsidRPr="008F07E4">
        <w:rPr>
          <w:rFonts w:ascii="Times New Roman"/>
        </w:rPr>
        <w:t xml:space="preserve"> experience muscle or joint</w:t>
      </w:r>
      <w:r w:rsidRPr="008F07E4">
        <w:rPr>
          <w:rFonts w:ascii="Times New Roman"/>
          <w:lang w:bidi="ar-YE"/>
        </w:rPr>
        <w:t xml:space="preserve"> aches (</w:t>
      </w:r>
      <w:r w:rsidRPr="008F07E4">
        <w:rPr>
          <w:rFonts w:ascii="Times New Roman"/>
        </w:rPr>
        <w:t xml:space="preserve">55.30%) </w:t>
      </w:r>
      <w:r w:rsidRPr="008F07E4">
        <w:rPr>
          <w:rFonts w:ascii="Times New Roman"/>
          <w:lang w:bidi="ar-YE"/>
        </w:rPr>
        <w:t>which is in agreeme</w:t>
      </w:r>
      <w:r w:rsidRPr="008F07E4">
        <w:rPr>
          <w:rFonts w:ascii="Times New Roman"/>
        </w:rPr>
        <w:t xml:space="preserve">nt with other studies carried out in Asian countries </w:t>
      </w:r>
      <w:r w:rsidRPr="008F07E4">
        <w:rPr>
          <w:rFonts w:ascii="Times New Roman"/>
          <w:vertAlign w:val="superscript"/>
        </w:rPr>
        <w:t>36</w:t>
      </w:r>
      <w:r w:rsidRPr="008F07E4">
        <w:rPr>
          <w:rFonts w:ascii="Times New Roman"/>
        </w:rPr>
        <w:t xml:space="preserve">, </w:t>
      </w:r>
      <w:r w:rsidRPr="008F07E4">
        <w:rPr>
          <w:rFonts w:ascii="Times New Roman"/>
          <w:lang w:bidi="ar-YE"/>
        </w:rPr>
        <w:t xml:space="preserve">Egypt (51.2%) </w:t>
      </w:r>
      <w:r w:rsidRPr="008F07E4">
        <w:rPr>
          <w:rFonts w:ascii="Times New Roman"/>
          <w:vertAlign w:val="superscript"/>
          <w:lang w:bidi="ar-YE"/>
        </w:rPr>
        <w:t>34</w:t>
      </w:r>
      <w:r w:rsidRPr="008F07E4">
        <w:rPr>
          <w:rFonts w:ascii="Times New Roman"/>
          <w:lang w:bidi="ar-YE"/>
        </w:rPr>
        <w:t>, but higher than value reported in a similar study performed in Yemen (9.8%)</w:t>
      </w:r>
      <w:r w:rsidRPr="008F07E4">
        <w:rPr>
          <w:rFonts w:ascii="Times New Roman"/>
          <w:vertAlign w:val="superscript"/>
          <w:lang w:bidi="ar-YE"/>
        </w:rPr>
        <w:t>23</w:t>
      </w:r>
      <w:r w:rsidRPr="008F07E4">
        <w:rPr>
          <w:rFonts w:ascii="Times New Roman"/>
          <w:lang w:bidi="ar-YE"/>
        </w:rPr>
        <w:t xml:space="preserve">, and lower than those recorded in </w:t>
      </w:r>
      <w:r w:rsidRPr="008F07E4">
        <w:rPr>
          <w:rFonts w:ascii="Times New Roman"/>
        </w:rPr>
        <w:t xml:space="preserve">Saudi Arabia </w:t>
      </w:r>
      <w:r w:rsidR="006F1AAB" w:rsidRPr="008F07E4">
        <w:rPr>
          <w:rFonts w:ascii="Times New Roman"/>
        </w:rPr>
        <w:t>(83.9%-</w:t>
      </w:r>
      <w:r w:rsidRPr="008F07E4">
        <w:rPr>
          <w:rFonts w:ascii="Times New Roman"/>
        </w:rPr>
        <w:t xml:space="preserve">96.1%) </w:t>
      </w:r>
      <w:r w:rsidR="006F1AAB" w:rsidRPr="008F07E4">
        <w:rPr>
          <w:rFonts w:ascii="Times New Roman"/>
          <w:vertAlign w:val="superscript"/>
        </w:rPr>
        <w:t>24</w:t>
      </w:r>
      <w:r w:rsidR="006F1AAB" w:rsidRPr="008F07E4">
        <w:rPr>
          <w:rFonts w:ascii="Times New Roman"/>
        </w:rPr>
        <w:t>,</w:t>
      </w:r>
      <w:r w:rsidRPr="008F07E4">
        <w:rPr>
          <w:rFonts w:ascii="Times New Roman"/>
          <w:vertAlign w:val="superscript"/>
        </w:rPr>
        <w:t>28</w:t>
      </w:r>
      <w:r w:rsidRPr="008F07E4">
        <w:rPr>
          <w:rFonts w:ascii="Times New Roman"/>
        </w:rPr>
        <w:t>, Malaysia (80.1%)</w:t>
      </w:r>
      <w:r w:rsidRPr="008F07E4">
        <w:rPr>
          <w:rFonts w:ascii="Times New Roman"/>
          <w:vertAlign w:val="superscript"/>
        </w:rPr>
        <w:t>37</w:t>
      </w:r>
      <w:r w:rsidRPr="008F07E4">
        <w:rPr>
          <w:rFonts w:ascii="Times New Roman"/>
        </w:rPr>
        <w:t xml:space="preserve">, Ibadan, Nigeria (74%) </w:t>
      </w:r>
      <w:r w:rsidRPr="008F07E4">
        <w:rPr>
          <w:rFonts w:ascii="Times New Roman"/>
          <w:vertAlign w:val="superscript"/>
        </w:rPr>
        <w:t>38</w:t>
      </w:r>
      <w:r w:rsidRPr="008F07E4">
        <w:rPr>
          <w:rFonts w:ascii="Times New Roman"/>
        </w:rPr>
        <w:t xml:space="preserve"> and Ethiopia (65.9%)</w:t>
      </w:r>
      <w:r w:rsidRPr="008F07E4">
        <w:rPr>
          <w:rFonts w:ascii="Times New Roman"/>
          <w:vertAlign w:val="superscript"/>
        </w:rPr>
        <w:t>39</w:t>
      </w:r>
      <w:r w:rsidRPr="008F07E4">
        <w:rPr>
          <w:rFonts w:ascii="Times New Roman"/>
        </w:rPr>
        <w:t>.</w:t>
      </w:r>
    </w:p>
    <w:p w:rsidR="005B5276" w:rsidRPr="008F07E4" w:rsidRDefault="005B5276" w:rsidP="008F07E4">
      <w:pPr>
        <w:spacing w:line="276" w:lineRule="auto"/>
        <w:rPr>
          <w:rFonts w:ascii="Times New Roman"/>
          <w:lang w:bidi="ar-YE"/>
        </w:rPr>
      </w:pPr>
      <w:r w:rsidRPr="008F07E4">
        <w:rPr>
          <w:rFonts w:ascii="Times New Roman"/>
        </w:rPr>
        <w:t xml:space="preserve">In addition, less than half of the participants (32%) complained about feeling lack of energy, </w:t>
      </w:r>
      <w:r w:rsidRPr="008F07E4">
        <w:rPr>
          <w:rFonts w:ascii="Times New Roman"/>
          <w:lang w:bidi="ar-YE"/>
        </w:rPr>
        <w:t xml:space="preserve">which was lower than </w:t>
      </w:r>
      <w:r w:rsidR="006F1AAB" w:rsidRPr="008F07E4">
        <w:rPr>
          <w:rFonts w:ascii="Times New Roman"/>
          <w:lang w:bidi="ar-YE"/>
        </w:rPr>
        <w:t xml:space="preserve">that </w:t>
      </w:r>
      <w:r w:rsidRPr="008F07E4">
        <w:rPr>
          <w:rFonts w:ascii="Times New Roman"/>
          <w:lang w:bidi="ar-YE"/>
        </w:rPr>
        <w:t xml:space="preserve">reported </w:t>
      </w:r>
      <w:r w:rsidR="006F1AAB" w:rsidRPr="008F07E4">
        <w:rPr>
          <w:rFonts w:ascii="Times New Roman"/>
          <w:lang w:bidi="ar-YE"/>
        </w:rPr>
        <w:t xml:space="preserve">from </w:t>
      </w:r>
      <w:r w:rsidRPr="008F07E4">
        <w:rPr>
          <w:rFonts w:ascii="Times New Roman"/>
          <w:lang w:bidi="ar-YE"/>
        </w:rPr>
        <w:t>Makkah, SA (61.3%)</w:t>
      </w:r>
      <w:r w:rsidRPr="008F07E4">
        <w:rPr>
          <w:rFonts w:ascii="Times New Roman"/>
          <w:vertAlign w:val="superscript"/>
          <w:lang w:bidi="ar-YE"/>
        </w:rPr>
        <w:t>40</w:t>
      </w:r>
      <w:r w:rsidRPr="008F07E4">
        <w:rPr>
          <w:rFonts w:ascii="Times New Roman"/>
          <w:lang w:bidi="ar-YE"/>
        </w:rPr>
        <w:t xml:space="preserve"> and </w:t>
      </w:r>
      <w:r w:rsidRPr="008F07E4">
        <w:rPr>
          <w:rFonts w:ascii="Times New Roman"/>
        </w:rPr>
        <w:t xml:space="preserve">Bangladesh </w:t>
      </w:r>
      <w:r w:rsidRPr="008F07E4">
        <w:rPr>
          <w:rFonts w:ascii="Times New Roman"/>
          <w:lang w:bidi="ar-YE"/>
        </w:rPr>
        <w:t>(</w:t>
      </w:r>
      <w:r w:rsidRPr="008F07E4">
        <w:rPr>
          <w:rFonts w:ascii="Times New Roman"/>
        </w:rPr>
        <w:t>92.90%)</w:t>
      </w:r>
      <w:r w:rsidRPr="008F07E4">
        <w:rPr>
          <w:rFonts w:ascii="Times New Roman"/>
          <w:vertAlign w:val="superscript"/>
        </w:rPr>
        <w:t>33</w:t>
      </w:r>
      <w:r w:rsidRPr="008F07E4">
        <w:rPr>
          <w:rFonts w:ascii="Times New Roman"/>
        </w:rPr>
        <w:t xml:space="preserve">. Also </w:t>
      </w:r>
      <w:r w:rsidRPr="008F07E4">
        <w:rPr>
          <w:rFonts w:ascii="Times New Roman"/>
          <w:lang w:bidi="ar-YE"/>
        </w:rPr>
        <w:t>observed,</w:t>
      </w:r>
      <w:r w:rsidRPr="008F07E4">
        <w:rPr>
          <w:rFonts w:ascii="Times New Roman"/>
        </w:rPr>
        <w:t xml:space="preserve"> (24%) reported flatulence or gas pain and (25%) mentioned feeling bloated, while (21.80%) reported frequent urination which is similar to a finding in Ibadan, Nigeria (18.3%) </w:t>
      </w:r>
      <w:r w:rsidRPr="008F07E4">
        <w:rPr>
          <w:rFonts w:ascii="Times New Roman"/>
          <w:vertAlign w:val="superscript"/>
        </w:rPr>
        <w:t>38</w:t>
      </w:r>
      <w:r w:rsidRPr="008F07E4">
        <w:rPr>
          <w:rFonts w:ascii="Times New Roman"/>
        </w:rPr>
        <w:t xml:space="preserve">. Here, the lowest physical symptoms were drying skin (3%) and involuntary urination (2%), which is </w:t>
      </w:r>
      <w:r w:rsidRPr="008F07E4">
        <w:rPr>
          <w:rFonts w:ascii="Times New Roman"/>
          <w:lang w:bidi="ar-YE"/>
        </w:rPr>
        <w:t>inconsistent with the finding of a study performed in Egypt (</w:t>
      </w:r>
      <w:r w:rsidRPr="008F07E4">
        <w:rPr>
          <w:rFonts w:ascii="Times New Roman"/>
        </w:rPr>
        <w:t>36.0%)</w:t>
      </w:r>
      <w:r w:rsidRPr="008F07E4">
        <w:rPr>
          <w:rFonts w:ascii="Times New Roman"/>
          <w:vertAlign w:val="superscript"/>
          <w:lang w:bidi="ar-YE"/>
        </w:rPr>
        <w:t>34</w:t>
      </w:r>
      <w:r w:rsidRPr="008F07E4">
        <w:rPr>
          <w:rFonts w:ascii="Times New Roman"/>
          <w:lang w:bidi="ar-YE"/>
        </w:rPr>
        <w:t>. This study also revealed that very few participants reported they experience</w:t>
      </w:r>
      <w:r w:rsidRPr="008F07E4">
        <w:rPr>
          <w:rFonts w:ascii="Times New Roman"/>
        </w:rPr>
        <w:t xml:space="preserve"> weight gain</w:t>
      </w:r>
      <w:r w:rsidRPr="008F07E4">
        <w:rPr>
          <w:rFonts w:ascii="Times New Roman"/>
          <w:lang w:bidi="ar-YE"/>
        </w:rPr>
        <w:t xml:space="preserve"> (</w:t>
      </w:r>
      <w:r w:rsidRPr="008F07E4">
        <w:rPr>
          <w:rFonts w:ascii="Times New Roman"/>
        </w:rPr>
        <w:t xml:space="preserve">1%) and increased facial hair (0.50%) which are lower than the value recorded by a study conducted in West Bengal, India (5%) </w:t>
      </w:r>
      <w:r w:rsidRPr="008F07E4">
        <w:rPr>
          <w:rFonts w:ascii="Times New Roman"/>
          <w:vertAlign w:val="superscript"/>
          <w:lang w:bidi="ar-YE"/>
        </w:rPr>
        <w:t>41</w:t>
      </w:r>
      <w:r w:rsidRPr="008F07E4">
        <w:rPr>
          <w:rFonts w:ascii="Times New Roman"/>
          <w:lang w:bidi="ar-YE"/>
        </w:rPr>
        <w:t>.</w:t>
      </w:r>
    </w:p>
    <w:p w:rsidR="005B5276" w:rsidRPr="008F07E4" w:rsidRDefault="005B5276" w:rsidP="008F07E4">
      <w:pPr>
        <w:spacing w:line="276" w:lineRule="auto"/>
        <w:rPr>
          <w:rFonts w:ascii="Times New Roman"/>
        </w:rPr>
      </w:pPr>
      <w:r w:rsidRPr="008F07E4">
        <w:rPr>
          <w:rFonts w:ascii="Times New Roman"/>
        </w:rPr>
        <w:t xml:space="preserve">This disparity in the frequency of symptoms </w:t>
      </w:r>
      <w:r w:rsidRPr="008F07E4">
        <w:rPr>
          <w:rFonts w:ascii="Times New Roman"/>
          <w:lang w:val="en-GB"/>
        </w:rPr>
        <w:t>is considered to be random i.e. non-specific to the menopause</w:t>
      </w:r>
      <w:r w:rsidRPr="008F07E4">
        <w:rPr>
          <w:rFonts w:ascii="Times New Roman"/>
        </w:rPr>
        <w:t xml:space="preserve"> and may be due to </w:t>
      </w:r>
      <w:r w:rsidRPr="008F07E4">
        <w:rPr>
          <w:rFonts w:ascii="Times New Roman"/>
          <w:lang w:bidi="ar-YE"/>
        </w:rPr>
        <w:t>several factors, which is more plausible due to hormonal imbalance</w:t>
      </w:r>
      <w:r w:rsidRPr="008F07E4">
        <w:rPr>
          <w:rFonts w:ascii="Times New Roman"/>
        </w:rPr>
        <w:t xml:space="preserve"> resulting from lifestyle changes , culture, genetics, diet, </w:t>
      </w:r>
      <w:r w:rsidRPr="008F07E4">
        <w:rPr>
          <w:rFonts w:ascii="Times New Roman"/>
          <w:lang w:bidi="ar-YE"/>
        </w:rPr>
        <w:t xml:space="preserve">higher </w:t>
      </w:r>
      <w:commentRangeStart w:id="17"/>
      <w:r w:rsidRPr="008F07E4">
        <w:rPr>
          <w:rFonts w:ascii="Times New Roman"/>
          <w:lang w:bidi="ar-YE"/>
        </w:rPr>
        <w:t xml:space="preserve">BMI </w:t>
      </w:r>
      <w:commentRangeEnd w:id="17"/>
      <w:r w:rsidR="000164A5">
        <w:rPr>
          <w:rStyle w:val="CommentReference"/>
        </w:rPr>
        <w:commentReference w:id="17"/>
      </w:r>
      <w:r w:rsidRPr="008F07E4">
        <w:rPr>
          <w:rFonts w:ascii="Times New Roman"/>
        </w:rPr>
        <w:t>or may be related to increase in age.</w:t>
      </w:r>
    </w:p>
    <w:p w:rsidR="005B5276" w:rsidRPr="008F07E4" w:rsidRDefault="005B5276" w:rsidP="008F07E4">
      <w:pPr>
        <w:spacing w:line="276" w:lineRule="auto"/>
        <w:rPr>
          <w:rFonts w:ascii="Times New Roman"/>
        </w:rPr>
      </w:pPr>
      <w:r w:rsidRPr="008F07E4">
        <w:rPr>
          <w:rFonts w:ascii="Times New Roman"/>
          <w:lang w:bidi="ar-YE"/>
        </w:rPr>
        <w:t xml:space="preserve">Another prevailing menopausal symptom revealed in this study was vasomotor symptoms. The occurrence of vasomotor symptoms in </w:t>
      </w:r>
      <w:commentRangeStart w:id="18"/>
      <w:r w:rsidRPr="008F07E4">
        <w:rPr>
          <w:rFonts w:ascii="Times New Roman"/>
          <w:lang w:bidi="ar-YE"/>
        </w:rPr>
        <w:t>our</w:t>
      </w:r>
      <w:commentRangeEnd w:id="18"/>
      <w:r w:rsidR="009C3AB8">
        <w:rPr>
          <w:rStyle w:val="CommentReference"/>
        </w:rPr>
        <w:commentReference w:id="18"/>
      </w:r>
      <w:r w:rsidRPr="008F07E4">
        <w:rPr>
          <w:rFonts w:ascii="Times New Roman"/>
          <w:lang w:bidi="ar-YE"/>
        </w:rPr>
        <w:t xml:space="preserve"> study showed moderate severity, which indicates average QOL. (</w:t>
      </w:r>
      <w:r w:rsidRPr="008F07E4">
        <w:rPr>
          <w:rFonts w:ascii="Times New Roman"/>
        </w:rPr>
        <w:t>33.50%) of the participants complained of hot</w:t>
      </w:r>
      <w:r w:rsidRPr="008F07E4">
        <w:rPr>
          <w:rFonts w:ascii="Times New Roman"/>
          <w:lang w:bidi="ar-YE"/>
        </w:rPr>
        <w:t xml:space="preserve"> flashes which is in accordance with studies performed </w:t>
      </w:r>
      <w:r w:rsidRPr="008F07E4">
        <w:rPr>
          <w:rFonts w:ascii="Times New Roman"/>
        </w:rPr>
        <w:t xml:space="preserve">in </w:t>
      </w:r>
      <w:r w:rsidRPr="008F07E4">
        <w:rPr>
          <w:rFonts w:ascii="Times New Roman"/>
          <w:lang w:bidi="ar-YE"/>
        </w:rPr>
        <w:t>Qena, Egypt (</w:t>
      </w:r>
      <w:r w:rsidRPr="008F07E4">
        <w:rPr>
          <w:rFonts w:ascii="Times New Roman"/>
        </w:rPr>
        <w:t>37.2%)</w:t>
      </w:r>
      <w:r w:rsidRPr="008F07E4">
        <w:rPr>
          <w:rFonts w:ascii="Times New Roman"/>
          <w:vertAlign w:val="superscript"/>
        </w:rPr>
        <w:t>34</w:t>
      </w:r>
      <w:r w:rsidRPr="008F07E4">
        <w:rPr>
          <w:rFonts w:ascii="Times New Roman"/>
        </w:rPr>
        <w:t>, Makkah, SA. (29%)</w:t>
      </w:r>
      <w:r w:rsidRPr="008F07E4">
        <w:rPr>
          <w:rFonts w:ascii="Times New Roman"/>
          <w:vertAlign w:val="superscript"/>
        </w:rPr>
        <w:t>4</w:t>
      </w:r>
      <w:r w:rsidRPr="008F07E4">
        <w:rPr>
          <w:rFonts w:ascii="Times New Roman"/>
          <w:vertAlign w:val="superscript"/>
          <w:lang w:bidi="ar-YE"/>
        </w:rPr>
        <w:t>0</w:t>
      </w:r>
      <w:r w:rsidRPr="008F07E4">
        <w:rPr>
          <w:rFonts w:ascii="Times New Roman"/>
        </w:rPr>
        <w:t xml:space="preserve">, although lower than values reported </w:t>
      </w:r>
      <w:r w:rsidR="00DA7870" w:rsidRPr="008F07E4">
        <w:rPr>
          <w:rFonts w:ascii="Times New Roman"/>
        </w:rPr>
        <w:t>in Yemen(100%)</w:t>
      </w:r>
      <w:r w:rsidRPr="008F07E4">
        <w:rPr>
          <w:rFonts w:ascii="Times New Roman"/>
          <w:vertAlign w:val="superscript"/>
        </w:rPr>
        <w:t>23</w:t>
      </w:r>
      <w:r w:rsidRPr="008F07E4">
        <w:rPr>
          <w:rFonts w:ascii="Times New Roman"/>
        </w:rPr>
        <w:t>, Western, Turkey (96%)</w:t>
      </w:r>
      <w:r w:rsidRPr="008F07E4">
        <w:rPr>
          <w:rFonts w:ascii="Times New Roman"/>
          <w:vertAlign w:val="superscript"/>
        </w:rPr>
        <w:t>13</w:t>
      </w:r>
      <w:r w:rsidRPr="008F07E4">
        <w:rPr>
          <w:rFonts w:ascii="Times New Roman"/>
        </w:rPr>
        <w:t>, Alexandria</w:t>
      </w:r>
      <w:r w:rsidR="00AF7A60" w:rsidRPr="008F07E4">
        <w:rPr>
          <w:rFonts w:ascii="Times New Roman"/>
        </w:rPr>
        <w:t xml:space="preserve"> Egypt</w:t>
      </w:r>
      <w:r w:rsidRPr="008F07E4">
        <w:rPr>
          <w:rFonts w:ascii="Times New Roman"/>
        </w:rPr>
        <w:t xml:space="preserve"> (90%)</w:t>
      </w:r>
      <w:r w:rsidRPr="008F07E4">
        <w:rPr>
          <w:rFonts w:ascii="Times New Roman"/>
          <w:vertAlign w:val="superscript"/>
        </w:rPr>
        <w:t>29</w:t>
      </w:r>
      <w:r w:rsidRPr="008F07E4">
        <w:rPr>
          <w:rFonts w:ascii="Times New Roman"/>
        </w:rPr>
        <w:t>, in Abha, SA (81%)</w:t>
      </w:r>
      <w:r w:rsidRPr="008F07E4">
        <w:rPr>
          <w:rFonts w:ascii="Times New Roman"/>
          <w:vertAlign w:val="superscript"/>
        </w:rPr>
        <w:t>28</w:t>
      </w:r>
      <w:r w:rsidRPr="008F07E4">
        <w:rPr>
          <w:rFonts w:ascii="Times New Roman"/>
        </w:rPr>
        <w:t>, Riyadh, SA (71</w:t>
      </w:r>
      <w:commentRangeEnd w:id="16"/>
      <w:r w:rsidR="009C3AB8">
        <w:rPr>
          <w:rStyle w:val="CommentReference"/>
        </w:rPr>
        <w:commentReference w:id="16"/>
      </w:r>
      <w:r w:rsidRPr="008F07E4">
        <w:rPr>
          <w:rFonts w:ascii="Times New Roman"/>
        </w:rPr>
        <w:t>.0%)</w:t>
      </w:r>
      <w:r w:rsidRPr="008F07E4">
        <w:rPr>
          <w:rFonts w:ascii="Times New Roman"/>
          <w:vertAlign w:val="superscript"/>
        </w:rPr>
        <w:t>24</w:t>
      </w:r>
      <w:r w:rsidRPr="008F07E4">
        <w:rPr>
          <w:rFonts w:ascii="Times New Roman"/>
          <w:lang w:bidi="ar-YE"/>
        </w:rPr>
        <w:t xml:space="preserve">, </w:t>
      </w:r>
      <w:r w:rsidRPr="008F07E4">
        <w:rPr>
          <w:rFonts w:ascii="Times New Roman"/>
        </w:rPr>
        <w:t xml:space="preserve">Ethiopia </w:t>
      </w:r>
      <w:r w:rsidRPr="008F07E4">
        <w:rPr>
          <w:rFonts w:ascii="Times New Roman"/>
          <w:lang w:bidi="ar-YE"/>
        </w:rPr>
        <w:t>(</w:t>
      </w:r>
      <w:r w:rsidRPr="008F07E4">
        <w:rPr>
          <w:rFonts w:ascii="Times New Roman"/>
        </w:rPr>
        <w:t>65.9%)</w:t>
      </w:r>
      <w:r w:rsidRPr="008F07E4">
        <w:rPr>
          <w:rFonts w:ascii="Times New Roman"/>
          <w:vertAlign w:val="superscript"/>
        </w:rPr>
        <w:t>39</w:t>
      </w:r>
      <w:r w:rsidRPr="008F07E4">
        <w:rPr>
          <w:rFonts w:ascii="Times New Roman"/>
          <w:lang w:bidi="ar-YE"/>
        </w:rPr>
        <w:t xml:space="preserve">and </w:t>
      </w:r>
      <w:r w:rsidRPr="008F07E4">
        <w:rPr>
          <w:rFonts w:ascii="Times New Roman"/>
        </w:rPr>
        <w:t xml:space="preserve">India </w:t>
      </w:r>
      <w:r w:rsidRPr="008F07E4">
        <w:rPr>
          <w:rFonts w:ascii="Times New Roman"/>
          <w:lang w:bidi="ar-YE"/>
        </w:rPr>
        <w:t>(60%)</w:t>
      </w:r>
      <w:r w:rsidRPr="008F07E4">
        <w:rPr>
          <w:rFonts w:ascii="Times New Roman"/>
          <w:vertAlign w:val="superscript"/>
          <w:lang w:bidi="ar-YE"/>
        </w:rPr>
        <w:t>41</w:t>
      </w:r>
      <w:r w:rsidRPr="008F07E4">
        <w:rPr>
          <w:rFonts w:ascii="Times New Roman"/>
          <w:lang w:bidi="ar-YE"/>
        </w:rPr>
        <w:t>.</w:t>
      </w:r>
      <w:r w:rsidRPr="008F07E4">
        <w:rPr>
          <w:rFonts w:ascii="Times New Roman"/>
        </w:rPr>
        <w:t xml:space="preserve"> Furthermore, 35.10%</w:t>
      </w:r>
      <w:r w:rsidRPr="008F07E4">
        <w:rPr>
          <w:rFonts w:ascii="Times New Roman"/>
          <w:lang w:bidi="ar-YE"/>
        </w:rPr>
        <w:t xml:space="preserve"> </w:t>
      </w:r>
      <w:commentRangeStart w:id="19"/>
      <w:r w:rsidRPr="008F07E4">
        <w:rPr>
          <w:rFonts w:ascii="Times New Roman"/>
          <w:lang w:bidi="ar-YE"/>
        </w:rPr>
        <w:t xml:space="preserve">reportednight </w:t>
      </w:r>
      <w:commentRangeEnd w:id="19"/>
      <w:r w:rsidR="003B6924">
        <w:rPr>
          <w:rStyle w:val="CommentReference"/>
        </w:rPr>
        <w:commentReference w:id="19"/>
      </w:r>
      <w:r w:rsidRPr="008F07E4">
        <w:rPr>
          <w:rFonts w:ascii="Times New Roman"/>
          <w:lang w:bidi="ar-YE"/>
        </w:rPr>
        <w:t xml:space="preserve">sweating as a menopausal symptom which is similar to the finding of a </w:t>
      </w:r>
      <w:r w:rsidRPr="008F07E4">
        <w:rPr>
          <w:rFonts w:ascii="Times New Roman"/>
          <w:lang w:bidi="ar-YE"/>
        </w:rPr>
        <w:lastRenderedPageBreak/>
        <w:t>study performed in Northern India (36%)</w:t>
      </w:r>
      <w:r w:rsidRPr="008F07E4">
        <w:rPr>
          <w:rFonts w:ascii="Times New Roman"/>
          <w:vertAlign w:val="superscript"/>
          <w:lang w:bidi="ar-YE"/>
        </w:rPr>
        <w:t>42</w:t>
      </w:r>
      <w:r w:rsidRPr="008F07E4">
        <w:rPr>
          <w:rFonts w:ascii="Times New Roman"/>
          <w:lang w:bidi="ar-YE"/>
        </w:rPr>
        <w:t xml:space="preserve">. However, this </w:t>
      </w:r>
      <w:r w:rsidR="00AF7A60" w:rsidRPr="008F07E4">
        <w:rPr>
          <w:rFonts w:ascii="Times New Roman"/>
          <w:lang w:bidi="ar-YE"/>
        </w:rPr>
        <w:t>result</w:t>
      </w:r>
      <w:r w:rsidRPr="008F07E4">
        <w:rPr>
          <w:rFonts w:ascii="Times New Roman"/>
          <w:lang w:bidi="ar-YE"/>
        </w:rPr>
        <w:t xml:space="preserve"> is lower than th</w:t>
      </w:r>
      <w:r w:rsidR="00AF7A60" w:rsidRPr="008F07E4">
        <w:rPr>
          <w:rFonts w:ascii="Times New Roman"/>
          <w:lang w:bidi="ar-YE"/>
        </w:rPr>
        <w:t xml:space="preserve">at </w:t>
      </w:r>
      <w:r w:rsidRPr="008F07E4">
        <w:rPr>
          <w:rFonts w:ascii="Times New Roman"/>
          <w:lang w:bidi="ar-YE"/>
        </w:rPr>
        <w:t xml:space="preserve">reported in </w:t>
      </w:r>
      <w:r w:rsidRPr="008F07E4">
        <w:rPr>
          <w:rFonts w:ascii="Times New Roman"/>
        </w:rPr>
        <w:t>Abha, SA (80.7%)</w:t>
      </w:r>
      <w:r w:rsidRPr="008F07E4">
        <w:rPr>
          <w:rFonts w:ascii="Times New Roman"/>
          <w:vertAlign w:val="superscript"/>
        </w:rPr>
        <w:t>28</w:t>
      </w:r>
      <w:r w:rsidRPr="008F07E4">
        <w:rPr>
          <w:rFonts w:ascii="Times New Roman"/>
        </w:rPr>
        <w:t>,</w:t>
      </w:r>
      <w:r w:rsidRPr="008F07E4">
        <w:rPr>
          <w:rFonts w:ascii="Times New Roman"/>
          <w:lang w:bidi="ar-YE"/>
        </w:rPr>
        <w:t xml:space="preserve"> but higher than that of a study conducted in Ibadan, Nigeria (18%)</w:t>
      </w:r>
      <w:r w:rsidRPr="008F07E4">
        <w:rPr>
          <w:rFonts w:ascii="Times New Roman"/>
          <w:vertAlign w:val="superscript"/>
          <w:lang w:bidi="ar-YE"/>
        </w:rPr>
        <w:t>38</w:t>
      </w:r>
      <w:r w:rsidRPr="008F07E4">
        <w:rPr>
          <w:rFonts w:ascii="Times New Roman"/>
        </w:rPr>
        <w:t>.Vasomotor symptoms are generally associated with hormonal changes during menopause periods, hence this disparity is due to hereditary or socio-cultural diversity</w:t>
      </w:r>
      <w:r w:rsidR="00AF7A60" w:rsidRPr="008F07E4">
        <w:rPr>
          <w:rFonts w:ascii="Times New Roman"/>
          <w:vertAlign w:val="superscript"/>
        </w:rPr>
        <w:t>41</w:t>
      </w:r>
      <w:r w:rsidRPr="008F07E4">
        <w:rPr>
          <w:rFonts w:ascii="Times New Roman"/>
        </w:rPr>
        <w:t>.</w:t>
      </w:r>
    </w:p>
    <w:p w:rsidR="005B5276" w:rsidRPr="008F07E4" w:rsidRDefault="005B5276" w:rsidP="008F07E4">
      <w:pPr>
        <w:spacing w:line="276" w:lineRule="auto"/>
        <w:rPr>
          <w:rFonts w:ascii="Times New Roman"/>
          <w:lang w:val="en-GB"/>
        </w:rPr>
      </w:pPr>
      <w:commentRangeStart w:id="20"/>
      <w:r w:rsidRPr="008F07E4">
        <w:rPr>
          <w:rFonts w:ascii="Times New Roman"/>
          <w:b/>
          <w:bCs/>
          <w:lang w:bidi="ar-YE"/>
        </w:rPr>
        <w:t xml:space="preserve">The moderate severity of the prevalence of </w:t>
      </w:r>
      <w:r w:rsidRPr="008F07E4">
        <w:rPr>
          <w:rFonts w:ascii="Times New Roman"/>
          <w:b/>
          <w:bCs/>
        </w:rPr>
        <w:t xml:space="preserve">psychosocial </w:t>
      </w:r>
      <w:r w:rsidRPr="008F07E4">
        <w:rPr>
          <w:rFonts w:ascii="Times New Roman"/>
          <w:b/>
          <w:bCs/>
          <w:lang w:bidi="ar-YE"/>
        </w:rPr>
        <w:t>symptoms in this study indicates average QOL</w:t>
      </w:r>
      <w:r w:rsidR="003B2DA5" w:rsidRPr="008F07E4">
        <w:rPr>
          <w:rFonts w:ascii="Times New Roman"/>
          <w:b/>
          <w:bCs/>
          <w:lang w:bidi="ar-YE"/>
        </w:rPr>
        <w:t xml:space="preserve"> (Table 2)</w:t>
      </w:r>
      <w:r w:rsidRPr="008F07E4">
        <w:rPr>
          <w:rFonts w:ascii="Times New Roman"/>
          <w:b/>
          <w:bCs/>
          <w:lang w:bidi="ar-YE"/>
        </w:rPr>
        <w:t>.</w:t>
      </w:r>
      <w:r w:rsidRPr="008F07E4">
        <w:rPr>
          <w:rFonts w:ascii="Times New Roman"/>
          <w:lang w:bidi="ar-YE"/>
        </w:rPr>
        <w:t xml:space="preserve"> The</w:t>
      </w:r>
      <w:r w:rsidRPr="008F07E4">
        <w:rPr>
          <w:rFonts w:ascii="Times New Roman"/>
        </w:rPr>
        <w:t xml:space="preserve"> most common psychosocial symptom is disaffection with personal life (37.77%), which is consistent with </w:t>
      </w:r>
      <w:r w:rsidR="003B2DA5" w:rsidRPr="008F07E4">
        <w:rPr>
          <w:rFonts w:ascii="Times New Roman"/>
        </w:rPr>
        <w:t>that of</w:t>
      </w:r>
      <w:r w:rsidRPr="008F07E4">
        <w:rPr>
          <w:rFonts w:ascii="Times New Roman"/>
        </w:rPr>
        <w:t xml:space="preserve"> Riyadh, SA</w:t>
      </w:r>
      <w:r w:rsidRPr="008F07E4">
        <w:rPr>
          <w:rFonts w:ascii="Times New Roman"/>
          <w:lang w:bidi="ar-YE"/>
        </w:rPr>
        <w:t xml:space="preserve"> (</w:t>
      </w:r>
      <w:r w:rsidRPr="008F07E4">
        <w:rPr>
          <w:rFonts w:ascii="Times New Roman"/>
        </w:rPr>
        <w:t>36.5%)</w:t>
      </w:r>
      <w:r w:rsidRPr="008F07E4">
        <w:rPr>
          <w:rFonts w:ascii="Times New Roman"/>
          <w:vertAlign w:val="superscript"/>
        </w:rPr>
        <w:t>24</w:t>
      </w:r>
      <w:r w:rsidRPr="008F07E4">
        <w:rPr>
          <w:rFonts w:ascii="Times New Roman"/>
        </w:rPr>
        <w:t xml:space="preserve">, but lower than in Ethiopia (46.0%) </w:t>
      </w:r>
      <w:r w:rsidRPr="008F07E4">
        <w:rPr>
          <w:rFonts w:ascii="Times New Roman"/>
          <w:vertAlign w:val="superscript"/>
        </w:rPr>
        <w:t>39</w:t>
      </w:r>
      <w:r w:rsidRPr="008F07E4">
        <w:rPr>
          <w:rFonts w:ascii="Times New Roman"/>
        </w:rPr>
        <w:t xml:space="preserve">and Makah, SA (44.8%) </w:t>
      </w:r>
      <w:r w:rsidRPr="008F07E4">
        <w:rPr>
          <w:rFonts w:ascii="Times New Roman"/>
          <w:vertAlign w:val="superscript"/>
        </w:rPr>
        <w:t>40</w:t>
      </w:r>
      <w:r w:rsidR="003B2DA5" w:rsidRPr="008F07E4">
        <w:rPr>
          <w:rFonts w:ascii="Times New Roman"/>
        </w:rPr>
        <w:t xml:space="preserve">. </w:t>
      </w:r>
      <w:r w:rsidRPr="008F07E4">
        <w:rPr>
          <w:rFonts w:ascii="Times New Roman"/>
        </w:rPr>
        <w:t xml:space="preserve">(31.38%) of participants in this study, </w:t>
      </w:r>
      <w:r w:rsidRPr="008F07E4">
        <w:rPr>
          <w:rFonts w:ascii="Times New Roman"/>
          <w:lang w:bidi="ar-YE"/>
        </w:rPr>
        <w:t>experienced</w:t>
      </w:r>
      <w:r w:rsidRPr="008F07E4">
        <w:rPr>
          <w:rFonts w:ascii="Times New Roman"/>
        </w:rPr>
        <w:t xml:space="preserve"> depression </w:t>
      </w:r>
      <w:r w:rsidRPr="008F07E4">
        <w:rPr>
          <w:rFonts w:ascii="Times New Roman"/>
          <w:lang w:bidi="ar-YE"/>
        </w:rPr>
        <w:t>which is lower than</w:t>
      </w:r>
      <w:r w:rsidR="003C034E" w:rsidRPr="008F07E4">
        <w:rPr>
          <w:rFonts w:ascii="Times New Roman"/>
          <w:lang w:bidi="ar-YE"/>
        </w:rPr>
        <w:t xml:space="preserve"> </w:t>
      </w:r>
      <w:r w:rsidR="003B2DA5" w:rsidRPr="008F07E4">
        <w:rPr>
          <w:rFonts w:ascii="Times New Roman"/>
        </w:rPr>
        <w:t xml:space="preserve">that </w:t>
      </w:r>
      <w:r w:rsidRPr="008F07E4">
        <w:rPr>
          <w:rFonts w:ascii="Times New Roman"/>
          <w:lang w:bidi="ar-YE"/>
        </w:rPr>
        <w:t>in Qena, Egypt (</w:t>
      </w:r>
      <w:r w:rsidRPr="008F07E4">
        <w:rPr>
          <w:rFonts w:ascii="Times New Roman"/>
        </w:rPr>
        <w:t>41.2%)</w:t>
      </w:r>
      <w:r w:rsidRPr="008F07E4">
        <w:rPr>
          <w:rFonts w:ascii="Times New Roman"/>
          <w:vertAlign w:val="superscript"/>
          <w:lang w:bidi="ar-YE"/>
        </w:rPr>
        <w:t>34</w:t>
      </w:r>
      <w:r w:rsidRPr="008F07E4">
        <w:rPr>
          <w:rFonts w:ascii="Times New Roman"/>
        </w:rPr>
        <w:t>, Ethiopia</w:t>
      </w:r>
      <w:r w:rsidRPr="008F07E4">
        <w:rPr>
          <w:rFonts w:ascii="Times New Roman"/>
          <w:b/>
          <w:bCs/>
        </w:rPr>
        <w:t xml:space="preserve"> (</w:t>
      </w:r>
      <w:r w:rsidRPr="008F07E4">
        <w:rPr>
          <w:rFonts w:ascii="Times New Roman"/>
        </w:rPr>
        <w:t>46.0%)</w:t>
      </w:r>
      <w:r w:rsidRPr="008F07E4">
        <w:rPr>
          <w:rFonts w:ascii="Times New Roman"/>
          <w:vertAlign w:val="superscript"/>
        </w:rPr>
        <w:t>39</w:t>
      </w:r>
      <w:r w:rsidRPr="008F07E4">
        <w:rPr>
          <w:rFonts w:ascii="Times New Roman"/>
        </w:rPr>
        <w:t xml:space="preserve"> and West Bengal,</w:t>
      </w:r>
      <w:r w:rsidRPr="008F07E4">
        <w:rPr>
          <w:rFonts w:ascii="Times New Roman"/>
          <w:lang w:bidi="ar-YE"/>
        </w:rPr>
        <w:t xml:space="preserve"> India (88%)</w:t>
      </w:r>
      <w:r w:rsidRPr="008F07E4">
        <w:rPr>
          <w:rFonts w:ascii="Times New Roman"/>
          <w:vertAlign w:val="superscript"/>
          <w:lang w:bidi="ar-YE"/>
        </w:rPr>
        <w:t>41</w:t>
      </w:r>
      <w:r w:rsidRPr="008F07E4">
        <w:rPr>
          <w:rFonts w:ascii="Times New Roman"/>
        </w:rPr>
        <w:t xml:space="preserve">but higher than that in Korea (5.9%) </w:t>
      </w:r>
      <w:r w:rsidRPr="008F07E4">
        <w:rPr>
          <w:rFonts w:ascii="Times New Roman"/>
          <w:vertAlign w:val="superscript"/>
        </w:rPr>
        <w:t>43</w:t>
      </w:r>
      <w:r w:rsidRPr="008F07E4">
        <w:rPr>
          <w:rFonts w:ascii="Times New Roman"/>
        </w:rPr>
        <w:t xml:space="preserve"> and Yemen (5.5%)</w:t>
      </w:r>
      <w:r w:rsidRPr="008F07E4">
        <w:rPr>
          <w:rFonts w:ascii="Times New Roman"/>
          <w:vertAlign w:val="superscript"/>
        </w:rPr>
        <w:t>23</w:t>
      </w:r>
      <w:r w:rsidRPr="008F07E4">
        <w:rPr>
          <w:rFonts w:ascii="Times New Roman"/>
        </w:rPr>
        <w:t xml:space="preserve">. This wide difference in results is probably due to methodological disparity and economic situation of Yemen, </w:t>
      </w:r>
      <w:r w:rsidRPr="008F07E4">
        <w:rPr>
          <w:rFonts w:ascii="Times New Roman"/>
          <w:lang w:val="en-GB"/>
        </w:rPr>
        <w:t xml:space="preserve">thus the depression may not be a menopausal entity, but a result of the </w:t>
      </w:r>
      <w:commentRangeStart w:id="21"/>
      <w:r w:rsidRPr="008F07E4">
        <w:rPr>
          <w:rFonts w:ascii="Times New Roman"/>
          <w:lang w:val="en-GB"/>
        </w:rPr>
        <w:t>current financial struggles</w:t>
      </w:r>
      <w:commentRangeEnd w:id="21"/>
      <w:r w:rsidR="00413F54" w:rsidRPr="008F07E4">
        <w:rPr>
          <w:rStyle w:val="CommentReference"/>
          <w:rFonts w:ascii="Times New Roman"/>
        </w:rPr>
        <w:commentReference w:id="21"/>
      </w:r>
      <w:r w:rsidR="00C43A57" w:rsidRPr="008F07E4">
        <w:rPr>
          <w:rFonts w:ascii="Times New Roman"/>
          <w:lang w:val="en-GB"/>
        </w:rPr>
        <w:t xml:space="preserve">. </w:t>
      </w:r>
      <w:r w:rsidRPr="008F07E4">
        <w:rPr>
          <w:rFonts w:ascii="Times New Roman"/>
        </w:rPr>
        <w:t xml:space="preserve">Likewise, complaints about anxiety or nervousness was (29.79%), which is higher compared to findings of </w:t>
      </w:r>
      <w:r w:rsidR="003B2DA5" w:rsidRPr="008F07E4">
        <w:rPr>
          <w:rFonts w:ascii="Times New Roman"/>
        </w:rPr>
        <w:t>previously i</w:t>
      </w:r>
      <w:r w:rsidR="00C43A57" w:rsidRPr="008F07E4">
        <w:rPr>
          <w:rFonts w:ascii="Times New Roman"/>
        </w:rPr>
        <w:t>n Yemen (14.5%)</w:t>
      </w:r>
      <w:r w:rsidRPr="008F07E4">
        <w:rPr>
          <w:rFonts w:ascii="Times New Roman"/>
          <w:vertAlign w:val="superscript"/>
        </w:rPr>
        <w:t>23</w:t>
      </w:r>
      <w:r w:rsidRPr="008F07E4">
        <w:rPr>
          <w:rFonts w:ascii="Times New Roman"/>
        </w:rPr>
        <w:t xml:space="preserve">, but lower than </w:t>
      </w:r>
      <w:r w:rsidR="003B2DA5" w:rsidRPr="008F07E4">
        <w:rPr>
          <w:rFonts w:ascii="Times New Roman"/>
        </w:rPr>
        <w:t>that</w:t>
      </w:r>
      <w:r w:rsidRPr="008F07E4">
        <w:rPr>
          <w:rFonts w:ascii="Times New Roman"/>
          <w:lang w:bidi="ar-YE"/>
        </w:rPr>
        <w:t xml:space="preserve"> in Makkah, SA </w:t>
      </w:r>
      <w:r w:rsidRPr="008F07E4">
        <w:rPr>
          <w:rFonts w:ascii="Times New Roman"/>
        </w:rPr>
        <w:t>(</w:t>
      </w:r>
      <w:r w:rsidRPr="008F07E4">
        <w:rPr>
          <w:rFonts w:ascii="Times New Roman"/>
          <w:lang w:bidi="ar-YE"/>
        </w:rPr>
        <w:t>52%)</w:t>
      </w:r>
      <w:r w:rsidRPr="008F07E4">
        <w:rPr>
          <w:rFonts w:ascii="Times New Roman"/>
          <w:vertAlign w:val="superscript"/>
          <w:lang w:bidi="ar-YE"/>
        </w:rPr>
        <w:t>40</w:t>
      </w:r>
      <w:r w:rsidRPr="008F07E4">
        <w:rPr>
          <w:rFonts w:ascii="Times New Roman"/>
          <w:lang w:bidi="ar-YE"/>
        </w:rPr>
        <w:t xml:space="preserve">, </w:t>
      </w:r>
      <w:r w:rsidRPr="008F07E4">
        <w:rPr>
          <w:rFonts w:ascii="Times New Roman"/>
        </w:rPr>
        <w:t xml:space="preserve"> and Abha, SA (89.0%)</w:t>
      </w:r>
      <w:r w:rsidRPr="008F07E4">
        <w:rPr>
          <w:rFonts w:ascii="Times New Roman"/>
          <w:vertAlign w:val="superscript"/>
        </w:rPr>
        <w:t>28</w:t>
      </w:r>
      <w:r w:rsidRPr="008F07E4">
        <w:rPr>
          <w:rFonts w:ascii="Times New Roman"/>
        </w:rPr>
        <w:t>.</w:t>
      </w:r>
      <w:r w:rsidR="006611A0" w:rsidRPr="008F07E4">
        <w:rPr>
          <w:rFonts w:ascii="Times New Roman"/>
        </w:rPr>
        <w:t>T</w:t>
      </w:r>
      <w:r w:rsidRPr="008F07E4">
        <w:rPr>
          <w:rFonts w:ascii="Times New Roman"/>
          <w:lang w:val="en-GB"/>
        </w:rPr>
        <w:t>he occurrence of poor</w:t>
      </w:r>
      <w:r w:rsidRPr="008F07E4">
        <w:rPr>
          <w:rFonts w:ascii="Times New Roman"/>
        </w:rPr>
        <w:t xml:space="preserve"> memory was (25.53%)</w:t>
      </w:r>
      <w:r w:rsidR="006611A0" w:rsidRPr="008F07E4">
        <w:rPr>
          <w:rFonts w:ascii="Times New Roman"/>
        </w:rPr>
        <w:t xml:space="preserve"> in the current study</w:t>
      </w:r>
      <w:r w:rsidRPr="008F07E4">
        <w:rPr>
          <w:rFonts w:ascii="Times New Roman"/>
        </w:rPr>
        <w:t>,</w:t>
      </w:r>
      <w:r w:rsidRPr="008F07E4">
        <w:rPr>
          <w:rFonts w:ascii="Times New Roman"/>
          <w:lang w:bidi="ar-YE"/>
        </w:rPr>
        <w:t xml:space="preserve"> which was relatively lower compared to </w:t>
      </w:r>
      <w:r w:rsidR="006611A0" w:rsidRPr="008F07E4">
        <w:rPr>
          <w:rFonts w:ascii="Times New Roman"/>
          <w:lang w:bidi="ar-YE"/>
        </w:rPr>
        <w:t>that of</w:t>
      </w:r>
      <w:r w:rsidRPr="008F07E4">
        <w:rPr>
          <w:rFonts w:ascii="Times New Roman"/>
          <w:lang w:bidi="ar-YE"/>
        </w:rPr>
        <w:t>Erbil city, Iraq</w:t>
      </w:r>
      <w:r w:rsidRPr="008F07E4">
        <w:rPr>
          <w:rFonts w:ascii="Times New Roman"/>
        </w:rPr>
        <w:t xml:space="preserve"> (58.6%)</w:t>
      </w:r>
      <w:r w:rsidRPr="008F07E4">
        <w:rPr>
          <w:rFonts w:ascii="Times New Roman"/>
          <w:vertAlign w:val="superscript"/>
        </w:rPr>
        <w:t>27</w:t>
      </w:r>
      <w:r w:rsidRPr="008F07E4">
        <w:rPr>
          <w:rFonts w:ascii="Times New Roman"/>
        </w:rPr>
        <w:t xml:space="preserve"> and Hyderabad Pakistan (62.10%)</w:t>
      </w:r>
      <w:r w:rsidRPr="008F07E4">
        <w:rPr>
          <w:rFonts w:ascii="Times New Roman"/>
          <w:vertAlign w:val="superscript"/>
        </w:rPr>
        <w:t>44</w:t>
      </w:r>
      <w:r w:rsidR="006611A0" w:rsidRPr="008F07E4">
        <w:rPr>
          <w:rFonts w:ascii="Times New Roman"/>
        </w:rPr>
        <w:t>.</w:t>
      </w:r>
    </w:p>
    <w:p w:rsidR="005B5276" w:rsidRPr="008F07E4" w:rsidRDefault="005B5276" w:rsidP="008F07E4">
      <w:pPr>
        <w:spacing w:line="276" w:lineRule="auto"/>
        <w:rPr>
          <w:rFonts w:ascii="Times New Roman"/>
          <w:lang w:bidi="ar-YE"/>
        </w:rPr>
      </w:pPr>
      <w:r w:rsidRPr="008F07E4">
        <w:rPr>
          <w:rFonts w:ascii="Times New Roman"/>
          <w:b/>
          <w:bCs/>
        </w:rPr>
        <w:t>The moderate severity of the prevalence of sexual symptoms indicates average QOL</w:t>
      </w:r>
      <w:r w:rsidR="00424EF4" w:rsidRPr="008F07E4">
        <w:rPr>
          <w:rFonts w:ascii="Times New Roman"/>
          <w:b/>
          <w:bCs/>
        </w:rPr>
        <w:t xml:space="preserve"> (Table 2)</w:t>
      </w:r>
      <w:r w:rsidRPr="008F07E4">
        <w:rPr>
          <w:rFonts w:ascii="Times New Roman"/>
          <w:b/>
          <w:bCs/>
        </w:rPr>
        <w:t>. (</w:t>
      </w:r>
      <w:r w:rsidRPr="008F07E4">
        <w:rPr>
          <w:rFonts w:ascii="Times New Roman"/>
        </w:rPr>
        <w:t>25.68%) of the participants had vaginal dryness, which is similar</w:t>
      </w:r>
      <w:r w:rsidRPr="008F07E4">
        <w:rPr>
          <w:rFonts w:ascii="Times New Roman"/>
          <w:lang w:bidi="ar-YE"/>
        </w:rPr>
        <w:t xml:space="preserve"> to (26%) reported in West Bengal, India</w:t>
      </w:r>
      <w:r w:rsidRPr="008F07E4">
        <w:rPr>
          <w:rFonts w:ascii="Times New Roman"/>
          <w:vertAlign w:val="superscript"/>
          <w:lang w:bidi="ar-YE"/>
        </w:rPr>
        <w:t>41</w:t>
      </w:r>
      <w:r w:rsidRPr="008F07E4">
        <w:rPr>
          <w:rFonts w:ascii="Times New Roman"/>
          <w:lang w:bidi="ar-YE"/>
        </w:rPr>
        <w:t xml:space="preserve"> and (26%) in Makkah, SA </w:t>
      </w:r>
      <w:r w:rsidRPr="008F07E4">
        <w:rPr>
          <w:rFonts w:ascii="Times New Roman"/>
          <w:vertAlign w:val="superscript"/>
          <w:lang w:bidi="ar-YE"/>
        </w:rPr>
        <w:t>40</w:t>
      </w:r>
      <w:r w:rsidRPr="008F07E4">
        <w:rPr>
          <w:rFonts w:ascii="Times New Roman"/>
          <w:lang w:bidi="ar-YE"/>
        </w:rPr>
        <w:t xml:space="preserve"> but</w:t>
      </w:r>
      <w:r w:rsidRPr="008F07E4">
        <w:rPr>
          <w:rFonts w:ascii="Times New Roman"/>
        </w:rPr>
        <w:t xml:space="preserve"> higher than (8.5%) in Saudi Arabia </w:t>
      </w:r>
      <w:r w:rsidRPr="008F07E4">
        <w:rPr>
          <w:rFonts w:ascii="Times New Roman"/>
          <w:vertAlign w:val="superscript"/>
        </w:rPr>
        <w:t>45</w:t>
      </w:r>
      <w:r w:rsidRPr="008F07E4">
        <w:rPr>
          <w:rFonts w:ascii="Times New Roman"/>
        </w:rPr>
        <w:t xml:space="preserve"> and lower than (82%)  in Yemen</w:t>
      </w:r>
      <w:r w:rsidR="00424EF4" w:rsidRPr="008F07E4">
        <w:rPr>
          <w:rFonts w:ascii="Times New Roman"/>
        </w:rPr>
        <w:t xml:space="preserve"> previously</w:t>
      </w:r>
      <w:r w:rsidRPr="008F07E4">
        <w:rPr>
          <w:rFonts w:ascii="Times New Roman"/>
          <w:vertAlign w:val="superscript"/>
        </w:rPr>
        <w:t>23</w:t>
      </w:r>
      <w:r w:rsidRPr="008F07E4">
        <w:rPr>
          <w:rFonts w:ascii="Times New Roman"/>
        </w:rPr>
        <w:t xml:space="preserve">, (30.0%) in </w:t>
      </w:r>
      <w:r w:rsidRPr="008F07E4">
        <w:rPr>
          <w:rFonts w:ascii="Times New Roman"/>
          <w:lang w:bidi="ar-YE"/>
        </w:rPr>
        <w:t>Qena, Egypt</w:t>
      </w:r>
      <w:r w:rsidRPr="008F07E4">
        <w:rPr>
          <w:rFonts w:ascii="Times New Roman"/>
          <w:vertAlign w:val="superscript"/>
          <w:lang w:bidi="ar-YE"/>
        </w:rPr>
        <w:t>34</w:t>
      </w:r>
      <w:r w:rsidRPr="008F07E4">
        <w:rPr>
          <w:rFonts w:ascii="Times New Roman"/>
          <w:lang w:bidi="ar-YE"/>
        </w:rPr>
        <w:t xml:space="preserve"> and</w:t>
      </w:r>
      <w:r w:rsidRPr="008F07E4">
        <w:rPr>
          <w:rFonts w:ascii="Times New Roman"/>
        </w:rPr>
        <w:t xml:space="preserve"> (51.8%)</w:t>
      </w:r>
      <w:r w:rsidRPr="008F07E4">
        <w:rPr>
          <w:rFonts w:ascii="Times New Roman"/>
          <w:lang w:bidi="ar-YE"/>
        </w:rPr>
        <w:t xml:space="preserve"> in</w:t>
      </w:r>
      <w:r w:rsidRPr="008F07E4">
        <w:rPr>
          <w:rFonts w:ascii="Times New Roman"/>
        </w:rPr>
        <w:t xml:space="preserve"> Iraq </w:t>
      </w:r>
      <w:r w:rsidRPr="008F07E4">
        <w:rPr>
          <w:rFonts w:ascii="Times New Roman"/>
          <w:vertAlign w:val="superscript"/>
        </w:rPr>
        <w:t>27</w:t>
      </w:r>
      <w:r w:rsidRPr="008F07E4">
        <w:rPr>
          <w:rFonts w:ascii="Times New Roman"/>
        </w:rPr>
        <w:t>. Moreover, (30.41%) of the participants avoided intimacy</w:t>
      </w:r>
      <w:r w:rsidRPr="008F07E4">
        <w:rPr>
          <w:rFonts w:ascii="Times New Roman"/>
          <w:lang w:bidi="ar-YE"/>
        </w:rPr>
        <w:t>. T</w:t>
      </w:r>
      <w:r w:rsidRPr="008F07E4">
        <w:rPr>
          <w:rFonts w:ascii="Times New Roman"/>
        </w:rPr>
        <w:t xml:space="preserve">his finding is compatible </w:t>
      </w:r>
      <w:r w:rsidR="00424EF4" w:rsidRPr="008F07E4">
        <w:rPr>
          <w:rFonts w:ascii="Times New Roman"/>
        </w:rPr>
        <w:t xml:space="preserve">that </w:t>
      </w:r>
      <w:r w:rsidRPr="008F07E4">
        <w:rPr>
          <w:rFonts w:ascii="Times New Roman"/>
        </w:rPr>
        <w:t>in Erbil, Iraq (34.6%)</w:t>
      </w:r>
      <w:r w:rsidRPr="008F07E4">
        <w:rPr>
          <w:rFonts w:ascii="Times New Roman"/>
          <w:vertAlign w:val="superscript"/>
        </w:rPr>
        <w:t>27</w:t>
      </w:r>
      <w:r w:rsidRPr="008F07E4">
        <w:rPr>
          <w:rFonts w:ascii="Times New Roman"/>
          <w:lang w:bidi="ar-YE"/>
        </w:rPr>
        <w:t xml:space="preserve">, in </w:t>
      </w:r>
      <w:r w:rsidRPr="008F07E4">
        <w:rPr>
          <w:rFonts w:ascii="Times New Roman"/>
        </w:rPr>
        <w:t>Turkey (39.7%)</w:t>
      </w:r>
      <w:r w:rsidRPr="008F07E4">
        <w:rPr>
          <w:rFonts w:ascii="Times New Roman"/>
          <w:vertAlign w:val="superscript"/>
        </w:rPr>
        <w:t>13</w:t>
      </w:r>
      <w:r w:rsidRPr="008F07E4">
        <w:rPr>
          <w:rFonts w:ascii="Times New Roman"/>
        </w:rPr>
        <w:t xml:space="preserve"> and </w:t>
      </w:r>
      <w:r w:rsidRPr="008F07E4">
        <w:rPr>
          <w:rFonts w:ascii="Times New Roman"/>
          <w:lang w:bidi="ar-YE"/>
        </w:rPr>
        <w:t>in Qena, Egypt (</w:t>
      </w:r>
      <w:r w:rsidRPr="008F07E4">
        <w:rPr>
          <w:rFonts w:ascii="Times New Roman"/>
        </w:rPr>
        <w:t>38.4%)</w:t>
      </w:r>
      <w:r w:rsidRPr="008F07E4">
        <w:rPr>
          <w:rFonts w:ascii="Times New Roman"/>
          <w:vertAlign w:val="superscript"/>
          <w:lang w:bidi="ar-YE"/>
        </w:rPr>
        <w:t>34</w:t>
      </w:r>
      <w:r w:rsidRPr="008F07E4">
        <w:rPr>
          <w:rFonts w:ascii="Times New Roman"/>
          <w:lang w:bidi="ar-YE"/>
        </w:rPr>
        <w:t xml:space="preserve"> reported lower values</w:t>
      </w:r>
      <w:r w:rsidRPr="008F07E4">
        <w:rPr>
          <w:rFonts w:ascii="Times New Roman"/>
        </w:rPr>
        <w:t>.</w:t>
      </w:r>
    </w:p>
    <w:p w:rsidR="005B5276" w:rsidRPr="008F07E4" w:rsidRDefault="005B5276" w:rsidP="008F07E4">
      <w:pPr>
        <w:adjustRightInd w:val="0"/>
        <w:spacing w:line="276" w:lineRule="auto"/>
        <w:rPr>
          <w:rFonts w:ascii="Times New Roman"/>
        </w:rPr>
      </w:pPr>
      <w:r w:rsidRPr="008F07E4">
        <w:rPr>
          <w:rFonts w:ascii="Times New Roman"/>
          <w:b/>
          <w:bCs/>
        </w:rPr>
        <w:t>Regarding the relation between MENQOL in different domains and menopausal status of participants</w:t>
      </w:r>
      <w:r w:rsidR="00424EF4" w:rsidRPr="008F07E4">
        <w:rPr>
          <w:rFonts w:ascii="Times New Roman"/>
          <w:b/>
          <w:bCs/>
        </w:rPr>
        <w:t xml:space="preserve"> (Table 3)</w:t>
      </w:r>
      <w:r w:rsidRPr="008F07E4">
        <w:rPr>
          <w:rFonts w:ascii="Times New Roman"/>
          <w:b/>
          <w:bCs/>
        </w:rPr>
        <w:t xml:space="preserve">, </w:t>
      </w:r>
      <w:r w:rsidRPr="008F07E4">
        <w:rPr>
          <w:rFonts w:ascii="Times New Roman"/>
        </w:rPr>
        <w:t xml:space="preserve">the perimenopause group showed a comparatively higher and significantly different mean score for physical symptoms (P=0.007). This finding is consistent with studies conducted in Riyadh, SA </w:t>
      </w:r>
      <w:r w:rsidRPr="008F07E4">
        <w:rPr>
          <w:rFonts w:ascii="Times New Roman"/>
          <w:vertAlign w:val="superscript"/>
        </w:rPr>
        <w:t>2,24</w:t>
      </w:r>
      <w:r w:rsidRPr="008F07E4">
        <w:rPr>
          <w:rFonts w:ascii="Times New Roman"/>
        </w:rPr>
        <w:t xml:space="preserve"> and Korea</w:t>
      </w:r>
      <w:r w:rsidRPr="008F07E4">
        <w:rPr>
          <w:rFonts w:ascii="Times New Roman"/>
          <w:vertAlign w:val="superscript"/>
        </w:rPr>
        <w:t>46</w:t>
      </w:r>
      <w:r w:rsidRPr="008F07E4">
        <w:rPr>
          <w:rFonts w:ascii="Times New Roman"/>
        </w:rPr>
        <w:t>. Similarly, perimenopause group recorded the highest mean score for psychosocial symptoms, although without significant difference compared to the other menopausal statuses. Likewise, the postmenopausal group recorded the highest mean score for the sexual domain but without statistical significance</w:t>
      </w:r>
      <w:r w:rsidRPr="008F07E4">
        <w:rPr>
          <w:rFonts w:ascii="Times New Roman"/>
          <w:b/>
          <w:bCs/>
          <w:lang w:bidi="ar-YE"/>
        </w:rPr>
        <w:t xml:space="preserve">, </w:t>
      </w:r>
      <w:r w:rsidRPr="008F07E4">
        <w:rPr>
          <w:rFonts w:ascii="Times New Roman"/>
          <w:lang w:bidi="ar-YE"/>
        </w:rPr>
        <w:t xml:space="preserve">which is consistent with studies </w:t>
      </w:r>
      <w:r w:rsidR="00FF0677" w:rsidRPr="008F07E4">
        <w:rPr>
          <w:rFonts w:ascii="Times New Roman"/>
          <w:lang w:bidi="ar-YE"/>
        </w:rPr>
        <w:t xml:space="preserve">of </w:t>
      </w:r>
      <w:r w:rsidRPr="008F07E4">
        <w:rPr>
          <w:rStyle w:val="element-citation"/>
          <w:rFonts w:ascii="Times New Roman"/>
        </w:rPr>
        <w:t>Malaysia</w:t>
      </w:r>
      <w:r w:rsidRPr="008F07E4">
        <w:rPr>
          <w:rFonts w:ascii="Times New Roman"/>
          <w:vertAlign w:val="superscript"/>
        </w:rPr>
        <w:t>37</w:t>
      </w:r>
      <w:r w:rsidRPr="008F07E4">
        <w:rPr>
          <w:rFonts w:ascii="Times New Roman"/>
        </w:rPr>
        <w:t>, Jordan</w:t>
      </w:r>
      <w:r w:rsidRPr="008F07E4">
        <w:rPr>
          <w:rFonts w:ascii="Times New Roman"/>
          <w:vertAlign w:val="superscript"/>
        </w:rPr>
        <w:t>47</w:t>
      </w:r>
      <w:r w:rsidRPr="008F07E4">
        <w:rPr>
          <w:rFonts w:ascii="Times New Roman"/>
        </w:rPr>
        <w:t xml:space="preserve"> and India</w:t>
      </w:r>
      <w:r w:rsidRPr="008F07E4">
        <w:rPr>
          <w:rFonts w:ascii="Times New Roman"/>
          <w:vertAlign w:val="superscript"/>
        </w:rPr>
        <w:t>48</w:t>
      </w:r>
      <w:r w:rsidRPr="008F07E4">
        <w:rPr>
          <w:rFonts w:ascii="Times New Roman"/>
        </w:rPr>
        <w:t xml:space="preserve">, but contradicts </w:t>
      </w:r>
      <w:r w:rsidR="00FF0677" w:rsidRPr="008F07E4">
        <w:rPr>
          <w:rFonts w:ascii="Times New Roman"/>
        </w:rPr>
        <w:t xml:space="preserve">that of </w:t>
      </w:r>
      <w:r w:rsidRPr="008F07E4">
        <w:rPr>
          <w:rFonts w:ascii="Times New Roman"/>
        </w:rPr>
        <w:t xml:space="preserve">Nigeria </w:t>
      </w:r>
      <w:r w:rsidR="00FF0677" w:rsidRPr="008F07E4">
        <w:rPr>
          <w:rFonts w:ascii="Times New Roman"/>
        </w:rPr>
        <w:t xml:space="preserve">where </w:t>
      </w:r>
      <w:r w:rsidRPr="008F07E4">
        <w:rPr>
          <w:rFonts w:ascii="Times New Roman"/>
        </w:rPr>
        <w:t>perimenopause group complained the most about sexual symptoms</w:t>
      </w:r>
      <w:r w:rsidRPr="008F07E4">
        <w:rPr>
          <w:rFonts w:ascii="Times New Roman"/>
          <w:vertAlign w:val="superscript"/>
        </w:rPr>
        <w:t>38</w:t>
      </w:r>
      <w:r w:rsidRPr="008F07E4">
        <w:rPr>
          <w:rFonts w:ascii="Times New Roman"/>
        </w:rPr>
        <w:t xml:space="preserve">. The surgical menopause group recorded the highest mean score of vasomotor symptoms without statistical significance. This finding is consistent with a study conducted in Britain that revealed that surgical menopause group complained from the most about vasomotor symptoms </w:t>
      </w:r>
      <w:r w:rsidRPr="008F07E4">
        <w:rPr>
          <w:rFonts w:ascii="Times New Roman"/>
          <w:vertAlign w:val="superscript"/>
        </w:rPr>
        <w:t>49</w:t>
      </w:r>
      <w:r w:rsidRPr="008F07E4">
        <w:rPr>
          <w:rFonts w:ascii="Times New Roman"/>
        </w:rPr>
        <w:t>. This could be attributed to variation in levels of hormones, such as follicular-stimulating hormone and estrogen that occur in the course of menopausal transition, which gradually leads to decline in physical, psychosocial, vasomotor QOL</w:t>
      </w:r>
      <w:r w:rsidR="00FF0677" w:rsidRPr="008F07E4">
        <w:rPr>
          <w:rFonts w:ascii="Times New Roman"/>
          <w:vertAlign w:val="superscript"/>
        </w:rPr>
        <w:t>49</w:t>
      </w:r>
      <w:r w:rsidRPr="008F07E4">
        <w:rPr>
          <w:rFonts w:ascii="Times New Roman"/>
        </w:rPr>
        <w:t xml:space="preserve">. </w:t>
      </w:r>
    </w:p>
    <w:p w:rsidR="005B5276" w:rsidRPr="008F07E4" w:rsidRDefault="005B5276" w:rsidP="008F07E4">
      <w:pPr>
        <w:adjustRightInd w:val="0"/>
        <w:spacing w:line="276" w:lineRule="auto"/>
        <w:rPr>
          <w:rFonts w:ascii="Times New Roman"/>
        </w:rPr>
      </w:pPr>
      <w:r w:rsidRPr="008F07E4">
        <w:rPr>
          <w:rFonts w:ascii="Times New Roman"/>
        </w:rPr>
        <w:t xml:space="preserve">The menopausal specific quality of life (MENQOL) mean scores were obtained for the different domains in relation to sociodemographic factors of participants. Higher MENQOL scores indicate poorer QOL, and vice versa. This study found that mean scores for physical, vasomotor and psychosocial domains were significantly higher among participants who used HRT, with values of (P=0.002), (P=0.001) and (P=0.01) </w:t>
      </w:r>
      <w:r w:rsidRPr="008F07E4">
        <w:rPr>
          <w:rFonts w:ascii="Times New Roman"/>
          <w:lang w:bidi="ar-YE"/>
        </w:rPr>
        <w:t>respectively</w:t>
      </w:r>
      <w:r w:rsidR="0091195B" w:rsidRPr="008F07E4">
        <w:rPr>
          <w:rFonts w:ascii="Times New Roman"/>
          <w:lang w:bidi="ar-YE"/>
        </w:rPr>
        <w:t xml:space="preserve"> (</w:t>
      </w:r>
      <w:r w:rsidR="00DC0A8E" w:rsidRPr="008F07E4">
        <w:rPr>
          <w:rFonts w:ascii="Times New Roman"/>
          <w:lang w:bidi="ar-YE"/>
        </w:rPr>
        <w:t>Table 3)</w:t>
      </w:r>
      <w:r w:rsidRPr="008F07E4">
        <w:rPr>
          <w:rFonts w:ascii="Times New Roman"/>
          <w:lang w:bidi="ar-YE"/>
        </w:rPr>
        <w:t>, as</w:t>
      </w:r>
      <w:r w:rsidRPr="008F07E4">
        <w:rPr>
          <w:rFonts w:ascii="Times New Roman"/>
        </w:rPr>
        <w:t xml:space="preserve"> compared to those who had not used HRT. </w:t>
      </w:r>
      <w:r w:rsidRPr="008F07E4">
        <w:rPr>
          <w:rFonts w:ascii="Times New Roman"/>
          <w:lang w:bidi="ar-YE"/>
        </w:rPr>
        <w:t xml:space="preserve">Their mean scores for sexual domain were also higher, but without statistical significance. </w:t>
      </w:r>
      <w:r w:rsidRPr="008F07E4">
        <w:rPr>
          <w:rFonts w:ascii="Times New Roman"/>
        </w:rPr>
        <w:t>This can be explained by the fact that a few participants</w:t>
      </w:r>
      <w:r w:rsidRPr="008F07E4">
        <w:rPr>
          <w:rFonts w:ascii="Times New Roman"/>
          <w:lang w:val="en-GB"/>
        </w:rPr>
        <w:t xml:space="preserve"> used natural HRT as herbal remedies</w:t>
      </w:r>
      <w:r w:rsidRPr="008F07E4">
        <w:rPr>
          <w:rFonts w:ascii="Times New Roman"/>
        </w:rPr>
        <w:t xml:space="preserve"> and vitamins for relieving menopausal symptoms</w:t>
      </w:r>
      <w:r w:rsidRPr="008F07E4">
        <w:rPr>
          <w:rFonts w:ascii="Times New Roman"/>
          <w:lang w:val="en-GB"/>
        </w:rPr>
        <w:t xml:space="preserve">, </w:t>
      </w:r>
      <w:r w:rsidRPr="008F07E4">
        <w:rPr>
          <w:rFonts w:ascii="Times New Roman"/>
        </w:rPr>
        <w:t>thus the absence of quality controls and unpredictability in the purity, potency and absorption of herbal remedies can result in under or over-dosing, eventually causing the treatment to be ineffective. Similarly; a cohort study among past hormone therapy users in Britain who had defaulted in their treatment were more prone to hot flushes and night sweats</w:t>
      </w:r>
      <w:r w:rsidRPr="008F07E4">
        <w:rPr>
          <w:rFonts w:ascii="Times New Roman"/>
          <w:vertAlign w:val="superscript"/>
        </w:rPr>
        <w:t>49</w:t>
      </w:r>
      <w:r w:rsidRPr="008F07E4">
        <w:rPr>
          <w:rFonts w:ascii="Times New Roman"/>
        </w:rPr>
        <w:t xml:space="preserve">.Furthermore, higher mean scores were recorded for vasomotor, psychosocial, and sexual symptoms among participants who not used oral contraceptives, while physical symptoms were more prevalent among users without significance </w:t>
      </w:r>
      <w:commentRangeStart w:id="22"/>
      <w:r w:rsidRPr="008F07E4">
        <w:rPr>
          <w:rFonts w:ascii="Times New Roman"/>
        </w:rPr>
        <w:t xml:space="preserve">association.Participants </w:t>
      </w:r>
      <w:commentRangeEnd w:id="22"/>
      <w:r w:rsidR="009C3AB8">
        <w:rPr>
          <w:rStyle w:val="CommentReference"/>
        </w:rPr>
        <w:commentReference w:id="22"/>
      </w:r>
      <w:r w:rsidRPr="008F07E4">
        <w:rPr>
          <w:rFonts w:ascii="Times New Roman"/>
        </w:rPr>
        <w:t xml:space="preserve">who had chronic diseases and smoking habit exhibited significantly higher vasomotor symptoms at (P=0.03) and (P=0.004), respectively, and displayed more physical, psychosocial, sexual symptoms without significance. This finding is comparable with a study in </w:t>
      </w:r>
      <w:r w:rsidRPr="008F07E4">
        <w:rPr>
          <w:rStyle w:val="element-citation"/>
          <w:rFonts w:ascii="Times New Roman" w:eastAsiaTheme="majorEastAsia"/>
        </w:rPr>
        <w:t>Australia that</w:t>
      </w:r>
      <w:r w:rsidRPr="008F07E4">
        <w:rPr>
          <w:rFonts w:ascii="Times New Roman"/>
        </w:rPr>
        <w:t xml:space="preserve"> revealed a relation between vasomotor symptoms and smoking</w:t>
      </w:r>
      <w:r w:rsidRPr="008F07E4">
        <w:rPr>
          <w:rFonts w:ascii="Times New Roman"/>
          <w:vertAlign w:val="superscript"/>
        </w:rPr>
        <w:t>7</w:t>
      </w:r>
      <w:r w:rsidRPr="008F07E4">
        <w:rPr>
          <w:rFonts w:ascii="Times New Roman"/>
        </w:rPr>
        <w:t>. Similar findings were reported in Mexico</w:t>
      </w:r>
      <w:r w:rsidRPr="008F07E4">
        <w:rPr>
          <w:rFonts w:ascii="Times New Roman"/>
          <w:vertAlign w:val="superscript"/>
        </w:rPr>
        <w:t>50</w:t>
      </w:r>
      <w:r w:rsidR="00DC0A8E" w:rsidRPr="008F07E4">
        <w:rPr>
          <w:rFonts w:ascii="Times New Roman"/>
        </w:rPr>
        <w:t xml:space="preserve"> and Korea</w:t>
      </w:r>
      <w:r w:rsidRPr="008F07E4">
        <w:rPr>
          <w:rFonts w:ascii="Times New Roman"/>
          <w:vertAlign w:val="superscript"/>
        </w:rPr>
        <w:t>51</w:t>
      </w:r>
      <w:r w:rsidRPr="008F07E4">
        <w:rPr>
          <w:rFonts w:ascii="Times New Roman"/>
        </w:rPr>
        <w:t>. However, a study performed in Riyadh, SA reported that smoking had no effect on the MENQOL score</w:t>
      </w:r>
      <w:r w:rsidRPr="008F07E4">
        <w:rPr>
          <w:rFonts w:ascii="Times New Roman"/>
          <w:vertAlign w:val="superscript"/>
        </w:rPr>
        <w:t>2</w:t>
      </w:r>
      <w:r w:rsidRPr="008F07E4">
        <w:rPr>
          <w:rFonts w:ascii="Times New Roman"/>
        </w:rPr>
        <w:t>. This varying effect may be explained by the perplexing effects of chronic illness and the aging process which may impact on menopausal symptoms. Also, the nicotine contained in cigarettes, which like caffeine is a vasoconstrictor, so smokers are more likely to experience more hot flashes</w:t>
      </w:r>
      <w:r w:rsidR="007E6961" w:rsidRPr="008F07E4">
        <w:rPr>
          <w:rFonts w:ascii="Times New Roman"/>
          <w:vertAlign w:val="superscript"/>
        </w:rPr>
        <w:t>50,51</w:t>
      </w:r>
      <w:r w:rsidRPr="008F07E4">
        <w:rPr>
          <w:rFonts w:ascii="Times New Roman"/>
        </w:rPr>
        <w:t>.</w:t>
      </w:r>
    </w:p>
    <w:p w:rsidR="005B5276" w:rsidRPr="008F07E4" w:rsidRDefault="005B5276" w:rsidP="008F07E4">
      <w:pPr>
        <w:adjustRightInd w:val="0"/>
        <w:spacing w:line="276" w:lineRule="auto"/>
        <w:rPr>
          <w:rFonts w:ascii="Times New Roman"/>
        </w:rPr>
      </w:pPr>
      <w:r w:rsidRPr="008F07E4">
        <w:rPr>
          <w:rFonts w:ascii="Times New Roman"/>
        </w:rPr>
        <w:t xml:space="preserve">In addition, </w:t>
      </w:r>
      <w:r w:rsidRPr="008F07E4">
        <w:rPr>
          <w:rFonts w:ascii="Times New Roman"/>
          <w:lang w:bidi="ar-YE"/>
        </w:rPr>
        <w:t>participants</w:t>
      </w:r>
      <w:r w:rsidRPr="008F07E4">
        <w:rPr>
          <w:rFonts w:ascii="Times New Roman"/>
        </w:rPr>
        <w:t xml:space="preserve"> who chew khat had significantly higher scores for physical and psychosocial symptoms at (P=0.02) and (P=0.03), respectively. They also exhibited higher scores for vasomotor symptom, but without significance. On the other hand, </w:t>
      </w:r>
      <w:r w:rsidRPr="008F07E4">
        <w:rPr>
          <w:rFonts w:ascii="Times New Roman"/>
          <w:lang w:bidi="ar-YE"/>
        </w:rPr>
        <w:t>participants</w:t>
      </w:r>
      <w:r w:rsidRPr="008F07E4">
        <w:rPr>
          <w:rFonts w:ascii="Times New Roman"/>
        </w:rPr>
        <w:t xml:space="preserve"> who do not chew khat had higher scores for sexual symptom without significance. This is plausible as the side effects of chewing khat include insomnia, anxiety, psychosis, decreased appetite and energy loss</w:t>
      </w:r>
      <w:r w:rsidR="001618CD" w:rsidRPr="008F07E4">
        <w:rPr>
          <w:rFonts w:ascii="Times New Roman"/>
          <w:vertAlign w:val="superscript"/>
        </w:rPr>
        <w:t>23</w:t>
      </w:r>
      <w:r w:rsidRPr="008F07E4">
        <w:rPr>
          <w:rFonts w:ascii="Times New Roman"/>
        </w:rPr>
        <w:t xml:space="preserve">. </w:t>
      </w:r>
    </w:p>
    <w:commentRangeEnd w:id="20"/>
    <w:p w:rsidR="005B5276" w:rsidRPr="008F07E4" w:rsidRDefault="009C3AB8" w:rsidP="008F07E4">
      <w:pPr>
        <w:adjustRightInd w:val="0"/>
        <w:spacing w:line="276" w:lineRule="auto"/>
        <w:rPr>
          <w:rFonts w:ascii="Times New Roman"/>
        </w:rPr>
      </w:pPr>
      <w:r>
        <w:rPr>
          <w:rStyle w:val="CommentReference"/>
        </w:rPr>
        <w:commentReference w:id="20"/>
      </w:r>
      <w:r w:rsidR="005B5276" w:rsidRPr="008F07E4">
        <w:rPr>
          <w:rFonts w:ascii="Times New Roman"/>
        </w:rPr>
        <w:t xml:space="preserve">Regarding BMI, this study found no association with all the menopausal symptoms. However, physical, vasomotor symptoms were more prevalent among the overweight participants. A similar finding has been </w:t>
      </w:r>
      <w:r w:rsidR="005B5276" w:rsidRPr="008F07E4">
        <w:rPr>
          <w:rFonts w:ascii="Times New Roman"/>
        </w:rPr>
        <w:lastRenderedPageBreak/>
        <w:t xml:space="preserve">reported </w:t>
      </w:r>
      <w:r w:rsidR="001618CD" w:rsidRPr="008F07E4">
        <w:rPr>
          <w:rFonts w:ascii="Times New Roman"/>
        </w:rPr>
        <w:t>in Italy</w:t>
      </w:r>
      <w:r w:rsidR="005B5276" w:rsidRPr="008F07E4">
        <w:rPr>
          <w:rFonts w:ascii="Times New Roman"/>
          <w:vertAlign w:val="superscript"/>
        </w:rPr>
        <w:t>52</w:t>
      </w:r>
      <w:r w:rsidR="005B5276" w:rsidRPr="008F07E4">
        <w:rPr>
          <w:rFonts w:ascii="Times New Roman"/>
        </w:rPr>
        <w:t>, Mexico</w:t>
      </w:r>
      <w:r w:rsidR="005B5276" w:rsidRPr="008F07E4">
        <w:rPr>
          <w:rFonts w:ascii="Times New Roman"/>
          <w:vertAlign w:val="superscript"/>
        </w:rPr>
        <w:t>50</w:t>
      </w:r>
      <w:r w:rsidR="005B5276" w:rsidRPr="008F07E4">
        <w:rPr>
          <w:rFonts w:ascii="Times New Roman"/>
        </w:rPr>
        <w:t xml:space="preserve"> and Norway</w:t>
      </w:r>
      <w:r w:rsidR="005B5276" w:rsidRPr="008F07E4">
        <w:rPr>
          <w:rFonts w:ascii="Times New Roman"/>
          <w:vertAlign w:val="superscript"/>
        </w:rPr>
        <w:t>53</w:t>
      </w:r>
      <w:commentRangeStart w:id="23"/>
      <w:r w:rsidR="005B5276" w:rsidRPr="008F07E4">
        <w:rPr>
          <w:rFonts w:ascii="Times New Roman"/>
        </w:rPr>
        <w:t xml:space="preserve">. Conversely, more complaints were received </w:t>
      </w:r>
      <w:commentRangeStart w:id="24"/>
      <w:r w:rsidR="005B5276" w:rsidRPr="008F07E4">
        <w:rPr>
          <w:rFonts w:ascii="Times New Roman"/>
        </w:rPr>
        <w:t>fromparticipants</w:t>
      </w:r>
      <w:commentRangeEnd w:id="24"/>
      <w:r>
        <w:rPr>
          <w:rStyle w:val="CommentReference"/>
        </w:rPr>
        <w:commentReference w:id="24"/>
      </w:r>
      <w:r w:rsidR="005B5276" w:rsidRPr="008F07E4">
        <w:rPr>
          <w:rFonts w:ascii="Times New Roman"/>
        </w:rPr>
        <w:t xml:space="preserve"> with normal weight with respect to psychosocial symptoms, while the underweight participants complained the most of sexual symptoms. This finding is consistent with a study carried out in Turkey, which revealed no association between BMI and menopausal symptoms</w:t>
      </w:r>
      <w:r w:rsidR="005B5276" w:rsidRPr="008F07E4">
        <w:rPr>
          <w:rFonts w:ascii="Times New Roman"/>
          <w:vertAlign w:val="superscript"/>
          <w:lang w:bidi="ar-YE"/>
        </w:rPr>
        <w:t>54</w:t>
      </w:r>
      <w:r w:rsidR="005B5276" w:rsidRPr="008F07E4">
        <w:rPr>
          <w:rFonts w:ascii="Times New Roman"/>
          <w:lang w:bidi="ar-YE"/>
        </w:rPr>
        <w:t xml:space="preserve">. </w:t>
      </w:r>
      <w:r w:rsidR="005B5276" w:rsidRPr="008F07E4">
        <w:rPr>
          <w:rFonts w:ascii="Times New Roman"/>
        </w:rPr>
        <w:t xml:space="preserve">It is apparent that hormonal changes during the menopausal transition contribute to increased abdominal obesity, which in turn heightens physical and psychosocial symptoms. </w:t>
      </w:r>
      <w:commentRangeEnd w:id="23"/>
      <w:r>
        <w:rPr>
          <w:rStyle w:val="CommentReference"/>
        </w:rPr>
        <w:commentReference w:id="23"/>
      </w:r>
    </w:p>
    <w:p w:rsidR="005B5276" w:rsidRPr="008F07E4" w:rsidRDefault="005B5276" w:rsidP="008F07E4">
      <w:pPr>
        <w:pStyle w:val="MDPI62Acknowledgments"/>
        <w:spacing w:before="0" w:line="276" w:lineRule="auto"/>
        <w:rPr>
          <w:rFonts w:ascii="Times New Roman" w:hAnsi="Times New Roman"/>
          <w:sz w:val="20"/>
        </w:rPr>
      </w:pPr>
      <w:commentRangeStart w:id="25"/>
      <w:r w:rsidRPr="008F07E4">
        <w:rPr>
          <w:rFonts w:ascii="Times New Roman" w:hAnsi="Times New Roman"/>
          <w:color w:val="auto"/>
          <w:sz w:val="20"/>
        </w:rPr>
        <w:t>Contrarily, a study in Turkey showed that women with no education had non-significantly higher scores of physical, psychological and vasomotor symptoms</w:t>
      </w:r>
      <w:r w:rsidRPr="008F07E4">
        <w:rPr>
          <w:rFonts w:ascii="Times New Roman" w:hAnsi="Times New Roman"/>
          <w:color w:val="auto"/>
          <w:sz w:val="20"/>
          <w:vertAlign w:val="superscript"/>
        </w:rPr>
        <w:t>59</w:t>
      </w:r>
      <w:r w:rsidRPr="008F07E4">
        <w:rPr>
          <w:rFonts w:ascii="Times New Roman" w:hAnsi="Times New Roman"/>
          <w:color w:val="auto"/>
          <w:sz w:val="20"/>
        </w:rPr>
        <w:t>. Similarly, a study in Isfahan revealed a significant association between psychosocial symptoms and employed women bu</w:t>
      </w:r>
      <w:r w:rsidR="00A95A17" w:rsidRPr="008F07E4">
        <w:rPr>
          <w:rFonts w:ascii="Times New Roman" w:hAnsi="Times New Roman"/>
          <w:color w:val="auto"/>
          <w:sz w:val="20"/>
        </w:rPr>
        <w:t>t with a significant difference</w:t>
      </w:r>
      <w:r w:rsidRPr="008F07E4">
        <w:rPr>
          <w:rFonts w:ascii="Times New Roman" w:hAnsi="Times New Roman"/>
          <w:color w:val="auto"/>
          <w:sz w:val="20"/>
          <w:vertAlign w:val="superscript"/>
        </w:rPr>
        <w:t>60</w:t>
      </w:r>
      <w:r w:rsidRPr="008F07E4">
        <w:rPr>
          <w:rFonts w:ascii="Times New Roman" w:hAnsi="Times New Roman"/>
          <w:color w:val="auto"/>
          <w:sz w:val="20"/>
        </w:rPr>
        <w:t>, whereas a study in Turkey demonstrated that vasomotor score was significantly higher among housewives</w:t>
      </w:r>
      <w:r w:rsidRPr="008F07E4">
        <w:rPr>
          <w:rFonts w:ascii="Times New Roman" w:hAnsi="Times New Roman"/>
          <w:color w:val="auto"/>
          <w:sz w:val="20"/>
          <w:vertAlign w:val="superscript"/>
        </w:rPr>
        <w:t>59</w:t>
      </w:r>
      <w:r w:rsidRPr="008F07E4">
        <w:rPr>
          <w:rFonts w:ascii="Times New Roman" w:hAnsi="Times New Roman"/>
          <w:color w:val="auto"/>
          <w:sz w:val="20"/>
        </w:rPr>
        <w:t>. This finding possibly indicates that awareness among educated Yemeni women towards menopausal symptoms</w:t>
      </w:r>
      <w:r w:rsidRPr="008F07E4">
        <w:rPr>
          <w:rFonts w:ascii="Times New Roman" w:hAnsi="Times New Roman"/>
          <w:sz w:val="20"/>
        </w:rPr>
        <w:t xml:space="preserve"> and their impact on QOL was lower as compared to those who were not educated. In fact, a few employed women among the participants experienced more symptoms, thus employment may initiate more stress in some women facing menopause compared to those who are jobless.</w:t>
      </w:r>
    </w:p>
    <w:p w:rsidR="005B5276" w:rsidRPr="008F07E4" w:rsidRDefault="005B5276" w:rsidP="008F07E4">
      <w:pPr>
        <w:pStyle w:val="MDPI62Acknowledgments"/>
        <w:spacing w:before="0" w:line="276" w:lineRule="auto"/>
        <w:rPr>
          <w:rFonts w:ascii="Times New Roman" w:hAnsi="Times New Roman"/>
          <w:sz w:val="20"/>
        </w:rPr>
      </w:pPr>
      <w:r w:rsidRPr="008F07E4">
        <w:rPr>
          <w:rFonts w:ascii="Times New Roman" w:hAnsi="Times New Roman"/>
          <w:sz w:val="20"/>
        </w:rPr>
        <w:t>With regards to residence, the vasomotor, psychosocial, sexual symptoms were more dominant among participants who lived in rural areas while physical symptoms were more prevalent among participants who lived in urban areas. On the contrary, a study conducted in Ranbir, India revealed significantly higher scores of psychosocial, physical symptoms with respect to the residence place</w:t>
      </w:r>
      <w:r w:rsidRPr="008F07E4">
        <w:rPr>
          <w:rFonts w:ascii="Times New Roman" w:hAnsi="Times New Roman"/>
          <w:sz w:val="20"/>
          <w:vertAlign w:val="superscript"/>
        </w:rPr>
        <w:t>61</w:t>
      </w:r>
      <w:r w:rsidRPr="008F07E4">
        <w:rPr>
          <w:rFonts w:ascii="Times New Roman" w:hAnsi="Times New Roman"/>
          <w:sz w:val="20"/>
        </w:rPr>
        <w:t>. This disparity in frequency of symptoms may  be</w:t>
      </w:r>
      <w:r w:rsidR="00050A1C" w:rsidRPr="008F07E4">
        <w:rPr>
          <w:rFonts w:ascii="Times New Roman" w:hAnsi="Times New Roman"/>
          <w:sz w:val="20"/>
        </w:rPr>
        <w:t xml:space="preserve"> </w:t>
      </w:r>
      <w:r w:rsidRPr="008F07E4">
        <w:rPr>
          <w:rFonts w:ascii="Times New Roman" w:hAnsi="Times New Roman"/>
          <w:sz w:val="20"/>
        </w:rPr>
        <w:t xml:space="preserve">due to differences of culture, lifestyle, and diet. </w:t>
      </w:r>
    </w:p>
    <w:commentRangeEnd w:id="25"/>
    <w:p w:rsidR="005B5276" w:rsidRPr="008F07E4" w:rsidRDefault="009C3AB8" w:rsidP="008F07E4">
      <w:pPr>
        <w:pStyle w:val="MDPI62Acknowledgments"/>
        <w:spacing w:before="0" w:line="276" w:lineRule="auto"/>
        <w:rPr>
          <w:rFonts w:ascii="Times New Roman" w:hAnsi="Times New Roman"/>
          <w:lang w:bidi="ar-YE"/>
        </w:rPr>
      </w:pPr>
      <w:r>
        <w:rPr>
          <w:rStyle w:val="CommentReference"/>
          <w:rFonts w:ascii="Batang" w:eastAsia="Batang" w:hAnsi="Times New Roman"/>
          <w:snapToGrid/>
          <w:color w:val="auto"/>
          <w:kern w:val="2"/>
          <w:lang w:eastAsia="ko-KR" w:bidi="ar-SA"/>
        </w:rPr>
        <w:commentReference w:id="25"/>
      </w:r>
      <w:commentRangeStart w:id="26"/>
      <w:r w:rsidR="005B5276" w:rsidRPr="008F07E4">
        <w:rPr>
          <w:rFonts w:ascii="Times New Roman" w:hAnsi="Times New Roman"/>
          <w:sz w:val="20"/>
        </w:rPr>
        <w:t>In relation to marital status, married participants complained more commonly of physical and vasomotor symptoms, while psychosocial symptoms were more prevalent among divorced participants. This finding is consistent with some studies performed in Isfahan, Iran</w:t>
      </w:r>
      <w:r w:rsidR="005B5276" w:rsidRPr="008F07E4">
        <w:rPr>
          <w:rFonts w:ascii="Times New Roman" w:hAnsi="Times New Roman"/>
          <w:sz w:val="20"/>
          <w:vertAlign w:val="superscript"/>
        </w:rPr>
        <w:t>60</w:t>
      </w:r>
      <w:r w:rsidR="005B5276" w:rsidRPr="008F07E4">
        <w:rPr>
          <w:rFonts w:ascii="Times New Roman" w:hAnsi="Times New Roman"/>
          <w:sz w:val="20"/>
        </w:rPr>
        <w:t xml:space="preserve"> and </w:t>
      </w:r>
      <w:r w:rsidR="005B5276" w:rsidRPr="008F07E4">
        <w:rPr>
          <w:rFonts w:ascii="Times New Roman" w:hAnsi="Times New Roman"/>
          <w:lang w:bidi="ar-YE"/>
        </w:rPr>
        <w:t>England</w:t>
      </w:r>
      <w:r w:rsidR="005B5276" w:rsidRPr="008F07E4">
        <w:rPr>
          <w:rFonts w:ascii="Times New Roman" w:hAnsi="Times New Roman"/>
          <w:vertAlign w:val="superscript"/>
        </w:rPr>
        <w:t>58</w:t>
      </w:r>
      <w:r w:rsidR="005B5276" w:rsidRPr="008F07E4">
        <w:rPr>
          <w:rFonts w:ascii="Times New Roman" w:hAnsi="Times New Roman"/>
          <w:lang w:bidi="ar-YE"/>
        </w:rPr>
        <w:t>. In fact, majority of the participants were married and complained about suffering from sexual symptoms, which may be due to hormonal changes in the menopause phase, leading to a decline in sexual desire and vaginal dryness. In contrast, the complaints from divorced participants about psychosocial symptoms may be due to the absence of social support and stability with a spouse</w:t>
      </w:r>
      <w:r w:rsidR="00FE1BB7" w:rsidRPr="008F07E4">
        <w:rPr>
          <w:rFonts w:ascii="Times New Roman" w:hAnsi="Times New Roman"/>
          <w:vertAlign w:val="superscript"/>
          <w:lang w:bidi="ar-YE"/>
        </w:rPr>
        <w:t>58</w:t>
      </w:r>
      <w:r w:rsidR="005B5276" w:rsidRPr="008F07E4">
        <w:rPr>
          <w:rFonts w:ascii="Times New Roman" w:hAnsi="Times New Roman"/>
          <w:lang w:bidi="ar-YE"/>
        </w:rPr>
        <w:t xml:space="preserve">. </w:t>
      </w:r>
    </w:p>
    <w:p w:rsidR="005B5276" w:rsidRPr="008F07E4" w:rsidRDefault="005B5276" w:rsidP="008F07E4">
      <w:pPr>
        <w:adjustRightInd w:val="0"/>
        <w:spacing w:line="276" w:lineRule="auto"/>
        <w:rPr>
          <w:rFonts w:ascii="Times New Roman"/>
          <w:lang w:val="en-GB"/>
        </w:rPr>
      </w:pPr>
      <w:r w:rsidRPr="008F07E4">
        <w:rPr>
          <w:rFonts w:ascii="Times New Roman"/>
          <w:lang w:bidi="ar-YE"/>
        </w:rPr>
        <w:t xml:space="preserve">In addition, a few participants with high income level had higher mean scores of psychosocial, sexual symptoms, while participants with low income level had higher scores of vasomotor symptoms. Physical symptoms were more prevalent among participants with moderate level income. Unexpectedly, only a few of the participants with high income </w:t>
      </w:r>
      <w:r w:rsidRPr="008F07E4">
        <w:rPr>
          <w:rFonts w:ascii="Times New Roman"/>
          <w:lang w:val="en-GB"/>
        </w:rPr>
        <w:t>had better QOL. In contrast, study conducted in India reported an association of higher income with lower scores and better QOL</w:t>
      </w:r>
      <w:r w:rsidRPr="008F07E4">
        <w:rPr>
          <w:rFonts w:ascii="Times New Roman"/>
          <w:vertAlign w:val="superscript"/>
          <w:lang w:val="en-GB"/>
        </w:rPr>
        <w:t>62</w:t>
      </w:r>
      <w:commentRangeEnd w:id="26"/>
      <w:r w:rsidR="009C3AB8">
        <w:rPr>
          <w:rStyle w:val="CommentReference"/>
        </w:rPr>
        <w:commentReference w:id="26"/>
      </w:r>
      <w:r w:rsidRPr="008F07E4">
        <w:rPr>
          <w:rFonts w:ascii="Times New Roman"/>
          <w:lang w:val="en-GB"/>
        </w:rPr>
        <w:t>.</w:t>
      </w:r>
    </w:p>
    <w:p w:rsidR="00775FD8" w:rsidRPr="008F07E4" w:rsidRDefault="00775FD8" w:rsidP="008F07E4">
      <w:pPr>
        <w:spacing w:line="276" w:lineRule="auto"/>
        <w:rPr>
          <w:rFonts w:ascii="Times New Roman"/>
          <w:b/>
          <w:bCs/>
          <w:color w:val="C00000"/>
          <w:lang w:bidi="ar-YE"/>
        </w:rPr>
      </w:pPr>
    </w:p>
    <w:p w:rsidR="005B5276" w:rsidRPr="008F07E4" w:rsidRDefault="00FF0677" w:rsidP="008F07E4">
      <w:pPr>
        <w:spacing w:line="276" w:lineRule="auto"/>
        <w:rPr>
          <w:rFonts w:ascii="Times New Roman"/>
          <w:b/>
          <w:bCs/>
          <w:rtl/>
          <w:lang w:bidi="ar-YE"/>
        </w:rPr>
      </w:pPr>
      <w:r w:rsidRPr="008F07E4">
        <w:rPr>
          <w:rFonts w:ascii="Times New Roman"/>
          <w:b/>
          <w:bCs/>
          <w:lang w:bidi="ar-YE"/>
        </w:rPr>
        <w:t>CONCLUSION</w:t>
      </w:r>
    </w:p>
    <w:p w:rsidR="005B5276" w:rsidRDefault="005B5276" w:rsidP="008F07E4">
      <w:pPr>
        <w:spacing w:line="276" w:lineRule="auto"/>
        <w:rPr>
          <w:rFonts w:ascii="Times New Roman"/>
        </w:rPr>
      </w:pPr>
      <w:commentRangeStart w:id="27"/>
      <w:r w:rsidRPr="008F07E4">
        <w:rPr>
          <w:rFonts w:ascii="Times New Roman"/>
        </w:rPr>
        <w:t>The quality of life of women is affected by symptoms associated with menopause. This study confirmed the negative impact of menopausal symptoms on QOL. The Yemeni women selected for this study complained more commonly of physical and psychosocial symptoms as compared to vasomotor and sexual symptoms. The most prevalent symptoms were aching muscles and joints, dissatisfaction with personal life, night sweat</w:t>
      </w:r>
      <w:r w:rsidR="00FF0677" w:rsidRPr="008F07E4">
        <w:rPr>
          <w:rFonts w:ascii="Times New Roman"/>
        </w:rPr>
        <w:t xml:space="preserve"> and avoidance of intimacy</w:t>
      </w:r>
      <w:r w:rsidRPr="008F07E4">
        <w:rPr>
          <w:rFonts w:ascii="Times New Roman"/>
        </w:rPr>
        <w:t xml:space="preserve">. However, there was a variation in severity of symptoms, as reflected by the average QOL. In spite of the acknowledged benefits of hormone replacement therapy (HRT), especially for relieving vasomotor and sexual symptoms, none of the participants used HRT mainly because majority are poorly informed about its availability and utility. Few participants used herbal products. However, there is no consistent evidence to support their efficacy </w:t>
      </w:r>
      <w:commentRangeEnd w:id="27"/>
      <w:r w:rsidR="009C3AB8">
        <w:rPr>
          <w:rStyle w:val="CommentReference"/>
        </w:rPr>
        <w:commentReference w:id="27"/>
      </w:r>
      <w:r w:rsidRPr="008F07E4">
        <w:rPr>
          <w:rFonts w:ascii="Times New Roman"/>
        </w:rPr>
        <w:t>and safety.</w:t>
      </w:r>
    </w:p>
    <w:p w:rsidR="00D03517" w:rsidRPr="00E75CD8" w:rsidRDefault="00D03517" w:rsidP="00D03517">
      <w:pPr>
        <w:rPr>
          <w:rFonts w:ascii="Bookman Old Style" w:hAnsi="Bookman Old Style"/>
          <w:b/>
          <w:highlight w:val="yellow"/>
        </w:rPr>
      </w:pPr>
      <w:commentRangeStart w:id="28"/>
      <w:r w:rsidRPr="00E75CD8">
        <w:rPr>
          <w:rFonts w:ascii="Bookman Old Style" w:hAnsi="Bookman Old Style"/>
          <w:b/>
          <w:highlight w:val="yellow"/>
        </w:rPr>
        <w:t>Author’s Contribution</w:t>
      </w:r>
      <w:commentRangeEnd w:id="28"/>
      <w:r w:rsidRPr="00E75CD8">
        <w:rPr>
          <w:rStyle w:val="CommentReference"/>
          <w:rFonts w:ascii="Courier" w:eastAsia="Times New Roman" w:hAnsi="Courier" w:cs="Courier"/>
          <w:snapToGrid w:val="0"/>
        </w:rPr>
        <w:commentReference w:id="28"/>
      </w:r>
    </w:p>
    <w:p w:rsidR="00D03517" w:rsidRPr="008F07E4" w:rsidRDefault="00D03517" w:rsidP="008F07E4">
      <w:pPr>
        <w:spacing w:line="276" w:lineRule="auto"/>
        <w:rPr>
          <w:rFonts w:ascii="Times New Roman"/>
        </w:rPr>
      </w:pPr>
    </w:p>
    <w:p w:rsidR="005B5276" w:rsidRPr="008F07E4" w:rsidRDefault="0099352C" w:rsidP="008F07E4">
      <w:pPr>
        <w:spacing w:line="276" w:lineRule="auto"/>
        <w:rPr>
          <w:rFonts w:ascii="Times New Roman"/>
        </w:rPr>
      </w:pPr>
      <w:commentRangeStart w:id="29"/>
      <w:r w:rsidRPr="008F07E4">
        <w:rPr>
          <w:rFonts w:ascii="Times New Roman"/>
          <w:b/>
          <w:bCs/>
          <w:lang w:bidi="ar-YE"/>
        </w:rPr>
        <w:t>RECOMMENDATION</w:t>
      </w:r>
    </w:p>
    <w:p w:rsidR="0099352C" w:rsidRPr="008F07E4" w:rsidRDefault="0099352C" w:rsidP="008F07E4">
      <w:pPr>
        <w:pStyle w:val="Heading2"/>
        <w:bidi w:val="0"/>
        <w:spacing w:before="0" w:line="276" w:lineRule="auto"/>
        <w:jc w:val="both"/>
        <w:rPr>
          <w:rFonts w:ascii="Times New Roman" w:hAnsi="Times New Roman" w:cs="Times New Roman"/>
          <w:sz w:val="20"/>
          <w:szCs w:val="20"/>
          <w:lang w:bidi="ar-YE"/>
        </w:rPr>
      </w:pPr>
      <w:r w:rsidRPr="008F07E4">
        <w:rPr>
          <w:rStyle w:val="y2iqfc"/>
          <w:rFonts w:ascii="Times New Roman" w:hAnsi="Times New Roman" w:cs="Times New Roman"/>
          <w:color w:val="202124"/>
          <w:sz w:val="20"/>
          <w:szCs w:val="20"/>
        </w:rPr>
        <w:t xml:space="preserve">Health facilities and health service providers should be encouraged to actively participate in educating menopausal women about improving their quality of life and engaging in HRT, especially women undergoing surgical menopause, alternative treatment strategies and lifestyle interventions. More community-based research is needed to address postmenopausal women's health needs and quality of life using a larger sample population and different geographic locations, rather </w:t>
      </w:r>
      <w:commentRangeEnd w:id="29"/>
      <w:r w:rsidR="009C3AB8">
        <w:rPr>
          <w:rStyle w:val="CommentReference"/>
          <w:rFonts w:ascii="Batang" w:eastAsia="Batang" w:hAnsi="Times New Roman" w:cs="Times New Roman"/>
          <w:color w:val="auto"/>
          <w:kern w:val="2"/>
          <w:lang w:eastAsia="ko-KR"/>
        </w:rPr>
        <w:commentReference w:id="29"/>
      </w:r>
      <w:r w:rsidRPr="008F07E4">
        <w:rPr>
          <w:rStyle w:val="y2iqfc"/>
          <w:rFonts w:ascii="Times New Roman" w:hAnsi="Times New Roman" w:cs="Times New Roman"/>
          <w:color w:val="202124"/>
          <w:sz w:val="20"/>
          <w:szCs w:val="20"/>
        </w:rPr>
        <w:t>than a facility-based study, when possible.</w:t>
      </w:r>
    </w:p>
    <w:p w:rsidR="00223588" w:rsidRPr="008F07E4" w:rsidRDefault="0099352C" w:rsidP="008F07E4">
      <w:pPr>
        <w:pStyle w:val="MDPI62Acknowledgments"/>
        <w:spacing w:before="0" w:line="276" w:lineRule="auto"/>
        <w:rPr>
          <w:rFonts w:ascii="Times New Roman" w:hAnsi="Times New Roman"/>
          <w:b/>
          <w:sz w:val="20"/>
        </w:rPr>
      </w:pPr>
      <w:r w:rsidRPr="008F07E4">
        <w:rPr>
          <w:rFonts w:ascii="Times New Roman" w:hAnsi="Times New Roman"/>
          <w:b/>
          <w:sz w:val="20"/>
        </w:rPr>
        <w:t>ACKNOWLEDGMENTS</w:t>
      </w:r>
    </w:p>
    <w:p w:rsidR="005F4009" w:rsidRPr="008F07E4" w:rsidRDefault="0099352C" w:rsidP="008F07E4">
      <w:pPr>
        <w:pStyle w:val="MDPI62Acknowledgments"/>
        <w:spacing w:before="0" w:line="276" w:lineRule="auto"/>
        <w:rPr>
          <w:rStyle w:val="y2iqfc"/>
          <w:rFonts w:ascii="Times New Roman" w:hAnsi="Times New Roman"/>
          <w:color w:val="202124"/>
          <w:sz w:val="20"/>
        </w:rPr>
      </w:pPr>
      <w:r w:rsidRPr="008F07E4">
        <w:rPr>
          <w:rStyle w:val="y2iqfc"/>
          <w:rFonts w:ascii="Times New Roman" w:hAnsi="Times New Roman"/>
          <w:color w:val="202124"/>
          <w:sz w:val="20"/>
        </w:rPr>
        <w:t>We are grateful to all the staff and the health directors make it easy to allow us to collect data from participants and use the SECA Weight Scale Tool. We thank all study participants, otherwise this study would not have been fulfilled.</w:t>
      </w:r>
    </w:p>
    <w:p w:rsidR="005F4009" w:rsidRPr="008F07E4" w:rsidRDefault="005F4009" w:rsidP="008F07E4">
      <w:pPr>
        <w:pStyle w:val="MDPI62Acknowledgments"/>
        <w:spacing w:before="0" w:line="276" w:lineRule="auto"/>
        <w:rPr>
          <w:rStyle w:val="y2iqfc"/>
          <w:rFonts w:ascii="Times New Roman" w:hAnsi="Times New Roman"/>
          <w:b/>
          <w:bCs/>
          <w:color w:val="202124"/>
          <w:sz w:val="20"/>
        </w:rPr>
      </w:pPr>
      <w:r w:rsidRPr="008F07E4">
        <w:rPr>
          <w:rStyle w:val="y2iqfc"/>
          <w:rFonts w:ascii="Times New Roman" w:hAnsi="Times New Roman"/>
          <w:b/>
          <w:bCs/>
          <w:color w:val="202124"/>
          <w:sz w:val="20"/>
        </w:rPr>
        <w:t>CONFLICT OF INTEREST</w:t>
      </w:r>
    </w:p>
    <w:p w:rsidR="005F4009" w:rsidRPr="008F07E4" w:rsidRDefault="005F4009" w:rsidP="008F07E4">
      <w:pPr>
        <w:pStyle w:val="MDPI62Acknowledgments"/>
        <w:spacing w:before="0" w:line="276" w:lineRule="auto"/>
        <w:rPr>
          <w:rFonts w:ascii="Times New Roman" w:hAnsi="Times New Roman"/>
          <w:sz w:val="20"/>
        </w:rPr>
      </w:pPr>
      <w:r w:rsidRPr="008F07E4">
        <w:rPr>
          <w:rStyle w:val="y2iqfc"/>
          <w:rFonts w:ascii="Times New Roman" w:hAnsi="Times New Roman"/>
          <w:color w:val="202124"/>
          <w:sz w:val="20"/>
        </w:rPr>
        <w:t>There is no conflict of interest with this research.</w:t>
      </w:r>
    </w:p>
    <w:p w:rsidR="005B5276" w:rsidRPr="008F07E4" w:rsidRDefault="00711C24" w:rsidP="008F07E4">
      <w:pPr>
        <w:spacing w:line="276" w:lineRule="auto"/>
        <w:rPr>
          <w:rFonts w:ascii="Times New Roman"/>
          <w:b/>
          <w:bCs/>
          <w:lang w:bidi="ar-YE"/>
        </w:rPr>
      </w:pPr>
      <w:commentRangeStart w:id="30"/>
      <w:r w:rsidRPr="008F07E4">
        <w:rPr>
          <w:rFonts w:ascii="Times New Roman"/>
          <w:b/>
          <w:bCs/>
          <w:lang w:bidi="ar-YE"/>
        </w:rPr>
        <w:t>REF</w:t>
      </w:r>
      <w:commentRangeStart w:id="31"/>
      <w:r w:rsidRPr="008F07E4">
        <w:rPr>
          <w:rFonts w:ascii="Times New Roman"/>
          <w:b/>
          <w:bCs/>
          <w:lang w:bidi="ar-YE"/>
        </w:rPr>
        <w:t>E</w:t>
      </w:r>
      <w:commentRangeEnd w:id="31"/>
      <w:r w:rsidR="00F36746">
        <w:rPr>
          <w:rStyle w:val="CommentReference"/>
        </w:rPr>
        <w:commentReference w:id="31"/>
      </w:r>
      <w:r w:rsidRPr="008F07E4">
        <w:rPr>
          <w:rFonts w:ascii="Times New Roman"/>
          <w:b/>
          <w:bCs/>
          <w:lang w:bidi="ar-YE"/>
        </w:rPr>
        <w:t>RENCES</w:t>
      </w:r>
      <w:commentRangeEnd w:id="30"/>
      <w:r w:rsidR="00D03517">
        <w:rPr>
          <w:rStyle w:val="CommentReference"/>
        </w:rPr>
        <w:commentReference w:id="30"/>
      </w:r>
    </w:p>
    <w:p w:rsidR="00C557F6" w:rsidRPr="008F07E4" w:rsidRDefault="00C557F6" w:rsidP="008F07E4">
      <w:pPr>
        <w:spacing w:line="276" w:lineRule="auto"/>
        <w:rPr>
          <w:rFonts w:ascii="Times New Roman"/>
          <w:kern w:val="0"/>
          <w:lang w:eastAsia="en-US"/>
        </w:rPr>
      </w:pPr>
    </w:p>
    <w:p w:rsidR="005B5276" w:rsidRPr="008F07E4" w:rsidRDefault="005B5276" w:rsidP="008F07E4">
      <w:pPr>
        <w:spacing w:line="276" w:lineRule="auto"/>
        <w:rPr>
          <w:rFonts w:ascii="Times New Roman"/>
          <w:lang w:bidi="ar-YE"/>
        </w:rPr>
      </w:pPr>
      <w:r w:rsidRPr="008F07E4">
        <w:rPr>
          <w:rFonts w:ascii="Times New Roman"/>
          <w:lang w:bidi="ar-YE"/>
        </w:rPr>
        <w:t xml:space="preserve">1. </w:t>
      </w:r>
      <w:commentRangeStart w:id="32"/>
      <w:r w:rsidRPr="008F07E4">
        <w:rPr>
          <w:rFonts w:ascii="Times New Roman"/>
          <w:lang w:bidi="ar-YE"/>
        </w:rPr>
        <w:t>World Health Organization. Research on Menopause in the 1990. Technical Report Series:1996;866</w:t>
      </w:r>
      <w:r w:rsidR="00D20CA1" w:rsidRPr="008F07E4">
        <w:rPr>
          <w:rFonts w:ascii="Times New Roman"/>
          <w:lang w:bidi="ar-YE"/>
        </w:rPr>
        <w:t>.</w:t>
      </w:r>
    </w:p>
    <w:p w:rsidR="005B5276" w:rsidRPr="008F07E4" w:rsidRDefault="005B5276" w:rsidP="008F07E4">
      <w:pPr>
        <w:spacing w:line="276" w:lineRule="auto"/>
        <w:rPr>
          <w:rFonts w:ascii="Times New Roman"/>
        </w:rPr>
      </w:pPr>
      <w:r w:rsidRPr="008F07E4">
        <w:rPr>
          <w:rFonts w:ascii="Times New Roman"/>
        </w:rPr>
        <w:t>2. Al Dughaither</w:t>
      </w:r>
      <w:hyperlink r:id="rId9" w:history="1">
        <w:r w:rsidRPr="008F07E4">
          <w:rPr>
            <w:rFonts w:ascii="Times New Roman"/>
          </w:rPr>
          <w:t xml:space="preserve">A Ateeq </w:t>
        </w:r>
        <w:hyperlink r:id="rId10" w:history="1">
          <w:r w:rsidRPr="008F07E4">
            <w:rPr>
              <w:rFonts w:ascii="Times New Roman"/>
            </w:rPr>
            <w:t>M and Al Mutairy H .</w:t>
          </w:r>
          <w:r w:rsidRPr="008F07E4">
            <w:rPr>
              <w:rFonts w:ascii="Times New Roman"/>
              <w:kern w:val="36"/>
            </w:rPr>
            <w:t xml:space="preserve"> Menopausal symptoms and quality of life among Saudi women visiting primary care clinicsin Riyadh, Saudi Arabia. </w:t>
          </w:r>
          <w:hyperlink r:id="rId11" w:history="1">
            <w:r w:rsidRPr="008F07E4">
              <w:rPr>
                <w:rFonts w:ascii="Times New Roman"/>
              </w:rPr>
              <w:t>Int J Womens Health</w:t>
            </w:r>
          </w:hyperlink>
          <w:r w:rsidRPr="008F07E4">
            <w:rPr>
              <w:rFonts w:ascii="Times New Roman"/>
            </w:rPr>
            <w:t xml:space="preserve">2015;7:645-653. </w:t>
          </w:r>
        </w:hyperlink>
      </w:hyperlink>
    </w:p>
    <w:commentRangeEnd w:id="32"/>
    <w:p w:rsidR="005B5276" w:rsidRPr="008F07E4" w:rsidRDefault="00F36746" w:rsidP="008F07E4">
      <w:pPr>
        <w:spacing w:line="276" w:lineRule="auto"/>
        <w:rPr>
          <w:rFonts w:ascii="Times New Roman"/>
        </w:rPr>
      </w:pPr>
      <w:r>
        <w:rPr>
          <w:rStyle w:val="CommentReference"/>
        </w:rPr>
        <w:commentReference w:id="32"/>
      </w:r>
      <w:r w:rsidR="005B5276" w:rsidRPr="008F07E4">
        <w:rPr>
          <w:rFonts w:ascii="Times New Roman"/>
        </w:rPr>
        <w:t xml:space="preserve">3. Health care of the elderly in the Eastern Mediterranean Region: challenges and perspectives. Cairo, World </w:t>
      </w:r>
      <w:r w:rsidR="005B5276" w:rsidRPr="008F07E4">
        <w:rPr>
          <w:rFonts w:ascii="Times New Roman"/>
        </w:rPr>
        <w:lastRenderedPageBreak/>
        <w:t xml:space="preserve">Health Organization Regional Office for the Eastern Mediterranean, 2003 (Technical Paper EM/RC50/6). </w:t>
      </w:r>
    </w:p>
    <w:p w:rsidR="005B5276" w:rsidRPr="008F07E4" w:rsidRDefault="005B5276" w:rsidP="008F07E4">
      <w:pPr>
        <w:spacing w:line="276" w:lineRule="auto"/>
        <w:rPr>
          <w:rFonts w:ascii="Times New Roman"/>
          <w:lang w:bidi="ar-YE"/>
        </w:rPr>
      </w:pPr>
      <w:r w:rsidRPr="008F07E4">
        <w:rPr>
          <w:rFonts w:ascii="Times New Roman"/>
        </w:rPr>
        <w:t>4.  Ande AB, Omu OP, Ande OO, Olagbuji NB. Features and perceptions of menopausal women in Benin City, Nigeria. Ann Afr Med 2011;10:300-4</w:t>
      </w:r>
      <w:r w:rsidR="00D20CA1" w:rsidRPr="008F07E4">
        <w:rPr>
          <w:rFonts w:ascii="Times New Roman"/>
        </w:rPr>
        <w:t>.</w:t>
      </w:r>
    </w:p>
    <w:p w:rsidR="005B5276" w:rsidRPr="008F07E4" w:rsidRDefault="005B5276" w:rsidP="008F07E4">
      <w:pPr>
        <w:spacing w:line="276" w:lineRule="auto"/>
        <w:rPr>
          <w:rFonts w:ascii="Times New Roman"/>
        </w:rPr>
      </w:pPr>
      <w:r w:rsidRPr="008F07E4">
        <w:rPr>
          <w:rFonts w:ascii="Times New Roman"/>
        </w:rPr>
        <w:t xml:space="preserve">5. Bosworth HB, Bastian LA, Kuchibhatla MN, Steffens DC, McBride CM, Skinner CS, </w:t>
      </w:r>
      <w:r w:rsidRPr="008F07E4">
        <w:rPr>
          <w:rFonts w:ascii="Times New Roman"/>
          <w:i/>
          <w:iCs/>
        </w:rPr>
        <w:t>et al.</w:t>
      </w:r>
      <w:r w:rsidRPr="008F07E4">
        <w:rPr>
          <w:rFonts w:ascii="Times New Roman"/>
        </w:rPr>
        <w:t xml:space="preserve"> Depressive symptoms, menopausal status and climacteric symptoms in women at midlife. Psychosom Med 2001;63:603-8.                                                                                                       </w:t>
      </w:r>
    </w:p>
    <w:p w:rsidR="005B5276" w:rsidRPr="008F07E4" w:rsidRDefault="005B5276" w:rsidP="008F07E4">
      <w:pPr>
        <w:tabs>
          <w:tab w:val="left" w:pos="3525"/>
        </w:tabs>
        <w:spacing w:line="276" w:lineRule="auto"/>
        <w:rPr>
          <w:rFonts w:ascii="Times New Roman"/>
        </w:rPr>
      </w:pPr>
      <w:r w:rsidRPr="008F07E4">
        <w:rPr>
          <w:rFonts w:ascii="Times New Roman"/>
        </w:rPr>
        <w:t xml:space="preserve">6.Hilditch JR, Lewis J, Peter A, Maris BV, Ross A, Franssen E, </w:t>
      </w:r>
      <w:r w:rsidRPr="008F07E4">
        <w:rPr>
          <w:rFonts w:ascii="Times New Roman"/>
          <w:i/>
          <w:iCs/>
        </w:rPr>
        <w:t>et al.</w:t>
      </w:r>
      <w:r w:rsidRPr="008F07E4">
        <w:rPr>
          <w:rFonts w:ascii="Times New Roman"/>
        </w:rPr>
        <w:t xml:space="preserve"> A menopause-specific quality of life questionnaire: Development and psychometric properties. Maturitas1996;24:161-75.  </w:t>
      </w:r>
    </w:p>
    <w:p w:rsidR="005B5276" w:rsidRPr="008F07E4" w:rsidRDefault="005B5276" w:rsidP="008F07E4">
      <w:pPr>
        <w:spacing w:line="276" w:lineRule="auto"/>
        <w:rPr>
          <w:rStyle w:val="mixed-citation"/>
          <w:rFonts w:ascii="Times New Roman"/>
        </w:rPr>
      </w:pPr>
      <w:r w:rsidRPr="008F07E4">
        <w:rPr>
          <w:rFonts w:ascii="Times New Roman"/>
          <w:lang w:bidi="ar-YE"/>
        </w:rPr>
        <w:t>7. H</w:t>
      </w:r>
      <w:r w:rsidRPr="008F07E4">
        <w:rPr>
          <w:rStyle w:val="mixed-citation"/>
          <w:rFonts w:ascii="Times New Roman"/>
        </w:rPr>
        <w:t xml:space="preserve">unter M, Rendall M. Bio-psycho-socio-cultural perspectives on </w:t>
      </w:r>
      <w:commentRangeStart w:id="33"/>
      <w:r w:rsidRPr="008F07E4">
        <w:rPr>
          <w:rStyle w:val="mixed-citation"/>
          <w:rFonts w:ascii="Times New Roman"/>
        </w:rPr>
        <w:t>menopause.</w:t>
      </w:r>
      <w:r w:rsidRPr="008F07E4">
        <w:rPr>
          <w:rStyle w:val="ref-journal"/>
          <w:rFonts w:ascii="Times New Roman" w:hAnsi="Times New Roman"/>
        </w:rPr>
        <w:t xml:space="preserve">Baillieres </w:t>
      </w:r>
      <w:commentRangeEnd w:id="33"/>
      <w:r w:rsidR="009C3AB8">
        <w:rPr>
          <w:rStyle w:val="CommentReference"/>
        </w:rPr>
        <w:commentReference w:id="33"/>
      </w:r>
      <w:r w:rsidRPr="008F07E4">
        <w:rPr>
          <w:rStyle w:val="ref-journal"/>
          <w:rFonts w:ascii="Times New Roman" w:hAnsi="Times New Roman"/>
        </w:rPr>
        <w:t>BestPract Res ClinObstetGynaecol</w:t>
      </w:r>
      <w:r w:rsidRPr="008F07E4">
        <w:rPr>
          <w:rStyle w:val="mixed-citation"/>
          <w:rFonts w:ascii="Times New Roman"/>
        </w:rPr>
        <w:t>2007;</w:t>
      </w:r>
      <w:r w:rsidRPr="008F07E4">
        <w:rPr>
          <w:rStyle w:val="ref-vol"/>
          <w:rFonts w:ascii="Times New Roman" w:eastAsiaTheme="majorEastAsia" w:hAnsi="Times New Roman"/>
        </w:rPr>
        <w:t>21</w:t>
      </w:r>
      <w:r w:rsidRPr="008F07E4">
        <w:rPr>
          <w:rStyle w:val="mixed-citation"/>
          <w:rFonts w:ascii="Times New Roman"/>
        </w:rPr>
        <w:t>(2):261–274</w:t>
      </w:r>
      <w:r w:rsidR="00D20CA1" w:rsidRPr="008F07E4">
        <w:rPr>
          <w:rStyle w:val="mixed-citation"/>
          <w:rFonts w:ascii="Times New Roman"/>
        </w:rPr>
        <w:t>.</w:t>
      </w:r>
    </w:p>
    <w:p w:rsidR="005B5276" w:rsidRPr="008F07E4" w:rsidRDefault="005B5276" w:rsidP="008F07E4">
      <w:pPr>
        <w:spacing w:line="276" w:lineRule="auto"/>
        <w:rPr>
          <w:rStyle w:val="Hyperlink"/>
          <w:rFonts w:ascii="Times New Roman"/>
          <w:color w:val="auto"/>
          <w:u w:val="none"/>
        </w:rPr>
      </w:pPr>
      <w:r w:rsidRPr="008F07E4">
        <w:rPr>
          <w:rStyle w:val="authorname"/>
          <w:rFonts w:ascii="Times New Roman"/>
        </w:rPr>
        <w:t>8.Jones E</w:t>
      </w:r>
      <w:r w:rsidRPr="008F07E4">
        <w:rPr>
          <w:rFonts w:ascii="Times New Roman"/>
        </w:rPr>
        <w:t xml:space="preserve">, </w:t>
      </w:r>
      <w:r w:rsidRPr="008F07E4">
        <w:rPr>
          <w:rStyle w:val="authorname"/>
          <w:rFonts w:ascii="Times New Roman"/>
        </w:rPr>
        <w:t>JurgensonJ</w:t>
      </w:r>
      <w:r w:rsidRPr="008F07E4">
        <w:rPr>
          <w:rFonts w:ascii="Times New Roman"/>
        </w:rPr>
        <w:t>,</w:t>
      </w:r>
      <w:r w:rsidRPr="008F07E4">
        <w:rPr>
          <w:rStyle w:val="authorname"/>
          <w:rFonts w:ascii="Times New Roman"/>
        </w:rPr>
        <w:t xml:space="preserve">  Katzenellenbogen J</w:t>
      </w:r>
      <w:r w:rsidRPr="008F07E4">
        <w:rPr>
          <w:rFonts w:ascii="Times New Roman"/>
        </w:rPr>
        <w:t xml:space="preserve"> and </w:t>
      </w:r>
      <w:r w:rsidRPr="008F07E4">
        <w:rPr>
          <w:rStyle w:val="authorname"/>
          <w:rFonts w:ascii="Times New Roman"/>
        </w:rPr>
        <w:t> Thompson S</w:t>
      </w:r>
      <w:r w:rsidRPr="008F07E4">
        <w:rPr>
          <w:rFonts w:ascii="Times New Roman"/>
        </w:rPr>
        <w:t xml:space="preserve">. Menopause and the influence of culture: another gap for Indigenous Australian women. </w:t>
      </w:r>
      <w:hyperlink r:id="rId12" w:history="1">
        <w:r w:rsidRPr="008F07E4">
          <w:rPr>
            <w:rStyle w:val="journal-headertitle-text"/>
            <w:rFonts w:ascii="Times New Roman"/>
          </w:rPr>
          <w:t>BMC Women's Health</w:t>
        </w:r>
        <w:r w:rsidRPr="008F07E4">
          <w:rPr>
            <w:rStyle w:val="Hyperlink"/>
            <w:rFonts w:ascii="Times New Roman"/>
            <w:color w:val="auto"/>
            <w:u w:val="none"/>
          </w:rPr>
          <w:t xml:space="preserve"> 2012;12:43</w:t>
        </w:r>
      </w:hyperlink>
      <w:r w:rsidR="00D20CA1" w:rsidRPr="008F07E4">
        <w:rPr>
          <w:rFonts w:ascii="Times New Roman"/>
        </w:rPr>
        <w:t>.</w:t>
      </w:r>
    </w:p>
    <w:p w:rsidR="005B5276" w:rsidRPr="008F07E4" w:rsidRDefault="005B5276" w:rsidP="008F07E4">
      <w:pPr>
        <w:tabs>
          <w:tab w:val="left" w:pos="3525"/>
        </w:tabs>
        <w:spacing w:line="276" w:lineRule="auto"/>
        <w:rPr>
          <w:rStyle w:val="cit"/>
          <w:rFonts w:ascii="Times New Roman"/>
        </w:rPr>
      </w:pPr>
      <w:r w:rsidRPr="008F07E4">
        <w:rPr>
          <w:rFonts w:ascii="Times New Roman"/>
          <w:lang w:bidi="ar-YE"/>
        </w:rPr>
        <w:t xml:space="preserve">9.Ahmed K, Jahan P, Nadia I, Ahmed F and AL-Emran A. </w:t>
      </w:r>
      <w:r w:rsidRPr="008F07E4">
        <w:rPr>
          <w:rFonts w:ascii="Times New Roman"/>
        </w:rPr>
        <w:t xml:space="preserve">Assessment of Menopausal Symptoms among Early and Late Menopausal Midlife Bangladeshi Women and their Impact on the Quality of Life. Menopausal Med </w:t>
      </w:r>
      <w:r w:rsidRPr="008F07E4">
        <w:rPr>
          <w:rStyle w:val="cit"/>
          <w:rFonts w:ascii="Times New Roman"/>
        </w:rPr>
        <w:t>2016;22(1):39-46</w:t>
      </w:r>
      <w:r w:rsidR="00D20CA1" w:rsidRPr="008F07E4">
        <w:rPr>
          <w:rStyle w:val="cit"/>
          <w:rFonts w:ascii="Times New Roman"/>
        </w:rPr>
        <w:t>.</w:t>
      </w:r>
    </w:p>
    <w:p w:rsidR="005B5276" w:rsidRPr="008F07E4" w:rsidRDefault="005B5276" w:rsidP="008F07E4">
      <w:pPr>
        <w:tabs>
          <w:tab w:val="left" w:pos="3525"/>
        </w:tabs>
        <w:spacing w:line="276" w:lineRule="auto"/>
        <w:rPr>
          <w:rFonts w:ascii="Times New Roman"/>
        </w:rPr>
      </w:pPr>
      <w:r w:rsidRPr="008F07E4">
        <w:rPr>
          <w:rFonts w:ascii="Times New Roman"/>
        </w:rPr>
        <w:t xml:space="preserve">10. Dhillon HK, Singh HJ, Shuib R, Shuib R, Hamid AM, Mohd N and Mahmood Z. Prevalence of menopausal symptoms in women in Kelantan, Malaysia. Maturitas2006;54:213–221.                                                                                                                                                    </w:t>
      </w:r>
    </w:p>
    <w:p w:rsidR="005B5276" w:rsidRPr="008F07E4" w:rsidRDefault="005B5276" w:rsidP="008F07E4">
      <w:pPr>
        <w:spacing w:line="276" w:lineRule="auto"/>
        <w:rPr>
          <w:rFonts w:ascii="Times New Roman"/>
        </w:rPr>
      </w:pPr>
      <w:r w:rsidRPr="008F07E4">
        <w:rPr>
          <w:rFonts w:ascii="Times New Roman"/>
        </w:rPr>
        <w:t xml:space="preserve">11. Kuh D, Hardy R. Women's health in midlife: findings from a British birth cohort study. J Br Menopause Soc2003;9:55-60. </w:t>
      </w:r>
    </w:p>
    <w:p w:rsidR="005B5276" w:rsidRPr="008F07E4" w:rsidRDefault="005B5276" w:rsidP="008F07E4">
      <w:pPr>
        <w:tabs>
          <w:tab w:val="left" w:pos="3525"/>
        </w:tabs>
        <w:spacing w:line="276" w:lineRule="auto"/>
        <w:rPr>
          <w:rFonts w:ascii="Times New Roman"/>
          <w:lang w:bidi="ar-YE"/>
        </w:rPr>
      </w:pPr>
      <w:r w:rsidRPr="008F07E4">
        <w:rPr>
          <w:rFonts w:ascii="Times New Roman"/>
        </w:rPr>
        <w:t xml:space="preserve">12. Cohen LS, Soares CN, Joffe H. Diagnosis and management of mood disorders during the menopausal transition. Am J Med 2005;118:93-7.                                                                                                                                                          </w:t>
      </w:r>
    </w:p>
    <w:p w:rsidR="005B5276" w:rsidRPr="008F07E4" w:rsidRDefault="005B5276" w:rsidP="008F07E4">
      <w:pPr>
        <w:tabs>
          <w:tab w:val="left" w:pos="3525"/>
        </w:tabs>
        <w:spacing w:line="276" w:lineRule="auto"/>
        <w:jc w:val="left"/>
        <w:rPr>
          <w:rFonts w:ascii="Times New Roman"/>
          <w:lang w:bidi="ar-YE"/>
        </w:rPr>
      </w:pPr>
      <w:r w:rsidRPr="008F07E4">
        <w:rPr>
          <w:rFonts w:ascii="Times New Roman"/>
        </w:rPr>
        <w:t>13. Ayranci U, Orsal O, Arslan G and Emeksiz D. Menopause status and attitudes in a T</w:t>
      </w:r>
      <w:commentRangeStart w:id="34"/>
      <w:r w:rsidRPr="008F07E4">
        <w:rPr>
          <w:rFonts w:ascii="Times New Roman"/>
        </w:rPr>
        <w:t>urkishmidlife</w:t>
      </w:r>
      <w:commentRangeEnd w:id="34"/>
      <w:r w:rsidR="009C3AB8">
        <w:rPr>
          <w:rStyle w:val="CommentReference"/>
        </w:rPr>
        <w:commentReference w:id="34"/>
      </w:r>
      <w:r w:rsidRPr="008F07E4">
        <w:rPr>
          <w:rFonts w:ascii="Times New Roman"/>
        </w:rPr>
        <w:t xml:space="preserve"> female population: an epidemiological study. </w:t>
      </w:r>
      <w:r w:rsidRPr="008F07E4">
        <w:rPr>
          <w:rStyle w:val="journal-headertitle-text"/>
          <w:rFonts w:ascii="Times New Roman"/>
        </w:rPr>
        <w:t>BMC Women's Health</w:t>
      </w:r>
      <w:r w:rsidRPr="008F07E4">
        <w:rPr>
          <w:rFonts w:ascii="Times New Roman"/>
        </w:rPr>
        <w:t>2010;10:1.</w:t>
      </w:r>
    </w:p>
    <w:p w:rsidR="005B5276" w:rsidRPr="008F07E4" w:rsidRDefault="005B5276" w:rsidP="008F07E4">
      <w:pPr>
        <w:spacing w:line="276" w:lineRule="auto"/>
        <w:jc w:val="left"/>
        <w:rPr>
          <w:rFonts w:ascii="Times New Roman"/>
        </w:rPr>
      </w:pPr>
      <w:r w:rsidRPr="008F07E4">
        <w:rPr>
          <w:rFonts w:ascii="Times New Roman"/>
        </w:rPr>
        <w:t>14.Rotem M, Kushnir T, Levine R, Ehrenfeld M. A psycho-educational program for improving women's attitudes and coping with menopause symptoms. J ObstetGynecol Neonatal Nurs 2005;34(2):233–40.</w:t>
      </w:r>
    </w:p>
    <w:p w:rsidR="00070AC3" w:rsidRPr="008F07E4" w:rsidRDefault="00070AC3" w:rsidP="008F07E4">
      <w:pPr>
        <w:spacing w:line="276" w:lineRule="auto"/>
        <w:jc w:val="left"/>
        <w:rPr>
          <w:rFonts w:ascii="Times New Roman"/>
        </w:rPr>
      </w:pPr>
      <w:r w:rsidRPr="008F07E4">
        <w:rPr>
          <w:rFonts w:ascii="Times New Roman"/>
        </w:rPr>
        <w:t>15</w:t>
      </w:r>
      <w:r w:rsidR="00915227" w:rsidRPr="008F07E4">
        <w:rPr>
          <w:rFonts w:ascii="Times New Roman"/>
        </w:rPr>
        <w:t>.</w:t>
      </w:r>
      <w:r w:rsidRPr="008F07E4">
        <w:rPr>
          <w:rFonts w:ascii="Times New Roman"/>
        </w:rPr>
        <w:t>Al-Rukeimi</w:t>
      </w:r>
      <w:r w:rsidR="00915227" w:rsidRPr="008F07E4">
        <w:rPr>
          <w:rFonts w:ascii="Times New Roman"/>
        </w:rPr>
        <w:t xml:space="preserve"> AA</w:t>
      </w:r>
      <w:r w:rsidRPr="008F07E4">
        <w:rPr>
          <w:rFonts w:ascii="Times New Roman"/>
        </w:rPr>
        <w:t>, Al-Hatami</w:t>
      </w:r>
      <w:r w:rsidR="00915227" w:rsidRPr="008F07E4">
        <w:rPr>
          <w:rFonts w:ascii="Times New Roman"/>
        </w:rPr>
        <w:t xml:space="preserve"> SM</w:t>
      </w:r>
      <w:r w:rsidRPr="008F07E4">
        <w:rPr>
          <w:rFonts w:ascii="Times New Roman"/>
        </w:rPr>
        <w:t>, AL-Danany</w:t>
      </w:r>
      <w:r w:rsidR="00915227" w:rsidRPr="008F07E4">
        <w:rPr>
          <w:rFonts w:ascii="Times New Roman"/>
        </w:rPr>
        <w:t xml:space="preserve"> DA</w:t>
      </w:r>
      <w:r w:rsidRPr="008F07E4">
        <w:rPr>
          <w:rFonts w:ascii="Times New Roman"/>
        </w:rPr>
        <w:t>, Al-Shamahy</w:t>
      </w:r>
      <w:r w:rsidR="00915227" w:rsidRPr="008F07E4">
        <w:rPr>
          <w:rFonts w:ascii="Times New Roman"/>
        </w:rPr>
        <w:t xml:space="preserve"> HA</w:t>
      </w:r>
      <w:r w:rsidRPr="008F07E4">
        <w:rPr>
          <w:rFonts w:ascii="Times New Roman"/>
        </w:rPr>
        <w:t>, Al Rukeimi</w:t>
      </w:r>
      <w:r w:rsidR="00915227" w:rsidRPr="008F07E4">
        <w:rPr>
          <w:rFonts w:ascii="Times New Roman"/>
        </w:rPr>
        <w:t xml:space="preserve"> RA</w:t>
      </w:r>
      <w:r w:rsidRPr="008F07E4">
        <w:rPr>
          <w:rFonts w:ascii="Times New Roman"/>
        </w:rPr>
        <w:t>. “</w:t>
      </w:r>
      <w:r w:rsidR="00915227" w:rsidRPr="008F07E4">
        <w:rPr>
          <w:rFonts w:ascii="Times New Roman"/>
        </w:rPr>
        <w:t>Prevalence and risk factors associated with vulvovaginal candidiasis during pregnancy in Sana’a, Yemen</w:t>
      </w:r>
      <w:r w:rsidRPr="008F07E4">
        <w:rPr>
          <w:rFonts w:ascii="Times New Roman"/>
        </w:rPr>
        <w:t>”. </w:t>
      </w:r>
      <w:commentRangeStart w:id="35"/>
      <w:r w:rsidRPr="008F07E4">
        <w:rPr>
          <w:rFonts w:ascii="Times New Roman"/>
          <w:i/>
          <w:iCs/>
        </w:rPr>
        <w:t>Universal Journal of Pharmaceutical Research</w:t>
      </w:r>
      <w:commentRangeEnd w:id="35"/>
      <w:r w:rsidR="009C3AB8">
        <w:rPr>
          <w:rStyle w:val="CommentReference"/>
        </w:rPr>
        <w:commentReference w:id="35"/>
      </w:r>
      <w:r w:rsidR="00915227" w:rsidRPr="008F07E4">
        <w:rPr>
          <w:rFonts w:ascii="Times New Roman"/>
        </w:rPr>
        <w:t>2020;</w:t>
      </w:r>
      <w:r w:rsidRPr="008F07E4">
        <w:rPr>
          <w:rFonts w:ascii="Times New Roman"/>
        </w:rPr>
        <w:t xml:space="preserve"> 5</w:t>
      </w:r>
      <w:r w:rsidR="00915227" w:rsidRPr="008F07E4">
        <w:rPr>
          <w:rFonts w:ascii="Times New Roman"/>
        </w:rPr>
        <w:t>(</w:t>
      </w:r>
      <w:r w:rsidRPr="008F07E4">
        <w:rPr>
          <w:rFonts w:ascii="Times New Roman"/>
        </w:rPr>
        <w:t>3</w:t>
      </w:r>
      <w:r w:rsidR="00915227" w:rsidRPr="008F07E4">
        <w:rPr>
          <w:rFonts w:ascii="Times New Roman"/>
        </w:rPr>
        <w:t>):</w:t>
      </w:r>
      <w:r w:rsidRPr="008F07E4">
        <w:rPr>
          <w:rFonts w:ascii="Times New Roman"/>
        </w:rPr>
        <w:t xml:space="preserve">doi:https://doi.org/10.22270/ujpr.v5i3.407. </w:t>
      </w:r>
    </w:p>
    <w:p w:rsidR="00070AC3" w:rsidRPr="008F07E4" w:rsidRDefault="00070AC3" w:rsidP="008F07E4">
      <w:pPr>
        <w:spacing w:line="276" w:lineRule="auto"/>
        <w:jc w:val="left"/>
        <w:rPr>
          <w:rFonts w:ascii="Times New Roman"/>
        </w:rPr>
      </w:pPr>
      <w:r w:rsidRPr="008F07E4">
        <w:rPr>
          <w:rFonts w:ascii="Times New Roman"/>
        </w:rPr>
        <w:t>16</w:t>
      </w:r>
      <w:r w:rsidR="00915227" w:rsidRPr="008F07E4">
        <w:rPr>
          <w:rFonts w:ascii="Times New Roman"/>
        </w:rPr>
        <w:t>.</w:t>
      </w:r>
      <w:commentRangeStart w:id="36"/>
      <w:r w:rsidRPr="008F07E4">
        <w:rPr>
          <w:rFonts w:ascii="Times New Roman"/>
        </w:rPr>
        <w:t xml:space="preserve">Al Rukeimi AD, Al Shamahy, HA </w:t>
      </w:r>
      <w:r w:rsidRPr="008F07E4">
        <w:rPr>
          <w:rFonts w:ascii="Times New Roman"/>
          <w:i/>
          <w:iCs/>
        </w:rPr>
        <w:t>et al</w:t>
      </w:r>
      <w:commentRangeEnd w:id="36"/>
      <w:r w:rsidR="00050A1C" w:rsidRPr="008F07E4">
        <w:rPr>
          <w:rStyle w:val="CommentReference"/>
          <w:rFonts w:ascii="Times New Roman"/>
        </w:rPr>
        <w:commentReference w:id="36"/>
      </w:r>
      <w:r w:rsidRPr="008F07E4">
        <w:rPr>
          <w:rFonts w:ascii="Times New Roman"/>
          <w:i/>
          <w:iCs/>
        </w:rPr>
        <w:t>.</w:t>
      </w:r>
      <w:r w:rsidRPr="008F07E4">
        <w:rPr>
          <w:rFonts w:ascii="Times New Roman"/>
        </w:rPr>
        <w:t xml:space="preserve"> Association of Cytomegalo-Virus and Rubella Virus Infections in Pregnant Women with bad Obstetric History.WJGynecol Women’s Health</w:t>
      </w:r>
      <w:r w:rsidR="00915227" w:rsidRPr="008F07E4">
        <w:rPr>
          <w:rFonts w:ascii="Times New Roman"/>
        </w:rPr>
        <w:t xml:space="preserve"> 2019; </w:t>
      </w:r>
      <w:r w:rsidRPr="008F07E4">
        <w:rPr>
          <w:rFonts w:ascii="Times New Roman"/>
        </w:rPr>
        <w:t>2(3):</w:t>
      </w:r>
      <w:r w:rsidR="00915227" w:rsidRPr="008F07E4">
        <w:rPr>
          <w:rFonts w:ascii="Times New Roman"/>
        </w:rPr>
        <w:t>1-5.</w:t>
      </w:r>
      <w:r w:rsidRPr="008F07E4">
        <w:rPr>
          <w:rFonts w:ascii="Times New Roman"/>
        </w:rPr>
        <w:t xml:space="preserve"> WJGWH.MS.ID.000538. DOI: 10.33552/WJGWH.2019.02.000538.</w:t>
      </w:r>
    </w:p>
    <w:p w:rsidR="00070AC3" w:rsidRPr="008F07E4" w:rsidRDefault="00070AC3" w:rsidP="008F07E4">
      <w:pPr>
        <w:spacing w:line="276" w:lineRule="auto"/>
        <w:jc w:val="left"/>
        <w:rPr>
          <w:rFonts w:ascii="Times New Roman"/>
        </w:rPr>
      </w:pPr>
      <w:r w:rsidRPr="008F07E4">
        <w:rPr>
          <w:rFonts w:ascii="Times New Roman"/>
        </w:rPr>
        <w:t>17-Al-</w:t>
      </w:r>
      <w:commentRangeStart w:id="37"/>
      <w:r w:rsidRPr="008F07E4">
        <w:rPr>
          <w:rFonts w:ascii="Times New Roman"/>
        </w:rPr>
        <w:t xml:space="preserve">Rukeimi A AD, Jamial NA, Al Shamahy HA, </w:t>
      </w:r>
      <w:r w:rsidRPr="008F07E4">
        <w:rPr>
          <w:rFonts w:ascii="Times New Roman"/>
          <w:i/>
          <w:iCs/>
        </w:rPr>
        <w:t>et al.</w:t>
      </w:r>
      <w:r w:rsidRPr="008F07E4">
        <w:rPr>
          <w:rFonts w:ascii="Times New Roman"/>
        </w:rPr>
        <w:t xml:space="preserve">  </w:t>
      </w:r>
      <w:commentRangeEnd w:id="37"/>
      <w:r w:rsidR="00050A1C" w:rsidRPr="008F07E4">
        <w:rPr>
          <w:rStyle w:val="CommentReference"/>
          <w:rFonts w:ascii="Times New Roman"/>
        </w:rPr>
        <w:commentReference w:id="37"/>
      </w:r>
      <w:r w:rsidRPr="008F07E4">
        <w:rPr>
          <w:rFonts w:ascii="Times New Roman"/>
        </w:rPr>
        <w:t xml:space="preserve">Assessment of Bacterial Contamination at the Time of Embryo Transfer, and its Impression on the </w:t>
      </w:r>
      <w:commentRangeStart w:id="38"/>
      <w:r w:rsidRPr="008F07E4">
        <w:rPr>
          <w:rFonts w:ascii="Times New Roman"/>
        </w:rPr>
        <w:t>In-Vitro</w:t>
      </w:r>
      <w:commentRangeEnd w:id="38"/>
      <w:r w:rsidR="009C3AB8">
        <w:rPr>
          <w:rStyle w:val="CommentReference"/>
        </w:rPr>
        <w:commentReference w:id="38"/>
      </w:r>
      <w:r w:rsidRPr="008F07E4">
        <w:rPr>
          <w:rFonts w:ascii="Times New Roman"/>
        </w:rPr>
        <w:t xml:space="preserve"> Fertilization / Pregnancy Outcome, in Sana’a City, Yemen. W J Gynecol Women’s Health. 2(2): 2019 WJGWH.MS.ID.000533. DOI: 10.33552/WJGWH.2019.02.000533.</w:t>
      </w:r>
    </w:p>
    <w:p w:rsidR="00070AC3" w:rsidRPr="008F07E4" w:rsidRDefault="00070AC3" w:rsidP="008F07E4">
      <w:pPr>
        <w:widowControl/>
        <w:wordWrap/>
        <w:autoSpaceDE/>
        <w:autoSpaceDN/>
        <w:spacing w:line="276" w:lineRule="auto"/>
        <w:jc w:val="left"/>
        <w:rPr>
          <w:rFonts w:ascii="Times New Roman" w:eastAsia="Times New Roman"/>
          <w:kern w:val="0"/>
          <w:lang w:eastAsia="en-US"/>
        </w:rPr>
      </w:pPr>
      <w:r w:rsidRPr="008F07E4">
        <w:rPr>
          <w:rFonts w:ascii="Times New Roman" w:eastAsia="Times New Roman"/>
          <w:kern w:val="0"/>
          <w:lang w:eastAsia="en-US"/>
        </w:rPr>
        <w:t>18</w:t>
      </w:r>
      <w:r w:rsidR="00C55A76" w:rsidRPr="008F07E4">
        <w:rPr>
          <w:rFonts w:ascii="Times New Roman" w:eastAsia="Times New Roman"/>
          <w:kern w:val="0"/>
          <w:lang w:eastAsia="en-US"/>
        </w:rPr>
        <w:t xml:space="preserve">. </w:t>
      </w:r>
      <w:r w:rsidRPr="008F07E4">
        <w:rPr>
          <w:rFonts w:ascii="Times New Roman" w:eastAsia="Times New Roman"/>
          <w:kern w:val="0"/>
          <w:lang w:eastAsia="en-US"/>
        </w:rPr>
        <w:t xml:space="preserve">Almoaish AMA,  Al-Shamahy HA, Al- Hajj MA, </w:t>
      </w:r>
      <w:r w:rsidRPr="008F07E4">
        <w:rPr>
          <w:rFonts w:ascii="Times New Roman" w:eastAsia="Times New Roman"/>
          <w:i/>
          <w:iCs/>
          <w:kern w:val="0"/>
          <w:lang w:eastAsia="en-US"/>
        </w:rPr>
        <w:t>et al.</w:t>
      </w:r>
      <w:r w:rsidRPr="008F07E4">
        <w:rPr>
          <w:rFonts w:ascii="Times New Roman" w:eastAsia="Times New Roman"/>
          <w:kern w:val="0"/>
          <w:lang w:eastAsia="en-US"/>
        </w:rPr>
        <w:t xml:space="preserve"> “</w:t>
      </w:r>
      <w:r w:rsidR="00C55A76" w:rsidRPr="008F07E4">
        <w:rPr>
          <w:rFonts w:ascii="Times New Roman" w:eastAsia="Times New Roman"/>
          <w:kern w:val="0"/>
          <w:lang w:eastAsia="en-US"/>
        </w:rPr>
        <w:t>Prevalence of cytomegalovirus IgG antibodies, potential risk factors and awareness of congenital cytomegalovirus among female doctors</w:t>
      </w:r>
      <w:r w:rsidRPr="008F07E4">
        <w:rPr>
          <w:rFonts w:ascii="Times New Roman" w:eastAsia="Times New Roman"/>
          <w:kern w:val="0"/>
          <w:lang w:eastAsia="en-US"/>
        </w:rPr>
        <w:t>”. </w:t>
      </w:r>
      <w:r w:rsidRPr="008F07E4">
        <w:rPr>
          <w:rFonts w:ascii="Times New Roman" w:eastAsia="Times New Roman"/>
          <w:i/>
          <w:iCs/>
          <w:kern w:val="0"/>
          <w:lang w:eastAsia="en-US"/>
        </w:rPr>
        <w:t>Universal Journal of Pharmaceutical Research</w:t>
      </w:r>
      <w:r w:rsidRPr="008F07E4">
        <w:rPr>
          <w:rFonts w:ascii="Times New Roman" w:eastAsia="Times New Roman"/>
          <w:kern w:val="0"/>
          <w:lang w:eastAsia="en-US"/>
        </w:rPr>
        <w:t xml:space="preserve">, </w:t>
      </w:r>
      <w:r w:rsidR="00C55A76" w:rsidRPr="008F07E4">
        <w:rPr>
          <w:rFonts w:ascii="Times New Roman" w:eastAsia="Times New Roman"/>
          <w:kern w:val="0"/>
          <w:lang w:eastAsia="en-US"/>
        </w:rPr>
        <w:t>2018; 3(</w:t>
      </w:r>
      <w:r w:rsidRPr="008F07E4">
        <w:rPr>
          <w:rFonts w:ascii="Times New Roman" w:eastAsia="Times New Roman"/>
          <w:kern w:val="0"/>
          <w:lang w:eastAsia="en-US"/>
        </w:rPr>
        <w:t>5</w:t>
      </w:r>
      <w:r w:rsidR="00C55A76" w:rsidRPr="008F07E4">
        <w:rPr>
          <w:rFonts w:ascii="Times New Roman" w:eastAsia="Times New Roman"/>
          <w:kern w:val="0"/>
          <w:lang w:eastAsia="en-US"/>
        </w:rPr>
        <w:t>):1-5</w:t>
      </w:r>
      <w:r w:rsidRPr="008F07E4">
        <w:rPr>
          <w:rFonts w:ascii="Times New Roman" w:eastAsia="Times New Roman"/>
          <w:kern w:val="0"/>
          <w:lang w:eastAsia="en-US"/>
        </w:rPr>
        <w:t>.  doi:https://doi.org/10.22270/ujpr.v3i5.199.</w:t>
      </w:r>
    </w:p>
    <w:p w:rsidR="00070AC3" w:rsidRPr="008F07E4" w:rsidRDefault="00070AC3" w:rsidP="008F07E4">
      <w:pPr>
        <w:spacing w:line="276" w:lineRule="auto"/>
        <w:jc w:val="left"/>
        <w:rPr>
          <w:rFonts w:ascii="Times New Roman"/>
        </w:rPr>
      </w:pPr>
      <w:r w:rsidRPr="008F07E4">
        <w:rPr>
          <w:rFonts w:ascii="Times New Roman"/>
        </w:rPr>
        <w:t>19</w:t>
      </w:r>
      <w:r w:rsidR="00060489" w:rsidRPr="008F07E4">
        <w:rPr>
          <w:rFonts w:ascii="Times New Roman"/>
        </w:rPr>
        <w:t xml:space="preserve">. </w:t>
      </w:r>
      <w:r w:rsidRPr="008F07E4">
        <w:rPr>
          <w:rFonts w:ascii="Times New Roman"/>
        </w:rPr>
        <w:t>Aljedry ZA. Shaib</w:t>
      </w:r>
      <w:r w:rsidR="00060489" w:rsidRPr="008F07E4">
        <w:rPr>
          <w:rFonts w:ascii="Times New Roman"/>
        </w:rPr>
        <w:t xml:space="preserve"> SH</w:t>
      </w:r>
      <w:r w:rsidRPr="008F07E4">
        <w:rPr>
          <w:rFonts w:ascii="Times New Roman"/>
        </w:rPr>
        <w:t>,  Al-Shamahy</w:t>
      </w:r>
      <w:r w:rsidR="00060489" w:rsidRPr="008F07E4">
        <w:rPr>
          <w:rFonts w:ascii="Times New Roman"/>
        </w:rPr>
        <w:t xml:space="preserve"> HA</w:t>
      </w:r>
      <w:r w:rsidRPr="008F07E4">
        <w:rPr>
          <w:rFonts w:ascii="Times New Roman"/>
        </w:rPr>
        <w:t>,  Al-Jaufy</w:t>
      </w:r>
      <w:r w:rsidR="00060489" w:rsidRPr="008F07E4">
        <w:rPr>
          <w:rFonts w:ascii="Times New Roman"/>
        </w:rPr>
        <w:t xml:space="preserve"> AY</w:t>
      </w:r>
      <w:r w:rsidRPr="008F07E4">
        <w:rPr>
          <w:rFonts w:ascii="Times New Roman"/>
        </w:rPr>
        <w:t>. “</w:t>
      </w:r>
      <w:r w:rsidR="00060489" w:rsidRPr="008F07E4">
        <w:rPr>
          <w:rFonts w:ascii="Times New Roman"/>
        </w:rPr>
        <w:t>Tetanus immunization among pregnant women: coverage rate and rate of protection at time of delivery</w:t>
      </w:r>
      <w:r w:rsidRPr="008F07E4">
        <w:rPr>
          <w:rFonts w:ascii="Times New Roman"/>
        </w:rPr>
        <w:t>”. </w:t>
      </w:r>
      <w:commentRangeStart w:id="39"/>
      <w:r w:rsidRPr="008F07E4">
        <w:rPr>
          <w:rFonts w:ascii="Times New Roman"/>
          <w:i/>
          <w:iCs/>
        </w:rPr>
        <w:t>Universal Journal of Pharmaceutical Research</w:t>
      </w:r>
      <w:commentRangeEnd w:id="39"/>
      <w:r w:rsidR="009C3AB8">
        <w:rPr>
          <w:rStyle w:val="CommentReference"/>
        </w:rPr>
        <w:commentReference w:id="39"/>
      </w:r>
      <w:r w:rsidR="00060489" w:rsidRPr="008F07E4">
        <w:rPr>
          <w:rFonts w:ascii="Times New Roman"/>
        </w:rPr>
        <w:t xml:space="preserve">2019; </w:t>
      </w:r>
      <w:r w:rsidRPr="008F07E4">
        <w:rPr>
          <w:rFonts w:ascii="Times New Roman"/>
        </w:rPr>
        <w:t>4</w:t>
      </w:r>
      <w:r w:rsidR="00060489" w:rsidRPr="008F07E4">
        <w:rPr>
          <w:rFonts w:ascii="Times New Roman"/>
        </w:rPr>
        <w:t xml:space="preserve"> (</w:t>
      </w:r>
      <w:r w:rsidRPr="008F07E4">
        <w:rPr>
          <w:rFonts w:ascii="Times New Roman"/>
        </w:rPr>
        <w:t>1</w:t>
      </w:r>
      <w:r w:rsidR="00060489" w:rsidRPr="008F07E4">
        <w:rPr>
          <w:rFonts w:ascii="Times New Roman"/>
        </w:rPr>
        <w:t>):1-6.</w:t>
      </w:r>
      <w:r w:rsidRPr="008F07E4">
        <w:rPr>
          <w:rFonts w:ascii="Times New Roman"/>
        </w:rPr>
        <w:t>doi:https://doi.org/10.22270/ujpr.v4i1.233.</w:t>
      </w:r>
    </w:p>
    <w:p w:rsidR="00070AC3" w:rsidRPr="008F07E4" w:rsidRDefault="00070AC3" w:rsidP="008F07E4">
      <w:pPr>
        <w:spacing w:line="276" w:lineRule="auto"/>
        <w:jc w:val="left"/>
        <w:rPr>
          <w:rFonts w:ascii="Times New Roman"/>
          <w:b/>
          <w:bCs/>
          <w:lang w:bidi="ar-YE"/>
        </w:rPr>
      </w:pPr>
      <w:r w:rsidRPr="008F07E4">
        <w:rPr>
          <w:rFonts w:ascii="Times New Roman"/>
        </w:rPr>
        <w:t>20</w:t>
      </w:r>
      <w:r w:rsidR="005A6733" w:rsidRPr="008F07E4">
        <w:rPr>
          <w:rFonts w:ascii="Times New Roman"/>
        </w:rPr>
        <w:t>. Edrees</w:t>
      </w:r>
      <w:r w:rsidRPr="008F07E4">
        <w:rPr>
          <w:rFonts w:ascii="Times New Roman"/>
        </w:rPr>
        <w:t xml:space="preserve"> WH, Al-Asbahi</w:t>
      </w:r>
      <w:r w:rsidR="005A6733" w:rsidRPr="008F07E4">
        <w:rPr>
          <w:rFonts w:ascii="Times New Roman"/>
        </w:rPr>
        <w:t xml:space="preserve"> AA</w:t>
      </w:r>
      <w:r w:rsidRPr="008F07E4">
        <w:rPr>
          <w:rFonts w:ascii="Times New Roman"/>
        </w:rPr>
        <w:t>,  Al-Shehari</w:t>
      </w:r>
      <w:r w:rsidR="005A6733" w:rsidRPr="008F07E4">
        <w:rPr>
          <w:rFonts w:ascii="Times New Roman"/>
        </w:rPr>
        <w:t xml:space="preserve"> WA</w:t>
      </w:r>
      <w:r w:rsidRPr="008F07E4">
        <w:rPr>
          <w:rFonts w:ascii="Times New Roman"/>
        </w:rPr>
        <w:t>, Qasem</w:t>
      </w:r>
      <w:r w:rsidR="005A6733" w:rsidRPr="008F07E4">
        <w:rPr>
          <w:rFonts w:ascii="Times New Roman"/>
        </w:rPr>
        <w:t xml:space="preserve"> EA</w:t>
      </w:r>
      <w:r w:rsidRPr="008F07E4">
        <w:rPr>
          <w:rFonts w:ascii="Times New Roman"/>
        </w:rPr>
        <w:t>. “</w:t>
      </w:r>
      <w:r w:rsidR="00B5454A" w:rsidRPr="008F07E4">
        <w:rPr>
          <w:rFonts w:ascii="Times New Roman"/>
        </w:rPr>
        <w:t>Vulvovaginal candidiasis prevalence among pregnant women in different hospitals in Ibb, Yemen</w:t>
      </w:r>
      <w:r w:rsidRPr="008F07E4">
        <w:rPr>
          <w:rFonts w:ascii="Times New Roman"/>
        </w:rPr>
        <w:t>”. </w:t>
      </w:r>
      <w:r w:rsidRPr="008F07E4">
        <w:rPr>
          <w:rFonts w:ascii="Times New Roman"/>
          <w:i/>
          <w:iCs/>
        </w:rPr>
        <w:t>Universal Journal of Pharmaceutical Research</w:t>
      </w:r>
      <w:r w:rsidR="00B5454A" w:rsidRPr="008F07E4">
        <w:rPr>
          <w:rFonts w:ascii="Times New Roman"/>
        </w:rPr>
        <w:t xml:space="preserve"> 2020;</w:t>
      </w:r>
      <w:r w:rsidRPr="008F07E4">
        <w:rPr>
          <w:rFonts w:ascii="Times New Roman"/>
        </w:rPr>
        <w:t xml:space="preserve"> 5</w:t>
      </w:r>
      <w:r w:rsidR="00B5454A" w:rsidRPr="008F07E4">
        <w:rPr>
          <w:rFonts w:ascii="Times New Roman"/>
        </w:rPr>
        <w:t>(</w:t>
      </w:r>
      <w:r w:rsidRPr="008F07E4">
        <w:rPr>
          <w:rFonts w:ascii="Times New Roman"/>
        </w:rPr>
        <w:t>4</w:t>
      </w:r>
      <w:r w:rsidR="00B5454A" w:rsidRPr="008F07E4">
        <w:rPr>
          <w:rFonts w:ascii="Times New Roman"/>
        </w:rPr>
        <w:t>):1-5.</w:t>
      </w:r>
      <w:r w:rsidRPr="008F07E4">
        <w:rPr>
          <w:rFonts w:ascii="Times New Roman"/>
        </w:rPr>
        <w:t>doi:https://doi.org/10.22270/ujpr.v5i4.431.</w:t>
      </w:r>
    </w:p>
    <w:p w:rsidR="00070AC3" w:rsidRPr="008F07E4" w:rsidRDefault="00070AC3" w:rsidP="008F07E4">
      <w:pPr>
        <w:spacing w:line="276" w:lineRule="auto"/>
        <w:jc w:val="left"/>
        <w:rPr>
          <w:rFonts w:ascii="Times New Roman"/>
          <w:kern w:val="0"/>
          <w:lang w:eastAsia="en-US"/>
        </w:rPr>
      </w:pPr>
      <w:r w:rsidRPr="008F07E4">
        <w:rPr>
          <w:rFonts w:ascii="Times New Roman"/>
          <w:kern w:val="0"/>
          <w:lang w:eastAsia="en-US"/>
        </w:rPr>
        <w:t>21</w:t>
      </w:r>
      <w:r w:rsidR="00B5454A" w:rsidRPr="008F07E4">
        <w:rPr>
          <w:rFonts w:ascii="Times New Roman"/>
          <w:kern w:val="0"/>
          <w:lang w:eastAsia="en-US"/>
        </w:rPr>
        <w:t>.</w:t>
      </w:r>
      <w:r w:rsidRPr="008F07E4">
        <w:rPr>
          <w:rFonts w:ascii="Times New Roman"/>
          <w:kern w:val="0"/>
          <w:lang w:eastAsia="en-US"/>
        </w:rPr>
        <w:t xml:space="preserve"> Al Rukeimi AAD, Al Shaibani E M, Al Shamahy HA, Al Hadad AM, Al Tabreezi HM, </w:t>
      </w:r>
      <w:commentRangeStart w:id="40"/>
      <w:r w:rsidRPr="008F07E4">
        <w:rPr>
          <w:rFonts w:ascii="Times New Roman"/>
          <w:kern w:val="0"/>
          <w:lang w:eastAsia="en-US"/>
        </w:rPr>
        <w:t>et al</w:t>
      </w:r>
      <w:commentRangeEnd w:id="40"/>
      <w:r w:rsidR="009C3AB8">
        <w:rPr>
          <w:rStyle w:val="CommentReference"/>
        </w:rPr>
        <w:commentReference w:id="40"/>
      </w:r>
      <w:r w:rsidRPr="008F07E4">
        <w:rPr>
          <w:rFonts w:ascii="Times New Roman"/>
          <w:kern w:val="0"/>
          <w:lang w:eastAsia="en-US"/>
        </w:rPr>
        <w:t>. Uterine Rupture and Associated Factors During Labor Amongst Women Delivered in Saudi Hajjah Hospital in Hajjah City North West Yemen. W J Gynecol Women’s Health</w:t>
      </w:r>
      <w:r w:rsidR="00B5454A" w:rsidRPr="008F07E4">
        <w:rPr>
          <w:rFonts w:ascii="Times New Roman"/>
          <w:kern w:val="0"/>
          <w:lang w:eastAsia="en-US"/>
        </w:rPr>
        <w:t xml:space="preserve"> 2018;</w:t>
      </w:r>
      <w:r w:rsidRPr="008F07E4">
        <w:rPr>
          <w:rFonts w:ascii="Times New Roman"/>
          <w:kern w:val="0"/>
          <w:lang w:eastAsia="en-US"/>
        </w:rPr>
        <w:t xml:space="preserve"> 1(2):</w:t>
      </w:r>
      <w:r w:rsidR="00B5454A" w:rsidRPr="008F07E4">
        <w:rPr>
          <w:rFonts w:ascii="Times New Roman"/>
          <w:kern w:val="0"/>
          <w:lang w:eastAsia="en-US"/>
        </w:rPr>
        <w:t>1-8.</w:t>
      </w:r>
      <w:r w:rsidRPr="008F07E4">
        <w:rPr>
          <w:rFonts w:ascii="Times New Roman"/>
          <w:kern w:val="0"/>
          <w:lang w:eastAsia="en-US"/>
        </w:rPr>
        <w:t xml:space="preserve"> WJGWH.MS.ID.000508. </w:t>
      </w:r>
    </w:p>
    <w:p w:rsidR="00070AC3" w:rsidRPr="008F07E4" w:rsidRDefault="00070AC3" w:rsidP="008F07E4">
      <w:pPr>
        <w:spacing w:line="276" w:lineRule="auto"/>
        <w:jc w:val="left"/>
        <w:rPr>
          <w:rFonts w:ascii="Times New Roman"/>
          <w:kern w:val="0"/>
          <w:lang w:eastAsia="en-US"/>
        </w:rPr>
      </w:pPr>
      <w:r w:rsidRPr="008F07E4">
        <w:rPr>
          <w:rFonts w:ascii="Times New Roman"/>
        </w:rPr>
        <w:t>22</w:t>
      </w:r>
      <w:r w:rsidR="00B5454A" w:rsidRPr="008F07E4">
        <w:rPr>
          <w:rFonts w:ascii="Times New Roman"/>
        </w:rPr>
        <w:t>.</w:t>
      </w:r>
      <w:r w:rsidRPr="008F07E4">
        <w:rPr>
          <w:rFonts w:ascii="Times New Roman"/>
        </w:rPr>
        <w:t>Alqaisi NA</w:t>
      </w:r>
      <w:r w:rsidR="00B5454A" w:rsidRPr="008F07E4">
        <w:rPr>
          <w:rFonts w:ascii="Times New Roman"/>
        </w:rPr>
        <w:t>,</w:t>
      </w:r>
      <w:r w:rsidRPr="008F07E4">
        <w:rPr>
          <w:rFonts w:ascii="Times New Roman"/>
        </w:rPr>
        <w:t xml:space="preserve"> AL-Mekhlafi</w:t>
      </w:r>
      <w:r w:rsidR="00B5454A" w:rsidRPr="008F07E4">
        <w:rPr>
          <w:rFonts w:ascii="Times New Roman"/>
        </w:rPr>
        <w:t xml:space="preserve"> AM</w:t>
      </w:r>
      <w:r w:rsidRPr="008F07E4">
        <w:rPr>
          <w:rFonts w:ascii="Times New Roman"/>
        </w:rPr>
        <w:t>, Al-Shamahy</w:t>
      </w:r>
      <w:r w:rsidR="00B5454A" w:rsidRPr="008F07E4">
        <w:rPr>
          <w:rFonts w:ascii="Times New Roman"/>
        </w:rPr>
        <w:t xml:space="preserve"> HA </w:t>
      </w:r>
      <w:r w:rsidR="00B5454A" w:rsidRPr="008F07E4">
        <w:rPr>
          <w:rFonts w:ascii="Times New Roman"/>
          <w:i/>
          <w:iCs/>
        </w:rPr>
        <w:t>et al.</w:t>
      </w:r>
      <w:r w:rsidRPr="008F07E4">
        <w:rPr>
          <w:rFonts w:ascii="Times New Roman"/>
        </w:rPr>
        <w:t xml:space="preserve"> “</w:t>
      </w:r>
      <w:r w:rsidR="00B5454A" w:rsidRPr="008F07E4">
        <w:rPr>
          <w:rFonts w:ascii="Times New Roman"/>
        </w:rPr>
        <w:t>Toxoplasmosis in pregnant women in Yemen: the immune status and potential risk factors</w:t>
      </w:r>
      <w:r w:rsidRPr="008F07E4">
        <w:rPr>
          <w:rFonts w:ascii="Times New Roman"/>
        </w:rPr>
        <w:t>”. </w:t>
      </w:r>
      <w:commentRangeStart w:id="41"/>
      <w:r w:rsidRPr="008F07E4">
        <w:rPr>
          <w:rFonts w:ascii="Times New Roman"/>
          <w:i/>
          <w:iCs/>
        </w:rPr>
        <w:t>Universal Journal of Pharmaceutical Research</w:t>
      </w:r>
      <w:r w:rsidR="00B5454A" w:rsidRPr="008F07E4">
        <w:rPr>
          <w:rFonts w:ascii="Times New Roman"/>
        </w:rPr>
        <w:t xml:space="preserve"> </w:t>
      </w:r>
      <w:commentRangeEnd w:id="41"/>
      <w:r w:rsidR="009C3AB8">
        <w:rPr>
          <w:rStyle w:val="CommentReference"/>
        </w:rPr>
        <w:commentReference w:id="41"/>
      </w:r>
      <w:r w:rsidR="00B5454A" w:rsidRPr="008F07E4">
        <w:rPr>
          <w:rFonts w:ascii="Times New Roman"/>
        </w:rPr>
        <w:t>2021;</w:t>
      </w:r>
      <w:r w:rsidRPr="008F07E4">
        <w:rPr>
          <w:rFonts w:ascii="Times New Roman"/>
        </w:rPr>
        <w:t xml:space="preserve"> 6</w:t>
      </w:r>
      <w:r w:rsidR="00B5454A" w:rsidRPr="008F07E4">
        <w:rPr>
          <w:rFonts w:ascii="Times New Roman"/>
        </w:rPr>
        <w:t>(</w:t>
      </w:r>
      <w:r w:rsidRPr="008F07E4">
        <w:rPr>
          <w:rFonts w:ascii="Times New Roman"/>
        </w:rPr>
        <w:t>2</w:t>
      </w:r>
      <w:r w:rsidR="00B5454A" w:rsidRPr="008F07E4">
        <w:rPr>
          <w:rFonts w:ascii="Times New Roman"/>
        </w:rPr>
        <w:t xml:space="preserve">): 1-6. </w:t>
      </w:r>
      <w:r w:rsidRPr="008F07E4">
        <w:rPr>
          <w:rFonts w:ascii="Times New Roman"/>
        </w:rPr>
        <w:t>doi:https://doi.org/10.22270/ujpr.v6i2.570.</w:t>
      </w:r>
    </w:p>
    <w:p w:rsidR="005B5276" w:rsidRPr="008F07E4" w:rsidRDefault="005B5276" w:rsidP="008F07E4">
      <w:pPr>
        <w:spacing w:line="276" w:lineRule="auto"/>
        <w:rPr>
          <w:rFonts w:ascii="Times New Roman" w:eastAsiaTheme="minorEastAsia"/>
          <w:rtl/>
          <w:lang w:bidi="ar-YE"/>
        </w:rPr>
      </w:pPr>
      <w:r w:rsidRPr="008F07E4">
        <w:rPr>
          <w:rFonts w:ascii="Times New Roman" w:eastAsiaTheme="minorEastAsia"/>
          <w:lang w:bidi="ar-YE"/>
        </w:rPr>
        <w:t>23. Abdul Halim F, Mehras A, Assabri A, Alkobaty M, Alawadi S and Albourhi A. Menopause among Yemeni Women. Scientific Research Publishing 2018;7:65-77</w:t>
      </w:r>
      <w:r w:rsidR="00BB5593" w:rsidRPr="008F07E4">
        <w:rPr>
          <w:rFonts w:ascii="Times New Roman" w:eastAsiaTheme="minorEastAsia"/>
          <w:lang w:bidi="ar-YE"/>
        </w:rPr>
        <w:t>.</w:t>
      </w:r>
    </w:p>
    <w:p w:rsidR="005B5276" w:rsidRPr="008F07E4" w:rsidRDefault="005B5276" w:rsidP="008F07E4">
      <w:pPr>
        <w:spacing w:line="276" w:lineRule="auto"/>
        <w:rPr>
          <w:rFonts w:ascii="Times New Roman"/>
        </w:rPr>
      </w:pPr>
      <w:r w:rsidRPr="008F07E4">
        <w:rPr>
          <w:rFonts w:ascii="Times New Roman"/>
        </w:rPr>
        <w:t>24.</w:t>
      </w:r>
      <w:hyperlink r:id="rId13" w:history="1">
        <w:r w:rsidRPr="008F07E4">
          <w:rPr>
            <w:rStyle w:val="Hyperlink"/>
            <w:rFonts w:ascii="Times New Roman" w:eastAsiaTheme="majorEastAsia"/>
            <w:color w:val="auto"/>
            <w:u w:val="none"/>
          </w:rPr>
          <w:t>Alquaiz AM</w:t>
        </w:r>
      </w:hyperlink>
      <w:r w:rsidRPr="008F07E4">
        <w:rPr>
          <w:rFonts w:ascii="Times New Roman"/>
        </w:rPr>
        <w:t xml:space="preserve">, Tayel SA, Habiba FA. Assessment of symptoms of menopause and their severity among Saudi women in Riyadh. Annals of Saudi Medicine 2013;33(1):63-7.    </w:t>
      </w:r>
    </w:p>
    <w:p w:rsidR="005B5276" w:rsidRPr="008F07E4" w:rsidRDefault="005B5276" w:rsidP="008F07E4">
      <w:pPr>
        <w:spacing w:line="276" w:lineRule="auto"/>
        <w:rPr>
          <w:rFonts w:ascii="Times New Roman"/>
          <w:lang w:bidi="ar-YE"/>
        </w:rPr>
      </w:pPr>
      <w:r w:rsidRPr="008F07E4">
        <w:rPr>
          <w:rFonts w:ascii="Times New Roman"/>
        </w:rPr>
        <w:t xml:space="preserve">25. </w:t>
      </w:r>
      <w:hyperlink r:id="rId14" w:history="1">
        <w:r w:rsidRPr="008F07E4">
          <w:rPr>
            <w:rStyle w:val="Hyperlink"/>
            <w:rFonts w:ascii="Times New Roman"/>
            <w:color w:val="auto"/>
            <w:kern w:val="36"/>
            <w:u w:val="none"/>
          </w:rPr>
          <w:t>Pirincci</w:t>
        </w:r>
        <w:r w:rsidRPr="008F07E4">
          <w:rPr>
            <w:rStyle w:val="Hyperlink"/>
            <w:rFonts w:ascii="Times New Roman"/>
            <w:vanish/>
            <w:color w:val="auto"/>
            <w:kern w:val="36"/>
            <w:u w:val="none"/>
          </w:rPr>
          <w:t xml:space="preserve"> Department of Public Health, School of Medicine, Firat University, Elazig, TurkeyCorrespondenceedibepirincci@yahoo.com</w:t>
        </w:r>
        <w:r w:rsidRPr="008F07E4">
          <w:rPr>
            <w:rStyle w:val="Hyperlink"/>
            <w:rFonts w:ascii="Times New Roman"/>
            <w:vanish/>
            <w:color w:val="auto"/>
            <w:kern w:val="36"/>
            <w:u w:val="none"/>
          </w:rPr>
          <w:br/>
        </w:r>
      </w:hyperlink>
      <w:r w:rsidRPr="008F07E4">
        <w:rPr>
          <w:rFonts w:ascii="Times New Roman"/>
          <w:kern w:val="36"/>
        </w:rPr>
        <w:t xml:space="preserve"> E, </w:t>
      </w:r>
      <w:hyperlink r:id="rId15" w:history="1">
        <w:r w:rsidRPr="008F07E4">
          <w:rPr>
            <w:rFonts w:ascii="Times New Roman"/>
            <w:kern w:val="36"/>
          </w:rPr>
          <w:t>Oguzoncul</w:t>
        </w:r>
        <w:r w:rsidRPr="008F07E4">
          <w:rPr>
            <w:rFonts w:ascii="Times New Roman"/>
            <w:vanish/>
            <w:kern w:val="36"/>
          </w:rPr>
          <w:t xml:space="preserve"> Department of Public Health, School of Medicine, Firat University, Elazig, Turkey</w:t>
        </w:r>
      </w:hyperlink>
      <w:r w:rsidRPr="008F07E4">
        <w:rPr>
          <w:rFonts w:ascii="Times New Roman"/>
          <w:kern w:val="36"/>
        </w:rPr>
        <w:t xml:space="preserve"> A and </w:t>
      </w:r>
      <w:hyperlink r:id="rId16" w:history="1">
        <w:r w:rsidRPr="008F07E4">
          <w:rPr>
            <w:rFonts w:ascii="Times New Roman"/>
            <w:kern w:val="36"/>
          </w:rPr>
          <w:t>Tasdemir</w:t>
        </w:r>
        <w:r w:rsidRPr="008F07E4">
          <w:rPr>
            <w:rFonts w:ascii="Times New Roman"/>
            <w:vanish/>
            <w:kern w:val="36"/>
          </w:rPr>
          <w:t xml:space="preserve"> Bigadic State Hospital, Balikesir, Turkey</w:t>
        </w:r>
      </w:hyperlink>
      <w:r w:rsidRPr="008F07E4">
        <w:rPr>
          <w:rFonts w:ascii="Times New Roman"/>
          <w:kern w:val="36"/>
        </w:rPr>
        <w:t>R.Age at the onset of menopause and its influencing factors in Turkish women in a rural area.</w:t>
      </w:r>
      <w:hyperlink r:id="rId17" w:history="1">
        <w:r w:rsidRPr="008F07E4">
          <w:rPr>
            <w:rFonts w:ascii="Times New Roman"/>
            <w:kern w:val="36"/>
          </w:rPr>
          <w:t xml:space="preserve">J Women &amp;Aging </w:t>
        </w:r>
      </w:hyperlink>
      <w:r w:rsidRPr="008F07E4">
        <w:rPr>
          <w:rFonts w:ascii="Times New Roman"/>
          <w:kern w:val="36"/>
        </w:rPr>
        <w:t>2016;28(3):238-246</w:t>
      </w:r>
      <w:r w:rsidR="00BB5593" w:rsidRPr="008F07E4">
        <w:rPr>
          <w:rFonts w:ascii="Times New Roman"/>
          <w:kern w:val="36"/>
        </w:rPr>
        <w:t>.</w:t>
      </w:r>
    </w:p>
    <w:p w:rsidR="005B5276" w:rsidRPr="008F07E4" w:rsidRDefault="005B5276" w:rsidP="008F07E4">
      <w:pPr>
        <w:spacing w:line="276" w:lineRule="auto"/>
        <w:rPr>
          <w:rFonts w:ascii="Times New Roman"/>
        </w:rPr>
      </w:pPr>
      <w:r w:rsidRPr="008F07E4">
        <w:rPr>
          <w:rFonts w:ascii="Times New Roman"/>
        </w:rPr>
        <w:t>26.</w:t>
      </w:r>
      <w:r w:rsidRPr="008F07E4">
        <w:rPr>
          <w:rFonts w:ascii="Times New Roman"/>
          <w:lang w:bidi="ar-YE"/>
        </w:rPr>
        <w:t>Rizk, D.E., Bener, A., Ezimokhai, M., Hassan, M.Y. and Micallef, R.: The age and symptomatology of natural menopause among United Arab Emirates women. Maturitas1998</w:t>
      </w:r>
      <w:r w:rsidR="00BB5593" w:rsidRPr="008F07E4">
        <w:rPr>
          <w:rFonts w:ascii="Times New Roman"/>
          <w:lang w:bidi="ar-YE"/>
        </w:rPr>
        <w:t xml:space="preserve">; </w:t>
      </w:r>
      <w:r w:rsidRPr="008F07E4">
        <w:rPr>
          <w:rFonts w:ascii="Times New Roman"/>
          <w:lang w:bidi="ar-YE"/>
        </w:rPr>
        <w:t>29(3)</w:t>
      </w:r>
      <w:r w:rsidR="00BB5593" w:rsidRPr="008F07E4">
        <w:rPr>
          <w:rFonts w:ascii="Times New Roman"/>
          <w:lang w:bidi="ar-YE"/>
        </w:rPr>
        <w:t>:1-5</w:t>
      </w:r>
      <w:r w:rsidRPr="008F07E4">
        <w:rPr>
          <w:rFonts w:ascii="Times New Roman"/>
          <w:lang w:bidi="ar-YE"/>
        </w:rPr>
        <w:t>.</w:t>
      </w:r>
    </w:p>
    <w:p w:rsidR="005B5276" w:rsidRPr="008F07E4" w:rsidRDefault="005B5276" w:rsidP="008F07E4">
      <w:pPr>
        <w:spacing w:line="276" w:lineRule="auto"/>
        <w:jc w:val="left"/>
        <w:rPr>
          <w:rFonts w:ascii="Times New Roman"/>
        </w:rPr>
      </w:pPr>
      <w:r w:rsidRPr="008F07E4">
        <w:rPr>
          <w:rFonts w:ascii="Times New Roman"/>
        </w:rPr>
        <w:t>27.</w:t>
      </w:r>
      <w:hyperlink r:id="rId18" w:history="1">
        <w:r w:rsidRPr="008F07E4">
          <w:rPr>
            <w:rFonts w:ascii="Times New Roman"/>
          </w:rPr>
          <w:t>Mustafa</w:t>
        </w:r>
      </w:hyperlink>
      <w:r w:rsidRPr="008F07E4">
        <w:rPr>
          <w:rFonts w:ascii="Times New Roman"/>
        </w:rPr>
        <w:t xml:space="preserve"> G and </w:t>
      </w:r>
      <w:hyperlink r:id="rId19" w:history="1">
        <w:r w:rsidRPr="008F07E4">
          <w:rPr>
            <w:rFonts w:ascii="Times New Roman"/>
          </w:rPr>
          <w:t>Sabir</w:t>
        </w:r>
      </w:hyperlink>
      <w:r w:rsidRPr="008F07E4">
        <w:rPr>
          <w:rFonts w:ascii="Times New Roman"/>
        </w:rPr>
        <w:t xml:space="preserve"> J. Perception and Experience Regarding Menopause among Menopaused Women Attending Teaching Hospitals in Erbil City. </w:t>
      </w:r>
      <w:r w:rsidRPr="008F07E4">
        <w:rPr>
          <w:rStyle w:val="e24kjd"/>
          <w:rFonts w:ascii="Times New Roman"/>
        </w:rPr>
        <w:t>Glob. J. Health Sci</w:t>
      </w:r>
      <w:r w:rsidRPr="008F07E4">
        <w:rPr>
          <w:rFonts w:ascii="Times New Roman"/>
        </w:rPr>
        <w:t xml:space="preserve">2012;4(3):170-178.   </w:t>
      </w:r>
    </w:p>
    <w:p w:rsidR="005B5276" w:rsidRPr="008F07E4" w:rsidRDefault="005B5276" w:rsidP="008F07E4">
      <w:pPr>
        <w:spacing w:line="276" w:lineRule="auto"/>
        <w:jc w:val="left"/>
        <w:rPr>
          <w:rFonts w:ascii="Times New Roman"/>
          <w:lang w:bidi="ar-YE"/>
        </w:rPr>
      </w:pPr>
      <w:r w:rsidRPr="008F07E4">
        <w:rPr>
          <w:rFonts w:ascii="Times New Roman"/>
        </w:rPr>
        <w:t xml:space="preserve">28. Al-Musa H, Ahmed R, Alsamghan A, </w:t>
      </w:r>
      <w:r w:rsidR="00BB5593" w:rsidRPr="008F07E4">
        <w:rPr>
          <w:rFonts w:ascii="Times New Roman"/>
          <w:i/>
          <w:iCs/>
        </w:rPr>
        <w:t>et al.</w:t>
      </w:r>
      <w:r w:rsidRPr="008F07E4">
        <w:rPr>
          <w:rFonts w:ascii="Times New Roman"/>
        </w:rPr>
        <w:t xml:space="preserve">The prevalence of symptoms experienced during menopause, influence of socio-demographic variables on symptoms and quality of life among women at Abha, Saudi Arabia. </w:t>
      </w:r>
      <w:r w:rsidRPr="008F07E4">
        <w:rPr>
          <w:rFonts w:ascii="Times New Roman"/>
        </w:rPr>
        <w:lastRenderedPageBreak/>
        <w:t>J Biomed Res 2017;28(6)</w:t>
      </w:r>
      <w:r w:rsidR="00BB5593" w:rsidRPr="008F07E4">
        <w:rPr>
          <w:rFonts w:ascii="Times New Roman"/>
        </w:rPr>
        <w:t>:1-6</w:t>
      </w:r>
      <w:r w:rsidRPr="008F07E4">
        <w:rPr>
          <w:rFonts w:ascii="Times New Roman"/>
        </w:rPr>
        <w:t xml:space="preserve">.                                                                                                                                  </w:t>
      </w:r>
    </w:p>
    <w:p w:rsidR="005B5276" w:rsidRPr="008F07E4" w:rsidRDefault="005B5276" w:rsidP="008F07E4">
      <w:pPr>
        <w:spacing w:line="276" w:lineRule="auto"/>
        <w:jc w:val="left"/>
        <w:rPr>
          <w:rFonts w:ascii="Times New Roman"/>
        </w:rPr>
      </w:pPr>
      <w:r w:rsidRPr="008F07E4">
        <w:rPr>
          <w:rFonts w:ascii="Times New Roman"/>
        </w:rPr>
        <w:t xml:space="preserve">29. El-Juhany L, Abdel Aziz F.A, Dabbous N and Hassan M. Women’s perception and experience </w:t>
      </w:r>
      <w:commentRangeStart w:id="42"/>
      <w:r w:rsidRPr="008F07E4">
        <w:rPr>
          <w:rFonts w:ascii="Times New Roman"/>
        </w:rPr>
        <w:t>ofmenopaus</w:t>
      </w:r>
      <w:commentRangeEnd w:id="42"/>
      <w:r w:rsidR="009C3AB8">
        <w:rPr>
          <w:rStyle w:val="CommentReference"/>
        </w:rPr>
        <w:commentReference w:id="42"/>
      </w:r>
      <w:r w:rsidRPr="008F07E4">
        <w:rPr>
          <w:rFonts w:ascii="Times New Roman"/>
        </w:rPr>
        <w:t>e: a community-based study in Alexandria, Egypt. East. Mediterr. Health J 2006;12(2)</w:t>
      </w:r>
      <w:r w:rsidR="00BB5593" w:rsidRPr="008F07E4">
        <w:rPr>
          <w:rFonts w:ascii="Times New Roman"/>
        </w:rPr>
        <w:t>:1-10</w:t>
      </w:r>
      <w:r w:rsidRPr="008F07E4">
        <w:rPr>
          <w:rFonts w:ascii="Times New Roman"/>
        </w:rPr>
        <w:t xml:space="preserve">.   </w:t>
      </w:r>
    </w:p>
    <w:p w:rsidR="005B5276" w:rsidRPr="008F07E4" w:rsidRDefault="005B5276" w:rsidP="008F07E4">
      <w:pPr>
        <w:spacing w:line="276" w:lineRule="auto"/>
        <w:jc w:val="left"/>
        <w:rPr>
          <w:rFonts w:ascii="Times New Roman"/>
          <w:lang w:bidi="ar-YE"/>
        </w:rPr>
      </w:pPr>
      <w:r w:rsidRPr="008F07E4">
        <w:rPr>
          <w:rFonts w:ascii="Times New Roman"/>
          <w:lang w:bidi="ar-YE"/>
        </w:rPr>
        <w:t>30.</w:t>
      </w:r>
      <w:r w:rsidRPr="008F07E4">
        <w:rPr>
          <w:rFonts w:ascii="Times New Roman"/>
        </w:rPr>
        <w:t>Jassim G.A and Al-Shboul Q.M. Knowledge of Bahraini women about the menopause and hormone therapy: implications for health-care policy. Climacteric J 2009;12</w:t>
      </w:r>
      <w:r w:rsidR="00BB5593" w:rsidRPr="008F07E4">
        <w:rPr>
          <w:rFonts w:ascii="Times New Roman"/>
        </w:rPr>
        <w:t>(</w:t>
      </w:r>
      <w:r w:rsidRPr="008F07E4">
        <w:rPr>
          <w:rFonts w:ascii="Times New Roman"/>
        </w:rPr>
        <w:t>1</w:t>
      </w:r>
      <w:r w:rsidR="00BB5593" w:rsidRPr="008F07E4">
        <w:rPr>
          <w:rFonts w:ascii="Times New Roman"/>
        </w:rPr>
        <w:t>)</w:t>
      </w:r>
      <w:r w:rsidRPr="008F07E4">
        <w:rPr>
          <w:rFonts w:ascii="Times New Roman"/>
        </w:rPr>
        <w:t>:38-48</w:t>
      </w:r>
      <w:r w:rsidR="00BB5593" w:rsidRPr="008F07E4">
        <w:rPr>
          <w:rFonts w:ascii="Times New Roman"/>
        </w:rPr>
        <w:t>.</w:t>
      </w:r>
    </w:p>
    <w:p w:rsidR="005B5276" w:rsidRPr="008F07E4" w:rsidRDefault="005B5276" w:rsidP="008F07E4">
      <w:pPr>
        <w:spacing w:line="276" w:lineRule="auto"/>
        <w:jc w:val="left"/>
        <w:rPr>
          <w:rFonts w:ascii="Times New Roman"/>
        </w:rPr>
      </w:pPr>
      <w:r w:rsidRPr="008F07E4">
        <w:rPr>
          <w:rFonts w:ascii="Times New Roman"/>
        </w:rPr>
        <w:t>31.</w:t>
      </w:r>
      <w:hyperlink r:id="rId20" w:history="1">
        <w:r w:rsidRPr="008F07E4">
          <w:rPr>
            <w:rStyle w:val="Hyperlink"/>
            <w:rFonts w:ascii="Times New Roman"/>
            <w:color w:val="auto"/>
            <w:u w:val="none"/>
          </w:rPr>
          <w:t>Palacios</w:t>
        </w:r>
      </w:hyperlink>
      <w:r w:rsidRPr="008F07E4">
        <w:rPr>
          <w:rStyle w:val="Hyperlink"/>
          <w:rFonts w:ascii="Times New Roman"/>
          <w:color w:val="auto"/>
          <w:u w:val="none"/>
        </w:rPr>
        <w:t xml:space="preserve"> S.</w:t>
      </w:r>
      <w:r w:rsidRPr="008F07E4">
        <w:rPr>
          <w:rStyle w:val="contribdegrees"/>
          <w:rFonts w:ascii="Times New Roman"/>
        </w:rPr>
        <w:t xml:space="preserve">, </w:t>
      </w:r>
      <w:hyperlink r:id="rId21" w:history="1">
        <w:r w:rsidRPr="008F07E4">
          <w:rPr>
            <w:rStyle w:val="Hyperlink"/>
            <w:rFonts w:ascii="Times New Roman"/>
            <w:color w:val="auto"/>
            <w:u w:val="none"/>
          </w:rPr>
          <w:t xml:space="preserve"> Henderson</w:t>
        </w:r>
      </w:hyperlink>
      <w:r w:rsidRPr="008F07E4">
        <w:rPr>
          <w:rStyle w:val="Hyperlink"/>
          <w:rFonts w:ascii="Times New Roman"/>
          <w:color w:val="auto"/>
          <w:u w:val="none"/>
        </w:rPr>
        <w:t xml:space="preserve"> V. W.</w:t>
      </w:r>
      <w:r w:rsidRPr="008F07E4">
        <w:rPr>
          <w:rStyle w:val="contribdegrees"/>
          <w:rFonts w:ascii="Times New Roman"/>
        </w:rPr>
        <w:t xml:space="preserve">, </w:t>
      </w:r>
      <w:hyperlink r:id="rId22" w:history="1">
        <w:r w:rsidRPr="008F07E4">
          <w:rPr>
            <w:rStyle w:val="Hyperlink"/>
            <w:rFonts w:ascii="Times New Roman"/>
            <w:color w:val="auto"/>
            <w:u w:val="none"/>
          </w:rPr>
          <w:t>Siseles</w:t>
        </w:r>
      </w:hyperlink>
      <w:r w:rsidRPr="008F07E4">
        <w:rPr>
          <w:rStyle w:val="contribdegrees"/>
          <w:rFonts w:ascii="Times New Roman"/>
        </w:rPr>
        <w:t xml:space="preserve"> N., </w:t>
      </w:r>
      <w:hyperlink r:id="rId23" w:history="1">
        <w:r w:rsidRPr="008F07E4">
          <w:rPr>
            <w:rStyle w:val="Hyperlink"/>
            <w:rFonts w:ascii="Times New Roman"/>
            <w:color w:val="auto"/>
            <w:u w:val="none"/>
          </w:rPr>
          <w:t xml:space="preserve"> Tan</w:t>
        </w:r>
      </w:hyperlink>
      <w:r w:rsidR="00704544" w:rsidRPr="008F07E4">
        <w:rPr>
          <w:rStyle w:val="contribdegrees"/>
          <w:rFonts w:ascii="Times New Roman"/>
        </w:rPr>
        <w:t xml:space="preserve"> D,</w:t>
      </w:r>
      <w:hyperlink r:id="rId24" w:history="1">
        <w:r w:rsidRPr="008F07E4">
          <w:rPr>
            <w:rStyle w:val="Hyperlink"/>
            <w:rFonts w:ascii="Times New Roman"/>
            <w:color w:val="auto"/>
            <w:u w:val="none"/>
          </w:rPr>
          <w:t>Villaseca</w:t>
        </w:r>
      </w:hyperlink>
      <w:r w:rsidRPr="008F07E4">
        <w:rPr>
          <w:rStyle w:val="Hyperlink"/>
          <w:rFonts w:ascii="Times New Roman"/>
          <w:color w:val="auto"/>
          <w:u w:val="none"/>
        </w:rPr>
        <w:t xml:space="preserve"> P</w:t>
      </w:r>
      <w:r w:rsidRPr="008F07E4">
        <w:rPr>
          <w:rFonts w:ascii="Times New Roman"/>
        </w:rPr>
        <w:t>. Age of menopause and impact of climacteric symptoms by geographical region.climacteric</w:t>
      </w:r>
      <w:r w:rsidRPr="008F07E4">
        <w:rPr>
          <w:rStyle w:val="titleheading"/>
          <w:rFonts w:ascii="Times New Roman"/>
        </w:rPr>
        <w:t>J</w:t>
      </w:r>
      <w:r w:rsidRPr="008F07E4">
        <w:rPr>
          <w:rFonts w:ascii="Times New Roman"/>
        </w:rPr>
        <w:t>2010;13</w:t>
      </w:r>
      <w:r w:rsidR="00704544" w:rsidRPr="008F07E4">
        <w:rPr>
          <w:rFonts w:ascii="Times New Roman"/>
        </w:rPr>
        <w:t>(</w:t>
      </w:r>
      <w:r w:rsidRPr="008F07E4">
        <w:rPr>
          <w:rFonts w:ascii="Times New Roman"/>
        </w:rPr>
        <w:t>5</w:t>
      </w:r>
      <w:r w:rsidR="00704544" w:rsidRPr="008F07E4">
        <w:rPr>
          <w:rFonts w:ascii="Times New Roman"/>
        </w:rPr>
        <w:t>)</w:t>
      </w:r>
      <w:r w:rsidRPr="008F07E4">
        <w:rPr>
          <w:rFonts w:ascii="Times New Roman"/>
        </w:rPr>
        <w:t xml:space="preserve">:419-428.  </w:t>
      </w:r>
    </w:p>
    <w:p w:rsidR="005B5276" w:rsidRPr="008F07E4" w:rsidRDefault="005B5276" w:rsidP="008F07E4">
      <w:pPr>
        <w:spacing w:line="276" w:lineRule="auto"/>
        <w:jc w:val="left"/>
        <w:rPr>
          <w:rFonts w:ascii="Times New Roman"/>
        </w:rPr>
      </w:pPr>
      <w:r w:rsidRPr="008F07E4">
        <w:rPr>
          <w:rFonts w:ascii="Times New Roman"/>
        </w:rPr>
        <w:t>32.Kapur P, Sinha B, Pereira B. Measuring climacteric symptoms and age at natural menopause in an Indian population using the Greene climacteric scale. Menopause 2009;16(2):378–384.</w:t>
      </w:r>
    </w:p>
    <w:p w:rsidR="005B5276" w:rsidRPr="008F07E4" w:rsidRDefault="005B5276" w:rsidP="008F07E4">
      <w:pPr>
        <w:spacing w:line="276" w:lineRule="auto"/>
        <w:jc w:val="left"/>
        <w:rPr>
          <w:rFonts w:ascii="Times New Roman"/>
        </w:rPr>
      </w:pPr>
      <w:r w:rsidRPr="008F07E4">
        <w:rPr>
          <w:rFonts w:ascii="Times New Roman"/>
        </w:rPr>
        <w:t xml:space="preserve">33. Rahman SH, Salehin FA, and Asif I. Menopausal symptoms assessment among middle age women in Kushtia, Bangladesh. BMC Research 2011;4:188. </w:t>
      </w:r>
    </w:p>
    <w:p w:rsidR="005B5276" w:rsidRPr="008F07E4" w:rsidRDefault="005B5276" w:rsidP="008F07E4">
      <w:pPr>
        <w:spacing w:line="276" w:lineRule="auto"/>
        <w:jc w:val="left"/>
        <w:rPr>
          <w:rFonts w:ascii="Times New Roman"/>
        </w:rPr>
      </w:pPr>
      <w:r w:rsidRPr="008F07E4">
        <w:rPr>
          <w:rFonts w:ascii="Times New Roman"/>
        </w:rPr>
        <w:t xml:space="preserve">34.Moustafa M, Ali R, El saied S and Taha S. Impact of menopausal symptoms on quality of life among women's in Qena City. </w:t>
      </w:r>
      <w:r w:rsidR="00F4503B" w:rsidRPr="008F07E4">
        <w:rPr>
          <w:rFonts w:ascii="Times New Roman"/>
        </w:rPr>
        <w:t>IOSR Journal of Nursing and Health Science 2015;  4(2):49-59. www.iosrjournals.org.</w:t>
      </w:r>
    </w:p>
    <w:p w:rsidR="005B5276" w:rsidRPr="008F07E4" w:rsidRDefault="005B5276" w:rsidP="008F07E4">
      <w:pPr>
        <w:spacing w:line="276" w:lineRule="auto"/>
        <w:jc w:val="left"/>
        <w:rPr>
          <w:rFonts w:ascii="Times New Roman"/>
        </w:rPr>
      </w:pPr>
      <w:r w:rsidRPr="008F07E4">
        <w:rPr>
          <w:rFonts w:ascii="Times New Roman"/>
          <w:lang w:bidi="ar-YE"/>
        </w:rPr>
        <w:t>35.Fuh JL, Wang SJ, Lu SR, Juang KD, Chiu LM. The Kinmen women-health investigation (KIWI): a menopausal study of a population aged 40–54. Maturitas 2001;39(2):117–24.</w:t>
      </w:r>
    </w:p>
    <w:p w:rsidR="005B5276" w:rsidRPr="008F07E4" w:rsidRDefault="00257002" w:rsidP="008F07E4">
      <w:pPr>
        <w:spacing w:line="276" w:lineRule="auto"/>
        <w:jc w:val="left"/>
        <w:rPr>
          <w:rFonts w:ascii="Times New Roman"/>
        </w:rPr>
      </w:pPr>
      <w:hyperlink r:id="rId25" w:history="1">
        <w:r w:rsidR="005B5276" w:rsidRPr="008F07E4">
          <w:rPr>
            <w:rStyle w:val="Hyperlink"/>
            <w:rFonts w:ascii="Times New Roman"/>
            <w:color w:val="auto"/>
            <w:u w:val="none"/>
          </w:rPr>
          <w:t>36.Rakibul M.</w:t>
        </w:r>
      </w:hyperlink>
      <w:r w:rsidR="005B5276" w:rsidRPr="008F07E4">
        <w:rPr>
          <w:rStyle w:val="Hyperlink"/>
          <w:rFonts w:ascii="Times New Roman"/>
          <w:color w:val="auto"/>
          <w:u w:val="none"/>
        </w:rPr>
        <w:t>,</w:t>
      </w:r>
      <w:hyperlink r:id="rId26" w:history="1">
        <w:r w:rsidR="005B5276" w:rsidRPr="008F07E4">
          <w:rPr>
            <w:rStyle w:val="Hyperlink"/>
            <w:rFonts w:ascii="Times New Roman"/>
            <w:color w:val="auto"/>
            <w:u w:val="none"/>
          </w:rPr>
          <w:t>Gartoulla</w:t>
        </w:r>
      </w:hyperlink>
      <w:r w:rsidR="005B5276" w:rsidRPr="008F07E4">
        <w:rPr>
          <w:rStyle w:val="Hyperlink"/>
          <w:rFonts w:ascii="Times New Roman"/>
          <w:color w:val="auto"/>
          <w:u w:val="none"/>
        </w:rPr>
        <w:t xml:space="preserve"> P.</w:t>
      </w:r>
      <w:r w:rsidR="005B5276" w:rsidRPr="008F07E4">
        <w:rPr>
          <w:rStyle w:val="contribdegrees"/>
          <w:rFonts w:ascii="Times New Roman"/>
        </w:rPr>
        <w:t xml:space="preserve">, </w:t>
      </w:r>
      <w:hyperlink r:id="rId27" w:history="1">
        <w:r w:rsidR="005B5276" w:rsidRPr="008F07E4">
          <w:rPr>
            <w:rStyle w:val="Hyperlink"/>
            <w:rFonts w:ascii="Times New Roman"/>
            <w:color w:val="auto"/>
            <w:u w:val="none"/>
          </w:rPr>
          <w:t>Bell</w:t>
        </w:r>
      </w:hyperlink>
      <w:r w:rsidR="005B5276" w:rsidRPr="008F07E4">
        <w:rPr>
          <w:rStyle w:val="Hyperlink"/>
          <w:rFonts w:ascii="Times New Roman"/>
          <w:color w:val="auto"/>
          <w:u w:val="none"/>
        </w:rPr>
        <w:t xml:space="preserve"> R.</w:t>
      </w:r>
      <w:r w:rsidR="005B5276" w:rsidRPr="008F07E4">
        <w:rPr>
          <w:rStyle w:val="contribdegrees"/>
          <w:rFonts w:ascii="Times New Roman"/>
        </w:rPr>
        <w:t xml:space="preserve">, </w:t>
      </w:r>
      <w:hyperlink r:id="rId28" w:history="1">
        <w:r w:rsidR="005B5276" w:rsidRPr="008F07E4">
          <w:rPr>
            <w:rStyle w:val="Hyperlink"/>
            <w:rFonts w:ascii="Times New Roman"/>
            <w:color w:val="auto"/>
            <w:u w:val="none"/>
          </w:rPr>
          <w:t>Fradkin</w:t>
        </w:r>
      </w:hyperlink>
      <w:r w:rsidR="005B5276" w:rsidRPr="008F07E4">
        <w:rPr>
          <w:rStyle w:val="contribdegrees"/>
          <w:rFonts w:ascii="Times New Roman"/>
        </w:rPr>
        <w:t xml:space="preserve"> P.  and </w:t>
      </w:r>
      <w:hyperlink r:id="rId29" w:history="1">
        <w:r w:rsidR="005B5276" w:rsidRPr="008F07E4">
          <w:rPr>
            <w:rStyle w:val="Hyperlink"/>
            <w:rFonts w:ascii="Times New Roman"/>
            <w:color w:val="auto"/>
            <w:u w:val="none"/>
          </w:rPr>
          <w:t>Davis</w:t>
        </w:r>
      </w:hyperlink>
      <w:r w:rsidR="005B5276" w:rsidRPr="008F07E4">
        <w:rPr>
          <w:rFonts w:ascii="Times New Roman"/>
        </w:rPr>
        <w:t xml:space="preserve"> S. Prevalence of menopausal symptoms in Asian midlife women: a systematic Prevalence of menopausal symptoms in Asian midlife women: a systematic review. climacteric Journal 2015;18(2):157-176. </w:t>
      </w:r>
    </w:p>
    <w:p w:rsidR="005B5276" w:rsidRPr="008F07E4" w:rsidRDefault="005B5276" w:rsidP="008F07E4">
      <w:pPr>
        <w:spacing w:line="276" w:lineRule="auto"/>
        <w:jc w:val="left"/>
        <w:rPr>
          <w:rFonts w:ascii="Times New Roman"/>
          <w:lang w:bidi="ar-YE"/>
        </w:rPr>
      </w:pPr>
      <w:r w:rsidRPr="008F07E4">
        <w:rPr>
          <w:rFonts w:ascii="Times New Roman"/>
        </w:rPr>
        <w:t>37.</w:t>
      </w:r>
      <w:r w:rsidRPr="008F07E4">
        <w:rPr>
          <w:rStyle w:val="element-citation"/>
          <w:rFonts w:ascii="Times New Roman"/>
        </w:rPr>
        <w:t xml:space="preserve">Rahman SA, Zainudin SR, Mun VL. Assessment of menopausal symptoms using modified Menopause Rating Scale (MRS) among middle age women in Kuching, Sarawak, Malaysia. </w:t>
      </w:r>
      <w:r w:rsidRPr="008F07E4">
        <w:rPr>
          <w:rStyle w:val="ref-journal"/>
          <w:rFonts w:ascii="Times New Roman" w:hAnsi="Times New Roman"/>
        </w:rPr>
        <w:t>Asia Pac Fam Med</w:t>
      </w:r>
      <w:r w:rsidRPr="008F07E4">
        <w:rPr>
          <w:rStyle w:val="element-citation"/>
          <w:rFonts w:ascii="Times New Roman"/>
        </w:rPr>
        <w:t>2010;</w:t>
      </w:r>
      <w:r w:rsidRPr="008F07E4">
        <w:rPr>
          <w:rStyle w:val="ref-vol"/>
          <w:rFonts w:ascii="Times New Roman" w:eastAsiaTheme="majorEastAsia" w:hAnsi="Times New Roman"/>
        </w:rPr>
        <w:t>9</w:t>
      </w:r>
      <w:r w:rsidRPr="008F07E4">
        <w:rPr>
          <w:rStyle w:val="element-citation"/>
          <w:rFonts w:ascii="Times New Roman"/>
        </w:rPr>
        <w:t>:5</w:t>
      </w:r>
      <w:r w:rsidR="00840B09" w:rsidRPr="008F07E4">
        <w:rPr>
          <w:rStyle w:val="element-citation"/>
          <w:rFonts w:ascii="Times New Roman"/>
        </w:rPr>
        <w:t>-10</w:t>
      </w:r>
      <w:r w:rsidRPr="008F07E4">
        <w:rPr>
          <w:rStyle w:val="element-citation"/>
          <w:rFonts w:ascii="Times New Roman"/>
        </w:rPr>
        <w:t>.</w:t>
      </w:r>
    </w:p>
    <w:p w:rsidR="005B5276" w:rsidRPr="008F07E4" w:rsidRDefault="005B5276" w:rsidP="008F07E4">
      <w:pPr>
        <w:tabs>
          <w:tab w:val="left" w:pos="3525"/>
        </w:tabs>
        <w:spacing w:line="276" w:lineRule="auto"/>
        <w:jc w:val="left"/>
        <w:rPr>
          <w:rFonts w:ascii="Times New Roman"/>
          <w:lang w:bidi="ar-YE"/>
        </w:rPr>
      </w:pPr>
      <w:r w:rsidRPr="008F07E4">
        <w:rPr>
          <w:rFonts w:ascii="Times New Roman"/>
          <w:lang w:bidi="ar-YE"/>
        </w:rPr>
        <w:t>38.</w:t>
      </w:r>
      <w:r w:rsidRPr="008F07E4">
        <w:rPr>
          <w:rFonts w:ascii="Times New Roman"/>
        </w:rPr>
        <w:t>Ibraheem OM, Oyewole OE and Olaseha IO. Experiences and Perceptions of Menopause among women in Ibadan South East Local Government area, Nigeria. Afr. J. Biomed. Res 2015;18:81-94</w:t>
      </w:r>
      <w:r w:rsidR="00840B09" w:rsidRPr="008F07E4">
        <w:rPr>
          <w:rFonts w:ascii="Times New Roman"/>
        </w:rPr>
        <w:t>.</w:t>
      </w:r>
    </w:p>
    <w:p w:rsidR="005B5276" w:rsidRPr="008F07E4" w:rsidRDefault="005B5276" w:rsidP="008F07E4">
      <w:pPr>
        <w:spacing w:line="276" w:lineRule="auto"/>
        <w:jc w:val="left"/>
        <w:rPr>
          <w:rFonts w:ascii="Times New Roman"/>
        </w:rPr>
      </w:pPr>
      <w:r w:rsidRPr="008F07E4">
        <w:rPr>
          <w:rFonts w:ascii="Times New Roman"/>
        </w:rPr>
        <w:t>39.</w:t>
      </w:r>
      <w:hyperlink r:id="rId30" w:history="1">
        <w:r w:rsidRPr="008F07E4">
          <w:rPr>
            <w:rFonts w:ascii="Times New Roman"/>
          </w:rPr>
          <w:t>Yisma</w:t>
        </w:r>
      </w:hyperlink>
      <w:r w:rsidRPr="008F07E4">
        <w:rPr>
          <w:rFonts w:ascii="Times New Roman"/>
        </w:rPr>
        <w:t xml:space="preserve"> E, </w:t>
      </w:r>
      <w:hyperlink r:id="rId31" w:history="1">
        <w:r w:rsidRPr="008F07E4">
          <w:rPr>
            <w:rFonts w:ascii="Times New Roman"/>
          </w:rPr>
          <w:t>Eshetu</w:t>
        </w:r>
      </w:hyperlink>
      <w:r w:rsidRPr="008F07E4">
        <w:rPr>
          <w:rFonts w:ascii="Times New Roman"/>
        </w:rPr>
        <w:t xml:space="preserve"> N, </w:t>
      </w:r>
      <w:hyperlink r:id="rId32" w:history="1">
        <w:r w:rsidRPr="008F07E4">
          <w:rPr>
            <w:rFonts w:ascii="Times New Roman"/>
          </w:rPr>
          <w:t>Ly</w:t>
        </w:r>
      </w:hyperlink>
      <w:r w:rsidRPr="008F07E4">
        <w:rPr>
          <w:rFonts w:ascii="Times New Roman"/>
        </w:rPr>
        <w:t xml:space="preserve"> S and </w:t>
      </w:r>
      <w:hyperlink r:id="rId33" w:history="1">
        <w:r w:rsidRPr="008F07E4">
          <w:rPr>
            <w:rFonts w:ascii="Times New Roman"/>
          </w:rPr>
          <w:t>Dessalegn</w:t>
        </w:r>
      </w:hyperlink>
      <w:r w:rsidRPr="008F07E4">
        <w:rPr>
          <w:rFonts w:ascii="Times New Roman"/>
        </w:rPr>
        <w:t xml:space="preserve"> B.Prevalence and severity of menopause symptoms among perimenopausal and postmenopausal women aged 30-49 years in Gulele sub-city of Addis Ababa, Ethiopia. </w:t>
      </w:r>
      <w:hyperlink r:id="rId34" w:history="1">
        <w:r w:rsidRPr="008F07E4">
          <w:rPr>
            <w:rFonts w:ascii="Times New Roman"/>
          </w:rPr>
          <w:t>BMC Women Health</w:t>
        </w:r>
      </w:hyperlink>
      <w:r w:rsidRPr="008F07E4">
        <w:rPr>
          <w:rFonts w:ascii="Times New Roman"/>
        </w:rPr>
        <w:t xml:space="preserve"> J 2017; 17: 124.    </w:t>
      </w:r>
    </w:p>
    <w:p w:rsidR="005B5276" w:rsidRPr="008F07E4" w:rsidRDefault="005B5276" w:rsidP="008F07E4">
      <w:pPr>
        <w:spacing w:line="276" w:lineRule="auto"/>
        <w:jc w:val="left"/>
        <w:rPr>
          <w:rFonts w:ascii="Times New Roman"/>
        </w:rPr>
      </w:pPr>
      <w:r w:rsidRPr="008F07E4">
        <w:rPr>
          <w:rFonts w:ascii="Times New Roman"/>
        </w:rPr>
        <w:t xml:space="preserve">40. Mohammed H, Lamadah S, Al Zamil L. Quality of life among menopausal women. </w:t>
      </w:r>
      <w:r w:rsidRPr="008F07E4">
        <w:rPr>
          <w:rStyle w:val="st"/>
          <w:rFonts w:ascii="Times New Roman" w:eastAsiaTheme="majorEastAsia"/>
        </w:rPr>
        <w:t xml:space="preserve">GJBAHS </w:t>
      </w:r>
      <w:r w:rsidRPr="008F07E4">
        <w:rPr>
          <w:rFonts w:ascii="Times New Roman"/>
        </w:rPr>
        <w:t>2014;4(11)</w:t>
      </w:r>
      <w:r w:rsidR="00840B09" w:rsidRPr="008F07E4">
        <w:rPr>
          <w:rFonts w:ascii="Times New Roman"/>
        </w:rPr>
        <w:t>:1-6</w:t>
      </w:r>
      <w:r w:rsidRPr="008F07E4">
        <w:rPr>
          <w:rFonts w:ascii="Times New Roman"/>
        </w:rPr>
        <w:t xml:space="preserve">.   </w:t>
      </w:r>
    </w:p>
    <w:p w:rsidR="005B5276" w:rsidRPr="008F07E4" w:rsidRDefault="005B5276" w:rsidP="008F07E4">
      <w:pPr>
        <w:spacing w:line="276" w:lineRule="auto"/>
        <w:jc w:val="left"/>
        <w:rPr>
          <w:rFonts w:ascii="Times New Roman"/>
        </w:rPr>
      </w:pPr>
      <w:r w:rsidRPr="008F07E4">
        <w:rPr>
          <w:rFonts w:ascii="Times New Roman"/>
          <w:lang w:bidi="ar-YE"/>
        </w:rPr>
        <w:t xml:space="preserve">41.Karmakar N, Majumdar S, Dasgupta A, Das S. Quality of life among menopausal women: A community-based study in a rural area of West Bengal. J Mid-life Health 2017;8:21-7.  </w:t>
      </w:r>
    </w:p>
    <w:p w:rsidR="005B5276" w:rsidRPr="008F07E4" w:rsidRDefault="005B5276" w:rsidP="008F07E4">
      <w:pPr>
        <w:spacing w:line="276" w:lineRule="auto"/>
        <w:jc w:val="left"/>
        <w:rPr>
          <w:rFonts w:ascii="Times New Roman"/>
        </w:rPr>
      </w:pPr>
      <w:r w:rsidRPr="008F07E4">
        <w:rPr>
          <w:rFonts w:ascii="Times New Roman"/>
        </w:rPr>
        <w:t>42.</w:t>
      </w:r>
      <w:r w:rsidRPr="008F07E4">
        <w:rPr>
          <w:rFonts w:ascii="Times New Roman"/>
          <w:lang w:bidi="ar-YE"/>
        </w:rPr>
        <w:t>Vijayalakshmi S, Chandrababu R, Eilean Victoria L. Menopausal transition among Northern Indian women. NitteUniv J Health Sci2013;3:73-</w:t>
      </w:r>
      <w:r w:rsidR="005138AC" w:rsidRPr="008F07E4">
        <w:rPr>
          <w:rFonts w:ascii="Times New Roman"/>
          <w:lang w:bidi="ar-YE"/>
        </w:rPr>
        <w:t>7</w:t>
      </w:r>
      <w:r w:rsidRPr="008F07E4">
        <w:rPr>
          <w:rFonts w:ascii="Times New Roman"/>
          <w:lang w:bidi="ar-YE"/>
        </w:rPr>
        <w:t>9</w:t>
      </w:r>
      <w:r w:rsidR="005138AC" w:rsidRPr="008F07E4">
        <w:rPr>
          <w:rFonts w:ascii="Times New Roman"/>
          <w:lang w:bidi="ar-YE"/>
        </w:rPr>
        <w:t>.</w:t>
      </w:r>
    </w:p>
    <w:p w:rsidR="005B5276" w:rsidRPr="008F07E4" w:rsidRDefault="005B5276" w:rsidP="008F07E4">
      <w:pPr>
        <w:spacing w:line="276" w:lineRule="auto"/>
        <w:jc w:val="left"/>
        <w:rPr>
          <w:rFonts w:ascii="Times New Roman"/>
        </w:rPr>
      </w:pPr>
      <w:r w:rsidRPr="008F07E4">
        <w:rPr>
          <w:rFonts w:ascii="Times New Roman"/>
        </w:rPr>
        <w:t>43.</w:t>
      </w:r>
      <w:hyperlink r:id="rId35" w:anchor="!" w:history="1">
        <w:r w:rsidRPr="008F07E4">
          <w:rPr>
            <w:rFonts w:ascii="Times New Roman"/>
          </w:rPr>
          <w:t>SunP, Junga</w:t>
        </w:r>
      </w:hyperlink>
      <w:r w:rsidRPr="008F07E4">
        <w:rPr>
          <w:rFonts w:ascii="Times New Roman"/>
        </w:rPr>
        <w:t xml:space="preserve"> J ,</w:t>
      </w:r>
      <w:hyperlink r:id="rId36" w:anchor="!" w:history="1">
        <w:r w:rsidRPr="008F07E4">
          <w:rPr>
            <w:rFonts w:ascii="Times New Roman"/>
          </w:rPr>
          <w:t>Shinb</w:t>
        </w:r>
      </w:hyperlink>
      <w:r w:rsidRPr="008F07E4">
        <w:rPr>
          <w:rFonts w:ascii="Times New Roman"/>
        </w:rPr>
        <w:t xml:space="preserve"> A, </w:t>
      </w:r>
      <w:hyperlink r:id="rId37" w:anchor="!" w:history="1">
        <w:r w:rsidRPr="008F07E4">
          <w:rPr>
            <w:rFonts w:ascii="Times New Roman"/>
          </w:rPr>
          <w:t xml:space="preserve">Kangab D </w:t>
        </w:r>
      </w:hyperlink>
      <w:r w:rsidRPr="008F07E4">
        <w:rPr>
          <w:rFonts w:ascii="Times New Roman"/>
        </w:rPr>
        <w:t xml:space="preserve">. Menarche age, menopause age and other reproductive factors in association with post-menopausal onset depression : Results from Health Examinees Study (HEXA). </w:t>
      </w:r>
      <w:hyperlink r:id="rId38" w:tooltip="Go to Journal of Affective Disorders on ScienceDirect" w:history="1">
        <w:r w:rsidRPr="008F07E4">
          <w:rPr>
            <w:rFonts w:ascii="Times New Roman"/>
          </w:rPr>
          <w:t xml:space="preserve">J Affect Disord2015;187:127-135.                                                                                                                                                         </w:t>
        </w:r>
      </w:hyperlink>
    </w:p>
    <w:p w:rsidR="005B5276" w:rsidRPr="008F07E4" w:rsidRDefault="005B5276" w:rsidP="008F07E4">
      <w:pPr>
        <w:spacing w:line="276" w:lineRule="auto"/>
        <w:rPr>
          <w:rFonts w:ascii="Times New Roman"/>
        </w:rPr>
      </w:pPr>
      <w:r w:rsidRPr="008F07E4">
        <w:rPr>
          <w:rFonts w:ascii="Times New Roman"/>
        </w:rPr>
        <w:t>44.</w:t>
      </w:r>
      <w:hyperlink r:id="rId39" w:history="1">
        <w:r w:rsidRPr="008F07E4">
          <w:rPr>
            <w:rStyle w:val="Hyperlink"/>
            <w:rFonts w:ascii="Times New Roman"/>
            <w:color w:val="auto"/>
            <w:u w:val="none"/>
          </w:rPr>
          <w:t>Nusrat N</w:t>
        </w:r>
      </w:hyperlink>
      <w:r w:rsidRPr="008F07E4">
        <w:rPr>
          <w:rFonts w:ascii="Times New Roman"/>
        </w:rPr>
        <w:t xml:space="preserve">, </w:t>
      </w:r>
      <w:hyperlink r:id="rId40" w:history="1">
        <w:r w:rsidRPr="008F07E4">
          <w:rPr>
            <w:rStyle w:val="Hyperlink"/>
            <w:rFonts w:ascii="Times New Roman"/>
            <w:color w:val="auto"/>
            <w:u w:val="none"/>
          </w:rPr>
          <w:t>Nishat Z</w:t>
        </w:r>
      </w:hyperlink>
      <w:r w:rsidRPr="008F07E4">
        <w:rPr>
          <w:rFonts w:ascii="Times New Roman"/>
        </w:rPr>
        <w:t xml:space="preserve">, </w:t>
      </w:r>
      <w:hyperlink r:id="rId41" w:history="1">
        <w:r w:rsidRPr="008F07E4">
          <w:rPr>
            <w:rStyle w:val="Hyperlink"/>
            <w:rFonts w:ascii="Times New Roman"/>
            <w:color w:val="auto"/>
            <w:u w:val="none"/>
          </w:rPr>
          <w:t>Gulfareen H</w:t>
        </w:r>
      </w:hyperlink>
      <w:r w:rsidRPr="008F07E4">
        <w:rPr>
          <w:rFonts w:ascii="Times New Roman"/>
        </w:rPr>
        <w:t xml:space="preserve">, </w:t>
      </w:r>
      <w:hyperlink r:id="rId42" w:history="1">
        <w:r w:rsidRPr="008F07E4">
          <w:rPr>
            <w:rStyle w:val="Hyperlink"/>
            <w:rFonts w:ascii="Times New Roman"/>
            <w:color w:val="auto"/>
            <w:u w:val="none"/>
          </w:rPr>
          <w:t>Aftab M</w:t>
        </w:r>
      </w:hyperlink>
      <w:r w:rsidRPr="008F07E4">
        <w:rPr>
          <w:rFonts w:ascii="Times New Roman"/>
        </w:rPr>
        <w:t xml:space="preserve"> and </w:t>
      </w:r>
      <w:hyperlink r:id="rId43" w:history="1">
        <w:r w:rsidRPr="008F07E4">
          <w:rPr>
            <w:rStyle w:val="Hyperlink"/>
            <w:rFonts w:ascii="Times New Roman"/>
            <w:color w:val="auto"/>
            <w:u w:val="none"/>
          </w:rPr>
          <w:t>Asia N</w:t>
        </w:r>
      </w:hyperlink>
      <w:r w:rsidRPr="008F07E4">
        <w:rPr>
          <w:rFonts w:ascii="Times New Roman"/>
        </w:rPr>
        <w:t xml:space="preserve">. Knowledge, attitude and experience of </w:t>
      </w:r>
      <w:commentRangeStart w:id="43"/>
      <w:r w:rsidRPr="008F07E4">
        <w:rPr>
          <w:rFonts w:ascii="Times New Roman"/>
        </w:rPr>
        <w:t>menopause.</w:t>
      </w:r>
      <w:commentRangeEnd w:id="43"/>
      <w:r w:rsidR="009C3AB8">
        <w:rPr>
          <w:rStyle w:val="CommentReference"/>
        </w:rPr>
        <w:commentReference w:id="43"/>
      </w:r>
      <w:hyperlink w:tooltip="Journal of Ayub Medical College, Abbottabad : JAMC." w:history="1">
        <w:r w:rsidRPr="008F07E4">
          <w:rPr>
            <w:rStyle w:val="Hyperlink"/>
            <w:rFonts w:ascii="Times New Roman"/>
            <w:color w:val="auto"/>
            <w:u w:val="none"/>
          </w:rPr>
          <w:t>J Ayub Med Coll Abbottabad</w:t>
        </w:r>
      </w:hyperlink>
      <w:r w:rsidR="00E14EBD" w:rsidRPr="008F07E4">
        <w:rPr>
          <w:rFonts w:ascii="Times New Roman"/>
        </w:rPr>
        <w:t xml:space="preserve"> 2008</w:t>
      </w:r>
      <w:r w:rsidR="00E14EBD" w:rsidRPr="008F07E4">
        <w:rPr>
          <w:rFonts w:ascii="Times New Roman"/>
          <w:shd w:val="clear" w:color="auto" w:fill="FFFFFF"/>
        </w:rPr>
        <w:t>;20(1):56-9.</w:t>
      </w:r>
    </w:p>
    <w:p w:rsidR="005B5276" w:rsidRPr="008F07E4" w:rsidRDefault="005B5276" w:rsidP="008F07E4">
      <w:pPr>
        <w:spacing w:line="276" w:lineRule="auto"/>
        <w:rPr>
          <w:rFonts w:ascii="Times New Roman" w:eastAsiaTheme="minorHAnsi"/>
        </w:rPr>
      </w:pPr>
      <w:r w:rsidRPr="008F07E4">
        <w:rPr>
          <w:rFonts w:ascii="Times New Roman"/>
        </w:rPr>
        <w:t xml:space="preserve">45. Al-Sejari M. Age at natural menopause and menopausal symptoms among Saudi Arabian women in Al-Khobar. </w:t>
      </w:r>
      <w:r w:rsidR="00E14EBD" w:rsidRPr="008F07E4">
        <w:rPr>
          <w:rFonts w:ascii="Times New Roman"/>
        </w:rPr>
        <w:t xml:space="preserve">Dissertation, </w:t>
      </w:r>
      <w:r w:rsidRPr="008F07E4">
        <w:rPr>
          <w:rFonts w:ascii="Times New Roman"/>
        </w:rPr>
        <w:t>ETD center 2005.</w:t>
      </w:r>
      <w:r w:rsidR="00E14EBD" w:rsidRPr="008F07E4">
        <w:rPr>
          <w:rFonts w:ascii="Times New Roman"/>
        </w:rPr>
        <w:t>The Ohio State University</w:t>
      </w:r>
      <w:r w:rsidR="002567A1" w:rsidRPr="008F07E4">
        <w:rPr>
          <w:rFonts w:ascii="Times New Roman"/>
        </w:rPr>
        <w:t>.</w:t>
      </w:r>
    </w:p>
    <w:p w:rsidR="005B5276" w:rsidRPr="008F07E4" w:rsidRDefault="005B5276" w:rsidP="008F07E4">
      <w:pPr>
        <w:spacing w:line="276" w:lineRule="auto"/>
        <w:rPr>
          <w:rFonts w:ascii="Times New Roman"/>
          <w:rtl/>
          <w:lang w:bidi="ar-YE"/>
        </w:rPr>
      </w:pPr>
      <w:r w:rsidRPr="008F07E4">
        <w:rPr>
          <w:rFonts w:ascii="Times New Roman"/>
        </w:rPr>
        <w:t>46.</w:t>
      </w:r>
      <w:hyperlink r:id="rId44" w:history="1">
        <w:r w:rsidRPr="008F07E4">
          <w:rPr>
            <w:rFonts w:ascii="Times New Roman"/>
          </w:rPr>
          <w:t>Yim G</w:t>
        </w:r>
      </w:hyperlink>
      <w:r w:rsidRPr="008F07E4">
        <w:rPr>
          <w:rFonts w:ascii="Times New Roman"/>
        </w:rPr>
        <w:t xml:space="preserve">, </w:t>
      </w:r>
      <w:hyperlink r:id="rId45" w:history="1">
        <w:r w:rsidRPr="008F07E4">
          <w:rPr>
            <w:rFonts w:ascii="Times New Roman"/>
          </w:rPr>
          <w:t>Ahn Y</w:t>
        </w:r>
      </w:hyperlink>
      <w:r w:rsidRPr="008F07E4">
        <w:rPr>
          <w:rFonts w:ascii="Times New Roman"/>
        </w:rPr>
        <w:t xml:space="preserve">, </w:t>
      </w:r>
      <w:hyperlink r:id="rId46" w:history="1">
        <w:r w:rsidRPr="008F07E4">
          <w:rPr>
            <w:rFonts w:ascii="Times New Roman"/>
          </w:rPr>
          <w:t>Chang Y</w:t>
        </w:r>
      </w:hyperlink>
      <w:r w:rsidRPr="008F07E4">
        <w:rPr>
          <w:rFonts w:ascii="Times New Roman"/>
        </w:rPr>
        <w:t xml:space="preserve">, </w:t>
      </w:r>
      <w:r w:rsidR="005138AC" w:rsidRPr="008F07E4">
        <w:rPr>
          <w:rFonts w:ascii="Times New Roman"/>
          <w:i/>
          <w:iCs/>
        </w:rPr>
        <w:t>et al.</w:t>
      </w:r>
      <w:r w:rsidRPr="008F07E4">
        <w:rPr>
          <w:rFonts w:ascii="Times New Roman"/>
        </w:rPr>
        <w:t xml:space="preserve"> Prevalence and severity of menopause symptoms and associated factors across menopause status in Korean women. </w:t>
      </w:r>
      <w:hyperlink r:id="rId47" w:tooltip="Menopause (New York, N.Y.)." w:history="1">
        <w:r w:rsidRPr="008F07E4">
          <w:rPr>
            <w:rFonts w:ascii="Times New Roman"/>
          </w:rPr>
          <w:t>Menopause</w:t>
        </w:r>
      </w:hyperlink>
      <w:r w:rsidRPr="008F07E4">
        <w:rPr>
          <w:rFonts w:ascii="Times New Roman"/>
        </w:rPr>
        <w:t xml:space="preserve"> 2015;22(10)</w:t>
      </w:r>
      <w:r w:rsidR="005138AC" w:rsidRPr="008F07E4">
        <w:rPr>
          <w:rFonts w:ascii="Times New Roman"/>
        </w:rPr>
        <w:t>1-10</w:t>
      </w:r>
      <w:r w:rsidRPr="008F07E4">
        <w:rPr>
          <w:rFonts w:ascii="Times New Roman"/>
        </w:rPr>
        <w:t>.</w:t>
      </w:r>
    </w:p>
    <w:p w:rsidR="005B5276" w:rsidRPr="008F07E4" w:rsidRDefault="005B5276" w:rsidP="008F07E4">
      <w:pPr>
        <w:spacing w:line="276" w:lineRule="auto"/>
        <w:rPr>
          <w:rFonts w:ascii="Times New Roman"/>
          <w:rtl/>
          <w:lang w:bidi="ar-YE"/>
        </w:rPr>
      </w:pPr>
      <w:r w:rsidRPr="008F07E4">
        <w:rPr>
          <w:rFonts w:ascii="Times New Roman"/>
        </w:rPr>
        <w:t>47.</w:t>
      </w:r>
      <w:hyperlink r:id="rId48" w:history="1">
        <w:r w:rsidRPr="008F07E4">
          <w:rPr>
            <w:rStyle w:val="Hyperlink"/>
            <w:rFonts w:ascii="Times New Roman"/>
            <w:color w:val="auto"/>
            <w:u w:val="none"/>
          </w:rPr>
          <w:t>Gharaibeh M</w:t>
        </w:r>
      </w:hyperlink>
      <w:r w:rsidRPr="008F07E4">
        <w:rPr>
          <w:rFonts w:ascii="Times New Roman"/>
        </w:rPr>
        <w:t>,AL-Obeisat S and Hattab J. Severity of menopausal symptoms of Jordanian women. Journal climacteric2010;4:385-</w:t>
      </w:r>
      <w:r w:rsidR="005138AC" w:rsidRPr="008F07E4">
        <w:rPr>
          <w:rFonts w:ascii="Times New Roman"/>
        </w:rPr>
        <w:t>3</w:t>
      </w:r>
      <w:r w:rsidRPr="008F07E4">
        <w:rPr>
          <w:rFonts w:ascii="Times New Roman"/>
        </w:rPr>
        <w:t xml:space="preserve">94.           </w:t>
      </w:r>
    </w:p>
    <w:p w:rsidR="005B5276" w:rsidRPr="008F07E4" w:rsidRDefault="005B5276" w:rsidP="008F07E4">
      <w:pPr>
        <w:spacing w:line="276" w:lineRule="auto"/>
        <w:rPr>
          <w:rFonts w:ascii="Times New Roman"/>
          <w:rtl/>
          <w:lang w:bidi="ar-YE"/>
        </w:rPr>
      </w:pPr>
      <w:r w:rsidRPr="008F07E4">
        <w:rPr>
          <w:rFonts w:ascii="Times New Roman"/>
          <w:lang w:bidi="ar-YE"/>
        </w:rPr>
        <w:t>48.  Aaron R, Muliyil J, Abraham S. Medico-social dimensions of menopause: A cross-sectional study from rural south India. Natl Med J India 2002; 15: 14-17.</w:t>
      </w:r>
    </w:p>
    <w:p w:rsidR="005B5276" w:rsidRPr="008F07E4" w:rsidRDefault="005B5276" w:rsidP="008F07E4">
      <w:pPr>
        <w:spacing w:line="276" w:lineRule="auto"/>
        <w:rPr>
          <w:rFonts w:ascii="Times New Roman"/>
        </w:rPr>
      </w:pPr>
      <w:r w:rsidRPr="008F07E4">
        <w:rPr>
          <w:rFonts w:ascii="Times New Roman"/>
          <w:lang w:bidi="ar-YE"/>
        </w:rPr>
        <w:t>49.</w:t>
      </w:r>
      <w:r w:rsidRPr="008F07E4">
        <w:rPr>
          <w:rFonts w:ascii="Times New Roman"/>
        </w:rPr>
        <w:t xml:space="preserve">Hunter MS, Gentry-Maharaj A, Ryan A, </w:t>
      </w:r>
      <w:r w:rsidR="005138AC" w:rsidRPr="008F07E4">
        <w:rPr>
          <w:rFonts w:ascii="Times New Roman"/>
          <w:i/>
          <w:iCs/>
        </w:rPr>
        <w:t>et al.</w:t>
      </w:r>
      <w:r w:rsidRPr="008F07E4">
        <w:rPr>
          <w:rFonts w:ascii="Times New Roman"/>
        </w:rPr>
        <w:t xml:space="preserve">Prevalence, frequency and problem rating of hot flushes persist in older postmenopausal women: Impact of age, body mass index, hysterectomy, hormone therapy use, lifestyle and mood in a cross-sectional cohort study of 10,418 British women aged 54-65. </w:t>
      </w:r>
      <w:commentRangeStart w:id="44"/>
      <w:r w:rsidRPr="008F07E4">
        <w:rPr>
          <w:rFonts w:ascii="Times New Roman"/>
        </w:rPr>
        <w:t>BJOG</w:t>
      </w:r>
      <w:commentRangeEnd w:id="44"/>
      <w:r w:rsidR="003B6924">
        <w:rPr>
          <w:rStyle w:val="CommentReference"/>
        </w:rPr>
        <w:commentReference w:id="44"/>
      </w:r>
      <w:r w:rsidRPr="008F07E4">
        <w:rPr>
          <w:rFonts w:ascii="Times New Roman"/>
        </w:rPr>
        <w:t xml:space="preserve"> 2012;119:40-50</w:t>
      </w:r>
      <w:r w:rsidR="00D25C78" w:rsidRPr="008F07E4">
        <w:rPr>
          <w:rFonts w:ascii="Times New Roman"/>
        </w:rPr>
        <w:t>.</w:t>
      </w:r>
    </w:p>
    <w:p w:rsidR="005B5276" w:rsidRPr="008F07E4" w:rsidRDefault="005B5276" w:rsidP="008F07E4">
      <w:pPr>
        <w:spacing w:line="276" w:lineRule="auto"/>
        <w:rPr>
          <w:rFonts w:ascii="Times New Roman"/>
        </w:rPr>
      </w:pPr>
      <w:r w:rsidRPr="008F07E4">
        <w:rPr>
          <w:rStyle w:val="HTMLCite"/>
          <w:rFonts w:ascii="Times New Roman"/>
          <w:i w:val="0"/>
          <w:iCs w:val="0"/>
        </w:rPr>
        <w:t xml:space="preserve">50. Ortega-Ceballos PA, Moran C, Blanco-Munoz J, </w:t>
      </w:r>
      <w:r w:rsidR="00D25C78" w:rsidRPr="008F07E4">
        <w:rPr>
          <w:rStyle w:val="HTMLCite"/>
          <w:rFonts w:ascii="Times New Roman"/>
        </w:rPr>
        <w:t>et al.</w:t>
      </w:r>
      <w:r w:rsidRPr="008F07E4">
        <w:rPr>
          <w:rStyle w:val="HTMLCite"/>
          <w:rFonts w:ascii="Times New Roman"/>
          <w:i w:val="0"/>
          <w:iCs w:val="0"/>
        </w:rPr>
        <w:t xml:space="preserve"> Reproductive and lifestyle factors associated with early menopause in Mexican women 2006; 48 (4):300</w:t>
      </w:r>
      <w:r w:rsidR="00D25C78" w:rsidRPr="008F07E4">
        <w:rPr>
          <w:rStyle w:val="HTMLCite"/>
          <w:rFonts w:ascii="Times New Roman"/>
          <w:i w:val="0"/>
          <w:iCs w:val="0"/>
        </w:rPr>
        <w:t>-</w:t>
      </w:r>
      <w:r w:rsidRPr="008F07E4">
        <w:rPr>
          <w:rStyle w:val="HTMLCite"/>
          <w:rFonts w:ascii="Times New Roman"/>
          <w:i w:val="0"/>
          <w:iCs w:val="0"/>
        </w:rPr>
        <w:t>307.</w:t>
      </w:r>
    </w:p>
    <w:p w:rsidR="005B5276" w:rsidRPr="008F07E4" w:rsidRDefault="005B5276" w:rsidP="008F07E4">
      <w:pPr>
        <w:spacing w:line="276" w:lineRule="auto"/>
        <w:rPr>
          <w:rStyle w:val="element-citation"/>
          <w:rFonts w:ascii="Times New Roman"/>
        </w:rPr>
      </w:pPr>
      <w:r w:rsidRPr="008F07E4">
        <w:rPr>
          <w:rFonts w:ascii="Times New Roman"/>
        </w:rPr>
        <w:t>51.</w:t>
      </w:r>
      <w:r w:rsidRPr="008F07E4">
        <w:rPr>
          <w:rStyle w:val="element-citation"/>
          <w:rFonts w:ascii="Times New Roman"/>
        </w:rPr>
        <w:t xml:space="preserve">Yang HJ, Suh PS, Kim SJ, Lee SY. Effects of smoking on menopausal age: results from the Korea National Health and nutrition examination survey, 2007 to 2012. </w:t>
      </w:r>
      <w:r w:rsidRPr="008F07E4">
        <w:rPr>
          <w:rStyle w:val="ref-journal"/>
          <w:rFonts w:ascii="Times New Roman" w:hAnsi="Times New Roman"/>
        </w:rPr>
        <w:t>J Prev Med Public Health</w:t>
      </w:r>
      <w:r w:rsidRPr="008F07E4">
        <w:rPr>
          <w:rStyle w:val="element-citation"/>
          <w:rFonts w:ascii="Times New Roman"/>
        </w:rPr>
        <w:t>2015;</w:t>
      </w:r>
      <w:r w:rsidRPr="008F07E4">
        <w:rPr>
          <w:rStyle w:val="ref-vol"/>
          <w:rFonts w:ascii="Times New Roman" w:eastAsiaTheme="majorEastAsia" w:hAnsi="Times New Roman"/>
        </w:rPr>
        <w:t>48</w:t>
      </w:r>
      <w:r w:rsidRPr="008F07E4">
        <w:rPr>
          <w:rStyle w:val="element-citation"/>
          <w:rFonts w:ascii="Times New Roman"/>
        </w:rPr>
        <w:t>(4):216</w:t>
      </w:r>
      <w:r w:rsidR="00D25C78" w:rsidRPr="008F07E4">
        <w:rPr>
          <w:rStyle w:val="element-citation"/>
          <w:rFonts w:ascii="Times New Roman"/>
        </w:rPr>
        <w:t>-</w:t>
      </w:r>
      <w:r w:rsidRPr="008F07E4">
        <w:rPr>
          <w:rStyle w:val="element-citation"/>
          <w:rFonts w:ascii="Times New Roman"/>
        </w:rPr>
        <w:t xml:space="preserve">224. </w:t>
      </w:r>
    </w:p>
    <w:p w:rsidR="00D25C78" w:rsidRPr="008F07E4" w:rsidRDefault="005B5276" w:rsidP="008F07E4">
      <w:pPr>
        <w:spacing w:line="276" w:lineRule="auto"/>
        <w:rPr>
          <w:rStyle w:val="HTMLCite"/>
          <w:rFonts w:ascii="Times New Roman"/>
          <w:i w:val="0"/>
          <w:iCs w:val="0"/>
        </w:rPr>
      </w:pPr>
      <w:r w:rsidRPr="008F07E4">
        <w:rPr>
          <w:rFonts w:ascii="Times New Roman"/>
          <w:lang w:bidi="ar-YE"/>
        </w:rPr>
        <w:t>52.</w:t>
      </w:r>
      <w:r w:rsidRPr="008F07E4">
        <w:rPr>
          <w:rStyle w:val="HTMLCite"/>
          <w:rFonts w:ascii="Times New Roman"/>
          <w:i w:val="0"/>
          <w:iCs w:val="0"/>
        </w:rPr>
        <w:t>Progetto. Menopausa Italia Study Group: Factors associated with climacteric symptoms in women around menopause attending menopause clinics in Italy. Maturitas 2005; 52 (3/4): 181-189.</w:t>
      </w:r>
    </w:p>
    <w:p w:rsidR="005B5276" w:rsidRPr="008F07E4" w:rsidRDefault="005B5276" w:rsidP="008F07E4">
      <w:pPr>
        <w:spacing w:line="276" w:lineRule="auto"/>
        <w:rPr>
          <w:rStyle w:val="Hyperlink"/>
          <w:rFonts w:ascii="Times New Roman"/>
          <w:color w:val="auto"/>
          <w:u w:val="none"/>
        </w:rPr>
      </w:pPr>
      <w:r w:rsidRPr="008F07E4">
        <w:rPr>
          <w:rFonts w:ascii="Times New Roman"/>
        </w:rPr>
        <w:t>53.</w:t>
      </w:r>
      <w:hyperlink r:id="rId49" w:anchor="!" w:history="1">
        <w:r w:rsidRPr="008F07E4">
          <w:rPr>
            <w:rFonts w:ascii="Times New Roman"/>
          </w:rPr>
          <w:t>Gjelsvik B,</w:t>
        </w:r>
      </w:hyperlink>
      <w:hyperlink r:id="rId50" w:anchor="!" w:history="1">
        <w:r w:rsidRPr="008F07E4">
          <w:rPr>
            <w:rFonts w:ascii="Times New Roman"/>
          </w:rPr>
          <w:t>Rosvold E,</w:t>
        </w:r>
      </w:hyperlink>
      <w:hyperlink r:id="rId51" w:anchor="!" w:history="1">
        <w:r w:rsidRPr="008F07E4">
          <w:rPr>
            <w:rFonts w:ascii="Times New Roman"/>
          </w:rPr>
          <w:t>Straand J,</w:t>
        </w:r>
      </w:hyperlink>
      <w:hyperlink r:id="rId52" w:anchor="!" w:history="1">
        <w:r w:rsidRPr="008F07E4">
          <w:rPr>
            <w:rFonts w:ascii="Times New Roman"/>
          </w:rPr>
          <w:t xml:space="preserve"> Dalen</w:t>
        </w:r>
      </w:hyperlink>
      <w:r w:rsidRPr="008F07E4">
        <w:rPr>
          <w:rFonts w:ascii="Times New Roman"/>
        </w:rPr>
        <w:t xml:space="preserve"> I</w:t>
      </w:r>
      <w:r w:rsidR="00D25C78" w:rsidRPr="008F07E4">
        <w:rPr>
          <w:rFonts w:ascii="Times New Roman"/>
        </w:rPr>
        <w:t>,</w:t>
      </w:r>
      <w:hyperlink r:id="rId53" w:anchor="!" w:history="1">
        <w:r w:rsidRPr="008F07E4">
          <w:rPr>
            <w:rFonts w:ascii="Times New Roman"/>
          </w:rPr>
          <w:t>Hunskaar S.</w:t>
        </w:r>
      </w:hyperlink>
      <w:r w:rsidRPr="008F07E4">
        <w:rPr>
          <w:rFonts w:ascii="Times New Roman"/>
          <w:kern w:val="36"/>
        </w:rPr>
        <w:t xml:space="preserve">Symptom prevalence during menopause and factors associated with symptoms and menopausal age. Results from the Norwegian </w:t>
      </w:r>
      <w:r w:rsidR="00D25C78" w:rsidRPr="008F07E4">
        <w:rPr>
          <w:rFonts w:ascii="Times New Roman"/>
          <w:kern w:val="36"/>
        </w:rPr>
        <w:t>Holland</w:t>
      </w:r>
      <w:r w:rsidRPr="008F07E4">
        <w:rPr>
          <w:rFonts w:ascii="Times New Roman"/>
          <w:kern w:val="36"/>
        </w:rPr>
        <w:t xml:space="preserve"> Women's Cohort study.</w:t>
      </w:r>
      <w:hyperlink r:id="rId54" w:tooltip="Go to Maturitas on ScienceDirect" w:history="1">
        <w:r w:rsidRPr="008F07E4">
          <w:rPr>
            <w:rFonts w:ascii="Times New Roman"/>
          </w:rPr>
          <w:t>Maturitas</w:t>
        </w:r>
      </w:hyperlink>
      <w:r w:rsidRPr="008F07E4">
        <w:rPr>
          <w:rFonts w:ascii="Times New Roman"/>
        </w:rPr>
        <w:t xml:space="preserve">J2011;70(4):383-390.    </w:t>
      </w:r>
    </w:p>
    <w:p w:rsidR="005B5276" w:rsidRPr="008F07E4" w:rsidRDefault="005B5276" w:rsidP="008F07E4">
      <w:pPr>
        <w:spacing w:line="276" w:lineRule="auto"/>
        <w:rPr>
          <w:rFonts w:ascii="Times New Roman"/>
        </w:rPr>
      </w:pPr>
      <w:r w:rsidRPr="008F07E4">
        <w:rPr>
          <w:rFonts w:ascii="Times New Roman"/>
        </w:rPr>
        <w:t>54.</w:t>
      </w:r>
      <w:r w:rsidRPr="008F07E4">
        <w:rPr>
          <w:rStyle w:val="authorname"/>
          <w:rFonts w:ascii="Times New Roman"/>
        </w:rPr>
        <w:t> NeslisahM </w:t>
      </w:r>
      <w:r w:rsidRPr="008F07E4">
        <w:rPr>
          <w:rFonts w:ascii="Times New Roman"/>
        </w:rPr>
        <w:t>,</w:t>
      </w:r>
      <w:r w:rsidRPr="008F07E4">
        <w:rPr>
          <w:rStyle w:val="authorname"/>
          <w:rFonts w:ascii="Times New Roman"/>
        </w:rPr>
        <w:t> Kartal M</w:t>
      </w:r>
      <w:r w:rsidRPr="008F07E4">
        <w:rPr>
          <w:rFonts w:ascii="Times New Roman"/>
        </w:rPr>
        <w:t xml:space="preserve"> and</w:t>
      </w:r>
      <w:r w:rsidRPr="008F07E4">
        <w:rPr>
          <w:rStyle w:val="authorname"/>
          <w:rFonts w:ascii="Times New Roman"/>
        </w:rPr>
        <w:t> Guldal D</w:t>
      </w:r>
      <w:r w:rsidRPr="008F07E4">
        <w:rPr>
          <w:rFonts w:ascii="Times New Roman"/>
        </w:rPr>
        <w:t>. The effect of physical activity and body mass index on menopausal symptoms in Turkish women: a cross-sectional study in primary care.</w:t>
      </w:r>
      <w:hyperlink r:id="rId55" w:history="1">
        <w:r w:rsidRPr="008F07E4">
          <w:rPr>
            <w:rStyle w:val="Hyperlink"/>
            <w:rFonts w:ascii="Times New Roman" w:eastAsiaTheme="majorEastAsia"/>
            <w:color w:val="auto"/>
            <w:u w:val="none"/>
          </w:rPr>
          <w:t>BMC Women's Health</w:t>
        </w:r>
      </w:hyperlink>
      <w:r w:rsidRPr="008F07E4">
        <w:rPr>
          <w:rFonts w:ascii="Times New Roman"/>
        </w:rPr>
        <w:t>2014</w:t>
      </w:r>
      <w:r w:rsidR="00011190" w:rsidRPr="008F07E4">
        <w:rPr>
          <w:rFonts w:ascii="Times New Roman"/>
        </w:rPr>
        <w:t>;</w:t>
      </w:r>
      <w:r w:rsidRPr="008F07E4">
        <w:rPr>
          <w:rStyle w:val="Strong"/>
          <w:rFonts w:ascii="Times New Roman"/>
          <w:b w:val="0"/>
          <w:bCs w:val="0"/>
        </w:rPr>
        <w:t>14</w:t>
      </w:r>
      <w:r w:rsidRPr="008F07E4">
        <w:rPr>
          <w:rStyle w:val="articlecitationvolume"/>
          <w:rFonts w:ascii="Times New Roman"/>
        </w:rPr>
        <w:t>:38</w:t>
      </w:r>
      <w:r w:rsidR="00011190" w:rsidRPr="008F07E4">
        <w:rPr>
          <w:rStyle w:val="articlecitationvolume"/>
          <w:rFonts w:ascii="Times New Roman"/>
        </w:rPr>
        <w:t>-42</w:t>
      </w:r>
      <w:r w:rsidRPr="008F07E4">
        <w:rPr>
          <w:rStyle w:val="articlecitationvolume"/>
          <w:rFonts w:ascii="Times New Roman"/>
        </w:rPr>
        <w:t>.</w:t>
      </w:r>
    </w:p>
    <w:p w:rsidR="005B5276" w:rsidRPr="008F07E4" w:rsidRDefault="005B5276" w:rsidP="008F07E4">
      <w:pPr>
        <w:spacing w:line="276" w:lineRule="auto"/>
        <w:rPr>
          <w:rFonts w:ascii="Times New Roman"/>
          <w:rtl/>
          <w:lang w:bidi="ar-YE"/>
        </w:rPr>
      </w:pPr>
      <w:r w:rsidRPr="008F07E4">
        <w:rPr>
          <w:rFonts w:ascii="Times New Roman"/>
          <w:lang w:bidi="ar-YE"/>
        </w:rPr>
        <w:t>55.</w:t>
      </w:r>
      <w:r w:rsidRPr="008F07E4">
        <w:rPr>
          <w:rFonts w:ascii="Times New Roman"/>
        </w:rPr>
        <w:t xml:space="preserve"> Kim M, Cho J, Ahn Y, Yim G and Park HY. Association between physical activity and menopausal symptoms in perimenopausal women. BMC Women's Health 2014;122</w:t>
      </w:r>
      <w:r w:rsidR="00011190" w:rsidRPr="008F07E4">
        <w:rPr>
          <w:rFonts w:ascii="Times New Roman"/>
        </w:rPr>
        <w:t>:1-7</w:t>
      </w:r>
      <w:r w:rsidRPr="008F07E4">
        <w:rPr>
          <w:rFonts w:ascii="Times New Roman"/>
        </w:rPr>
        <w:t xml:space="preserve">.  </w:t>
      </w:r>
    </w:p>
    <w:p w:rsidR="005B5276" w:rsidRPr="008F07E4" w:rsidRDefault="005B5276" w:rsidP="008F07E4">
      <w:pPr>
        <w:spacing w:line="276" w:lineRule="auto"/>
        <w:rPr>
          <w:rFonts w:ascii="Times New Roman"/>
          <w:rtl/>
          <w:lang w:bidi="ar-YE"/>
        </w:rPr>
      </w:pPr>
      <w:r w:rsidRPr="008F07E4">
        <w:rPr>
          <w:rFonts w:ascii="Times New Roman"/>
          <w:lang w:bidi="ar-YE"/>
        </w:rPr>
        <w:t>56.</w:t>
      </w:r>
      <w:r w:rsidRPr="008F07E4">
        <w:rPr>
          <w:rFonts w:ascii="Times New Roman"/>
        </w:rPr>
        <w:t xml:space="preserve"> Gabriel K, Mason J and Sternfeld B. Recent evidence exploring the associations between physical activity </w:t>
      </w:r>
      <w:r w:rsidRPr="008F07E4">
        <w:rPr>
          <w:rFonts w:ascii="Times New Roman"/>
        </w:rPr>
        <w:lastRenderedPageBreak/>
        <w:t>and menopausal symptoms in midlife women: perceived risks and possible health benefits. Women's Midlife Health 2015;1:1</w:t>
      </w:r>
      <w:r w:rsidR="00011190" w:rsidRPr="008F07E4">
        <w:rPr>
          <w:rFonts w:ascii="Times New Roman"/>
        </w:rPr>
        <w:t>-10.</w:t>
      </w:r>
    </w:p>
    <w:p w:rsidR="005B5276" w:rsidRPr="008F07E4" w:rsidRDefault="005B5276" w:rsidP="008F07E4">
      <w:pPr>
        <w:spacing w:line="276" w:lineRule="auto"/>
        <w:rPr>
          <w:rFonts w:ascii="Times New Roman"/>
        </w:rPr>
      </w:pPr>
      <w:r w:rsidRPr="008F07E4">
        <w:rPr>
          <w:rFonts w:ascii="Times New Roman"/>
          <w:lang w:bidi="ar-YE"/>
        </w:rPr>
        <w:t>57.</w:t>
      </w:r>
      <w:hyperlink r:id="rId56" w:history="1">
        <w:r w:rsidRPr="008F07E4">
          <w:rPr>
            <w:rStyle w:val="Hyperlink"/>
            <w:rFonts w:ascii="Times New Roman"/>
            <w:color w:val="auto"/>
            <w:u w:val="none"/>
          </w:rPr>
          <w:t>Taher</w:t>
        </w:r>
      </w:hyperlink>
      <w:r w:rsidRPr="008F07E4">
        <w:rPr>
          <w:rStyle w:val="Hyperlink"/>
          <w:rFonts w:ascii="Times New Roman"/>
          <w:color w:val="auto"/>
          <w:u w:val="none"/>
        </w:rPr>
        <w:t xml:space="preserve"> Y A</w:t>
      </w:r>
      <w:r w:rsidRPr="008F07E4">
        <w:rPr>
          <w:rStyle w:val="contribdegrees"/>
          <w:rFonts w:ascii="Times New Roman"/>
        </w:rPr>
        <w:t xml:space="preserve">, </w:t>
      </w:r>
      <w:hyperlink r:id="rId57" w:history="1">
        <w:r w:rsidRPr="008F07E4">
          <w:rPr>
            <w:rStyle w:val="Hyperlink"/>
            <w:rFonts w:ascii="Times New Roman"/>
            <w:color w:val="auto"/>
            <w:u w:val="none"/>
          </w:rPr>
          <w:t>Emhemed</w:t>
        </w:r>
      </w:hyperlink>
      <w:r w:rsidRPr="008F07E4">
        <w:rPr>
          <w:rStyle w:val="contribdegrees"/>
          <w:rFonts w:ascii="Times New Roman"/>
        </w:rPr>
        <w:t xml:space="preserve">  H</w:t>
      </w:r>
      <w:r w:rsidR="00011190" w:rsidRPr="008F07E4">
        <w:rPr>
          <w:rStyle w:val="contribdegrees"/>
          <w:rFonts w:ascii="Times New Roman"/>
        </w:rPr>
        <w:t xml:space="preserve"> M,</w:t>
      </w:r>
      <w:hyperlink r:id="rId58" w:history="1">
        <w:r w:rsidRPr="008F07E4">
          <w:rPr>
            <w:rStyle w:val="Hyperlink"/>
            <w:rFonts w:ascii="Times New Roman"/>
            <w:color w:val="auto"/>
            <w:u w:val="none"/>
          </w:rPr>
          <w:t>Tawati</w:t>
        </w:r>
      </w:hyperlink>
      <w:r w:rsidRPr="008F07E4">
        <w:rPr>
          <w:rFonts w:ascii="Times New Roman"/>
        </w:rPr>
        <w:t xml:space="preserve"> AM. Menopausal age, related factors and climacteric symptoms in Libyan women.Climacteric </w:t>
      </w:r>
      <w:r w:rsidRPr="008F07E4">
        <w:rPr>
          <w:rStyle w:val="titleheading"/>
          <w:rFonts w:ascii="Times New Roman"/>
        </w:rPr>
        <w:t>J</w:t>
      </w:r>
      <w:r w:rsidRPr="008F07E4">
        <w:rPr>
          <w:rFonts w:ascii="Times New Roman"/>
        </w:rPr>
        <w:t xml:space="preserve">2012; 16:1:179-184. </w:t>
      </w:r>
    </w:p>
    <w:p w:rsidR="005B5276" w:rsidRPr="008F07E4" w:rsidRDefault="005B5276" w:rsidP="008F07E4">
      <w:pPr>
        <w:spacing w:line="276" w:lineRule="auto"/>
        <w:rPr>
          <w:rFonts w:ascii="Times New Roman"/>
          <w:rtl/>
          <w:lang w:bidi="ar-YE"/>
        </w:rPr>
      </w:pPr>
      <w:r w:rsidRPr="008F07E4">
        <w:rPr>
          <w:rFonts w:ascii="Times New Roman"/>
        </w:rPr>
        <w:t>58. Mishra G ,Kuh D. Health symptoms during midlife in relation to menopausal transition: British prospective cohort study. BMJ 2012;344:e402</w:t>
      </w:r>
      <w:r w:rsidR="00011190" w:rsidRPr="008F07E4">
        <w:rPr>
          <w:rFonts w:ascii="Times New Roman"/>
        </w:rPr>
        <w:t>:1-10.</w:t>
      </w:r>
    </w:p>
    <w:p w:rsidR="005B5276" w:rsidRPr="008F07E4" w:rsidRDefault="005B5276" w:rsidP="008F07E4">
      <w:pPr>
        <w:spacing w:line="276" w:lineRule="auto"/>
        <w:rPr>
          <w:rFonts w:ascii="Times New Roman"/>
          <w:rtl/>
          <w:lang w:bidi="ar-YE"/>
        </w:rPr>
      </w:pPr>
      <w:r w:rsidRPr="008F07E4">
        <w:rPr>
          <w:rFonts w:ascii="Times New Roman"/>
          <w:lang w:bidi="ar-YE"/>
        </w:rPr>
        <w:t>59.</w:t>
      </w:r>
      <w:hyperlink r:id="rId59" w:history="1">
        <w:r w:rsidRPr="008F07E4">
          <w:rPr>
            <w:rStyle w:val="Hyperlink"/>
            <w:rFonts w:ascii="Times New Roman"/>
            <w:color w:val="auto"/>
            <w:u w:val="none"/>
          </w:rPr>
          <w:t>Yanikkerem</w:t>
        </w:r>
      </w:hyperlink>
      <w:r w:rsidRPr="008F07E4">
        <w:rPr>
          <w:rStyle w:val="Hyperlink"/>
          <w:rFonts w:ascii="Times New Roman"/>
          <w:color w:val="auto"/>
          <w:u w:val="none"/>
        </w:rPr>
        <w:t xml:space="preserve"> E</w:t>
      </w:r>
      <w:r w:rsidRPr="008F07E4">
        <w:rPr>
          <w:rStyle w:val="contribdegrees"/>
          <w:rFonts w:ascii="Times New Roman"/>
        </w:rPr>
        <w:t xml:space="preserve">, </w:t>
      </w:r>
      <w:hyperlink r:id="rId60" w:history="1">
        <w:r w:rsidRPr="008F07E4">
          <w:rPr>
            <w:rStyle w:val="Hyperlink"/>
            <w:rFonts w:ascii="Times New Roman"/>
            <w:color w:val="auto"/>
            <w:u w:val="none"/>
          </w:rPr>
          <w:t>OrucKoltan</w:t>
        </w:r>
      </w:hyperlink>
      <w:r w:rsidRPr="008F07E4">
        <w:rPr>
          <w:rStyle w:val="contribdegrees"/>
          <w:rFonts w:ascii="Times New Roman"/>
        </w:rPr>
        <w:t xml:space="preserve"> S, </w:t>
      </w:r>
      <w:hyperlink r:id="rId61" w:history="1">
        <w:r w:rsidRPr="008F07E4">
          <w:rPr>
            <w:rStyle w:val="Hyperlink"/>
            <w:rFonts w:ascii="Times New Roman"/>
            <w:color w:val="auto"/>
            <w:u w:val="none"/>
          </w:rPr>
          <w:t>GokerTamay</w:t>
        </w:r>
      </w:hyperlink>
      <w:r w:rsidRPr="008F07E4">
        <w:rPr>
          <w:rStyle w:val="contribdegrees"/>
          <w:rFonts w:ascii="Times New Roman"/>
        </w:rPr>
        <w:t xml:space="preserve"> A</w:t>
      </w:r>
      <w:r w:rsidR="00011190" w:rsidRPr="008F07E4">
        <w:rPr>
          <w:rStyle w:val="contribdegrees"/>
          <w:rFonts w:ascii="Times New Roman"/>
        </w:rPr>
        <w:t xml:space="preserve">, </w:t>
      </w:r>
      <w:hyperlink r:id="rId62" w:history="1">
        <w:r w:rsidRPr="008F07E4">
          <w:rPr>
            <w:rStyle w:val="Hyperlink"/>
            <w:rFonts w:ascii="Times New Roman"/>
            <w:color w:val="auto"/>
            <w:u w:val="none"/>
          </w:rPr>
          <w:t>Dikayak</w:t>
        </w:r>
      </w:hyperlink>
      <w:r w:rsidRPr="008F07E4">
        <w:rPr>
          <w:rFonts w:ascii="Times New Roman"/>
        </w:rPr>
        <w:t xml:space="preserve"> S. Relationship between women's attitude towards menopause and quality of life. Climacteric </w:t>
      </w:r>
      <w:r w:rsidRPr="008F07E4">
        <w:rPr>
          <w:rStyle w:val="titleheading"/>
          <w:rFonts w:ascii="Times New Roman"/>
        </w:rPr>
        <w:t>Journal</w:t>
      </w:r>
      <w:r w:rsidRPr="008F07E4">
        <w:rPr>
          <w:rFonts w:ascii="Times New Roman"/>
        </w:rPr>
        <w:t xml:space="preserve"> 2012;15(6):552-562.   </w:t>
      </w:r>
    </w:p>
    <w:p w:rsidR="005B5276" w:rsidRPr="008F07E4" w:rsidRDefault="005B5276" w:rsidP="008F07E4">
      <w:pPr>
        <w:tabs>
          <w:tab w:val="left" w:pos="3525"/>
        </w:tabs>
        <w:spacing w:line="276" w:lineRule="auto"/>
        <w:rPr>
          <w:rFonts w:ascii="Times New Roman"/>
        </w:rPr>
      </w:pPr>
      <w:r w:rsidRPr="008F07E4">
        <w:rPr>
          <w:rFonts w:ascii="Times New Roman"/>
        </w:rPr>
        <w:t>60.Ehsanpour S, Eivazi M</w:t>
      </w:r>
      <w:r w:rsidR="006A4F36" w:rsidRPr="008F07E4">
        <w:rPr>
          <w:rFonts w:ascii="Times New Roman"/>
        </w:rPr>
        <w:t>,</w:t>
      </w:r>
      <w:r w:rsidRPr="008F07E4">
        <w:rPr>
          <w:rFonts w:ascii="Times New Roman"/>
        </w:rPr>
        <w:t>EmamiSH.Quality of life after the menopause and its relation with marital status. IJNMR 2007;12</w:t>
      </w:r>
      <w:r w:rsidR="006A4F36" w:rsidRPr="008F07E4">
        <w:rPr>
          <w:rFonts w:ascii="Times New Roman"/>
        </w:rPr>
        <w:t>:9-18</w:t>
      </w:r>
      <w:r w:rsidRPr="008F07E4">
        <w:rPr>
          <w:rFonts w:ascii="Times New Roman"/>
        </w:rPr>
        <w:t xml:space="preserve">. </w:t>
      </w:r>
    </w:p>
    <w:p w:rsidR="005B5276" w:rsidRPr="008F07E4" w:rsidRDefault="005B5276" w:rsidP="008F07E4">
      <w:pPr>
        <w:tabs>
          <w:tab w:val="left" w:pos="3525"/>
        </w:tabs>
        <w:spacing w:line="276" w:lineRule="auto"/>
        <w:rPr>
          <w:rFonts w:ascii="Times New Roman"/>
          <w:lang w:bidi="ar-YE"/>
        </w:rPr>
      </w:pPr>
      <w:r w:rsidRPr="008F07E4">
        <w:rPr>
          <w:rFonts w:ascii="Times New Roman"/>
        </w:rPr>
        <w:t>61.</w:t>
      </w:r>
      <w:r w:rsidRPr="008F07E4">
        <w:rPr>
          <w:rStyle w:val="capture-id"/>
          <w:rFonts w:ascii="Times New Roman"/>
        </w:rPr>
        <w:t>Sharma S and Mahajan N. Menopausal symptoms and its effect on quality of life in urban versus rural women: A cross-sectional study, J Midlife Health 2015;6(1):16–20</w:t>
      </w:r>
      <w:r w:rsidR="006A4F36" w:rsidRPr="008F07E4">
        <w:rPr>
          <w:rStyle w:val="capture-id"/>
          <w:rFonts w:ascii="Times New Roman"/>
        </w:rPr>
        <w:t>.</w:t>
      </w:r>
    </w:p>
    <w:p w:rsidR="005B5276" w:rsidRPr="008F07E4" w:rsidRDefault="005B5276" w:rsidP="008F07E4">
      <w:pPr>
        <w:tabs>
          <w:tab w:val="left" w:pos="3525"/>
        </w:tabs>
        <w:spacing w:line="276" w:lineRule="auto"/>
        <w:rPr>
          <w:rFonts w:ascii="Times New Roman"/>
          <w:lang w:bidi="ar-YE"/>
        </w:rPr>
      </w:pPr>
      <w:r w:rsidRPr="008F07E4">
        <w:rPr>
          <w:rFonts w:ascii="Times New Roman"/>
          <w:lang w:bidi="ar-YE"/>
        </w:rPr>
        <w:t xml:space="preserve">62.Poomalar G K, BupathyArounassalame .The quality of life during and after menopause among rural women. J ClinDiagnost Res2013;1:135-9. </w:t>
      </w:r>
    </w:p>
    <w:p w:rsidR="0061611F" w:rsidRPr="008F07E4" w:rsidRDefault="0061611F" w:rsidP="008F07E4">
      <w:pPr>
        <w:widowControl/>
        <w:wordWrap/>
        <w:autoSpaceDE/>
        <w:autoSpaceDN/>
        <w:spacing w:line="276" w:lineRule="auto"/>
        <w:jc w:val="left"/>
        <w:rPr>
          <w:rFonts w:ascii="Times New Roman"/>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61611F" w:rsidRPr="008F07E4" w:rsidRDefault="0061611F" w:rsidP="008F07E4">
      <w:pPr>
        <w:widowControl/>
        <w:wordWrap/>
        <w:autoSpaceDE/>
        <w:autoSpaceDN/>
        <w:spacing w:line="276" w:lineRule="auto"/>
        <w:jc w:val="left"/>
        <w:rPr>
          <w:rFonts w:ascii="Times New Roman"/>
          <w:lang w:bidi="ar-YE"/>
        </w:rPr>
      </w:pPr>
    </w:p>
    <w:p w:rsidR="009B5528" w:rsidRPr="008F07E4" w:rsidRDefault="009B5528" w:rsidP="008F07E4">
      <w:pPr>
        <w:widowControl/>
        <w:wordWrap/>
        <w:autoSpaceDE/>
        <w:autoSpaceDN/>
        <w:spacing w:line="276" w:lineRule="auto"/>
        <w:jc w:val="left"/>
        <w:rPr>
          <w:rFonts w:ascii="Times New Roman"/>
        </w:rPr>
      </w:pPr>
      <w:r w:rsidRPr="008F07E4">
        <w:rPr>
          <w:rFonts w:ascii="Times New Roman"/>
          <w:lang w:bidi="ar-YE"/>
        </w:rPr>
        <w:t>T</w:t>
      </w:r>
      <w:r w:rsidRPr="008F07E4">
        <w:rPr>
          <w:rFonts w:ascii="Times New Roman"/>
        </w:rPr>
        <w:t xml:space="preserve">able 1: </w:t>
      </w:r>
      <w:r w:rsidRPr="008F07E4">
        <w:rPr>
          <w:rFonts w:ascii="Times New Roman"/>
          <w:lang w:bidi="ar-YE"/>
        </w:rPr>
        <w:t>Distribution of the participants according to the Socio</w:t>
      </w:r>
      <w:r w:rsidRPr="008F07E4">
        <w:rPr>
          <w:rFonts w:ascii="Times New Roman" w:hAnsi="Palatino Linotype"/>
          <w:lang w:bidi="ar-YE"/>
        </w:rPr>
        <w:t>‑</w:t>
      </w:r>
      <w:r w:rsidR="0042532F" w:rsidRPr="008F07E4">
        <w:rPr>
          <w:rFonts w:ascii="Times New Roman"/>
          <w:lang w:bidi="ar-YE"/>
        </w:rPr>
        <w:t>Demographic</w:t>
      </w:r>
      <w:r w:rsidRPr="008F07E4">
        <w:rPr>
          <w:rFonts w:ascii="Times New Roman"/>
          <w:lang w:bidi="ar-YE"/>
        </w:rPr>
        <w:t xml:space="preserve"> characteristics (n=188)</w:t>
      </w:r>
      <w:r w:rsidRPr="008F07E4">
        <w:rPr>
          <w:rFonts w:ascii="Times New Roman"/>
        </w:rPr>
        <w:t xml:space="preserve"> (Sana’a, Yemen 2018):</w:t>
      </w:r>
    </w:p>
    <w:p w:rsidR="009B5528" w:rsidRPr="008F07E4" w:rsidRDefault="009B5528" w:rsidP="008F07E4">
      <w:pPr>
        <w:spacing w:line="276" w:lineRule="auto"/>
        <w:rPr>
          <w:rFonts w:ascii="Times New Roman"/>
        </w:rPr>
      </w:pPr>
    </w:p>
    <w:tbl>
      <w:tblPr>
        <w:tblW w:w="3898" w:type="pct"/>
        <w:tblLook w:val="04A0"/>
      </w:tblPr>
      <w:tblGrid>
        <w:gridCol w:w="4258"/>
        <w:gridCol w:w="2947"/>
      </w:tblGrid>
      <w:tr w:rsidR="009B5528" w:rsidRPr="008F07E4" w:rsidTr="00A95A17">
        <w:trPr>
          <w:trHeight w:val="276"/>
        </w:trPr>
        <w:tc>
          <w:tcPr>
            <w:tcW w:w="2955" w:type="pct"/>
            <w:tcBorders>
              <w:top w:val="single" w:sz="4" w:space="0" w:color="auto"/>
              <w:left w:val="single" w:sz="4" w:space="0" w:color="auto"/>
              <w:bottom w:val="single" w:sz="4" w:space="0" w:color="auto"/>
            </w:tcBorders>
            <w:shd w:val="clear" w:color="auto" w:fill="auto"/>
          </w:tcPr>
          <w:p w:rsidR="009B5528" w:rsidRPr="008F07E4" w:rsidRDefault="009B5528" w:rsidP="008F07E4">
            <w:pPr>
              <w:spacing w:line="276" w:lineRule="auto"/>
              <w:jc w:val="center"/>
              <w:rPr>
                <w:rFonts w:ascii="Times New Roman"/>
                <w:b/>
                <w:bCs/>
                <w:color w:val="000000"/>
              </w:rPr>
            </w:pPr>
            <w:r w:rsidRPr="008F07E4">
              <w:rPr>
                <w:rFonts w:ascii="Times New Roman"/>
                <w:b/>
                <w:bCs/>
                <w:lang w:bidi="ar-YE"/>
              </w:rPr>
              <w:t>Characteristics</w:t>
            </w:r>
          </w:p>
        </w:tc>
        <w:tc>
          <w:tcPr>
            <w:tcW w:w="2045" w:type="pct"/>
            <w:tcBorders>
              <w:top w:val="single" w:sz="4" w:space="0" w:color="auto"/>
              <w:bottom w:val="single" w:sz="4" w:space="0" w:color="auto"/>
              <w:right w:val="single" w:sz="4" w:space="0" w:color="auto"/>
            </w:tcBorders>
            <w:shd w:val="clear" w:color="auto" w:fill="auto"/>
          </w:tcPr>
          <w:p w:rsidR="009B5528" w:rsidRPr="008F07E4" w:rsidRDefault="009B5528" w:rsidP="008F07E4">
            <w:pPr>
              <w:spacing w:line="276" w:lineRule="auto"/>
              <w:jc w:val="center"/>
              <w:rPr>
                <w:rFonts w:ascii="Times New Roman"/>
                <w:b/>
                <w:bCs/>
                <w:color w:val="000000"/>
              </w:rPr>
            </w:pPr>
            <w:r w:rsidRPr="008F07E4">
              <w:rPr>
                <w:rFonts w:ascii="Times New Roman"/>
                <w:b/>
                <w:bCs/>
                <w:color w:val="000000"/>
              </w:rPr>
              <w:t>Frequency %</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9B5528" w:rsidRPr="008F07E4" w:rsidRDefault="009B5528" w:rsidP="008F07E4">
            <w:pPr>
              <w:spacing w:line="276" w:lineRule="auto"/>
              <w:rPr>
                <w:rFonts w:ascii="Times New Roman"/>
                <w:b/>
                <w:bCs/>
                <w:color w:val="000000"/>
              </w:rPr>
            </w:pPr>
            <w:r w:rsidRPr="008F07E4">
              <w:rPr>
                <w:rFonts w:ascii="Times New Roman"/>
                <w:b/>
                <w:bCs/>
                <w:lang w:bidi="ar-YE"/>
              </w:rPr>
              <w:t>Age group in years</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&lt;37</w:t>
            </w:r>
          </w:p>
        </w:tc>
        <w:tc>
          <w:tcPr>
            <w:tcW w:w="2045" w:type="pct"/>
            <w:tcBorders>
              <w:top w:val="single" w:sz="4" w:space="0" w:color="auto"/>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lang w:bidi="ar-YE"/>
              </w:rPr>
              <w:t>36(19)</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37-49</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lang w:bidi="ar-YE"/>
              </w:rPr>
              <w:t>92(49)</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&gt;49</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tl/>
              </w:rPr>
            </w:pPr>
            <w:r w:rsidRPr="008F07E4">
              <w:rPr>
                <w:rFonts w:ascii="Times New Roman"/>
                <w:lang w:bidi="ar-YE"/>
              </w:rPr>
              <w:t>60(32)</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528" w:rsidRPr="008F07E4" w:rsidRDefault="009B5528" w:rsidP="008F07E4">
            <w:pPr>
              <w:spacing w:line="276" w:lineRule="auto"/>
              <w:rPr>
                <w:rFonts w:ascii="Times New Roman"/>
                <w:lang w:bidi="ar-YE"/>
              </w:rPr>
            </w:pPr>
            <w:r w:rsidRPr="008F07E4">
              <w:rPr>
                <w:rFonts w:ascii="Times New Roman"/>
                <w:b/>
                <w:bCs/>
              </w:rPr>
              <w:t>Menopausal status</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rPr>
              <w:t>Postmenopause</w:t>
            </w:r>
          </w:p>
        </w:tc>
        <w:tc>
          <w:tcPr>
            <w:tcW w:w="2045" w:type="pct"/>
            <w:tcBorders>
              <w:top w:val="single" w:sz="4" w:space="0" w:color="auto"/>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lang w:bidi="ar-YE"/>
              </w:rPr>
              <w:t>134(71.28)</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rPr>
              <w:t>Perimenopause</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lang w:bidi="ar-YE"/>
              </w:rPr>
              <w:t>29(15.43)</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rPr>
              <w:t>Surgical menopause</w:t>
            </w:r>
          </w:p>
        </w:tc>
        <w:tc>
          <w:tcPr>
            <w:tcW w:w="2045" w:type="pct"/>
            <w:tcBorders>
              <w:bottom w:val="single" w:sz="4" w:space="0" w:color="auto"/>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lang w:bidi="ar-YE"/>
              </w:rPr>
              <w:t>25(13.29)</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528" w:rsidRPr="008F07E4" w:rsidRDefault="009B5528" w:rsidP="008F07E4">
            <w:pPr>
              <w:spacing w:line="276" w:lineRule="auto"/>
              <w:rPr>
                <w:rFonts w:ascii="Times New Roman"/>
                <w:lang w:bidi="ar-YE"/>
              </w:rPr>
            </w:pPr>
            <w:r w:rsidRPr="008F07E4">
              <w:rPr>
                <w:rFonts w:ascii="Times New Roman"/>
                <w:b/>
                <w:bCs/>
              </w:rPr>
              <w:t>Marital status</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 xml:space="preserve">Married </w:t>
            </w:r>
          </w:p>
        </w:tc>
        <w:tc>
          <w:tcPr>
            <w:tcW w:w="2045" w:type="pct"/>
            <w:tcBorders>
              <w:top w:val="single" w:sz="4" w:space="0" w:color="auto"/>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lang w:bidi="ar-YE"/>
              </w:rPr>
              <w:t>135(71.81)</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Widow</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lang w:bidi="ar-YE"/>
              </w:rPr>
              <w:t>39(20.74)</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Divorced</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lang w:bidi="ar-YE"/>
              </w:rPr>
              <w:t>11(5.85)</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Single</w:t>
            </w:r>
          </w:p>
        </w:tc>
        <w:tc>
          <w:tcPr>
            <w:tcW w:w="2045" w:type="pct"/>
            <w:tcBorders>
              <w:bottom w:val="single" w:sz="4" w:space="0" w:color="auto"/>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lang w:bidi="ar-YE"/>
              </w:rPr>
              <w:t>3(1.60)</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528" w:rsidRPr="008F07E4" w:rsidRDefault="009B5528" w:rsidP="008F07E4">
            <w:pPr>
              <w:spacing w:line="276" w:lineRule="auto"/>
              <w:rPr>
                <w:rFonts w:ascii="Times New Roman"/>
                <w:lang w:bidi="ar-YE"/>
              </w:rPr>
            </w:pPr>
            <w:r w:rsidRPr="008F07E4">
              <w:rPr>
                <w:rFonts w:ascii="Times New Roman"/>
                <w:b/>
                <w:bCs/>
              </w:rPr>
              <w:t>Number of children</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1-3 children</w:t>
            </w:r>
          </w:p>
        </w:tc>
        <w:tc>
          <w:tcPr>
            <w:tcW w:w="2045" w:type="pct"/>
            <w:tcBorders>
              <w:top w:val="single" w:sz="4" w:space="0" w:color="auto"/>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rtl/>
                <w:lang w:bidi="ar-YE"/>
              </w:rPr>
              <w:t>22</w:t>
            </w:r>
            <w:r w:rsidRPr="008F07E4">
              <w:rPr>
                <w:rFonts w:ascii="Times New Roman"/>
                <w:lang w:bidi="ar-YE"/>
              </w:rPr>
              <w:t>(11.70)</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4-7 children</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rtl/>
                <w:lang w:bidi="ar-YE"/>
              </w:rPr>
              <w:t>87</w:t>
            </w:r>
            <w:r w:rsidRPr="008F07E4">
              <w:rPr>
                <w:rFonts w:ascii="Times New Roman"/>
                <w:lang w:bidi="ar-YE"/>
              </w:rPr>
              <w:t>(46.28)</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&gt;7 children</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rtl/>
                <w:lang w:bidi="ar-YE"/>
              </w:rPr>
              <w:t>69</w:t>
            </w:r>
            <w:r w:rsidRPr="008F07E4">
              <w:rPr>
                <w:rFonts w:ascii="Times New Roman"/>
                <w:lang w:bidi="ar-YE"/>
              </w:rPr>
              <w:t>(36.70)</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center"/>
          </w:tcPr>
          <w:p w:rsidR="009B5528" w:rsidRPr="008F07E4" w:rsidRDefault="009B5528" w:rsidP="008F07E4">
            <w:pPr>
              <w:spacing w:line="276" w:lineRule="auto"/>
              <w:rPr>
                <w:rFonts w:ascii="Times New Roman"/>
                <w:color w:val="000000"/>
              </w:rPr>
            </w:pPr>
            <w:r w:rsidRPr="008F07E4">
              <w:rPr>
                <w:rFonts w:ascii="Times New Roman"/>
                <w:lang w:bidi="ar-YE"/>
              </w:rPr>
              <w:t xml:space="preserve">No children </w:t>
            </w:r>
          </w:p>
        </w:tc>
        <w:tc>
          <w:tcPr>
            <w:tcW w:w="2045" w:type="pct"/>
            <w:tcBorders>
              <w:bottom w:val="single" w:sz="4" w:space="0" w:color="auto"/>
              <w:right w:val="single" w:sz="4" w:space="0" w:color="auto"/>
            </w:tcBorders>
            <w:shd w:val="clear" w:color="auto" w:fill="auto"/>
            <w:vAlign w:val="center"/>
          </w:tcPr>
          <w:p w:rsidR="009B5528" w:rsidRPr="008F07E4" w:rsidRDefault="009B5528" w:rsidP="008F07E4">
            <w:pPr>
              <w:spacing w:line="276" w:lineRule="auto"/>
              <w:jc w:val="center"/>
              <w:rPr>
                <w:rFonts w:ascii="Times New Roman"/>
                <w:color w:val="000000"/>
              </w:rPr>
            </w:pPr>
            <w:r w:rsidRPr="008F07E4">
              <w:rPr>
                <w:rFonts w:ascii="Times New Roman"/>
                <w:rtl/>
                <w:lang w:bidi="ar-YE"/>
              </w:rPr>
              <w:t>10</w:t>
            </w:r>
            <w:r w:rsidRPr="008F07E4">
              <w:rPr>
                <w:rFonts w:ascii="Times New Roman"/>
                <w:lang w:bidi="ar-YE"/>
              </w:rPr>
              <w:t>(5.32)</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528" w:rsidRPr="008F07E4" w:rsidRDefault="009B5528" w:rsidP="008F07E4">
            <w:pPr>
              <w:spacing w:line="276" w:lineRule="auto"/>
              <w:rPr>
                <w:rFonts w:ascii="Times New Roman"/>
                <w:rtl/>
                <w:lang w:bidi="ar-YE"/>
              </w:rPr>
            </w:pPr>
            <w:r w:rsidRPr="008F07E4">
              <w:rPr>
                <w:rFonts w:ascii="Times New Roman"/>
                <w:b/>
                <w:bCs/>
                <w:lang w:bidi="ar-YE"/>
              </w:rPr>
              <w:t>Education status</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center"/>
          </w:tcPr>
          <w:p w:rsidR="009B5528" w:rsidRPr="008F07E4" w:rsidRDefault="009B5528" w:rsidP="008F07E4">
            <w:pPr>
              <w:spacing w:line="276" w:lineRule="auto"/>
              <w:rPr>
                <w:rFonts w:ascii="Times New Roman"/>
              </w:rPr>
            </w:pPr>
            <w:r w:rsidRPr="008F07E4">
              <w:rPr>
                <w:rFonts w:ascii="Times New Roman"/>
              </w:rPr>
              <w:t>Illiterate</w:t>
            </w:r>
          </w:p>
        </w:tc>
        <w:tc>
          <w:tcPr>
            <w:tcW w:w="2045" w:type="pct"/>
            <w:tcBorders>
              <w:top w:val="single" w:sz="4" w:space="0" w:color="auto"/>
              <w:right w:val="single" w:sz="4" w:space="0" w:color="auto"/>
            </w:tcBorders>
            <w:shd w:val="clear" w:color="auto" w:fill="auto"/>
            <w:vAlign w:val="center"/>
          </w:tcPr>
          <w:p w:rsidR="009B5528" w:rsidRPr="008F07E4" w:rsidRDefault="009B5528" w:rsidP="008F07E4">
            <w:pPr>
              <w:spacing w:line="276" w:lineRule="auto"/>
              <w:jc w:val="center"/>
              <w:rPr>
                <w:rFonts w:ascii="Times New Roman"/>
                <w:rtl/>
                <w:lang w:bidi="ar-YE"/>
              </w:rPr>
            </w:pPr>
            <w:r w:rsidRPr="008F07E4">
              <w:rPr>
                <w:rFonts w:ascii="Times New Roman"/>
                <w:lang w:bidi="ar-YE"/>
              </w:rPr>
              <w:t>146(77.66)</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rPr>
            </w:pPr>
            <w:r w:rsidRPr="008F07E4">
              <w:rPr>
                <w:rFonts w:ascii="Times New Roman"/>
              </w:rPr>
              <w:t>Read &amp; write</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rtl/>
                <w:lang w:bidi="ar-YE"/>
              </w:rPr>
            </w:pPr>
            <w:r w:rsidRPr="008F07E4">
              <w:rPr>
                <w:rFonts w:ascii="Times New Roman"/>
                <w:lang w:bidi="ar-YE"/>
              </w:rPr>
              <w:t>25(13.30)</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rPr>
            </w:pPr>
            <w:r w:rsidRPr="008F07E4">
              <w:rPr>
                <w:rFonts w:ascii="Times New Roman"/>
              </w:rPr>
              <w:t>Basic school</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rtl/>
                <w:lang w:bidi="ar-YE"/>
              </w:rPr>
            </w:pPr>
            <w:r w:rsidRPr="008F07E4">
              <w:rPr>
                <w:rFonts w:ascii="Times New Roman"/>
                <w:lang w:bidi="ar-YE"/>
              </w:rPr>
              <w:t>7(3.72)</w:t>
            </w:r>
          </w:p>
        </w:tc>
      </w:tr>
      <w:tr w:rsidR="009B5528" w:rsidRPr="008F07E4" w:rsidTr="00A95A17">
        <w:trPr>
          <w:trHeight w:val="276"/>
        </w:trPr>
        <w:tc>
          <w:tcPr>
            <w:tcW w:w="2955" w:type="pct"/>
            <w:tcBorders>
              <w:left w:val="single" w:sz="4" w:space="0" w:color="auto"/>
            </w:tcBorders>
            <w:shd w:val="clear" w:color="auto" w:fill="auto"/>
            <w:vAlign w:val="center"/>
          </w:tcPr>
          <w:p w:rsidR="009B5528" w:rsidRPr="008F07E4" w:rsidRDefault="009B5528" w:rsidP="008F07E4">
            <w:pPr>
              <w:spacing w:line="276" w:lineRule="auto"/>
              <w:rPr>
                <w:rFonts w:ascii="Times New Roman"/>
              </w:rPr>
            </w:pPr>
            <w:r w:rsidRPr="008F07E4">
              <w:rPr>
                <w:rFonts w:ascii="Times New Roman"/>
              </w:rPr>
              <w:t>Secondary school</w:t>
            </w:r>
          </w:p>
        </w:tc>
        <w:tc>
          <w:tcPr>
            <w:tcW w:w="2045" w:type="pct"/>
            <w:tcBorders>
              <w:right w:val="single" w:sz="4" w:space="0" w:color="auto"/>
            </w:tcBorders>
            <w:shd w:val="clear" w:color="auto" w:fill="auto"/>
            <w:vAlign w:val="center"/>
          </w:tcPr>
          <w:p w:rsidR="009B5528" w:rsidRPr="008F07E4" w:rsidRDefault="009B5528" w:rsidP="008F07E4">
            <w:pPr>
              <w:spacing w:line="276" w:lineRule="auto"/>
              <w:jc w:val="center"/>
              <w:rPr>
                <w:rFonts w:ascii="Times New Roman"/>
                <w:rtl/>
                <w:lang w:bidi="ar-YE"/>
              </w:rPr>
            </w:pPr>
            <w:r w:rsidRPr="008F07E4">
              <w:rPr>
                <w:rFonts w:ascii="Times New Roman"/>
                <w:lang w:bidi="ar-YE"/>
              </w:rPr>
              <w:t>3(1.60)</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center"/>
          </w:tcPr>
          <w:p w:rsidR="009B5528" w:rsidRPr="008F07E4" w:rsidRDefault="009B5528" w:rsidP="008F07E4">
            <w:pPr>
              <w:spacing w:line="276" w:lineRule="auto"/>
              <w:rPr>
                <w:rFonts w:ascii="Times New Roman"/>
              </w:rPr>
            </w:pPr>
            <w:r w:rsidRPr="008F07E4">
              <w:rPr>
                <w:rFonts w:ascii="Times New Roman"/>
              </w:rPr>
              <w:t>University &amp;higher studies</w:t>
            </w:r>
          </w:p>
        </w:tc>
        <w:tc>
          <w:tcPr>
            <w:tcW w:w="2045" w:type="pct"/>
            <w:tcBorders>
              <w:bottom w:val="single" w:sz="4" w:space="0" w:color="auto"/>
              <w:right w:val="single" w:sz="4" w:space="0" w:color="auto"/>
            </w:tcBorders>
            <w:shd w:val="clear" w:color="auto" w:fill="auto"/>
            <w:vAlign w:val="center"/>
          </w:tcPr>
          <w:p w:rsidR="009B5528" w:rsidRPr="008F07E4" w:rsidRDefault="009B5528" w:rsidP="008F07E4">
            <w:pPr>
              <w:spacing w:line="276" w:lineRule="auto"/>
              <w:jc w:val="center"/>
              <w:rPr>
                <w:rFonts w:ascii="Times New Roman"/>
                <w:rtl/>
                <w:lang w:bidi="ar-YE"/>
              </w:rPr>
            </w:pPr>
            <w:r w:rsidRPr="008F07E4">
              <w:rPr>
                <w:rFonts w:ascii="Times New Roman"/>
                <w:lang w:bidi="ar-YE"/>
              </w:rPr>
              <w:t>7(3.72)</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528" w:rsidRPr="008F07E4" w:rsidRDefault="009B5528" w:rsidP="008F07E4">
            <w:pPr>
              <w:spacing w:line="276" w:lineRule="auto"/>
              <w:rPr>
                <w:rFonts w:ascii="Times New Roman"/>
                <w:rtl/>
                <w:lang w:bidi="ar-YE"/>
              </w:rPr>
            </w:pPr>
            <w:r w:rsidRPr="008F07E4">
              <w:rPr>
                <w:rFonts w:ascii="Times New Roman"/>
                <w:b/>
                <w:bCs/>
                <w:color w:val="000000"/>
              </w:rPr>
              <w:t>Employment status</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bottom"/>
          </w:tcPr>
          <w:p w:rsidR="009B5528" w:rsidRPr="008F07E4" w:rsidRDefault="009B5528" w:rsidP="008F07E4">
            <w:pPr>
              <w:spacing w:line="276" w:lineRule="auto"/>
              <w:rPr>
                <w:rFonts w:ascii="Times New Roman"/>
                <w:lang w:bidi="ar-YE"/>
              </w:rPr>
            </w:pPr>
            <w:r w:rsidRPr="008F07E4">
              <w:rPr>
                <w:rFonts w:ascii="Times New Roman"/>
                <w:color w:val="000000"/>
              </w:rPr>
              <w:lastRenderedPageBreak/>
              <w:t>Employed</w:t>
            </w:r>
          </w:p>
        </w:tc>
        <w:tc>
          <w:tcPr>
            <w:tcW w:w="2045" w:type="pct"/>
            <w:tcBorders>
              <w:top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rtl/>
                <w:lang w:bidi="ar-YE"/>
              </w:rPr>
            </w:pPr>
            <w:r w:rsidRPr="008F07E4">
              <w:rPr>
                <w:rFonts w:ascii="Times New Roman"/>
                <w:color w:val="000000"/>
                <w:rtl/>
              </w:rPr>
              <w:t>9</w:t>
            </w:r>
            <w:r w:rsidRPr="008F07E4">
              <w:rPr>
                <w:rFonts w:ascii="Times New Roman"/>
                <w:lang w:bidi="ar-YE"/>
              </w:rPr>
              <w:t>(4.79)</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bottom"/>
          </w:tcPr>
          <w:p w:rsidR="009B5528" w:rsidRPr="008F07E4" w:rsidRDefault="009B5528" w:rsidP="008F07E4">
            <w:pPr>
              <w:spacing w:line="276" w:lineRule="auto"/>
              <w:rPr>
                <w:rFonts w:ascii="Times New Roman"/>
                <w:lang w:bidi="ar-YE"/>
              </w:rPr>
            </w:pPr>
            <w:r w:rsidRPr="008F07E4">
              <w:rPr>
                <w:rFonts w:ascii="Times New Roman"/>
                <w:color w:val="000000"/>
              </w:rPr>
              <w:t>Unemployed</w:t>
            </w:r>
          </w:p>
        </w:tc>
        <w:tc>
          <w:tcPr>
            <w:tcW w:w="2045" w:type="pct"/>
            <w:tcBorders>
              <w:bottom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rtl/>
                <w:lang w:bidi="ar-YE"/>
              </w:rPr>
            </w:pPr>
            <w:r w:rsidRPr="008F07E4">
              <w:rPr>
                <w:rFonts w:ascii="Times New Roman"/>
                <w:color w:val="000000"/>
                <w:rtl/>
              </w:rPr>
              <w:t>179</w:t>
            </w:r>
            <w:r w:rsidRPr="008F07E4">
              <w:rPr>
                <w:rFonts w:ascii="Times New Roman"/>
                <w:lang w:bidi="ar-YE"/>
              </w:rPr>
              <w:t>(95.21)</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528" w:rsidRPr="008F07E4" w:rsidRDefault="009B5528" w:rsidP="008F07E4">
            <w:pPr>
              <w:spacing w:line="276" w:lineRule="auto"/>
              <w:rPr>
                <w:rFonts w:ascii="Times New Roman"/>
                <w:color w:val="000000"/>
                <w:rtl/>
              </w:rPr>
            </w:pPr>
            <w:r w:rsidRPr="008F07E4">
              <w:rPr>
                <w:rFonts w:ascii="Times New Roman"/>
                <w:b/>
                <w:bCs/>
                <w:color w:val="000000"/>
              </w:rPr>
              <w:t>Family income</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bottom"/>
          </w:tcPr>
          <w:p w:rsidR="009B5528" w:rsidRPr="008F07E4" w:rsidRDefault="009B5528" w:rsidP="008F07E4">
            <w:pPr>
              <w:spacing w:line="276" w:lineRule="auto"/>
              <w:rPr>
                <w:rFonts w:ascii="Times New Roman"/>
                <w:lang w:bidi="ar-YE"/>
              </w:rPr>
            </w:pPr>
            <w:r w:rsidRPr="008F07E4">
              <w:rPr>
                <w:rFonts w:ascii="Times New Roman"/>
                <w:color w:val="000000"/>
              </w:rPr>
              <w:t>High income</w:t>
            </w:r>
          </w:p>
        </w:tc>
        <w:tc>
          <w:tcPr>
            <w:tcW w:w="2045" w:type="pct"/>
            <w:tcBorders>
              <w:top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rtl/>
                <w:lang w:bidi="ar-YE"/>
              </w:rPr>
            </w:pPr>
            <w:r w:rsidRPr="008F07E4">
              <w:rPr>
                <w:rFonts w:ascii="Times New Roman"/>
                <w:color w:val="000000"/>
              </w:rPr>
              <w:t>2</w:t>
            </w:r>
            <w:r w:rsidRPr="008F07E4">
              <w:rPr>
                <w:rFonts w:ascii="Times New Roman"/>
                <w:lang w:bidi="ar-YE"/>
              </w:rPr>
              <w:t>(1.06)</w:t>
            </w:r>
          </w:p>
        </w:tc>
      </w:tr>
      <w:tr w:rsidR="009B5528" w:rsidRPr="008F07E4" w:rsidTr="00A95A17">
        <w:trPr>
          <w:trHeight w:val="276"/>
        </w:trPr>
        <w:tc>
          <w:tcPr>
            <w:tcW w:w="2955" w:type="pct"/>
            <w:tcBorders>
              <w:left w:val="single" w:sz="4" w:space="0" w:color="auto"/>
            </w:tcBorders>
            <w:shd w:val="clear" w:color="auto" w:fill="auto"/>
            <w:vAlign w:val="bottom"/>
          </w:tcPr>
          <w:p w:rsidR="009B5528" w:rsidRPr="008F07E4" w:rsidRDefault="009B5528" w:rsidP="008F07E4">
            <w:pPr>
              <w:spacing w:line="276" w:lineRule="auto"/>
              <w:rPr>
                <w:rFonts w:ascii="Times New Roman"/>
                <w:lang w:bidi="ar-YE"/>
              </w:rPr>
            </w:pPr>
            <w:r w:rsidRPr="008F07E4">
              <w:rPr>
                <w:rFonts w:ascii="Times New Roman"/>
                <w:color w:val="000000"/>
              </w:rPr>
              <w:t>Moderate income</w:t>
            </w:r>
          </w:p>
        </w:tc>
        <w:tc>
          <w:tcPr>
            <w:tcW w:w="2045" w:type="pct"/>
            <w:tcBorders>
              <w:right w:val="single" w:sz="4" w:space="0" w:color="auto"/>
            </w:tcBorders>
            <w:shd w:val="clear" w:color="auto" w:fill="auto"/>
            <w:vAlign w:val="bottom"/>
          </w:tcPr>
          <w:p w:rsidR="009B5528" w:rsidRPr="008F07E4" w:rsidRDefault="009B5528" w:rsidP="008F07E4">
            <w:pPr>
              <w:spacing w:line="276" w:lineRule="auto"/>
              <w:jc w:val="center"/>
              <w:rPr>
                <w:rFonts w:ascii="Times New Roman"/>
                <w:rtl/>
                <w:lang w:bidi="ar-YE"/>
              </w:rPr>
            </w:pPr>
            <w:r w:rsidRPr="008F07E4">
              <w:rPr>
                <w:rFonts w:ascii="Times New Roman"/>
                <w:color w:val="000000"/>
              </w:rPr>
              <w:t>54</w:t>
            </w:r>
            <w:r w:rsidRPr="008F07E4">
              <w:rPr>
                <w:rFonts w:ascii="Times New Roman"/>
                <w:lang w:bidi="ar-YE"/>
              </w:rPr>
              <w:t>(28.72)</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bottom"/>
          </w:tcPr>
          <w:p w:rsidR="009B5528" w:rsidRPr="008F07E4" w:rsidRDefault="009B5528" w:rsidP="008F07E4">
            <w:pPr>
              <w:spacing w:line="276" w:lineRule="auto"/>
              <w:rPr>
                <w:rFonts w:ascii="Times New Roman"/>
                <w:lang w:bidi="ar-YE"/>
              </w:rPr>
            </w:pPr>
            <w:r w:rsidRPr="008F07E4">
              <w:rPr>
                <w:rFonts w:ascii="Times New Roman"/>
                <w:color w:val="000000"/>
              </w:rPr>
              <w:t>Low income</w:t>
            </w:r>
          </w:p>
        </w:tc>
        <w:tc>
          <w:tcPr>
            <w:tcW w:w="2045" w:type="pct"/>
            <w:tcBorders>
              <w:bottom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rtl/>
                <w:lang w:bidi="ar-YE"/>
              </w:rPr>
            </w:pPr>
            <w:r w:rsidRPr="008F07E4">
              <w:rPr>
                <w:rFonts w:ascii="Times New Roman"/>
                <w:color w:val="000000"/>
              </w:rPr>
              <w:t>132</w:t>
            </w:r>
            <w:r w:rsidRPr="008F07E4">
              <w:rPr>
                <w:rFonts w:ascii="Times New Roman"/>
                <w:lang w:bidi="ar-YE"/>
              </w:rPr>
              <w:t>(70.22)</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b/>
                <w:bCs/>
                <w:color w:val="000000"/>
              </w:rPr>
              <w:t>Residence place</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Urban</w:t>
            </w:r>
          </w:p>
        </w:tc>
        <w:tc>
          <w:tcPr>
            <w:tcW w:w="2045" w:type="pct"/>
            <w:tcBorders>
              <w:top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126</w:t>
            </w:r>
            <w:r w:rsidRPr="008F07E4">
              <w:rPr>
                <w:rFonts w:ascii="Times New Roman"/>
                <w:lang w:bidi="ar-YE"/>
              </w:rPr>
              <w:t>(67.02)</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Rural</w:t>
            </w:r>
          </w:p>
        </w:tc>
        <w:tc>
          <w:tcPr>
            <w:tcW w:w="2045" w:type="pct"/>
            <w:tcBorders>
              <w:bottom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62</w:t>
            </w:r>
            <w:r w:rsidRPr="008F07E4">
              <w:rPr>
                <w:rFonts w:ascii="Times New Roman"/>
                <w:lang w:bidi="ar-YE"/>
              </w:rPr>
              <w:t>(32.98)</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b/>
                <w:bCs/>
                <w:color w:val="000000"/>
              </w:rPr>
              <w:t>Physical activity</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Yes</w:t>
            </w:r>
          </w:p>
        </w:tc>
        <w:tc>
          <w:tcPr>
            <w:tcW w:w="2045" w:type="pct"/>
            <w:tcBorders>
              <w:top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110</w:t>
            </w:r>
            <w:r w:rsidRPr="008F07E4">
              <w:rPr>
                <w:rFonts w:ascii="Times New Roman"/>
                <w:lang w:bidi="ar-YE"/>
              </w:rPr>
              <w:t>(58.51)</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No</w:t>
            </w:r>
          </w:p>
        </w:tc>
        <w:tc>
          <w:tcPr>
            <w:tcW w:w="2045" w:type="pct"/>
            <w:tcBorders>
              <w:bottom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78</w:t>
            </w:r>
            <w:r w:rsidRPr="008F07E4">
              <w:rPr>
                <w:rFonts w:ascii="Times New Roman"/>
                <w:lang w:bidi="ar-YE"/>
              </w:rPr>
              <w:t>(41.49)</w:t>
            </w:r>
          </w:p>
        </w:tc>
      </w:tr>
      <w:tr w:rsidR="009B5528" w:rsidRPr="008F07E4" w:rsidTr="00A95A17">
        <w:trPr>
          <w:trHeight w:val="276"/>
        </w:trPr>
        <w:tc>
          <w:tcPr>
            <w:tcW w:w="2955" w:type="pct"/>
            <w:tcBorders>
              <w:top w:val="single" w:sz="4" w:space="0" w:color="auto"/>
              <w:left w:val="single" w:sz="4" w:space="0" w:color="auto"/>
              <w:bottom w:val="single" w:sz="4" w:space="0" w:color="auto"/>
              <w:right w:val="single" w:sz="4" w:space="0" w:color="auto"/>
            </w:tcBorders>
            <w:shd w:val="clear" w:color="auto" w:fill="auto"/>
            <w:vAlign w:val="bottom"/>
          </w:tcPr>
          <w:p w:rsidR="009B5528" w:rsidRPr="008F07E4" w:rsidRDefault="009B5528" w:rsidP="008F07E4">
            <w:pPr>
              <w:spacing w:line="276" w:lineRule="auto"/>
              <w:rPr>
                <w:rFonts w:ascii="Times New Roman"/>
                <w:b/>
                <w:bCs/>
                <w:color w:val="000000"/>
              </w:rPr>
            </w:pPr>
            <w:r w:rsidRPr="008F07E4">
              <w:rPr>
                <w:rFonts w:ascii="Times New Roman"/>
                <w:b/>
                <w:bCs/>
                <w:color w:val="000000"/>
              </w:rPr>
              <w:t>BMI</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p>
        </w:tc>
      </w:tr>
      <w:tr w:rsidR="009B5528" w:rsidRPr="008F07E4" w:rsidTr="00A95A17">
        <w:trPr>
          <w:trHeight w:val="276"/>
        </w:trPr>
        <w:tc>
          <w:tcPr>
            <w:tcW w:w="2955" w:type="pct"/>
            <w:tcBorders>
              <w:top w:val="single" w:sz="4" w:space="0" w:color="auto"/>
              <w:lef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Underweight &lt;22</w:t>
            </w:r>
          </w:p>
        </w:tc>
        <w:tc>
          <w:tcPr>
            <w:tcW w:w="2045" w:type="pct"/>
            <w:tcBorders>
              <w:top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34(18)</w:t>
            </w:r>
          </w:p>
        </w:tc>
      </w:tr>
      <w:tr w:rsidR="009B5528" w:rsidRPr="008F07E4" w:rsidTr="00A95A17">
        <w:trPr>
          <w:trHeight w:val="276"/>
        </w:trPr>
        <w:tc>
          <w:tcPr>
            <w:tcW w:w="2955" w:type="pct"/>
            <w:tcBorders>
              <w:lef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Normal  22-32</w:t>
            </w:r>
          </w:p>
        </w:tc>
        <w:tc>
          <w:tcPr>
            <w:tcW w:w="2045" w:type="pct"/>
            <w:tcBorders>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124(66)</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commentRangeStart w:id="45"/>
            <w:r w:rsidRPr="008F07E4">
              <w:rPr>
                <w:rFonts w:ascii="Times New Roman"/>
                <w:color w:val="000000"/>
              </w:rPr>
              <w:t>Overweight &gt;32</w:t>
            </w:r>
          </w:p>
        </w:tc>
        <w:tc>
          <w:tcPr>
            <w:tcW w:w="2045" w:type="pct"/>
            <w:tcBorders>
              <w:bottom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30(16)</w:t>
            </w:r>
            <w:commentRangeEnd w:id="45"/>
            <w:r w:rsidR="00050A1C" w:rsidRPr="008F07E4">
              <w:rPr>
                <w:rStyle w:val="CommentReference"/>
                <w:rFonts w:ascii="Times New Roman"/>
              </w:rPr>
              <w:commentReference w:id="45"/>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b/>
                <w:bCs/>
                <w:color w:val="000000"/>
              </w:rPr>
              <w:t>Chronic diseases</w:t>
            </w:r>
          </w:p>
        </w:tc>
      </w:tr>
      <w:tr w:rsidR="009B5528" w:rsidRPr="008F07E4" w:rsidTr="00A95A17">
        <w:trPr>
          <w:trHeight w:val="276"/>
        </w:trPr>
        <w:tc>
          <w:tcPr>
            <w:tcW w:w="2955" w:type="pct"/>
            <w:tcBorders>
              <w:top w:val="single" w:sz="4" w:space="0" w:color="auto"/>
              <w:left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color w:val="000000"/>
              </w:rPr>
              <w:t>Yes</w:t>
            </w:r>
          </w:p>
        </w:tc>
        <w:tc>
          <w:tcPr>
            <w:tcW w:w="2045" w:type="pct"/>
            <w:tcBorders>
              <w:top w:val="single" w:sz="4" w:space="0" w:color="auto"/>
              <w:right w:val="single" w:sz="4" w:space="0" w:color="auto"/>
            </w:tcBorders>
            <w:shd w:val="clear" w:color="auto" w:fill="auto"/>
          </w:tcPr>
          <w:p w:rsidR="009B5528" w:rsidRPr="008F07E4" w:rsidRDefault="009B5528" w:rsidP="008F07E4">
            <w:pPr>
              <w:spacing w:line="276" w:lineRule="auto"/>
              <w:jc w:val="center"/>
              <w:rPr>
                <w:rFonts w:ascii="Times New Roman"/>
                <w:color w:val="000000"/>
              </w:rPr>
            </w:pPr>
            <w:r w:rsidRPr="008F07E4">
              <w:rPr>
                <w:rFonts w:ascii="Times New Roman"/>
                <w:color w:val="000000"/>
              </w:rPr>
              <w:t>91</w:t>
            </w:r>
            <w:r w:rsidRPr="008F07E4">
              <w:rPr>
                <w:rFonts w:ascii="Times New Roman"/>
                <w:lang w:bidi="ar-YE"/>
              </w:rPr>
              <w:t>(48.40)</w:t>
            </w:r>
          </w:p>
        </w:tc>
      </w:tr>
      <w:tr w:rsidR="009B5528" w:rsidRPr="008F07E4" w:rsidTr="00A95A17">
        <w:trPr>
          <w:trHeight w:val="276"/>
        </w:trPr>
        <w:tc>
          <w:tcPr>
            <w:tcW w:w="2955" w:type="pct"/>
            <w:tcBorders>
              <w:left w:val="single" w:sz="4" w:space="0" w:color="auto"/>
              <w:bottom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color w:val="000000"/>
              </w:rPr>
              <w:t>No</w:t>
            </w:r>
          </w:p>
        </w:tc>
        <w:tc>
          <w:tcPr>
            <w:tcW w:w="2045" w:type="pct"/>
            <w:tcBorders>
              <w:bottom w:val="single" w:sz="4" w:space="0" w:color="auto"/>
              <w:right w:val="single" w:sz="4" w:space="0" w:color="auto"/>
            </w:tcBorders>
            <w:shd w:val="clear" w:color="auto" w:fill="auto"/>
          </w:tcPr>
          <w:p w:rsidR="009B5528" w:rsidRPr="008F07E4" w:rsidRDefault="009B5528" w:rsidP="008F07E4">
            <w:pPr>
              <w:spacing w:line="276" w:lineRule="auto"/>
              <w:jc w:val="center"/>
              <w:rPr>
                <w:rFonts w:ascii="Times New Roman"/>
                <w:color w:val="000000"/>
              </w:rPr>
            </w:pPr>
            <w:r w:rsidRPr="008F07E4">
              <w:rPr>
                <w:rFonts w:ascii="Times New Roman"/>
                <w:color w:val="000000"/>
              </w:rPr>
              <w:t>97</w:t>
            </w:r>
            <w:r w:rsidRPr="008F07E4">
              <w:rPr>
                <w:rFonts w:ascii="Times New Roman"/>
                <w:lang w:bidi="ar-YE"/>
              </w:rPr>
              <w:t>(51.60)</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b/>
                <w:bCs/>
                <w:color w:val="000000"/>
              </w:rPr>
              <w:t>Type of disease</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commentRangeStart w:id="46"/>
            <w:r w:rsidRPr="008F07E4">
              <w:rPr>
                <w:rFonts w:ascii="Times New Roman"/>
                <w:color w:val="000000"/>
              </w:rPr>
              <w:t>HTN</w:t>
            </w:r>
            <w:commentRangeEnd w:id="46"/>
            <w:r w:rsidR="00050A1C" w:rsidRPr="008F07E4">
              <w:rPr>
                <w:rStyle w:val="CommentReference"/>
                <w:rFonts w:ascii="Times New Roman"/>
              </w:rPr>
              <w:commentReference w:id="46"/>
            </w:r>
          </w:p>
        </w:tc>
        <w:tc>
          <w:tcPr>
            <w:tcW w:w="2045" w:type="pct"/>
            <w:tcBorders>
              <w:top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34</w:t>
            </w:r>
            <w:r w:rsidRPr="008F07E4">
              <w:rPr>
                <w:rFonts w:ascii="Times New Roman"/>
                <w:lang w:bidi="ar-YE"/>
              </w:rPr>
              <w:t>(37.36)</w:t>
            </w:r>
          </w:p>
        </w:tc>
      </w:tr>
      <w:tr w:rsidR="009B5528" w:rsidRPr="008F07E4" w:rsidTr="00A95A17">
        <w:trPr>
          <w:trHeight w:val="276"/>
        </w:trPr>
        <w:tc>
          <w:tcPr>
            <w:tcW w:w="2955" w:type="pct"/>
            <w:tcBorders>
              <w:lef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commentRangeStart w:id="47"/>
            <w:r w:rsidRPr="008F07E4">
              <w:rPr>
                <w:rFonts w:ascii="Times New Roman"/>
                <w:color w:val="000000"/>
              </w:rPr>
              <w:t>DM</w:t>
            </w:r>
            <w:commentRangeEnd w:id="47"/>
            <w:r w:rsidR="00050A1C" w:rsidRPr="008F07E4">
              <w:rPr>
                <w:rStyle w:val="CommentReference"/>
                <w:rFonts w:ascii="Times New Roman"/>
              </w:rPr>
              <w:commentReference w:id="47"/>
            </w:r>
          </w:p>
        </w:tc>
        <w:tc>
          <w:tcPr>
            <w:tcW w:w="2045" w:type="pct"/>
            <w:tcBorders>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36</w:t>
            </w:r>
            <w:r w:rsidRPr="008F07E4">
              <w:rPr>
                <w:rFonts w:ascii="Times New Roman"/>
                <w:lang w:bidi="ar-YE"/>
              </w:rPr>
              <w:t>(39.56)</w:t>
            </w:r>
          </w:p>
        </w:tc>
      </w:tr>
      <w:tr w:rsidR="009B5528" w:rsidRPr="008F07E4" w:rsidTr="00A95A17">
        <w:trPr>
          <w:trHeight w:val="276"/>
        </w:trPr>
        <w:tc>
          <w:tcPr>
            <w:tcW w:w="2955" w:type="pct"/>
            <w:tcBorders>
              <w:lef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Heart disease</w:t>
            </w:r>
          </w:p>
        </w:tc>
        <w:tc>
          <w:tcPr>
            <w:tcW w:w="2045" w:type="pct"/>
            <w:tcBorders>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18</w:t>
            </w:r>
            <w:r w:rsidRPr="008F07E4">
              <w:rPr>
                <w:rFonts w:ascii="Times New Roman"/>
                <w:lang w:bidi="ar-YE"/>
              </w:rPr>
              <w:t>(19.78)</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Cancer</w:t>
            </w:r>
          </w:p>
        </w:tc>
        <w:tc>
          <w:tcPr>
            <w:tcW w:w="2045" w:type="pct"/>
            <w:tcBorders>
              <w:bottom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3</w:t>
            </w:r>
            <w:r w:rsidRPr="008F07E4">
              <w:rPr>
                <w:rFonts w:ascii="Times New Roman"/>
                <w:lang w:bidi="ar-YE"/>
              </w:rPr>
              <w:t>(3.30)</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b/>
                <w:bCs/>
                <w:color w:val="000000"/>
              </w:rPr>
              <w:t>Oral contraceptives</w:t>
            </w:r>
          </w:p>
        </w:tc>
      </w:tr>
      <w:tr w:rsidR="009B5528" w:rsidRPr="008F07E4" w:rsidTr="00A95A17">
        <w:trPr>
          <w:trHeight w:val="276"/>
        </w:trPr>
        <w:tc>
          <w:tcPr>
            <w:tcW w:w="2955" w:type="pct"/>
            <w:tcBorders>
              <w:top w:val="single" w:sz="4" w:space="0" w:color="auto"/>
              <w:left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color w:val="000000"/>
              </w:rPr>
              <w:t>Users</w:t>
            </w:r>
          </w:p>
        </w:tc>
        <w:tc>
          <w:tcPr>
            <w:tcW w:w="2045" w:type="pct"/>
            <w:tcBorders>
              <w:top w:val="single" w:sz="4" w:space="0" w:color="auto"/>
              <w:right w:val="single" w:sz="4" w:space="0" w:color="auto"/>
            </w:tcBorders>
            <w:shd w:val="clear" w:color="auto" w:fill="auto"/>
          </w:tcPr>
          <w:p w:rsidR="009B5528" w:rsidRPr="008F07E4" w:rsidRDefault="009B5528" w:rsidP="008F07E4">
            <w:pPr>
              <w:spacing w:line="276" w:lineRule="auto"/>
              <w:jc w:val="center"/>
              <w:rPr>
                <w:rFonts w:ascii="Times New Roman"/>
                <w:color w:val="000000"/>
              </w:rPr>
            </w:pPr>
            <w:r w:rsidRPr="008F07E4">
              <w:rPr>
                <w:rFonts w:ascii="Times New Roman"/>
                <w:color w:val="000000"/>
              </w:rPr>
              <w:t>96</w:t>
            </w:r>
            <w:r w:rsidRPr="008F07E4">
              <w:rPr>
                <w:rFonts w:ascii="Times New Roman"/>
                <w:lang w:bidi="ar-YE"/>
              </w:rPr>
              <w:t>(51.06)</w:t>
            </w:r>
          </w:p>
        </w:tc>
      </w:tr>
      <w:tr w:rsidR="009B5528" w:rsidRPr="008F07E4" w:rsidTr="00A95A17">
        <w:trPr>
          <w:trHeight w:val="276"/>
        </w:trPr>
        <w:tc>
          <w:tcPr>
            <w:tcW w:w="2955" w:type="pct"/>
            <w:tcBorders>
              <w:left w:val="single" w:sz="4" w:space="0" w:color="auto"/>
              <w:bottom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color w:val="000000"/>
              </w:rPr>
              <w:t>Not users</w:t>
            </w:r>
          </w:p>
        </w:tc>
        <w:tc>
          <w:tcPr>
            <w:tcW w:w="2045" w:type="pct"/>
            <w:tcBorders>
              <w:bottom w:val="single" w:sz="4" w:space="0" w:color="auto"/>
              <w:right w:val="single" w:sz="4" w:space="0" w:color="auto"/>
            </w:tcBorders>
            <w:shd w:val="clear" w:color="auto" w:fill="auto"/>
          </w:tcPr>
          <w:p w:rsidR="009B5528" w:rsidRPr="008F07E4" w:rsidRDefault="009B5528" w:rsidP="008F07E4">
            <w:pPr>
              <w:spacing w:line="276" w:lineRule="auto"/>
              <w:jc w:val="center"/>
              <w:rPr>
                <w:rFonts w:ascii="Times New Roman"/>
                <w:color w:val="000000"/>
              </w:rPr>
            </w:pPr>
            <w:r w:rsidRPr="008F07E4">
              <w:rPr>
                <w:rFonts w:ascii="Times New Roman"/>
                <w:color w:val="000000"/>
              </w:rPr>
              <w:t>92</w:t>
            </w:r>
            <w:r w:rsidRPr="008F07E4">
              <w:rPr>
                <w:rFonts w:ascii="Times New Roman"/>
                <w:lang w:bidi="ar-YE"/>
              </w:rPr>
              <w:t>(48.94)</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b/>
                <w:bCs/>
                <w:color w:val="000000"/>
              </w:rPr>
              <w:t>HRT</w:t>
            </w:r>
          </w:p>
        </w:tc>
      </w:tr>
      <w:tr w:rsidR="009B5528" w:rsidRPr="008F07E4" w:rsidTr="00A95A17">
        <w:trPr>
          <w:trHeight w:val="276"/>
        </w:trPr>
        <w:tc>
          <w:tcPr>
            <w:tcW w:w="2955" w:type="pct"/>
            <w:tcBorders>
              <w:top w:val="single" w:sz="4" w:space="0" w:color="auto"/>
              <w:left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color w:val="000000"/>
              </w:rPr>
              <w:t>Users</w:t>
            </w:r>
          </w:p>
        </w:tc>
        <w:tc>
          <w:tcPr>
            <w:tcW w:w="2045" w:type="pct"/>
            <w:tcBorders>
              <w:top w:val="single" w:sz="4" w:space="0" w:color="auto"/>
              <w:right w:val="single" w:sz="4" w:space="0" w:color="auto"/>
            </w:tcBorders>
            <w:shd w:val="clear" w:color="auto" w:fill="auto"/>
          </w:tcPr>
          <w:p w:rsidR="009B5528" w:rsidRPr="008F07E4" w:rsidRDefault="009B5528" w:rsidP="008F07E4">
            <w:pPr>
              <w:spacing w:line="276" w:lineRule="auto"/>
              <w:jc w:val="center"/>
              <w:rPr>
                <w:rFonts w:ascii="Times New Roman"/>
                <w:color w:val="000000"/>
              </w:rPr>
            </w:pPr>
            <w:r w:rsidRPr="008F07E4">
              <w:rPr>
                <w:rFonts w:ascii="Times New Roman"/>
                <w:color w:val="000000"/>
              </w:rPr>
              <w:t>9</w:t>
            </w:r>
            <w:r w:rsidRPr="008F07E4">
              <w:rPr>
                <w:rFonts w:ascii="Times New Roman"/>
                <w:lang w:bidi="ar-YE"/>
              </w:rPr>
              <w:t>(4.79)</w:t>
            </w:r>
          </w:p>
        </w:tc>
      </w:tr>
      <w:tr w:rsidR="009B5528" w:rsidRPr="008F07E4" w:rsidTr="00A95A17">
        <w:trPr>
          <w:trHeight w:val="276"/>
        </w:trPr>
        <w:tc>
          <w:tcPr>
            <w:tcW w:w="2955" w:type="pct"/>
            <w:tcBorders>
              <w:left w:val="single" w:sz="4" w:space="0" w:color="auto"/>
              <w:bottom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color w:val="000000"/>
              </w:rPr>
              <w:t>Not users</w:t>
            </w:r>
          </w:p>
        </w:tc>
        <w:tc>
          <w:tcPr>
            <w:tcW w:w="2045" w:type="pct"/>
            <w:tcBorders>
              <w:bottom w:val="single" w:sz="4" w:space="0" w:color="auto"/>
              <w:right w:val="single" w:sz="4" w:space="0" w:color="auto"/>
            </w:tcBorders>
            <w:shd w:val="clear" w:color="auto" w:fill="auto"/>
          </w:tcPr>
          <w:p w:rsidR="009B5528" w:rsidRPr="008F07E4" w:rsidRDefault="009B5528" w:rsidP="008F07E4">
            <w:pPr>
              <w:spacing w:line="276" w:lineRule="auto"/>
              <w:jc w:val="center"/>
              <w:rPr>
                <w:rFonts w:ascii="Times New Roman"/>
                <w:color w:val="000000"/>
              </w:rPr>
            </w:pPr>
            <w:r w:rsidRPr="008F07E4">
              <w:rPr>
                <w:rFonts w:ascii="Times New Roman"/>
                <w:color w:val="000000"/>
              </w:rPr>
              <w:t>179</w:t>
            </w:r>
            <w:r w:rsidRPr="008F07E4">
              <w:rPr>
                <w:rFonts w:ascii="Times New Roman"/>
                <w:lang w:bidi="ar-YE"/>
              </w:rPr>
              <w:t>(95.21)</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b/>
                <w:bCs/>
                <w:color w:val="000000"/>
              </w:rPr>
              <w:t>Smoking</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Yes</w:t>
            </w:r>
          </w:p>
        </w:tc>
        <w:tc>
          <w:tcPr>
            <w:tcW w:w="2045" w:type="pct"/>
            <w:tcBorders>
              <w:top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61</w:t>
            </w:r>
            <w:r w:rsidRPr="008F07E4">
              <w:rPr>
                <w:rFonts w:ascii="Times New Roman"/>
                <w:lang w:bidi="ar-YE"/>
              </w:rPr>
              <w:t>(32.45)</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No</w:t>
            </w:r>
          </w:p>
        </w:tc>
        <w:tc>
          <w:tcPr>
            <w:tcW w:w="2045" w:type="pct"/>
            <w:tcBorders>
              <w:bottom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127</w:t>
            </w:r>
            <w:r w:rsidRPr="008F07E4">
              <w:rPr>
                <w:rFonts w:ascii="Times New Roman"/>
                <w:lang w:bidi="ar-YE"/>
              </w:rPr>
              <w:t>(67.55)</w:t>
            </w:r>
          </w:p>
        </w:tc>
      </w:tr>
      <w:tr w:rsidR="009B5528" w:rsidRPr="008F07E4" w:rsidTr="00A95A17">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9B5528" w:rsidRPr="008F07E4" w:rsidRDefault="009B5528" w:rsidP="008F07E4">
            <w:pPr>
              <w:spacing w:line="276" w:lineRule="auto"/>
              <w:rPr>
                <w:rFonts w:ascii="Times New Roman"/>
                <w:color w:val="000000"/>
              </w:rPr>
            </w:pPr>
            <w:r w:rsidRPr="008F07E4">
              <w:rPr>
                <w:rFonts w:ascii="Times New Roman"/>
                <w:b/>
                <w:bCs/>
                <w:color w:val="000000"/>
              </w:rPr>
              <w:t>Chewing khat</w:t>
            </w:r>
          </w:p>
        </w:tc>
      </w:tr>
      <w:tr w:rsidR="009B5528" w:rsidRPr="008F07E4" w:rsidTr="00A95A17">
        <w:trPr>
          <w:trHeight w:val="276"/>
        </w:trPr>
        <w:tc>
          <w:tcPr>
            <w:tcW w:w="2955" w:type="pct"/>
            <w:tcBorders>
              <w:top w:val="single" w:sz="4" w:space="0" w:color="auto"/>
              <w:left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Yes</w:t>
            </w:r>
          </w:p>
        </w:tc>
        <w:tc>
          <w:tcPr>
            <w:tcW w:w="2045" w:type="pct"/>
            <w:tcBorders>
              <w:top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115</w:t>
            </w:r>
            <w:r w:rsidRPr="008F07E4">
              <w:rPr>
                <w:rFonts w:ascii="Times New Roman"/>
                <w:lang w:bidi="ar-YE"/>
              </w:rPr>
              <w:t>(61.17)</w:t>
            </w:r>
          </w:p>
        </w:tc>
      </w:tr>
      <w:tr w:rsidR="009B5528" w:rsidRPr="008F07E4" w:rsidTr="00A95A17">
        <w:trPr>
          <w:trHeight w:val="276"/>
        </w:trPr>
        <w:tc>
          <w:tcPr>
            <w:tcW w:w="2955" w:type="pct"/>
            <w:tcBorders>
              <w:left w:val="single" w:sz="4" w:space="0" w:color="auto"/>
              <w:bottom w:val="single" w:sz="4" w:space="0" w:color="auto"/>
            </w:tcBorders>
            <w:shd w:val="clear" w:color="auto" w:fill="auto"/>
            <w:vAlign w:val="bottom"/>
          </w:tcPr>
          <w:p w:rsidR="009B5528" w:rsidRPr="008F07E4" w:rsidRDefault="009B5528" w:rsidP="008F07E4">
            <w:pPr>
              <w:spacing w:line="276" w:lineRule="auto"/>
              <w:rPr>
                <w:rFonts w:ascii="Times New Roman"/>
                <w:color w:val="000000"/>
              </w:rPr>
            </w:pPr>
            <w:r w:rsidRPr="008F07E4">
              <w:rPr>
                <w:rFonts w:ascii="Times New Roman"/>
                <w:color w:val="000000"/>
              </w:rPr>
              <w:t>No</w:t>
            </w:r>
          </w:p>
        </w:tc>
        <w:tc>
          <w:tcPr>
            <w:tcW w:w="2045" w:type="pct"/>
            <w:tcBorders>
              <w:bottom w:val="single" w:sz="4" w:space="0" w:color="auto"/>
              <w:right w:val="single" w:sz="4" w:space="0" w:color="auto"/>
            </w:tcBorders>
            <w:shd w:val="clear" w:color="auto" w:fill="auto"/>
            <w:vAlign w:val="bottom"/>
          </w:tcPr>
          <w:p w:rsidR="009B5528" w:rsidRPr="008F07E4" w:rsidRDefault="009B5528" w:rsidP="008F07E4">
            <w:pPr>
              <w:spacing w:line="276" w:lineRule="auto"/>
              <w:jc w:val="center"/>
              <w:rPr>
                <w:rFonts w:ascii="Times New Roman"/>
                <w:color w:val="000000"/>
              </w:rPr>
            </w:pPr>
            <w:r w:rsidRPr="008F07E4">
              <w:rPr>
                <w:rFonts w:ascii="Times New Roman"/>
                <w:color w:val="000000"/>
              </w:rPr>
              <w:t>73</w:t>
            </w:r>
            <w:r w:rsidRPr="008F07E4">
              <w:rPr>
                <w:rFonts w:ascii="Times New Roman"/>
                <w:lang w:bidi="ar-YE"/>
              </w:rPr>
              <w:t>(38.83)</w:t>
            </w:r>
          </w:p>
        </w:tc>
      </w:tr>
    </w:tbl>
    <w:p w:rsidR="004B0D5A" w:rsidRPr="008F07E4" w:rsidRDefault="004B0D5A" w:rsidP="008F07E4">
      <w:pPr>
        <w:widowControl/>
        <w:wordWrap/>
        <w:autoSpaceDE/>
        <w:autoSpaceDN/>
        <w:spacing w:line="276" w:lineRule="auto"/>
        <w:jc w:val="left"/>
        <w:rPr>
          <w:rFonts w:ascii="Times New Roman"/>
          <w:b/>
          <w:bCs/>
        </w:rPr>
      </w:pPr>
    </w:p>
    <w:p w:rsidR="009B5528" w:rsidRPr="008F07E4" w:rsidRDefault="009B5528" w:rsidP="008F07E4">
      <w:pPr>
        <w:adjustRightInd w:val="0"/>
        <w:spacing w:line="276" w:lineRule="auto"/>
        <w:contextualSpacing/>
        <w:rPr>
          <w:rFonts w:ascii="Times New Roman"/>
          <w:b/>
          <w:bCs/>
        </w:rPr>
      </w:pPr>
    </w:p>
    <w:p w:rsidR="009B5528" w:rsidRPr="008F07E4" w:rsidRDefault="004B0D5A" w:rsidP="008F07E4">
      <w:pPr>
        <w:adjustRightInd w:val="0"/>
        <w:spacing w:line="276" w:lineRule="auto"/>
        <w:contextualSpacing/>
        <w:rPr>
          <w:rFonts w:ascii="Times New Roman"/>
        </w:rPr>
      </w:pPr>
      <w:commentRangeStart w:id="48"/>
      <w:r w:rsidRPr="008F07E4">
        <w:rPr>
          <w:rFonts w:ascii="Times New Roman"/>
        </w:rPr>
        <w:t>Table 2</w:t>
      </w:r>
      <w:r w:rsidR="009B5528" w:rsidRPr="008F07E4">
        <w:rPr>
          <w:rFonts w:ascii="Times New Roman"/>
        </w:rPr>
        <w:t>: Frequency of menopausal symptoms among participants (n=188) (Sana’a</w:t>
      </w:r>
      <w:commentRangeEnd w:id="48"/>
      <w:r w:rsidR="00D03517">
        <w:rPr>
          <w:rStyle w:val="CommentReference"/>
        </w:rPr>
        <w:commentReference w:id="48"/>
      </w:r>
      <w:r w:rsidR="009B5528" w:rsidRPr="008F07E4">
        <w:rPr>
          <w:rFonts w:ascii="Times New Roman"/>
        </w:rPr>
        <w:t>, Yemen 2018):</w:t>
      </w:r>
    </w:p>
    <w:p w:rsidR="009B5528" w:rsidRPr="008F07E4" w:rsidRDefault="009B5528" w:rsidP="008F07E4">
      <w:pPr>
        <w:adjustRightInd w:val="0"/>
        <w:spacing w:line="276" w:lineRule="auto"/>
        <w:contextualSpacing/>
        <w:rPr>
          <w:rFonts w:ascii="Times New Roman"/>
          <w:b/>
          <w:bCs/>
        </w:rPr>
      </w:pPr>
    </w:p>
    <w:tbl>
      <w:tblPr>
        <w:tblW w:w="0" w:type="auto"/>
        <w:tblLook w:val="04A0"/>
      </w:tblPr>
      <w:tblGrid>
        <w:gridCol w:w="2200"/>
        <w:gridCol w:w="1399"/>
        <w:gridCol w:w="1434"/>
        <w:gridCol w:w="1434"/>
        <w:gridCol w:w="1308"/>
        <w:gridCol w:w="1467"/>
      </w:tblGrid>
      <w:tr w:rsidR="009B5528" w:rsidRPr="008F07E4" w:rsidTr="00A95A17">
        <w:tc>
          <w:tcPr>
            <w:tcW w:w="2661" w:type="dxa"/>
            <w:tcBorders>
              <w:top w:val="single" w:sz="4" w:space="0" w:color="auto"/>
              <w:bottom w:val="single" w:sz="4" w:space="0" w:color="auto"/>
            </w:tcBorders>
            <w:vAlign w:val="center"/>
          </w:tcPr>
          <w:p w:rsidR="009B5528" w:rsidRPr="008F07E4" w:rsidRDefault="009B5528" w:rsidP="008F07E4">
            <w:pPr>
              <w:adjustRightInd w:val="0"/>
              <w:spacing w:line="276" w:lineRule="auto"/>
              <w:contextualSpacing/>
              <w:rPr>
                <w:rFonts w:ascii="Times New Roman"/>
                <w:b/>
                <w:bCs/>
              </w:rPr>
            </w:pPr>
            <w:r w:rsidRPr="008F07E4">
              <w:rPr>
                <w:rFonts w:ascii="Times New Roman"/>
                <w:b/>
                <w:bCs/>
              </w:rPr>
              <w:t>Symptoms present</w:t>
            </w:r>
          </w:p>
        </w:tc>
        <w:tc>
          <w:tcPr>
            <w:tcW w:w="1665" w:type="dxa"/>
            <w:tcBorders>
              <w:top w:val="single" w:sz="4" w:space="0" w:color="auto"/>
              <w:bottom w:val="single" w:sz="4" w:space="0" w:color="auto"/>
            </w:tcBorders>
            <w:vAlign w:val="center"/>
          </w:tcPr>
          <w:p w:rsidR="009B5528" w:rsidRPr="008F07E4" w:rsidRDefault="009B5528" w:rsidP="008F07E4">
            <w:pPr>
              <w:spacing w:line="276" w:lineRule="auto"/>
              <w:jc w:val="center"/>
              <w:rPr>
                <w:rFonts w:ascii="Times New Roman"/>
                <w:b/>
                <w:bCs/>
                <w:color w:val="000000"/>
              </w:rPr>
            </w:pPr>
            <w:commentRangeStart w:id="49"/>
            <w:r w:rsidRPr="008F07E4">
              <w:rPr>
                <w:rFonts w:ascii="Times New Roman"/>
                <w:b/>
                <w:bCs/>
                <w:color w:val="000000"/>
              </w:rPr>
              <w:t xml:space="preserve"> Very much</w:t>
            </w:r>
          </w:p>
        </w:tc>
        <w:tc>
          <w:tcPr>
            <w:tcW w:w="1657" w:type="dxa"/>
            <w:tcBorders>
              <w:top w:val="single" w:sz="4" w:space="0" w:color="auto"/>
              <w:bottom w:val="single" w:sz="4" w:space="0" w:color="auto"/>
            </w:tcBorders>
            <w:vAlign w:val="center"/>
          </w:tcPr>
          <w:p w:rsidR="009B5528" w:rsidRPr="008F07E4" w:rsidRDefault="009B5528" w:rsidP="008F07E4">
            <w:pPr>
              <w:spacing w:line="276" w:lineRule="auto"/>
              <w:jc w:val="center"/>
              <w:rPr>
                <w:rFonts w:ascii="Times New Roman"/>
                <w:b/>
                <w:bCs/>
                <w:color w:val="000000"/>
              </w:rPr>
            </w:pPr>
            <w:r w:rsidRPr="008F07E4">
              <w:rPr>
                <w:rFonts w:ascii="Times New Roman"/>
                <w:b/>
                <w:bCs/>
                <w:color w:val="000000"/>
              </w:rPr>
              <w:t xml:space="preserve"> Much</w:t>
            </w:r>
          </w:p>
        </w:tc>
        <w:tc>
          <w:tcPr>
            <w:tcW w:w="1657" w:type="dxa"/>
            <w:tcBorders>
              <w:top w:val="single" w:sz="4" w:space="0" w:color="auto"/>
              <w:bottom w:val="single" w:sz="4" w:space="0" w:color="auto"/>
            </w:tcBorders>
            <w:vAlign w:val="center"/>
          </w:tcPr>
          <w:p w:rsidR="009B5528" w:rsidRPr="008F07E4" w:rsidRDefault="009B5528" w:rsidP="008F07E4">
            <w:pPr>
              <w:spacing w:line="276" w:lineRule="auto"/>
              <w:jc w:val="center"/>
              <w:rPr>
                <w:rFonts w:ascii="Times New Roman"/>
                <w:b/>
                <w:bCs/>
                <w:color w:val="000000"/>
              </w:rPr>
            </w:pPr>
            <w:r w:rsidRPr="008F07E4">
              <w:rPr>
                <w:rFonts w:ascii="Times New Roman"/>
                <w:b/>
                <w:bCs/>
                <w:color w:val="000000"/>
              </w:rPr>
              <w:t>Somehow</w:t>
            </w:r>
          </w:p>
        </w:tc>
        <w:tc>
          <w:tcPr>
            <w:tcW w:w="1513" w:type="dxa"/>
            <w:tcBorders>
              <w:top w:val="single" w:sz="4" w:space="0" w:color="auto"/>
              <w:bottom w:val="single" w:sz="4" w:space="0" w:color="auto"/>
            </w:tcBorders>
            <w:vAlign w:val="center"/>
          </w:tcPr>
          <w:p w:rsidR="009B5528" w:rsidRPr="008F07E4" w:rsidRDefault="009B5528" w:rsidP="008F07E4">
            <w:pPr>
              <w:spacing w:line="276" w:lineRule="auto"/>
              <w:jc w:val="center"/>
              <w:rPr>
                <w:rFonts w:ascii="Times New Roman"/>
                <w:b/>
                <w:bCs/>
                <w:color w:val="000000"/>
              </w:rPr>
            </w:pPr>
            <w:r w:rsidRPr="008F07E4">
              <w:rPr>
                <w:rFonts w:ascii="Times New Roman"/>
                <w:b/>
                <w:bCs/>
                <w:color w:val="000000"/>
              </w:rPr>
              <w:t xml:space="preserve"> Little</w:t>
            </w:r>
          </w:p>
        </w:tc>
        <w:tc>
          <w:tcPr>
            <w:tcW w:w="1657" w:type="dxa"/>
            <w:tcBorders>
              <w:top w:val="single" w:sz="4" w:space="0" w:color="auto"/>
              <w:bottom w:val="single" w:sz="4" w:space="0" w:color="auto"/>
            </w:tcBorders>
            <w:vAlign w:val="center"/>
          </w:tcPr>
          <w:p w:rsidR="009B5528" w:rsidRPr="008F07E4" w:rsidRDefault="009B5528" w:rsidP="008F07E4">
            <w:pPr>
              <w:spacing w:line="276" w:lineRule="auto"/>
              <w:jc w:val="center"/>
              <w:rPr>
                <w:rFonts w:ascii="Times New Roman"/>
                <w:b/>
                <w:bCs/>
                <w:color w:val="000000"/>
              </w:rPr>
            </w:pPr>
            <w:r w:rsidRPr="008F07E4">
              <w:rPr>
                <w:rFonts w:ascii="Times New Roman"/>
                <w:b/>
                <w:bCs/>
                <w:color w:val="000000"/>
              </w:rPr>
              <w:t>Not at all</w:t>
            </w:r>
            <w:commentRangeEnd w:id="49"/>
            <w:r w:rsidR="001E3F47" w:rsidRPr="008F07E4">
              <w:rPr>
                <w:rStyle w:val="CommentReference"/>
                <w:rFonts w:ascii="Times New Roman"/>
              </w:rPr>
              <w:commentReference w:id="49"/>
            </w:r>
          </w:p>
        </w:tc>
      </w:tr>
      <w:tr w:rsidR="009B5528" w:rsidRPr="008F07E4" w:rsidTr="00A95A17">
        <w:tc>
          <w:tcPr>
            <w:tcW w:w="10810" w:type="dxa"/>
            <w:gridSpan w:val="6"/>
            <w:tcBorders>
              <w:top w:val="single" w:sz="4" w:space="0" w:color="auto"/>
              <w:left w:val="single" w:sz="4" w:space="0" w:color="auto"/>
              <w:bottom w:val="single" w:sz="4" w:space="0" w:color="auto"/>
              <w:right w:val="single" w:sz="4" w:space="0" w:color="auto"/>
            </w:tcBorders>
          </w:tcPr>
          <w:p w:rsidR="009B5528" w:rsidRPr="008F07E4" w:rsidRDefault="009B5528" w:rsidP="008F07E4">
            <w:pPr>
              <w:spacing w:line="276" w:lineRule="auto"/>
              <w:rPr>
                <w:rFonts w:ascii="Times New Roman"/>
                <w:b/>
                <w:bCs/>
                <w:color w:val="000000"/>
              </w:rPr>
            </w:pPr>
            <w:r w:rsidRPr="008F07E4">
              <w:rPr>
                <w:rFonts w:ascii="Times New Roman"/>
                <w:b/>
                <w:bCs/>
              </w:rPr>
              <w:t>Physical symptoms             Frequency (%)</w:t>
            </w:r>
          </w:p>
        </w:tc>
      </w:tr>
      <w:tr w:rsidR="009B5528" w:rsidRPr="008F07E4" w:rsidTr="00A95A17">
        <w:tc>
          <w:tcPr>
            <w:tcW w:w="2661" w:type="dxa"/>
            <w:tcBorders>
              <w:top w:val="single" w:sz="4" w:space="0" w:color="auto"/>
              <w:left w:val="single" w:sz="4" w:space="0" w:color="auto"/>
              <w:bottom w:val="nil"/>
              <w:right w:val="nil"/>
            </w:tcBorders>
            <w:vAlign w:val="center"/>
          </w:tcPr>
          <w:p w:rsidR="009B5528" w:rsidRPr="008F07E4" w:rsidRDefault="009B5528" w:rsidP="008F07E4">
            <w:pPr>
              <w:spacing w:line="276" w:lineRule="auto"/>
              <w:jc w:val="left"/>
              <w:rPr>
                <w:rFonts w:ascii="Times New Roman"/>
                <w:color w:val="000000"/>
              </w:rPr>
            </w:pPr>
            <w:r w:rsidRPr="008F07E4">
              <w:rPr>
                <w:rFonts w:ascii="Times New Roman"/>
                <w:color w:val="000000"/>
              </w:rPr>
              <w:t>Flatulence or gas pains</w:t>
            </w:r>
          </w:p>
        </w:tc>
        <w:tc>
          <w:tcPr>
            <w:tcW w:w="1665"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37(19.70)</w:t>
            </w:r>
          </w:p>
        </w:tc>
        <w:tc>
          <w:tcPr>
            <w:tcW w:w="1657"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46(24.50)</w:t>
            </w:r>
          </w:p>
        </w:tc>
        <w:tc>
          <w:tcPr>
            <w:tcW w:w="1657"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26(13.80)</w:t>
            </w:r>
          </w:p>
        </w:tc>
        <w:tc>
          <w:tcPr>
            <w:tcW w:w="1513"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51(14.90)</w:t>
            </w:r>
          </w:p>
        </w:tc>
        <w:tc>
          <w:tcPr>
            <w:tcW w:w="1657" w:type="dxa"/>
            <w:tcBorders>
              <w:top w:val="single" w:sz="4" w:space="0" w:color="auto"/>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28(27.10)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color w:val="000000"/>
              </w:rPr>
            </w:pPr>
            <w:r w:rsidRPr="008F07E4">
              <w:rPr>
                <w:rFonts w:ascii="Times New Roman"/>
                <w:color w:val="000000"/>
              </w:rPr>
              <w:t>Aching muscles or joints</w:t>
            </w:r>
          </w:p>
        </w:tc>
        <w:tc>
          <w:tcPr>
            <w:tcW w:w="1665"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51(27.10)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104(55.30)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14(7.40)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10(5.30)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9(4.80)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color w:val="000000"/>
              </w:rPr>
            </w:pPr>
            <w:r w:rsidRPr="008F07E4">
              <w:rPr>
                <w:rFonts w:ascii="Times New Roman"/>
                <w:color w:val="000000"/>
              </w:rPr>
              <w:t>Feeling tired</w:t>
            </w:r>
          </w:p>
        </w:tc>
        <w:tc>
          <w:tcPr>
            <w:tcW w:w="1665"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45(23.90)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65(34.60)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29(15.40)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25(13.30)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24(12.80)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color w:val="000000"/>
              </w:rPr>
            </w:pPr>
            <w:r w:rsidRPr="008F07E4">
              <w:rPr>
                <w:rFonts w:ascii="Times New Roman"/>
                <w:color w:val="000000"/>
              </w:rPr>
              <w:t>Feeling a lack of energy</w:t>
            </w:r>
          </w:p>
        </w:tc>
        <w:tc>
          <w:tcPr>
            <w:tcW w:w="1665"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37(19.70)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61(32.40)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18(9.60)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41(21.80)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31(16.50)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color w:val="000000"/>
              </w:rPr>
            </w:pPr>
            <w:r w:rsidRPr="008F07E4">
              <w:rPr>
                <w:rFonts w:ascii="Times New Roman"/>
              </w:rPr>
              <w:t>Aches in back of neck</w:t>
            </w:r>
          </w:p>
        </w:tc>
        <w:tc>
          <w:tcPr>
            <w:tcW w:w="1665"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45(23.90)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99(52.70)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18(9.60)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14(7.40)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12(6.40)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Decrease in physical strength</w:t>
            </w:r>
          </w:p>
        </w:tc>
        <w:tc>
          <w:tcPr>
            <w:tcW w:w="1665"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33(17.60)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67(35.60)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25(13.30)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51(27.10)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12(6.40)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Decrease in stamina</w:t>
            </w:r>
          </w:p>
        </w:tc>
        <w:tc>
          <w:tcPr>
            <w:tcW w:w="1665"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16(8.50)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39(20.70)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38(20.20)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68(36.20)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16(8.50)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Drying skin</w:t>
            </w:r>
          </w:p>
        </w:tc>
        <w:tc>
          <w:tcPr>
            <w:tcW w:w="1665"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7(3.7)</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20(10.6)</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47(25)</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30(16)</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84(44.70)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Weight gain</w:t>
            </w:r>
          </w:p>
        </w:tc>
        <w:tc>
          <w:tcPr>
            <w:tcW w:w="1665"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9(4.80)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2(1.10)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33(17.60)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18(9.60)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126(67)</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Increased facial hair</w:t>
            </w:r>
          </w:p>
        </w:tc>
        <w:tc>
          <w:tcPr>
            <w:tcW w:w="1665"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1(0.50)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rPr>
              <w:t>1(0.50)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181(96.30)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1(0.50)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5(2.70)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Changes in appearance</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33</w:t>
            </w:r>
            <w:r w:rsidRPr="008F07E4">
              <w:rPr>
                <w:rFonts w:ascii="Times New Roman"/>
                <w:color w:val="000000"/>
              </w:rPr>
              <w:t>(17.60)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2(1.10)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9(4.80)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11(5.90)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133(70.70)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Feeling bloated</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4</w:t>
            </w:r>
            <w:r w:rsidRPr="008F07E4">
              <w:rPr>
                <w:rFonts w:ascii="Times New Roman"/>
                <w:color w:val="000000"/>
                <w:rtl/>
              </w:rPr>
              <w:t>2</w:t>
            </w:r>
            <w:r w:rsidRPr="008F07E4">
              <w:rPr>
                <w:rFonts w:ascii="Times New Roman"/>
                <w:color w:val="000000"/>
              </w:rPr>
              <w:t>(22.30)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48(25.50)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32(17)</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21(11.20)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45(23.90)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Low back pain</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57</w:t>
            </w:r>
            <w:r w:rsidRPr="008F07E4">
              <w:rPr>
                <w:rFonts w:ascii="Times New Roman"/>
                <w:color w:val="000000"/>
              </w:rPr>
              <w:t>(30.30)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100(53.20)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11(5.90)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6(3.20)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14(7.40)</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Frequent urination</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7</w:t>
            </w:r>
            <w:r w:rsidRPr="008F07E4">
              <w:rPr>
                <w:rFonts w:ascii="Times New Roman"/>
                <w:color w:val="000000"/>
              </w:rPr>
              <w:t>(3.70)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41(21.80)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41(21.80)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17(9)</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82(43.60)</w:t>
            </w:r>
          </w:p>
        </w:tc>
      </w:tr>
      <w:tr w:rsidR="009B5528" w:rsidRPr="008F07E4" w:rsidTr="00A95A17">
        <w:tc>
          <w:tcPr>
            <w:tcW w:w="2661" w:type="dxa"/>
            <w:tcBorders>
              <w:top w:val="nil"/>
              <w:left w:val="single" w:sz="4" w:space="0" w:color="auto"/>
              <w:bottom w:val="single" w:sz="4" w:space="0" w:color="auto"/>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lastRenderedPageBreak/>
              <w:t>Involuntary urination</w:t>
            </w:r>
          </w:p>
        </w:tc>
        <w:tc>
          <w:tcPr>
            <w:tcW w:w="1665"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4</w:t>
            </w:r>
            <w:r w:rsidRPr="008F07E4">
              <w:rPr>
                <w:rFonts w:ascii="Times New Roman"/>
                <w:color w:val="000000"/>
              </w:rPr>
              <w:t>(2.10)</w:t>
            </w:r>
          </w:p>
        </w:tc>
        <w:tc>
          <w:tcPr>
            <w:tcW w:w="1657"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6(3.20)</w:t>
            </w:r>
          </w:p>
        </w:tc>
        <w:tc>
          <w:tcPr>
            <w:tcW w:w="1657"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18(9.60)</w:t>
            </w:r>
          </w:p>
        </w:tc>
        <w:tc>
          <w:tcPr>
            <w:tcW w:w="1513" w:type="dxa"/>
            <w:tcBorders>
              <w:top w:val="nil"/>
              <w:left w:val="nil"/>
              <w:bottom w:val="single" w:sz="4" w:space="0" w:color="auto"/>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16(8.50)</w:t>
            </w:r>
          </w:p>
        </w:tc>
        <w:tc>
          <w:tcPr>
            <w:tcW w:w="1657" w:type="dxa"/>
            <w:tcBorders>
              <w:top w:val="nil"/>
              <w:left w:val="nil"/>
              <w:bottom w:val="single" w:sz="4" w:space="0" w:color="auto"/>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144(76.60)</w:t>
            </w:r>
          </w:p>
        </w:tc>
      </w:tr>
      <w:tr w:rsidR="009B5528" w:rsidRPr="008F07E4" w:rsidTr="00A95A17">
        <w:tc>
          <w:tcPr>
            <w:tcW w:w="10810" w:type="dxa"/>
            <w:gridSpan w:val="6"/>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adjustRightInd w:val="0"/>
              <w:spacing w:line="276" w:lineRule="auto"/>
              <w:contextualSpacing/>
              <w:jc w:val="left"/>
              <w:rPr>
                <w:rFonts w:ascii="Times New Roman"/>
              </w:rPr>
            </w:pPr>
            <w:r w:rsidRPr="008F07E4">
              <w:rPr>
                <w:rFonts w:ascii="Times New Roman"/>
                <w:b/>
                <w:bCs/>
              </w:rPr>
              <w:t>vasomotor symptoms</w:t>
            </w:r>
          </w:p>
        </w:tc>
      </w:tr>
      <w:tr w:rsidR="009B5528" w:rsidRPr="008F07E4" w:rsidTr="00A95A17">
        <w:tc>
          <w:tcPr>
            <w:tcW w:w="2661" w:type="dxa"/>
            <w:tcBorders>
              <w:top w:val="single" w:sz="4" w:space="0" w:color="auto"/>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Hot Flashes</w:t>
            </w:r>
          </w:p>
        </w:tc>
        <w:tc>
          <w:tcPr>
            <w:tcW w:w="1665"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28</w:t>
            </w:r>
            <w:r w:rsidRPr="008F07E4">
              <w:rPr>
                <w:rFonts w:ascii="Times New Roman"/>
                <w:color w:val="000000"/>
              </w:rPr>
              <w:t>(14.90)</w:t>
            </w:r>
          </w:p>
        </w:tc>
        <w:tc>
          <w:tcPr>
            <w:tcW w:w="1657"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63(33.50)</w:t>
            </w:r>
          </w:p>
        </w:tc>
        <w:tc>
          <w:tcPr>
            <w:tcW w:w="1657"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26(13.80)</w:t>
            </w:r>
          </w:p>
        </w:tc>
        <w:tc>
          <w:tcPr>
            <w:tcW w:w="1513"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24(12.80)</w:t>
            </w:r>
          </w:p>
        </w:tc>
        <w:tc>
          <w:tcPr>
            <w:tcW w:w="1657" w:type="dxa"/>
            <w:tcBorders>
              <w:top w:val="single" w:sz="4" w:space="0" w:color="auto"/>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47(25)</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Night Sweats</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8</w:t>
            </w:r>
            <w:r w:rsidRPr="008F07E4">
              <w:rPr>
                <w:rFonts w:ascii="Times New Roman"/>
                <w:color w:val="000000"/>
              </w:rPr>
              <w:t>(4.30)</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66(35.10)</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55(29.30)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16(8.50)</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43(22.90)</w:t>
            </w:r>
          </w:p>
        </w:tc>
      </w:tr>
      <w:tr w:rsidR="009B5528" w:rsidRPr="008F07E4" w:rsidTr="00A95A17">
        <w:tc>
          <w:tcPr>
            <w:tcW w:w="2661" w:type="dxa"/>
            <w:tcBorders>
              <w:top w:val="nil"/>
              <w:left w:val="single" w:sz="4" w:space="0" w:color="auto"/>
              <w:bottom w:val="single" w:sz="4" w:space="0" w:color="auto"/>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Sweating</w:t>
            </w:r>
          </w:p>
        </w:tc>
        <w:tc>
          <w:tcPr>
            <w:tcW w:w="1665"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1</w:t>
            </w:r>
            <w:r w:rsidRPr="008F07E4">
              <w:rPr>
                <w:rFonts w:ascii="Times New Roman"/>
                <w:color w:val="000000"/>
              </w:rPr>
              <w:t>(0.50)</w:t>
            </w:r>
          </w:p>
        </w:tc>
        <w:tc>
          <w:tcPr>
            <w:tcW w:w="1657"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17(9)</w:t>
            </w:r>
          </w:p>
        </w:tc>
        <w:tc>
          <w:tcPr>
            <w:tcW w:w="1657" w:type="dxa"/>
            <w:tcBorders>
              <w:top w:val="nil"/>
              <w:left w:val="nil"/>
              <w:bottom w:val="single" w:sz="4" w:space="0" w:color="auto"/>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40(21.30)</w:t>
            </w:r>
          </w:p>
        </w:tc>
        <w:tc>
          <w:tcPr>
            <w:tcW w:w="1513" w:type="dxa"/>
            <w:tcBorders>
              <w:top w:val="nil"/>
              <w:left w:val="nil"/>
              <w:bottom w:val="single" w:sz="4" w:space="0" w:color="auto"/>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32(17)</w:t>
            </w:r>
          </w:p>
        </w:tc>
        <w:tc>
          <w:tcPr>
            <w:tcW w:w="1657" w:type="dxa"/>
            <w:tcBorders>
              <w:top w:val="nil"/>
              <w:left w:val="nil"/>
              <w:bottom w:val="single" w:sz="4" w:space="0" w:color="auto"/>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98(52.10)</w:t>
            </w:r>
          </w:p>
        </w:tc>
      </w:tr>
      <w:tr w:rsidR="009B5528" w:rsidRPr="008F07E4" w:rsidTr="00A95A17">
        <w:tc>
          <w:tcPr>
            <w:tcW w:w="10810" w:type="dxa"/>
            <w:gridSpan w:val="6"/>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adjustRightInd w:val="0"/>
              <w:spacing w:line="276" w:lineRule="auto"/>
              <w:contextualSpacing/>
              <w:jc w:val="left"/>
              <w:rPr>
                <w:rFonts w:ascii="Times New Roman"/>
              </w:rPr>
            </w:pPr>
            <w:r w:rsidRPr="008F07E4">
              <w:rPr>
                <w:rFonts w:ascii="Times New Roman"/>
                <w:b/>
                <w:bCs/>
              </w:rPr>
              <w:t>Psychological symptoms</w:t>
            </w:r>
          </w:p>
        </w:tc>
      </w:tr>
      <w:tr w:rsidR="009B5528" w:rsidRPr="008F07E4" w:rsidTr="00A95A17">
        <w:tc>
          <w:tcPr>
            <w:tcW w:w="2661" w:type="dxa"/>
            <w:tcBorders>
              <w:top w:val="single" w:sz="4" w:space="0" w:color="auto"/>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Dissatisfaction of Personal Life</w:t>
            </w:r>
          </w:p>
        </w:tc>
        <w:tc>
          <w:tcPr>
            <w:tcW w:w="1665"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36</w:t>
            </w:r>
            <w:r w:rsidRPr="008F07E4">
              <w:rPr>
                <w:rFonts w:ascii="Times New Roman"/>
                <w:color w:val="000000"/>
              </w:rPr>
              <w:t>(19.15)</w:t>
            </w:r>
          </w:p>
        </w:tc>
        <w:tc>
          <w:tcPr>
            <w:tcW w:w="1657"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71(37.77)</w:t>
            </w:r>
          </w:p>
        </w:tc>
        <w:tc>
          <w:tcPr>
            <w:tcW w:w="1657"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44(23.40)</w:t>
            </w:r>
          </w:p>
        </w:tc>
        <w:tc>
          <w:tcPr>
            <w:tcW w:w="1513"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26(13.83)</w:t>
            </w:r>
          </w:p>
        </w:tc>
        <w:tc>
          <w:tcPr>
            <w:tcW w:w="1657" w:type="dxa"/>
            <w:tcBorders>
              <w:top w:val="single" w:sz="4" w:space="0" w:color="auto"/>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11(5.85)</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Feeling Anxious or Nervous</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37</w:t>
            </w:r>
            <w:r w:rsidRPr="008F07E4">
              <w:rPr>
                <w:rFonts w:ascii="Times New Roman"/>
                <w:color w:val="000000"/>
              </w:rPr>
              <w:t>(19.68)</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56(29.79)</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14(7.40)</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49(26.06)</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16(8.51)</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Poor Memory</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18</w:t>
            </w:r>
            <w:r w:rsidRPr="008F07E4">
              <w:rPr>
                <w:rFonts w:ascii="Times New Roman"/>
                <w:color w:val="000000"/>
              </w:rPr>
              <w:t>(9.57)</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48(25.53)</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23(12.23)</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34(18.09)</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65(34.57)</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Accomplishing less than I used to</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33</w:t>
            </w:r>
            <w:r w:rsidRPr="008F07E4">
              <w:rPr>
                <w:rFonts w:ascii="Times New Roman"/>
                <w:color w:val="000000"/>
              </w:rPr>
              <w:t>(17.55)</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57(30.32)</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24(12.77)</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42(22.34)</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32(17.02)</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Feeling down/depressed</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21</w:t>
            </w:r>
            <w:r w:rsidRPr="008F07E4">
              <w:rPr>
                <w:rFonts w:ascii="Times New Roman"/>
                <w:color w:val="000000"/>
              </w:rPr>
              <w:t>(11.17)</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59(31.38)</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39(20.74)</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37(19.68)</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32(17.02)</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jc w:val="left"/>
              <w:rPr>
                <w:rFonts w:ascii="Times New Roman"/>
                <w:color w:val="000000"/>
              </w:rPr>
            </w:pPr>
            <w:r w:rsidRPr="008F07E4">
              <w:rPr>
                <w:rFonts w:ascii="Times New Roman"/>
                <w:color w:val="000000"/>
              </w:rPr>
              <w:t>Being impatient with other people</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27</w:t>
            </w:r>
            <w:r w:rsidRPr="008F07E4">
              <w:rPr>
                <w:rFonts w:ascii="Times New Roman"/>
                <w:color w:val="000000"/>
              </w:rPr>
              <w:t>(14.36)</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57(30.32)</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35(18.62)</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47(25)</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22(11.70)</w:t>
            </w:r>
          </w:p>
        </w:tc>
      </w:tr>
      <w:tr w:rsidR="009B5528" w:rsidRPr="008F07E4" w:rsidTr="00A95A17">
        <w:tc>
          <w:tcPr>
            <w:tcW w:w="2661" w:type="dxa"/>
            <w:tcBorders>
              <w:top w:val="nil"/>
              <w:left w:val="single" w:sz="4" w:space="0" w:color="auto"/>
              <w:bottom w:val="single" w:sz="4" w:space="0" w:color="auto"/>
              <w:right w:val="nil"/>
            </w:tcBorders>
            <w:vAlign w:val="center"/>
          </w:tcPr>
          <w:p w:rsidR="009B5528" w:rsidRPr="008F07E4" w:rsidRDefault="009B5528" w:rsidP="008F07E4">
            <w:pPr>
              <w:spacing w:line="276" w:lineRule="auto"/>
              <w:jc w:val="left"/>
              <w:rPr>
                <w:rFonts w:ascii="Times New Roman"/>
              </w:rPr>
            </w:pPr>
            <w:r w:rsidRPr="008F07E4">
              <w:rPr>
                <w:rFonts w:ascii="Times New Roman"/>
                <w:color w:val="000000"/>
              </w:rPr>
              <w:t>Feelings of wanting to be alone</w:t>
            </w:r>
          </w:p>
        </w:tc>
        <w:tc>
          <w:tcPr>
            <w:tcW w:w="1665"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13</w:t>
            </w:r>
            <w:r w:rsidRPr="008F07E4">
              <w:rPr>
                <w:rFonts w:ascii="Times New Roman"/>
                <w:color w:val="000000"/>
              </w:rPr>
              <w:t>(6.91)</w:t>
            </w:r>
          </w:p>
        </w:tc>
        <w:tc>
          <w:tcPr>
            <w:tcW w:w="1657"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40(21.28)</w:t>
            </w:r>
          </w:p>
        </w:tc>
        <w:tc>
          <w:tcPr>
            <w:tcW w:w="1657" w:type="dxa"/>
            <w:tcBorders>
              <w:top w:val="nil"/>
              <w:left w:val="nil"/>
              <w:bottom w:val="single" w:sz="4" w:space="0" w:color="auto"/>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38(20.21)</w:t>
            </w:r>
          </w:p>
        </w:tc>
        <w:tc>
          <w:tcPr>
            <w:tcW w:w="1513" w:type="dxa"/>
            <w:tcBorders>
              <w:top w:val="nil"/>
              <w:left w:val="nil"/>
              <w:bottom w:val="single" w:sz="4" w:space="0" w:color="auto"/>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48(25.53)</w:t>
            </w:r>
          </w:p>
        </w:tc>
        <w:tc>
          <w:tcPr>
            <w:tcW w:w="1657" w:type="dxa"/>
            <w:tcBorders>
              <w:top w:val="nil"/>
              <w:left w:val="nil"/>
              <w:bottom w:val="single" w:sz="4" w:space="0" w:color="auto"/>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49(26.06)</w:t>
            </w:r>
          </w:p>
        </w:tc>
      </w:tr>
      <w:tr w:rsidR="009B5528" w:rsidRPr="008F07E4" w:rsidTr="00A95A17">
        <w:tc>
          <w:tcPr>
            <w:tcW w:w="10810" w:type="dxa"/>
            <w:gridSpan w:val="6"/>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adjustRightInd w:val="0"/>
              <w:spacing w:line="276" w:lineRule="auto"/>
              <w:contextualSpacing/>
              <w:rPr>
                <w:rFonts w:ascii="Times New Roman"/>
              </w:rPr>
            </w:pPr>
            <w:r w:rsidRPr="008F07E4">
              <w:rPr>
                <w:rFonts w:ascii="Times New Roman"/>
                <w:b/>
                <w:bCs/>
              </w:rPr>
              <w:t>Sexual symptoms</w:t>
            </w:r>
          </w:p>
        </w:tc>
      </w:tr>
      <w:tr w:rsidR="009B5528" w:rsidRPr="008F07E4" w:rsidTr="00A95A17">
        <w:tc>
          <w:tcPr>
            <w:tcW w:w="2661"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color w:val="000000"/>
              </w:rPr>
              <w:t>Change in sexual desire</w:t>
            </w:r>
          </w:p>
        </w:tc>
        <w:tc>
          <w:tcPr>
            <w:tcW w:w="1665"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1</w:t>
            </w:r>
            <w:r w:rsidRPr="008F07E4">
              <w:rPr>
                <w:rFonts w:ascii="Times New Roman"/>
                <w:color w:val="000000"/>
              </w:rPr>
              <w:t>(0.68)</w:t>
            </w:r>
          </w:p>
        </w:tc>
        <w:tc>
          <w:tcPr>
            <w:tcW w:w="1657"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24(16.22)</w:t>
            </w:r>
          </w:p>
        </w:tc>
        <w:tc>
          <w:tcPr>
            <w:tcW w:w="1657"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44(29.73)</w:t>
            </w:r>
          </w:p>
        </w:tc>
        <w:tc>
          <w:tcPr>
            <w:tcW w:w="1513" w:type="dxa"/>
            <w:tcBorders>
              <w:top w:val="single" w:sz="4" w:space="0" w:color="auto"/>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56(37.84)</w:t>
            </w:r>
          </w:p>
        </w:tc>
        <w:tc>
          <w:tcPr>
            <w:tcW w:w="1657" w:type="dxa"/>
            <w:tcBorders>
              <w:top w:val="single" w:sz="4" w:space="0" w:color="auto"/>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23(15.54)</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color w:val="000000"/>
              </w:rPr>
              <w:t>Vaginal Dryness</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9</w:t>
            </w:r>
            <w:r w:rsidRPr="008F07E4">
              <w:rPr>
                <w:rFonts w:ascii="Times New Roman"/>
                <w:color w:val="000000"/>
              </w:rPr>
              <w:t>(6.08)</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38(25.68)</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29(19.59)</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26(17.57)</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46(31.08)</w:t>
            </w:r>
          </w:p>
        </w:tc>
      </w:tr>
      <w:tr w:rsidR="009B5528" w:rsidRPr="008F07E4" w:rsidTr="00A95A17">
        <w:tc>
          <w:tcPr>
            <w:tcW w:w="2661"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color w:val="000000"/>
              </w:rPr>
              <w:t>Avoiding intimacy</w:t>
            </w:r>
          </w:p>
        </w:tc>
        <w:tc>
          <w:tcPr>
            <w:tcW w:w="1665"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17</w:t>
            </w:r>
            <w:r w:rsidRPr="008F07E4">
              <w:rPr>
                <w:rFonts w:ascii="Times New Roman"/>
                <w:color w:val="000000"/>
              </w:rPr>
              <w:t>(11.49)</w:t>
            </w:r>
          </w:p>
        </w:tc>
        <w:tc>
          <w:tcPr>
            <w:tcW w:w="1657" w:type="dxa"/>
            <w:tcBorders>
              <w:top w:val="nil"/>
              <w:left w:val="nil"/>
              <w:bottom w:val="nil"/>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45(30.41)</w:t>
            </w:r>
          </w:p>
        </w:tc>
        <w:tc>
          <w:tcPr>
            <w:tcW w:w="1657"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color w:val="000000"/>
              </w:rPr>
              <w:t>45(30.41)</w:t>
            </w:r>
          </w:p>
        </w:tc>
        <w:tc>
          <w:tcPr>
            <w:tcW w:w="1513" w:type="dxa"/>
            <w:tcBorders>
              <w:top w:val="nil"/>
              <w:left w:val="nil"/>
              <w:bottom w:val="nil"/>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23(15.54)</w:t>
            </w:r>
          </w:p>
        </w:tc>
        <w:tc>
          <w:tcPr>
            <w:tcW w:w="1657" w:type="dxa"/>
            <w:tcBorders>
              <w:top w:val="nil"/>
              <w:left w:val="nil"/>
              <w:bottom w:val="nil"/>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18(12.16)</w:t>
            </w:r>
          </w:p>
        </w:tc>
      </w:tr>
      <w:tr w:rsidR="009B5528" w:rsidRPr="008F07E4" w:rsidTr="00A95A17">
        <w:tc>
          <w:tcPr>
            <w:tcW w:w="2661"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color w:val="000000"/>
              </w:rPr>
              <w:t>Relation with husband</w:t>
            </w:r>
          </w:p>
        </w:tc>
        <w:tc>
          <w:tcPr>
            <w:tcW w:w="1665"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tl/>
              </w:rPr>
              <w:t>16</w:t>
            </w:r>
            <w:r w:rsidRPr="008F07E4">
              <w:rPr>
                <w:rFonts w:ascii="Times New Roman"/>
                <w:color w:val="000000"/>
              </w:rPr>
              <w:t>(8.51)</w:t>
            </w:r>
          </w:p>
        </w:tc>
        <w:tc>
          <w:tcPr>
            <w:tcW w:w="1657"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color w:val="000000"/>
              </w:rPr>
            </w:pPr>
            <w:r w:rsidRPr="008F07E4">
              <w:rPr>
                <w:rFonts w:ascii="Times New Roman"/>
                <w:color w:val="000000"/>
              </w:rPr>
              <w:t>23(12.23)</w:t>
            </w:r>
          </w:p>
        </w:tc>
        <w:tc>
          <w:tcPr>
            <w:tcW w:w="1657" w:type="dxa"/>
            <w:tcBorders>
              <w:top w:val="nil"/>
              <w:left w:val="nil"/>
              <w:bottom w:val="single" w:sz="4" w:space="0" w:color="auto"/>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40(21.28)</w:t>
            </w:r>
          </w:p>
        </w:tc>
        <w:tc>
          <w:tcPr>
            <w:tcW w:w="1513" w:type="dxa"/>
            <w:tcBorders>
              <w:top w:val="nil"/>
              <w:left w:val="nil"/>
              <w:bottom w:val="single" w:sz="4" w:space="0" w:color="auto"/>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46(24.47)</w:t>
            </w:r>
          </w:p>
        </w:tc>
        <w:tc>
          <w:tcPr>
            <w:tcW w:w="1657" w:type="dxa"/>
            <w:tcBorders>
              <w:top w:val="nil"/>
              <w:left w:val="nil"/>
              <w:bottom w:val="single" w:sz="4" w:space="0" w:color="auto"/>
              <w:right w:val="single" w:sz="4" w:space="0" w:color="auto"/>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63(33.51)</w:t>
            </w:r>
          </w:p>
        </w:tc>
      </w:tr>
    </w:tbl>
    <w:p w:rsidR="009B5528" w:rsidRPr="008F07E4" w:rsidRDefault="009B5528" w:rsidP="008F07E4">
      <w:pPr>
        <w:adjustRightInd w:val="0"/>
        <w:spacing w:line="276" w:lineRule="auto"/>
        <w:contextualSpacing/>
        <w:rPr>
          <w:rFonts w:ascii="Times New Roman"/>
          <w:b/>
          <w:bCs/>
        </w:rPr>
      </w:pPr>
    </w:p>
    <w:p w:rsidR="001863F4" w:rsidRPr="008F07E4" w:rsidRDefault="001863F4" w:rsidP="008F07E4">
      <w:pPr>
        <w:widowControl/>
        <w:wordWrap/>
        <w:autoSpaceDE/>
        <w:autoSpaceDN/>
        <w:spacing w:line="276" w:lineRule="auto"/>
        <w:jc w:val="left"/>
        <w:rPr>
          <w:rFonts w:ascii="Times New Roman"/>
        </w:rPr>
      </w:pPr>
      <w:r w:rsidRPr="008F07E4">
        <w:rPr>
          <w:rFonts w:ascii="Times New Roman"/>
        </w:rPr>
        <w:br w:type="page"/>
      </w:r>
    </w:p>
    <w:p w:rsidR="009B5528" w:rsidRPr="008F07E4" w:rsidRDefault="009B5528" w:rsidP="008F07E4">
      <w:pPr>
        <w:adjustRightInd w:val="0"/>
        <w:spacing w:line="276" w:lineRule="auto"/>
        <w:ind w:left="123" w:hanging="180"/>
        <w:jc w:val="distribute"/>
        <w:rPr>
          <w:rFonts w:ascii="Times New Roman"/>
        </w:rPr>
      </w:pPr>
    </w:p>
    <w:p w:rsidR="009B5528" w:rsidRPr="008F07E4" w:rsidRDefault="009B5528" w:rsidP="008F07E4">
      <w:pPr>
        <w:adjustRightInd w:val="0"/>
        <w:spacing w:line="276" w:lineRule="auto"/>
        <w:contextualSpacing/>
        <w:rPr>
          <w:rFonts w:ascii="Times New Roman"/>
          <w:b/>
          <w:bCs/>
        </w:rPr>
      </w:pPr>
      <w:r w:rsidRPr="008F07E4">
        <w:rPr>
          <w:rFonts w:ascii="Times New Roman"/>
          <w:noProof/>
          <w:lang w:eastAsia="en-US"/>
        </w:rPr>
        <w:drawing>
          <wp:inline distT="0" distB="0" distL="0" distR="0">
            <wp:extent cx="5772150" cy="2743200"/>
            <wp:effectExtent l="0" t="0" r="0" b="0"/>
            <wp:docPr id="1"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9B5528" w:rsidRPr="008F07E4" w:rsidRDefault="009B5528" w:rsidP="008F07E4">
      <w:pPr>
        <w:adjustRightInd w:val="0"/>
        <w:spacing w:line="276" w:lineRule="auto"/>
        <w:contextualSpacing/>
        <w:rPr>
          <w:rFonts w:ascii="Times New Roman"/>
          <w:b/>
          <w:bCs/>
        </w:rPr>
      </w:pPr>
    </w:p>
    <w:p w:rsidR="009B5528" w:rsidRPr="008F07E4" w:rsidRDefault="009B5528" w:rsidP="008F07E4">
      <w:pPr>
        <w:adjustRightInd w:val="0"/>
        <w:spacing w:line="276" w:lineRule="auto"/>
        <w:contextualSpacing/>
        <w:rPr>
          <w:rFonts w:ascii="Times New Roman"/>
        </w:rPr>
      </w:pPr>
      <w:commentRangeStart w:id="50"/>
      <w:r w:rsidRPr="008F07E4">
        <w:rPr>
          <w:rFonts w:ascii="Times New Roman"/>
        </w:rPr>
        <w:t xml:space="preserve">Figure </w:t>
      </w:r>
      <w:r w:rsidR="001863F4" w:rsidRPr="008F07E4">
        <w:rPr>
          <w:rFonts w:ascii="Times New Roman"/>
        </w:rPr>
        <w:t>1</w:t>
      </w:r>
      <w:r w:rsidRPr="008F07E4">
        <w:rPr>
          <w:rFonts w:ascii="Times New Roman"/>
        </w:rPr>
        <w:t xml:space="preserve">: </w:t>
      </w:r>
      <w:commentRangeEnd w:id="50"/>
      <w:r w:rsidR="00D03517">
        <w:rPr>
          <w:rStyle w:val="CommentReference"/>
        </w:rPr>
        <w:commentReference w:id="50"/>
      </w:r>
      <w:r w:rsidRPr="008F07E4">
        <w:rPr>
          <w:rFonts w:ascii="Times New Roman"/>
        </w:rPr>
        <w:t>Effect of menopausal symptoms on the quality of life (physical, vasomotor, psychosocial and sexual).  Table 3: The MENQOL mean scores in different domains (QOL) by menopausal status(n=188) (Sana’a, Yemen 2018):</w:t>
      </w:r>
    </w:p>
    <w:tbl>
      <w:tblPr>
        <w:tblW w:w="0" w:type="auto"/>
        <w:tblLook w:val="04A0"/>
      </w:tblPr>
      <w:tblGrid>
        <w:gridCol w:w="2485"/>
        <w:gridCol w:w="1570"/>
        <w:gridCol w:w="1642"/>
        <w:gridCol w:w="2061"/>
        <w:gridCol w:w="1484"/>
      </w:tblGrid>
      <w:tr w:rsidR="009B5528" w:rsidRPr="008F07E4" w:rsidTr="00A95A17">
        <w:tc>
          <w:tcPr>
            <w:tcW w:w="2520" w:type="dxa"/>
            <w:vMerge w:val="restart"/>
            <w:tcBorders>
              <w:top w:val="single" w:sz="4" w:space="0" w:color="auto"/>
              <w:left w:val="single" w:sz="4" w:space="0" w:color="auto"/>
              <w:right w:val="single" w:sz="4" w:space="0" w:color="auto"/>
            </w:tcBorders>
            <w:vAlign w:val="center"/>
          </w:tcPr>
          <w:p w:rsidR="009B5528" w:rsidRPr="008F07E4" w:rsidRDefault="009B5528" w:rsidP="008F07E4">
            <w:pPr>
              <w:spacing w:line="276" w:lineRule="auto"/>
              <w:rPr>
                <w:rFonts w:ascii="Times New Roman"/>
              </w:rPr>
            </w:pPr>
          </w:p>
        </w:tc>
        <w:tc>
          <w:tcPr>
            <w:tcW w:w="6830" w:type="dxa"/>
            <w:gridSpan w:val="4"/>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b/>
                <w:bCs/>
                <w:lang w:bidi="ar-YE"/>
              </w:rPr>
              <w:t>Domains of MENQOL</w:t>
            </w:r>
          </w:p>
        </w:tc>
      </w:tr>
      <w:tr w:rsidR="009B5528" w:rsidRPr="008F07E4" w:rsidTr="00A95A17">
        <w:tc>
          <w:tcPr>
            <w:tcW w:w="2520" w:type="dxa"/>
            <w:vMerge/>
            <w:tcBorders>
              <w:left w:val="single" w:sz="4" w:space="0" w:color="auto"/>
              <w:bottom w:val="nil"/>
              <w:right w:val="single" w:sz="4" w:space="0" w:color="auto"/>
            </w:tcBorders>
            <w:vAlign w:val="center"/>
          </w:tcPr>
          <w:p w:rsidR="009B5528" w:rsidRPr="008F07E4" w:rsidRDefault="009B5528" w:rsidP="008F07E4">
            <w:pPr>
              <w:spacing w:line="276" w:lineRule="auto"/>
              <w:rPr>
                <w:rFonts w:ascii="Times New Roman"/>
              </w:rPr>
            </w:pPr>
          </w:p>
        </w:tc>
        <w:tc>
          <w:tcPr>
            <w:tcW w:w="1582" w:type="dxa"/>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b/>
                <w:bCs/>
                <w:lang w:bidi="ar-YE"/>
              </w:rPr>
            </w:pPr>
            <w:r w:rsidRPr="008F07E4">
              <w:rPr>
                <w:rFonts w:ascii="Times New Roman"/>
                <w:b/>
                <w:bCs/>
                <w:lang w:bidi="ar-YE"/>
              </w:rPr>
              <w:t>Physical</w:t>
            </w:r>
          </w:p>
        </w:tc>
        <w:tc>
          <w:tcPr>
            <w:tcW w:w="1660" w:type="dxa"/>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b/>
                <w:bCs/>
                <w:lang w:bidi="ar-YE"/>
              </w:rPr>
            </w:pPr>
            <w:r w:rsidRPr="008F07E4">
              <w:rPr>
                <w:rFonts w:ascii="Times New Roman"/>
                <w:b/>
                <w:bCs/>
                <w:lang w:bidi="ar-YE"/>
              </w:rPr>
              <w:t>Vasomotor</w:t>
            </w:r>
          </w:p>
        </w:tc>
        <w:tc>
          <w:tcPr>
            <w:tcW w:w="2088" w:type="dxa"/>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b/>
                <w:bCs/>
                <w:lang w:bidi="ar-YE"/>
              </w:rPr>
            </w:pPr>
            <w:r w:rsidRPr="008F07E4">
              <w:rPr>
                <w:rFonts w:ascii="Times New Roman"/>
                <w:b/>
                <w:bCs/>
                <w:lang w:bidi="ar-YE"/>
              </w:rPr>
              <w:t>Psychosocial</w:t>
            </w:r>
          </w:p>
        </w:tc>
        <w:tc>
          <w:tcPr>
            <w:tcW w:w="1500" w:type="dxa"/>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b/>
                <w:bCs/>
                <w:lang w:bidi="ar-YE"/>
              </w:rPr>
            </w:pPr>
            <w:r w:rsidRPr="008F07E4">
              <w:rPr>
                <w:rFonts w:ascii="Times New Roman"/>
                <w:b/>
                <w:bCs/>
                <w:lang w:bidi="ar-YE"/>
              </w:rPr>
              <w:t>Sexual</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rPr>
            </w:pPr>
            <w:r w:rsidRPr="008F07E4">
              <w:rPr>
                <w:rFonts w:ascii="Times New Roman"/>
                <w:b/>
                <w:bCs/>
              </w:rPr>
              <w:t>Menopausal status</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Perimenopause</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31.27±9.02</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4.83±3.11</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15.89±4.01</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6.81±2.55</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Postmenopausal</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24.86±10.60</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4.76±3.19</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13.90±5.73</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7.02±2.43</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Surgical menopause</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23.64±11.45</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4.84±2.68</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13.16±7.01</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6.57±2.63</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P=0.007*</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P=0.9</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P=0.1</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P=0.7</w:t>
            </w:r>
          </w:p>
        </w:tc>
      </w:tr>
    </w:tbl>
    <w:p w:rsidR="009B5528" w:rsidRPr="008F07E4" w:rsidRDefault="009B5528" w:rsidP="008F07E4">
      <w:pPr>
        <w:spacing w:line="276" w:lineRule="auto"/>
        <w:rPr>
          <w:rFonts w:ascii="Times New Roman"/>
          <w:b/>
          <w:bCs/>
          <w:color w:val="000000" w:themeColor="text1"/>
        </w:rPr>
      </w:pPr>
      <w:r w:rsidRPr="008F07E4">
        <w:rPr>
          <w:rFonts w:ascii="Times New Roman"/>
          <w:b/>
          <w:bCs/>
          <w:lang w:bidi="ar-YE"/>
        </w:rPr>
        <w:t>*Kruskal-Wallis test</w:t>
      </w:r>
    </w:p>
    <w:p w:rsidR="001863F4" w:rsidRPr="008F07E4" w:rsidRDefault="001863F4" w:rsidP="008F07E4">
      <w:pPr>
        <w:widowControl/>
        <w:wordWrap/>
        <w:autoSpaceDE/>
        <w:autoSpaceDN/>
        <w:spacing w:line="276" w:lineRule="auto"/>
        <w:jc w:val="left"/>
        <w:rPr>
          <w:rFonts w:ascii="Times New Roman"/>
          <w:b/>
          <w:bCs/>
        </w:rPr>
      </w:pPr>
    </w:p>
    <w:p w:rsidR="009B5528" w:rsidRPr="008F07E4" w:rsidRDefault="009B5528" w:rsidP="008F07E4">
      <w:pPr>
        <w:adjustRightInd w:val="0"/>
        <w:spacing w:line="276" w:lineRule="auto"/>
        <w:contextualSpacing/>
        <w:rPr>
          <w:rFonts w:ascii="Times New Roman"/>
        </w:rPr>
      </w:pPr>
      <w:r w:rsidRPr="008F07E4">
        <w:rPr>
          <w:rFonts w:ascii="Times New Roman"/>
        </w:rPr>
        <w:t xml:space="preserve">Table </w:t>
      </w:r>
      <w:r w:rsidR="008121CD" w:rsidRPr="008F07E4">
        <w:rPr>
          <w:rFonts w:ascii="Times New Roman"/>
        </w:rPr>
        <w:t>4</w:t>
      </w:r>
      <w:r w:rsidRPr="008F07E4">
        <w:rPr>
          <w:rFonts w:ascii="Times New Roman"/>
        </w:rPr>
        <w:t>: The MENQOL mean scores in different domains of participants across sociodemographic factors (n=188) (Sana’a, Yemen 2018):</w:t>
      </w:r>
    </w:p>
    <w:p w:rsidR="009B5528" w:rsidRPr="008F07E4" w:rsidRDefault="009B5528" w:rsidP="008F07E4">
      <w:pPr>
        <w:adjustRightInd w:val="0"/>
        <w:spacing w:line="276" w:lineRule="auto"/>
        <w:contextualSpacing/>
        <w:rPr>
          <w:rFonts w:ascii="Times New Roman"/>
          <w:b/>
          <w:bCs/>
        </w:rPr>
      </w:pPr>
    </w:p>
    <w:tbl>
      <w:tblPr>
        <w:tblW w:w="0" w:type="auto"/>
        <w:tblLook w:val="04A0"/>
      </w:tblPr>
      <w:tblGrid>
        <w:gridCol w:w="2471"/>
        <w:gridCol w:w="1567"/>
        <w:gridCol w:w="1638"/>
        <w:gridCol w:w="2086"/>
        <w:gridCol w:w="1480"/>
      </w:tblGrid>
      <w:tr w:rsidR="009B5528" w:rsidRPr="008F07E4" w:rsidTr="00A95A17">
        <w:tc>
          <w:tcPr>
            <w:tcW w:w="2520" w:type="dxa"/>
            <w:vMerge w:val="restart"/>
            <w:tcBorders>
              <w:top w:val="single" w:sz="4" w:space="0" w:color="auto"/>
              <w:right w:val="single" w:sz="4" w:space="0" w:color="C00000"/>
            </w:tcBorders>
            <w:vAlign w:val="center"/>
          </w:tcPr>
          <w:p w:rsidR="009B5528" w:rsidRPr="008F07E4" w:rsidRDefault="009B5528" w:rsidP="008F07E4">
            <w:pPr>
              <w:spacing w:line="276" w:lineRule="auto"/>
              <w:jc w:val="center"/>
              <w:rPr>
                <w:rFonts w:ascii="Times New Roman"/>
                <w:b/>
                <w:bCs/>
                <w:lang w:bidi="ar-YE"/>
              </w:rPr>
            </w:pPr>
            <w:r w:rsidRPr="008F07E4">
              <w:rPr>
                <w:rFonts w:ascii="Times New Roman"/>
                <w:b/>
                <w:bCs/>
                <w:lang w:bidi="ar-YE"/>
              </w:rPr>
              <w:t>Socio</w:t>
            </w:r>
            <w:r w:rsidR="0063446B" w:rsidRPr="008F07E4">
              <w:rPr>
                <w:rFonts w:ascii="Times New Roman"/>
                <w:b/>
                <w:bCs/>
                <w:lang w:bidi="ar-YE"/>
              </w:rPr>
              <w:t>-</w:t>
            </w:r>
            <w:r w:rsidRPr="008F07E4">
              <w:rPr>
                <w:rFonts w:ascii="Times New Roman"/>
                <w:b/>
                <w:bCs/>
                <w:lang w:bidi="ar-YE"/>
              </w:rPr>
              <w:t xml:space="preserve">demographic </w:t>
            </w:r>
            <w:r w:rsidRPr="008F07E4">
              <w:rPr>
                <w:rFonts w:ascii="Times New Roman"/>
                <w:b/>
                <w:bCs/>
              </w:rPr>
              <w:t>factors</w:t>
            </w:r>
          </w:p>
        </w:tc>
        <w:tc>
          <w:tcPr>
            <w:tcW w:w="6830" w:type="dxa"/>
            <w:gridSpan w:val="4"/>
            <w:tcBorders>
              <w:top w:val="single" w:sz="4" w:space="0" w:color="auto"/>
              <w:left w:val="single" w:sz="4" w:space="0" w:color="C00000"/>
            </w:tcBorders>
            <w:vAlign w:val="center"/>
          </w:tcPr>
          <w:p w:rsidR="009B5528" w:rsidRPr="008F07E4" w:rsidRDefault="009B5528" w:rsidP="008F07E4">
            <w:pPr>
              <w:spacing w:line="276" w:lineRule="auto"/>
              <w:jc w:val="center"/>
              <w:rPr>
                <w:rFonts w:ascii="Times New Roman"/>
                <w:b/>
                <w:bCs/>
                <w:lang w:bidi="ar-YE"/>
              </w:rPr>
            </w:pPr>
            <w:r w:rsidRPr="008F07E4">
              <w:rPr>
                <w:rFonts w:ascii="Times New Roman"/>
                <w:b/>
                <w:bCs/>
                <w:lang w:bidi="ar-YE"/>
              </w:rPr>
              <w:t>Domains of MENQOL</w:t>
            </w:r>
          </w:p>
        </w:tc>
      </w:tr>
      <w:tr w:rsidR="009B5528" w:rsidRPr="008F07E4" w:rsidTr="00A95A17">
        <w:tc>
          <w:tcPr>
            <w:tcW w:w="2520" w:type="dxa"/>
            <w:vMerge/>
            <w:tcBorders>
              <w:bottom w:val="single" w:sz="18" w:space="0" w:color="C00000"/>
              <w:right w:val="single" w:sz="4" w:space="0" w:color="C00000"/>
            </w:tcBorders>
            <w:vAlign w:val="center"/>
          </w:tcPr>
          <w:p w:rsidR="009B5528" w:rsidRPr="008F07E4" w:rsidRDefault="009B5528" w:rsidP="008F07E4">
            <w:pPr>
              <w:spacing w:line="276" w:lineRule="auto"/>
              <w:rPr>
                <w:rFonts w:ascii="Times New Roman"/>
                <w:lang w:bidi="ar-YE"/>
              </w:rPr>
            </w:pPr>
          </w:p>
        </w:tc>
        <w:tc>
          <w:tcPr>
            <w:tcW w:w="1582" w:type="dxa"/>
            <w:tcBorders>
              <w:top w:val="single" w:sz="4" w:space="0" w:color="C00000"/>
              <w:left w:val="single" w:sz="4" w:space="0" w:color="C00000"/>
              <w:bottom w:val="single" w:sz="18" w:space="0" w:color="C00000"/>
            </w:tcBorders>
            <w:vAlign w:val="center"/>
          </w:tcPr>
          <w:p w:rsidR="009B5528" w:rsidRPr="008F07E4" w:rsidRDefault="009B5528" w:rsidP="008F07E4">
            <w:pPr>
              <w:spacing w:line="276" w:lineRule="auto"/>
              <w:jc w:val="center"/>
              <w:rPr>
                <w:rFonts w:ascii="Times New Roman"/>
                <w:b/>
                <w:bCs/>
                <w:lang w:bidi="ar-YE"/>
              </w:rPr>
            </w:pPr>
            <w:commentRangeStart w:id="51"/>
            <w:r w:rsidRPr="008F07E4">
              <w:rPr>
                <w:rFonts w:ascii="Times New Roman"/>
                <w:b/>
                <w:bCs/>
                <w:lang w:bidi="ar-YE"/>
              </w:rPr>
              <w:t>Physical</w:t>
            </w:r>
          </w:p>
        </w:tc>
        <w:tc>
          <w:tcPr>
            <w:tcW w:w="1660" w:type="dxa"/>
            <w:tcBorders>
              <w:bottom w:val="single" w:sz="18" w:space="0" w:color="C00000"/>
            </w:tcBorders>
            <w:vAlign w:val="center"/>
          </w:tcPr>
          <w:p w:rsidR="009B5528" w:rsidRPr="008F07E4" w:rsidRDefault="009B5528" w:rsidP="008F07E4">
            <w:pPr>
              <w:spacing w:line="276" w:lineRule="auto"/>
              <w:jc w:val="center"/>
              <w:rPr>
                <w:rFonts w:ascii="Times New Roman"/>
                <w:b/>
                <w:bCs/>
                <w:lang w:bidi="ar-YE"/>
              </w:rPr>
            </w:pPr>
            <w:r w:rsidRPr="008F07E4">
              <w:rPr>
                <w:rFonts w:ascii="Times New Roman"/>
                <w:b/>
                <w:bCs/>
                <w:lang w:bidi="ar-YE"/>
              </w:rPr>
              <w:t>Vasomotor</w:t>
            </w:r>
          </w:p>
        </w:tc>
        <w:tc>
          <w:tcPr>
            <w:tcW w:w="2088" w:type="dxa"/>
            <w:tcBorders>
              <w:bottom w:val="single" w:sz="18" w:space="0" w:color="C00000"/>
            </w:tcBorders>
            <w:vAlign w:val="center"/>
          </w:tcPr>
          <w:p w:rsidR="009B5528" w:rsidRPr="008F07E4" w:rsidRDefault="009B5528" w:rsidP="008F07E4">
            <w:pPr>
              <w:spacing w:line="276" w:lineRule="auto"/>
              <w:jc w:val="center"/>
              <w:rPr>
                <w:rFonts w:ascii="Times New Roman"/>
                <w:b/>
                <w:bCs/>
                <w:lang w:bidi="ar-YE"/>
              </w:rPr>
            </w:pPr>
            <w:r w:rsidRPr="008F07E4">
              <w:rPr>
                <w:rFonts w:ascii="Times New Roman"/>
                <w:b/>
                <w:bCs/>
                <w:lang w:bidi="ar-YE"/>
              </w:rPr>
              <w:t>Psychosocial</w:t>
            </w:r>
            <w:commentRangeEnd w:id="51"/>
            <w:r w:rsidR="001E3F47" w:rsidRPr="008F07E4">
              <w:rPr>
                <w:rStyle w:val="CommentReference"/>
                <w:rFonts w:ascii="Times New Roman"/>
              </w:rPr>
              <w:commentReference w:id="51"/>
            </w:r>
          </w:p>
        </w:tc>
        <w:tc>
          <w:tcPr>
            <w:tcW w:w="1500" w:type="dxa"/>
            <w:tcBorders>
              <w:bottom w:val="single" w:sz="18" w:space="0" w:color="C00000"/>
            </w:tcBorders>
            <w:vAlign w:val="center"/>
          </w:tcPr>
          <w:p w:rsidR="009B5528" w:rsidRPr="008F07E4" w:rsidRDefault="009B5528" w:rsidP="008F07E4">
            <w:pPr>
              <w:spacing w:line="276" w:lineRule="auto"/>
              <w:jc w:val="center"/>
              <w:rPr>
                <w:rFonts w:ascii="Times New Roman"/>
                <w:b/>
                <w:bCs/>
                <w:lang w:bidi="ar-YE"/>
              </w:rPr>
            </w:pPr>
            <w:r w:rsidRPr="008F07E4">
              <w:rPr>
                <w:rFonts w:ascii="Times New Roman"/>
                <w:b/>
                <w:bCs/>
                <w:lang w:bidi="ar-YE"/>
              </w:rPr>
              <w:t>Sexual</w:t>
            </w:r>
          </w:p>
        </w:tc>
      </w:tr>
      <w:tr w:rsidR="009B5528" w:rsidRPr="008F07E4" w:rsidTr="00A95A17">
        <w:tc>
          <w:tcPr>
            <w:tcW w:w="9350" w:type="dxa"/>
            <w:gridSpan w:val="5"/>
            <w:tcBorders>
              <w:top w:val="single" w:sz="4" w:space="0" w:color="auto"/>
              <w:bottom w:val="single" w:sz="4" w:space="0" w:color="auto"/>
            </w:tcBorders>
            <w:vAlign w:val="center"/>
          </w:tcPr>
          <w:p w:rsidR="009B5528" w:rsidRPr="008F07E4" w:rsidRDefault="009B5528" w:rsidP="008F07E4">
            <w:pPr>
              <w:spacing w:line="276" w:lineRule="auto"/>
              <w:rPr>
                <w:rFonts w:ascii="Times New Roman"/>
                <w:lang w:bidi="ar-YE"/>
              </w:rPr>
            </w:pPr>
            <w:r w:rsidRPr="008F07E4">
              <w:rPr>
                <w:rFonts w:ascii="Times New Roman"/>
                <w:b/>
                <w:bCs/>
              </w:rPr>
              <w:t>Education</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Illiterate</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26.31±11.02</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4.84±3.13</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14.21±5.98</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6.80</w:t>
            </w:r>
            <w:r w:rsidRPr="008F07E4">
              <w:rPr>
                <w:rFonts w:ascii="Times New Roman"/>
              </w:rPr>
              <w:t>±</w:t>
            </w:r>
            <w:r w:rsidRPr="008F07E4">
              <w:rPr>
                <w:rFonts w:ascii="Times New Roman"/>
                <w:lang w:bidi="ar-YE"/>
              </w:rPr>
              <w:t>2.62</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Read &amp; write</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24.08±9.72</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4.64±3.13</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13.92±5.22</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6.87±1.75</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Basic school</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21.85±5.87</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6.14±2.41</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12.43±3.99</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7±1.78</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Secondary school</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14.66±4.93</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2±2</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10.66±5.13</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7.33±1.15</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University &amp;higher studies</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27±11.22</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4±3.16</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15.85±2.67</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9±2.53</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P=0.2</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P=0.3</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P=0.6</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P=0.3</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lang w:bidi="ar-YE"/>
              </w:rPr>
            </w:pPr>
            <w:r w:rsidRPr="008F07E4">
              <w:rPr>
                <w:rFonts w:ascii="Times New Roman"/>
                <w:b/>
                <w:bCs/>
              </w:rPr>
              <w:t>Employment status</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Employed</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28.77±11.42</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4.55±4.79</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16±4.24</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8.13±2.29</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Unemployed</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25.53±10.69</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4.79±3.12</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14.01±5.77</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6.85±2.46</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P=0.3</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P=0.8</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P=0.3</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P=</w:t>
            </w:r>
            <w:r w:rsidRPr="008F07E4">
              <w:rPr>
                <w:rFonts w:ascii="Times New Roman"/>
                <w:rtl/>
              </w:rPr>
              <w:t>0.1</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rPr>
            </w:pPr>
            <w:r w:rsidRPr="008F07E4">
              <w:rPr>
                <w:rFonts w:ascii="Times New Roman"/>
                <w:b/>
                <w:bCs/>
              </w:rPr>
              <w:t>Residence place</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Rural</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24.56±10.38</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5.19±3.12</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14.25±6.35</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7.15±2.45</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Urban</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26.24±10.88</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4.58±3.08</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14.04±5.41</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6.82±2.47</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P=0.3</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P=0.2</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P=0.8</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P=0.4</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lang w:bidi="ar-YE"/>
              </w:rPr>
            </w:pPr>
            <w:r w:rsidRPr="008F07E4">
              <w:rPr>
                <w:rFonts w:ascii="Times New Roman"/>
                <w:b/>
                <w:bCs/>
              </w:rPr>
              <w:t>Family income</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High</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25±22.62</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4.5±3.54</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15±14.14</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9.50±2.12</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Moderate</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25.85±12.53</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4.53±3.15</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14±5.83</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6.66±2.51</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Low</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25.64±9.83</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4.90±3.09</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14.14±5.61</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7±2.43</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P=0.8</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P=0.7</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P=0.9</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P=0.2</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lang w:bidi="ar-YE"/>
              </w:rPr>
            </w:pPr>
            <w:r w:rsidRPr="008F07E4">
              <w:rPr>
                <w:rFonts w:ascii="Times New Roman"/>
                <w:b/>
                <w:bCs/>
              </w:rPr>
              <w:t>Chronic disease</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Yes</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26.58±10.92</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5.28± 3.03</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14.54±5.79</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7.07±2.34</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No</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24.85±10.52</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4.32±3.12</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13.70±5.65</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6.80±2.56</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P=0.3</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P=0.03*</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P=0.3</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P=0.5</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lang w:bidi="ar-YE"/>
              </w:rPr>
            </w:pPr>
            <w:r w:rsidRPr="008F07E4">
              <w:rPr>
                <w:rFonts w:ascii="Times New Roman"/>
                <w:b/>
                <w:bCs/>
              </w:rPr>
              <w:lastRenderedPageBreak/>
              <w:t>Oral contraceptive used</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color w:val="000000"/>
              </w:rPr>
            </w:pPr>
            <w:r w:rsidRPr="008F07E4">
              <w:rPr>
                <w:rFonts w:ascii="Times New Roman"/>
                <w:color w:val="000000"/>
              </w:rPr>
              <w:t>Users</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26±11.51</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4.73±3.01</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14.09±5.73</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6.75</w:t>
            </w:r>
            <w:r w:rsidRPr="008F07E4">
              <w:rPr>
                <w:rFonts w:ascii="Times New Roman"/>
              </w:rPr>
              <w:t>±</w:t>
            </w:r>
            <w:r w:rsidRPr="008F07E4">
              <w:rPr>
                <w:rFonts w:ascii="Times New Roman"/>
                <w:lang w:bidi="ar-YE"/>
              </w:rPr>
              <w:t>2.22</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color w:val="000000"/>
              </w:rPr>
            </w:pPr>
            <w:r w:rsidRPr="008F07E4">
              <w:rPr>
                <w:rFonts w:ascii="Times New Roman"/>
                <w:color w:val="000000"/>
              </w:rPr>
              <w:t>Not users</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25.36±9.88</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4.85±3.21</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14.13±5.75</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7.14</w:t>
            </w:r>
            <w:r w:rsidRPr="008F07E4">
              <w:rPr>
                <w:rFonts w:ascii="Times New Roman"/>
              </w:rPr>
              <w:t>±</w:t>
            </w:r>
            <w:r w:rsidRPr="008F07E4">
              <w:rPr>
                <w:rFonts w:ascii="Times New Roman"/>
                <w:lang w:bidi="ar-YE"/>
              </w:rPr>
              <w:t>2.74</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color w:val="000000"/>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P=0.8</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P=0.7</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P=0.9</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P=0.3</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lang w:bidi="ar-YE"/>
              </w:rPr>
            </w:pPr>
            <w:r w:rsidRPr="008F07E4">
              <w:rPr>
                <w:rFonts w:ascii="Times New Roman"/>
                <w:b/>
                <w:bCs/>
              </w:rPr>
              <w:t>HRT</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color w:val="000000"/>
              </w:rPr>
            </w:pPr>
            <w:r w:rsidRPr="008F07E4">
              <w:rPr>
                <w:rFonts w:ascii="Times New Roman"/>
                <w:color w:val="000000"/>
              </w:rPr>
              <w:t>Users</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39.66±8.03</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7.88±2.20</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18.66±4.38</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7.85</w:t>
            </w:r>
            <w:r w:rsidRPr="008F07E4">
              <w:rPr>
                <w:rFonts w:ascii="Times New Roman"/>
              </w:rPr>
              <w:t>±</w:t>
            </w:r>
            <w:r w:rsidRPr="008F07E4">
              <w:rPr>
                <w:rFonts w:ascii="Times New Roman"/>
                <w:lang w:bidi="ar-YE"/>
              </w:rPr>
              <w:t>1.95</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color w:val="000000"/>
              </w:rPr>
            </w:pPr>
            <w:r w:rsidRPr="008F07E4">
              <w:rPr>
                <w:rFonts w:ascii="Times New Roman"/>
                <w:color w:val="000000"/>
              </w:rPr>
              <w:t>Not users</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24.98±10.36</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4.63±3.06</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13.88±5.69</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6.87</w:t>
            </w:r>
            <w:r w:rsidRPr="008F07E4">
              <w:rPr>
                <w:rFonts w:ascii="Times New Roman"/>
              </w:rPr>
              <w:t>±</w:t>
            </w:r>
            <w:r w:rsidRPr="008F07E4">
              <w:rPr>
                <w:rFonts w:ascii="Times New Roman"/>
                <w:lang w:bidi="ar-YE"/>
              </w:rPr>
              <w:t>2.48</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P=0.002*</w:t>
            </w:r>
            <w:r w:rsidRPr="008F07E4">
              <w:rPr>
                <w:rFonts w:ascii="Times New Roman"/>
                <w:b/>
                <w:bCs/>
              </w:rPr>
              <w:t>*</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P=0.001*</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P=0.01*</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P=0.3</w:t>
            </w:r>
          </w:p>
        </w:tc>
      </w:tr>
      <w:tr w:rsidR="009B5528" w:rsidRPr="008F07E4" w:rsidTr="00A95A17">
        <w:tc>
          <w:tcPr>
            <w:tcW w:w="9350" w:type="dxa"/>
            <w:gridSpan w:val="5"/>
            <w:tcBorders>
              <w:top w:val="single" w:sz="4" w:space="0" w:color="auto"/>
              <w:left w:val="single" w:sz="4" w:space="0" w:color="auto"/>
              <w:bottom w:val="single" w:sz="4" w:space="0" w:color="auto"/>
            </w:tcBorders>
            <w:vAlign w:val="center"/>
          </w:tcPr>
          <w:p w:rsidR="009B5528" w:rsidRPr="008F07E4" w:rsidRDefault="009B5528" w:rsidP="008F07E4">
            <w:pPr>
              <w:spacing w:line="276" w:lineRule="auto"/>
              <w:rPr>
                <w:rFonts w:ascii="Times New Roman"/>
                <w:lang w:bidi="ar-YE"/>
              </w:rPr>
            </w:pPr>
            <w:r w:rsidRPr="008F07E4">
              <w:rPr>
                <w:rFonts w:ascii="Times New Roman"/>
                <w:b/>
                <w:bCs/>
              </w:rPr>
              <w:t>Habit</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rPr>
            </w:pPr>
            <w:r w:rsidRPr="008F07E4">
              <w:rPr>
                <w:rFonts w:ascii="Times New Roman"/>
                <w:b/>
                <w:bCs/>
              </w:rPr>
              <w:t>Smoking</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Yes</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27.45±11.38</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5.70±3.39</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15.47±5.89</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6.94±2.63</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No</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24.84±10.32</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4.34±2.86</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13.45±5.54</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6.92±2.38</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P=0.7</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P=0.004*</w:t>
            </w:r>
          </w:p>
        </w:tc>
        <w:tc>
          <w:tcPr>
            <w:tcW w:w="2088" w:type="dxa"/>
            <w:tcBorders>
              <w:top w:val="nil"/>
              <w:left w:val="nil"/>
              <w:bottom w:val="single" w:sz="4" w:space="0" w:color="auto"/>
              <w:right w:val="nil"/>
            </w:tcBorders>
            <w:vAlign w:val="center"/>
          </w:tcPr>
          <w:p w:rsidR="009B5528" w:rsidRPr="008F07E4" w:rsidRDefault="009B5528" w:rsidP="008F07E4">
            <w:pPr>
              <w:adjustRightInd w:val="0"/>
              <w:spacing w:line="276" w:lineRule="auto"/>
              <w:contextualSpacing/>
              <w:jc w:val="center"/>
              <w:rPr>
                <w:rFonts w:ascii="Times New Roman"/>
              </w:rPr>
            </w:pPr>
            <w:r w:rsidRPr="008F07E4">
              <w:rPr>
                <w:rFonts w:ascii="Times New Roman"/>
              </w:rPr>
              <w:t>P=0.02*</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P=0.9</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rPr>
            </w:pPr>
            <w:r w:rsidRPr="008F07E4">
              <w:rPr>
                <w:rFonts w:ascii="Times New Roman"/>
                <w:b/>
                <w:bCs/>
              </w:rPr>
              <w:t>Chewing Khat</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Yes</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27.08±11.08</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5.11±3.22</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14.82±5.69</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6.89±2.57</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No</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23.49±9.79</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4.27±2.86</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13±5.63</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6.98±2.27</w:t>
            </w:r>
          </w:p>
        </w:tc>
      </w:tr>
      <w:tr w:rsidR="009B5528" w:rsidRPr="008F07E4" w:rsidTr="00A95A17">
        <w:tc>
          <w:tcPr>
            <w:tcW w:w="2520" w:type="dxa"/>
            <w:tcBorders>
              <w:top w:val="nil"/>
              <w:left w:val="single" w:sz="4" w:space="0" w:color="auto"/>
              <w:bottom w:val="single" w:sz="4" w:space="0" w:color="auto"/>
              <w:right w:val="nil"/>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P=0.02*</w:t>
            </w:r>
            <w:r w:rsidRPr="008F07E4">
              <w:rPr>
                <w:rFonts w:ascii="Times New Roman"/>
                <w:b/>
                <w:bCs/>
              </w:rPr>
              <w:t>*</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P=0.07</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P=0.03*</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P=0.8</w:t>
            </w:r>
          </w:p>
        </w:tc>
      </w:tr>
      <w:tr w:rsidR="009B5528" w:rsidRPr="008F07E4" w:rsidTr="00A95A17">
        <w:tc>
          <w:tcPr>
            <w:tcW w:w="9350" w:type="dxa"/>
            <w:gridSpan w:val="5"/>
            <w:tcBorders>
              <w:top w:val="single" w:sz="4" w:space="0" w:color="auto"/>
              <w:left w:val="single" w:sz="4" w:space="0" w:color="auto"/>
              <w:bottom w:val="single" w:sz="4" w:space="0" w:color="auto"/>
              <w:right w:val="single" w:sz="4" w:space="0" w:color="auto"/>
            </w:tcBorders>
            <w:vAlign w:val="center"/>
          </w:tcPr>
          <w:p w:rsidR="009B5528" w:rsidRPr="008F07E4" w:rsidRDefault="009B5528" w:rsidP="008F07E4">
            <w:pPr>
              <w:spacing w:line="276" w:lineRule="auto"/>
              <w:rPr>
                <w:rFonts w:ascii="Times New Roman"/>
                <w:lang w:bidi="ar-YE"/>
              </w:rPr>
            </w:pPr>
            <w:r w:rsidRPr="008F07E4">
              <w:rPr>
                <w:rFonts w:ascii="Times New Roman"/>
                <w:b/>
                <w:bCs/>
              </w:rPr>
              <w:t>Physical activity</w:t>
            </w:r>
          </w:p>
        </w:tc>
      </w:tr>
      <w:tr w:rsidR="009B5528" w:rsidRPr="008F07E4" w:rsidTr="00A95A17">
        <w:tc>
          <w:tcPr>
            <w:tcW w:w="2520" w:type="dxa"/>
            <w:tcBorders>
              <w:top w:val="single" w:sz="4" w:space="0" w:color="auto"/>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Yes</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21.37±8.71</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4.41±2.98</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12.26±5.45</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7.20</w:t>
            </w:r>
            <w:r w:rsidRPr="008F07E4">
              <w:rPr>
                <w:rFonts w:ascii="Times New Roman"/>
              </w:rPr>
              <w:t>±</w:t>
            </w:r>
            <w:r w:rsidRPr="008F07E4">
              <w:rPr>
                <w:rFonts w:ascii="Times New Roman"/>
                <w:lang w:bidi="ar-YE"/>
              </w:rPr>
              <w:t>2.05</w:t>
            </w:r>
          </w:p>
        </w:tc>
      </w:tr>
      <w:tr w:rsidR="009B5528" w:rsidRPr="008F07E4" w:rsidTr="00A95A17">
        <w:tc>
          <w:tcPr>
            <w:tcW w:w="2520" w:type="dxa"/>
            <w:tcBorders>
              <w:top w:val="nil"/>
              <w:left w:val="single" w:sz="4" w:space="0" w:color="auto"/>
              <w:bottom w:val="nil"/>
              <w:right w:val="nil"/>
            </w:tcBorders>
            <w:vAlign w:val="center"/>
          </w:tcPr>
          <w:p w:rsidR="009B5528" w:rsidRPr="008F07E4" w:rsidRDefault="009B5528" w:rsidP="008F07E4">
            <w:pPr>
              <w:spacing w:line="276" w:lineRule="auto"/>
              <w:rPr>
                <w:rFonts w:ascii="Times New Roman"/>
              </w:rPr>
            </w:pPr>
            <w:r w:rsidRPr="008F07E4">
              <w:rPr>
                <w:rFonts w:ascii="Times New Roman"/>
              </w:rPr>
              <w:t>No</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31.78±10.36</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5.31±3.22</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16.72±5.06</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6.60</w:t>
            </w:r>
            <w:r w:rsidRPr="008F07E4">
              <w:rPr>
                <w:rFonts w:ascii="Times New Roman"/>
              </w:rPr>
              <w:t>±</w:t>
            </w:r>
            <w:r w:rsidRPr="008F07E4">
              <w:rPr>
                <w:rFonts w:ascii="Times New Roman"/>
                <w:lang w:bidi="ar-YE"/>
              </w:rPr>
              <w:t>2.85</w:t>
            </w:r>
          </w:p>
        </w:tc>
      </w:tr>
      <w:tr w:rsidR="009B5528" w:rsidRPr="008F07E4" w:rsidTr="00A95A17">
        <w:tc>
          <w:tcPr>
            <w:tcW w:w="2520" w:type="dxa"/>
            <w:tcBorders>
              <w:top w:val="nil"/>
              <w:bottom w:val="single" w:sz="4" w:space="0" w:color="auto"/>
            </w:tcBorders>
            <w:vAlign w:val="center"/>
          </w:tcPr>
          <w:p w:rsidR="009B5528" w:rsidRPr="008F07E4" w:rsidRDefault="009B5528" w:rsidP="008F07E4">
            <w:pPr>
              <w:spacing w:line="276" w:lineRule="auto"/>
              <w:rPr>
                <w:rFonts w:ascii="Times New Roman"/>
              </w:rPr>
            </w:pPr>
            <w:r w:rsidRPr="008F07E4">
              <w:rPr>
                <w:rFonts w:ascii="Times New Roman"/>
              </w:rPr>
              <w:t>P value</w:t>
            </w:r>
          </w:p>
        </w:tc>
        <w:tc>
          <w:tcPr>
            <w:tcW w:w="1582" w:type="dxa"/>
            <w:tcBorders>
              <w:top w:val="nil"/>
              <w:bottom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P=0.001*</w:t>
            </w:r>
            <w:r w:rsidRPr="008F07E4">
              <w:rPr>
                <w:rFonts w:ascii="Times New Roman"/>
                <w:b/>
                <w:bCs/>
              </w:rPr>
              <w:t>*</w:t>
            </w:r>
          </w:p>
        </w:tc>
        <w:tc>
          <w:tcPr>
            <w:tcW w:w="1660" w:type="dxa"/>
            <w:tcBorders>
              <w:top w:val="nil"/>
              <w:bottom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P=0.5</w:t>
            </w:r>
          </w:p>
        </w:tc>
        <w:tc>
          <w:tcPr>
            <w:tcW w:w="2088" w:type="dxa"/>
            <w:tcBorders>
              <w:top w:val="nil"/>
              <w:bottom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lang w:bidi="ar-YE"/>
              </w:rPr>
              <w:t>P=0.001*</w:t>
            </w:r>
          </w:p>
        </w:tc>
        <w:tc>
          <w:tcPr>
            <w:tcW w:w="1500" w:type="dxa"/>
            <w:tcBorders>
              <w:top w:val="nil"/>
              <w:bottom w:val="single" w:sz="4" w:space="0" w:color="auto"/>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P=0.1</w:t>
            </w:r>
          </w:p>
        </w:tc>
      </w:tr>
      <w:tr w:rsidR="009B5528" w:rsidRPr="008F07E4" w:rsidTr="00A95A17">
        <w:tc>
          <w:tcPr>
            <w:tcW w:w="9350" w:type="dxa"/>
            <w:gridSpan w:val="5"/>
            <w:tcBorders>
              <w:top w:val="single" w:sz="4" w:space="0" w:color="auto"/>
              <w:bottom w:val="single" w:sz="4" w:space="0" w:color="auto"/>
            </w:tcBorders>
            <w:vAlign w:val="bottom"/>
          </w:tcPr>
          <w:p w:rsidR="009B5528" w:rsidRPr="008F07E4" w:rsidRDefault="009B5528" w:rsidP="008F07E4">
            <w:pPr>
              <w:spacing w:line="276" w:lineRule="auto"/>
              <w:rPr>
                <w:rFonts w:ascii="Times New Roman"/>
              </w:rPr>
            </w:pPr>
            <w:r w:rsidRPr="008F07E4">
              <w:rPr>
                <w:rFonts w:ascii="Times New Roman"/>
                <w:b/>
                <w:bCs/>
                <w:color w:val="000000"/>
              </w:rPr>
              <w:t>BMI</w:t>
            </w:r>
          </w:p>
        </w:tc>
      </w:tr>
      <w:tr w:rsidR="009B5528" w:rsidRPr="008F07E4" w:rsidTr="00A95A17">
        <w:tc>
          <w:tcPr>
            <w:tcW w:w="2520" w:type="dxa"/>
            <w:tcBorders>
              <w:top w:val="single" w:sz="4" w:space="0" w:color="auto"/>
              <w:left w:val="single" w:sz="4" w:space="0" w:color="auto"/>
              <w:bottom w:val="nil"/>
              <w:right w:val="nil"/>
            </w:tcBorders>
            <w:vAlign w:val="bottom"/>
          </w:tcPr>
          <w:p w:rsidR="009B5528" w:rsidRPr="008F07E4" w:rsidRDefault="009B5528" w:rsidP="008F07E4">
            <w:pPr>
              <w:spacing w:line="276" w:lineRule="auto"/>
              <w:rPr>
                <w:rFonts w:ascii="Times New Roman"/>
                <w:color w:val="000000"/>
              </w:rPr>
            </w:pPr>
            <w:r w:rsidRPr="008F07E4">
              <w:rPr>
                <w:rFonts w:ascii="Times New Roman"/>
                <w:color w:val="000000"/>
              </w:rPr>
              <w:t>Underweight &lt;22</w:t>
            </w:r>
          </w:p>
        </w:tc>
        <w:tc>
          <w:tcPr>
            <w:tcW w:w="1582"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24.60± 12.79</w:t>
            </w:r>
          </w:p>
        </w:tc>
        <w:tc>
          <w:tcPr>
            <w:tcW w:w="1660"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4.48± 3.59</w:t>
            </w:r>
          </w:p>
        </w:tc>
        <w:tc>
          <w:tcPr>
            <w:tcW w:w="2088" w:type="dxa"/>
            <w:tcBorders>
              <w:top w:val="single" w:sz="4" w:space="0" w:color="auto"/>
              <w:left w:val="nil"/>
              <w:bottom w:val="nil"/>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12.96±6.52</w:t>
            </w:r>
          </w:p>
        </w:tc>
        <w:tc>
          <w:tcPr>
            <w:tcW w:w="1500" w:type="dxa"/>
            <w:tcBorders>
              <w:top w:val="single" w:sz="4" w:space="0" w:color="auto"/>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5.28±1.95</w:t>
            </w:r>
          </w:p>
        </w:tc>
      </w:tr>
      <w:tr w:rsidR="009B5528" w:rsidRPr="008F07E4" w:rsidTr="00A95A17">
        <w:tc>
          <w:tcPr>
            <w:tcW w:w="2520" w:type="dxa"/>
            <w:tcBorders>
              <w:top w:val="nil"/>
              <w:left w:val="single" w:sz="4" w:space="0" w:color="auto"/>
              <w:bottom w:val="nil"/>
              <w:right w:val="nil"/>
            </w:tcBorders>
            <w:vAlign w:val="bottom"/>
          </w:tcPr>
          <w:p w:rsidR="009B5528" w:rsidRPr="008F07E4" w:rsidRDefault="009B5528" w:rsidP="008F07E4">
            <w:pPr>
              <w:spacing w:line="276" w:lineRule="auto"/>
              <w:rPr>
                <w:rFonts w:ascii="Times New Roman"/>
                <w:color w:val="000000"/>
              </w:rPr>
            </w:pPr>
            <w:r w:rsidRPr="008F07E4">
              <w:rPr>
                <w:rFonts w:ascii="Times New Roman"/>
                <w:color w:val="000000"/>
              </w:rPr>
              <w:t>Normal  22-32</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25.54 ±10.52</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4.74± 2.98</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14.29±5.83</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5.17±1.80</w:t>
            </w:r>
          </w:p>
        </w:tc>
      </w:tr>
      <w:tr w:rsidR="009B5528" w:rsidRPr="008F07E4" w:rsidTr="00A95A17">
        <w:tc>
          <w:tcPr>
            <w:tcW w:w="2520" w:type="dxa"/>
            <w:tcBorders>
              <w:top w:val="nil"/>
              <w:left w:val="single" w:sz="4" w:space="0" w:color="auto"/>
              <w:bottom w:val="nil"/>
              <w:right w:val="nil"/>
            </w:tcBorders>
            <w:vAlign w:val="bottom"/>
          </w:tcPr>
          <w:p w:rsidR="009B5528" w:rsidRPr="008F07E4" w:rsidRDefault="009B5528" w:rsidP="008F07E4">
            <w:pPr>
              <w:spacing w:line="276" w:lineRule="auto"/>
              <w:rPr>
                <w:rFonts w:ascii="Times New Roman"/>
                <w:color w:val="000000"/>
              </w:rPr>
            </w:pPr>
            <w:r w:rsidRPr="008F07E4">
              <w:rPr>
                <w:rFonts w:ascii="Times New Roman"/>
                <w:color w:val="000000"/>
              </w:rPr>
              <w:t>Overweight &gt;32</w:t>
            </w:r>
          </w:p>
        </w:tc>
        <w:tc>
          <w:tcPr>
            <w:tcW w:w="1582"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27.12 ±25.92</w:t>
            </w:r>
          </w:p>
        </w:tc>
        <w:tc>
          <w:tcPr>
            <w:tcW w:w="1660" w:type="dxa"/>
            <w:tcBorders>
              <w:top w:val="nil"/>
              <w:left w:val="nil"/>
              <w:bottom w:val="nil"/>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5.18 ±3.23</w:t>
            </w:r>
          </w:p>
        </w:tc>
        <w:tc>
          <w:tcPr>
            <w:tcW w:w="2088" w:type="dxa"/>
            <w:tcBorders>
              <w:top w:val="nil"/>
              <w:left w:val="nil"/>
              <w:bottom w:val="nil"/>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14.25±4.51</w:t>
            </w:r>
          </w:p>
        </w:tc>
        <w:tc>
          <w:tcPr>
            <w:tcW w:w="1500" w:type="dxa"/>
            <w:tcBorders>
              <w:top w:val="nil"/>
              <w:left w:val="nil"/>
              <w:bottom w:val="nil"/>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5.25±1.71</w:t>
            </w:r>
          </w:p>
        </w:tc>
      </w:tr>
      <w:tr w:rsidR="009B5528" w:rsidRPr="008F07E4" w:rsidTr="00A95A17">
        <w:tc>
          <w:tcPr>
            <w:tcW w:w="2520" w:type="dxa"/>
            <w:tcBorders>
              <w:top w:val="nil"/>
              <w:left w:val="single" w:sz="4" w:space="0" w:color="auto"/>
              <w:bottom w:val="single" w:sz="4" w:space="0" w:color="auto"/>
              <w:right w:val="nil"/>
            </w:tcBorders>
            <w:vAlign w:val="bottom"/>
          </w:tcPr>
          <w:p w:rsidR="009B5528" w:rsidRPr="008F07E4" w:rsidRDefault="009B5528" w:rsidP="008F07E4">
            <w:pPr>
              <w:spacing w:line="276" w:lineRule="auto"/>
              <w:rPr>
                <w:rFonts w:ascii="Times New Roman"/>
                <w:color w:val="000000"/>
              </w:rPr>
            </w:pPr>
            <w:r w:rsidRPr="008F07E4">
              <w:rPr>
                <w:rFonts w:ascii="Times New Roman"/>
              </w:rPr>
              <w:t>P value</w:t>
            </w:r>
          </w:p>
        </w:tc>
        <w:tc>
          <w:tcPr>
            <w:tcW w:w="1582"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P=0.6</w:t>
            </w:r>
          </w:p>
        </w:tc>
        <w:tc>
          <w:tcPr>
            <w:tcW w:w="1660"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rPr>
            </w:pPr>
            <w:r w:rsidRPr="008F07E4">
              <w:rPr>
                <w:rFonts w:ascii="Times New Roman"/>
              </w:rPr>
              <w:t>P=0.6</w:t>
            </w:r>
          </w:p>
        </w:tc>
        <w:tc>
          <w:tcPr>
            <w:tcW w:w="2088" w:type="dxa"/>
            <w:tcBorders>
              <w:top w:val="nil"/>
              <w:left w:val="nil"/>
              <w:bottom w:val="single" w:sz="4" w:space="0" w:color="auto"/>
              <w:right w:val="nil"/>
            </w:tcBorders>
            <w:vAlign w:val="center"/>
          </w:tcPr>
          <w:p w:rsidR="009B5528" w:rsidRPr="008F07E4" w:rsidRDefault="009B5528" w:rsidP="008F07E4">
            <w:pPr>
              <w:spacing w:line="276" w:lineRule="auto"/>
              <w:jc w:val="center"/>
              <w:rPr>
                <w:rFonts w:ascii="Times New Roman"/>
                <w:lang w:bidi="ar-YE"/>
              </w:rPr>
            </w:pPr>
            <w:r w:rsidRPr="008F07E4">
              <w:rPr>
                <w:rFonts w:ascii="Times New Roman"/>
              </w:rPr>
              <w:t>P=0.5</w:t>
            </w:r>
          </w:p>
        </w:tc>
        <w:tc>
          <w:tcPr>
            <w:tcW w:w="1500" w:type="dxa"/>
            <w:tcBorders>
              <w:top w:val="nil"/>
              <w:left w:val="nil"/>
              <w:bottom w:val="single" w:sz="4" w:space="0" w:color="auto"/>
              <w:right w:val="single" w:sz="4" w:space="0" w:color="auto"/>
            </w:tcBorders>
            <w:vAlign w:val="center"/>
          </w:tcPr>
          <w:p w:rsidR="009B5528" w:rsidRPr="008F07E4" w:rsidRDefault="009B5528" w:rsidP="008F07E4">
            <w:pPr>
              <w:spacing w:line="276" w:lineRule="auto"/>
              <w:jc w:val="center"/>
              <w:rPr>
                <w:rFonts w:ascii="Times New Roman"/>
              </w:rPr>
            </w:pPr>
            <w:r w:rsidRPr="008F07E4">
              <w:rPr>
                <w:rFonts w:ascii="Times New Roman"/>
              </w:rPr>
              <w:t>P=0.9</w:t>
            </w:r>
          </w:p>
        </w:tc>
      </w:tr>
    </w:tbl>
    <w:p w:rsidR="009B5528" w:rsidRPr="008F07E4" w:rsidRDefault="009B5528" w:rsidP="008F07E4">
      <w:pPr>
        <w:adjustRightInd w:val="0"/>
        <w:spacing w:line="276" w:lineRule="auto"/>
        <w:rPr>
          <w:rFonts w:ascii="Times New Roman"/>
          <w:b/>
          <w:bCs/>
        </w:rPr>
      </w:pPr>
      <w:commentRangeStart w:id="52"/>
      <w:r w:rsidRPr="008F07E4">
        <w:rPr>
          <w:rFonts w:ascii="Times New Roman"/>
          <w:b/>
          <w:bCs/>
        </w:rPr>
        <w:t>*T-test, **Mann-Whitney test</w:t>
      </w:r>
      <w:commentRangeEnd w:id="52"/>
      <w:r w:rsidR="001E3F47" w:rsidRPr="008F07E4">
        <w:rPr>
          <w:rStyle w:val="CommentReference"/>
          <w:rFonts w:ascii="Times New Roman"/>
        </w:rPr>
        <w:commentReference w:id="52"/>
      </w:r>
    </w:p>
    <w:p w:rsidR="009B5528" w:rsidRPr="008F07E4" w:rsidRDefault="009B5528" w:rsidP="008F07E4">
      <w:pPr>
        <w:spacing w:line="276" w:lineRule="auto"/>
        <w:rPr>
          <w:rFonts w:ascii="Times New Roman"/>
          <w:b/>
          <w:bCs/>
          <w:lang w:bidi="ar-YE"/>
        </w:rPr>
      </w:pPr>
    </w:p>
    <w:p w:rsidR="005B5276" w:rsidRPr="008F07E4" w:rsidRDefault="005B5276" w:rsidP="008F07E4">
      <w:pPr>
        <w:spacing w:line="276" w:lineRule="auto"/>
        <w:rPr>
          <w:rFonts w:ascii="Times New Roman"/>
        </w:rPr>
      </w:pPr>
    </w:p>
    <w:p w:rsidR="005B5276" w:rsidRPr="008F07E4" w:rsidRDefault="005B5276" w:rsidP="008F07E4">
      <w:pPr>
        <w:spacing w:line="276" w:lineRule="auto"/>
        <w:rPr>
          <w:rFonts w:ascii="Times New Roman"/>
          <w:lang w:bidi="ar-YE"/>
        </w:rPr>
      </w:pPr>
    </w:p>
    <w:p w:rsidR="00CE03E3" w:rsidRPr="008F07E4" w:rsidRDefault="00CE03E3" w:rsidP="008F07E4">
      <w:pPr>
        <w:widowControl/>
        <w:wordWrap/>
        <w:autoSpaceDE/>
        <w:autoSpaceDN/>
        <w:spacing w:line="276" w:lineRule="auto"/>
        <w:jc w:val="left"/>
        <w:rPr>
          <w:rStyle w:val="CharAttribute12"/>
          <w:rFonts w:ascii="Times New Roman"/>
          <w:color w:val="auto"/>
          <w:kern w:val="0"/>
          <w:lang w:eastAsia="en-US"/>
        </w:rPr>
      </w:pPr>
    </w:p>
    <w:sectPr w:rsidR="00CE03E3" w:rsidRPr="008F07E4" w:rsidSect="0061611F">
      <w:headerReference w:type="even" r:id="rId64"/>
      <w:headerReference w:type="default" r:id="rId65"/>
      <w:footerReference w:type="even" r:id="rId66"/>
      <w:footerReference w:type="default" r:id="rId67"/>
      <w:headerReference w:type="first" r:id="rId68"/>
      <w:footerReference w:type="first" r:id="rId69"/>
      <w:pgSz w:w="11906" w:h="16838"/>
      <w:pgMar w:top="90" w:right="1440" w:bottom="180" w:left="1440" w:header="90" w:footer="11"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6-22T15:40:00Z" w:initials="K">
    <w:p w:rsidR="00030C4C" w:rsidRDefault="00030C4C" w:rsidP="00030C4C">
      <w:pPr>
        <w:rPr>
          <w:rFonts w:ascii="Bookman Old Style" w:hAnsi="Bookman Old Style"/>
          <w:lang w:val="fr-FR"/>
        </w:rPr>
      </w:pPr>
      <w:r>
        <w:rPr>
          <w:rStyle w:val="CommentReference"/>
        </w:rPr>
        <w:annotationRef/>
      </w:r>
      <w:r w:rsidRPr="005573CC">
        <w:rPr>
          <w:rFonts w:ascii="Bookman Old Style" w:hAnsi="Bookman Old Style"/>
          <w:noProof/>
          <w:lang w:eastAsia="en-US"/>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30C4C" w:rsidRPr="00B07E1A" w:rsidRDefault="00030C4C" w:rsidP="00030C4C">
      <w:pPr>
        <w:rPr>
          <w:rFonts w:ascii="Bookman Old Style" w:hAnsi="Bookman Old Style"/>
          <w:lang w:val="fr-FR"/>
        </w:rPr>
      </w:pPr>
      <w:r w:rsidRPr="00B07E1A">
        <w:rPr>
          <w:rFonts w:ascii="Bookman Old Style" w:hAnsi="Bookman Old Style"/>
          <w:lang w:val="fr-FR"/>
        </w:rPr>
        <w:t xml:space="preserve">Similarity Index detected by </w:t>
      </w:r>
      <w:hyperlink r:id="rId2" w:history="1">
        <w:r w:rsidRPr="007178B2">
          <w:rPr>
            <w:rStyle w:val="Hyperlink"/>
            <w:rFonts w:ascii="Bookman Old Style" w:hAnsi="Bookman Old Style"/>
            <w:lang w:val="fr-FR"/>
          </w:rPr>
          <w:t>Turnitin</w:t>
        </w:r>
      </w:hyperlink>
      <w:r>
        <w:rPr>
          <w:rFonts w:ascii="Bookman Old Style" w:hAnsi="Bookman Old Style"/>
          <w:highlight w:val="green"/>
          <w:lang w:val="fr-FR"/>
        </w:rPr>
        <w:t xml:space="preserve">= </w:t>
      </w:r>
      <w:r w:rsidRPr="007178B2">
        <w:rPr>
          <w:rFonts w:ascii="Bookman Old Style" w:hAnsi="Bookman Old Style"/>
          <w:highlight w:val="green"/>
          <w:lang w:val="fr-FR"/>
        </w:rPr>
        <w:t>1</w:t>
      </w:r>
      <w:r>
        <w:rPr>
          <w:rFonts w:ascii="Bookman Old Style" w:hAnsi="Bookman Old Style"/>
          <w:highlight w:val="green"/>
          <w:lang w:val="fr-FR"/>
        </w:rPr>
        <w:t>8</w:t>
      </w:r>
      <w:r w:rsidRPr="007178B2">
        <w:rPr>
          <w:rFonts w:ascii="Bookman Old Style" w:hAnsi="Bookman Old Style"/>
          <w:highlight w:val="green"/>
          <w:lang w:val="fr-FR"/>
        </w:rPr>
        <w:t>%</w:t>
      </w:r>
      <w:r w:rsidRPr="00B07E1A">
        <w:rPr>
          <w:rFonts w:ascii="Bookman Old Style" w:hAnsi="Bookman Old Style"/>
          <w:lang w:val="fr-FR"/>
        </w:rPr>
        <w:t xml:space="preserve"> </w:t>
      </w:r>
    </w:p>
    <w:p w:rsidR="00030C4C" w:rsidRDefault="00030C4C" w:rsidP="00030C4C">
      <w:pPr>
        <w:rPr>
          <w:rFonts w:ascii="Bookman Old Style" w:hAnsi="Bookman Old Style"/>
          <w:lang w:val="fr-FR"/>
        </w:rPr>
      </w:pPr>
      <w:r w:rsidRPr="00B07E1A">
        <w:rPr>
          <w:rFonts w:ascii="Bookman Old Style" w:hAnsi="Bookman Old Style"/>
          <w:lang w:val="fr-FR"/>
        </w:rPr>
        <w:t>It is under acceptable range</w:t>
      </w:r>
      <w:r>
        <w:rPr>
          <w:rFonts w:ascii="Bookman Old Style" w:hAnsi="Bookman Old Style"/>
          <w:lang w:val="fr-FR"/>
        </w:rPr>
        <w:t xml:space="preserve"> and indicate work is original.</w:t>
      </w:r>
    </w:p>
    <w:p w:rsidR="00030C4C" w:rsidRDefault="00030C4C">
      <w:pPr>
        <w:pStyle w:val="CommentText"/>
      </w:pPr>
    </w:p>
  </w:comment>
  <w:comment w:id="1" w:author="Kapil" w:date="2021-06-22T15:48:00Z" w:initials="K">
    <w:p w:rsidR="00D03517" w:rsidRDefault="00D03517" w:rsidP="00D03517">
      <w:r>
        <w:rPr>
          <w:rStyle w:val="CommentReference"/>
        </w:rPr>
        <w:annotationRef/>
      </w:r>
      <w:r w:rsidRPr="0058495A">
        <w:t xml:space="preserve">The study titled as </w:t>
      </w:r>
      <w:r w:rsidRPr="0058495A">
        <w:t>‘</w:t>
      </w:r>
      <w:r w:rsidRPr="0076397C">
        <w:rPr>
          <w:i/>
          <w:iCs/>
        </w:rPr>
        <w:t>THE IMPACT OF MENOPAUSAL SYMPTOMS ON THE QUALITY OF LIFE AMONG YEMENI WOMEN IN SANA</w:t>
      </w:r>
      <w:r w:rsidRPr="0076397C">
        <w:rPr>
          <w:i/>
          <w:iCs/>
        </w:rPr>
        <w:t>’</w:t>
      </w:r>
      <w:r w:rsidRPr="0076397C">
        <w:rPr>
          <w:i/>
          <w:iCs/>
        </w:rPr>
        <w:t>A CITY, 2018</w:t>
      </w:r>
      <w:r w:rsidRPr="0076397C">
        <w:rPr>
          <w:i/>
          <w:iCs/>
        </w:rPr>
        <w:t>’</w:t>
      </w:r>
      <w:r w:rsidRPr="0058495A">
        <w:t xml:space="preserve"> is well designed, conducted and reported. </w:t>
      </w:r>
      <w:r>
        <w:t xml:space="preserve">Authors have gathered data using </w:t>
      </w:r>
      <w:r w:rsidRPr="0058495A">
        <w:t>Menopause-Specific Quality of Life (MENQOL) questionnaire</w:t>
      </w:r>
      <w:r>
        <w:t xml:space="preserve"> in Yemeni women. Authors have compared their finding with available studies especially from Asian countries which is very relevant. Data from such studies will definitely help health authority to fulfill the unmet need of peri-menopause women.</w:t>
      </w:r>
    </w:p>
    <w:p w:rsidR="00D03517" w:rsidRPr="00436DE2" w:rsidRDefault="00D03517" w:rsidP="00D03517">
      <w:pPr>
        <w:rPr>
          <w:b/>
          <w:bCs/>
        </w:rPr>
      </w:pPr>
      <w:r w:rsidRPr="00436DE2">
        <w:rPr>
          <w:b/>
          <w:bCs/>
        </w:rPr>
        <w:t>The study may be published with minor revisions as suggested.</w:t>
      </w:r>
    </w:p>
    <w:p w:rsidR="00D03517" w:rsidRDefault="00D03517">
      <w:pPr>
        <w:pStyle w:val="CommentText"/>
      </w:pPr>
    </w:p>
  </w:comment>
  <w:comment w:id="2" w:author="Kapil" w:date="2021-06-22T15:48:00Z" w:initials="K">
    <w:p w:rsidR="00D03517" w:rsidRPr="00B746B8" w:rsidRDefault="00D03517" w:rsidP="00D03517">
      <w:pPr>
        <w:pStyle w:val="NormalWeb"/>
        <w:spacing w:before="0" w:beforeAutospacing="0" w:after="0" w:afterAutospacing="0"/>
        <w:rPr>
          <w:rFonts w:ascii="Arial" w:hAnsi="Arial" w:cs="Arial"/>
          <w:bCs/>
        </w:rPr>
      </w:pPr>
      <w:r>
        <w:rPr>
          <w:rStyle w:val="CommentReference"/>
        </w:rPr>
        <w:annotationRef/>
      </w:r>
      <w:r w:rsidRPr="00B746B8">
        <w:rPr>
          <w:rFonts w:ascii="Arial" w:hAnsi="Arial" w:cs="Arial"/>
          <w:bCs/>
        </w:rPr>
        <w:t>Year 2018, can be considered to be removed from the title.</w:t>
      </w:r>
    </w:p>
    <w:p w:rsidR="00D03517" w:rsidRDefault="00D03517" w:rsidP="00D03517">
      <w:pPr>
        <w:pStyle w:val="CommentText"/>
      </w:pPr>
      <w:r w:rsidRPr="00B746B8">
        <w:rPr>
          <w:rFonts w:ascii="Arial" w:hAnsi="Arial" w:cs="Arial"/>
          <w:bCs/>
        </w:rPr>
        <w:t>Generally, the finding should highlight the menopause symptoms have good, bad or no impact on the quality of life of the studied woman.</w:t>
      </w:r>
    </w:p>
  </w:comment>
  <w:comment w:id="3" w:author="Kapil" w:date="2021-06-22T15:49:00Z" w:initials="K">
    <w:p w:rsidR="00D03517" w:rsidRDefault="00D03517">
      <w:pPr>
        <w:pStyle w:val="CommentText"/>
      </w:pPr>
      <w:r>
        <w:rPr>
          <w:rStyle w:val="CommentReference"/>
        </w:rPr>
        <w:annotationRef/>
      </w:r>
      <w:r w:rsidRPr="00B746B8">
        <w:rPr>
          <w:rFonts w:ascii="Arial" w:hAnsi="Arial" w:cs="Arial"/>
          <w:bCs/>
        </w:rPr>
        <w:t>what is actually being measured in this study from the questionnaire used?</w:t>
      </w:r>
    </w:p>
  </w:comment>
  <w:comment w:id="4" w:author="Kapil" w:date="2021-06-22T15:54:00Z" w:initials="K">
    <w:p w:rsidR="00DE4783" w:rsidRPr="001A620B" w:rsidRDefault="00DE4783" w:rsidP="00DE4783">
      <w:pPr>
        <w:pStyle w:val="NormalWeb"/>
        <w:spacing w:before="0" w:beforeAutospacing="0" w:after="0" w:afterAutospacing="0"/>
        <w:rPr>
          <w:rFonts w:ascii="Arial" w:hAnsi="Arial" w:cs="Arial"/>
          <w:bCs/>
        </w:rPr>
      </w:pPr>
      <w:r>
        <w:rPr>
          <w:rStyle w:val="CommentReference"/>
        </w:rPr>
        <w:annotationRef/>
      </w:r>
      <w:r w:rsidRPr="001A620B">
        <w:rPr>
          <w:rFonts w:ascii="Arial" w:hAnsi="Arial" w:cs="Arial"/>
          <w:bCs/>
        </w:rPr>
        <w:t>Well written. The physiology of the menopause and its epidemiology are clearly specified. The research problem and interest have been put into context.</w:t>
      </w:r>
    </w:p>
    <w:p w:rsidR="00DE4783" w:rsidRDefault="00DE4783">
      <w:pPr>
        <w:pStyle w:val="CommentText"/>
      </w:pPr>
    </w:p>
  </w:comment>
  <w:comment w:id="5" w:author="Kapil" w:date="2021-06-22T15:41:00Z" w:initials="K">
    <w:p w:rsidR="00030C4C" w:rsidRDefault="00030C4C" w:rsidP="00030C4C">
      <w:pPr>
        <w:pStyle w:val="CommentText"/>
      </w:pPr>
      <w:r>
        <w:rPr>
          <w:rStyle w:val="CommentReference"/>
        </w:rPr>
        <w:annotationRef/>
      </w:r>
      <w:r>
        <w:t>No need to mention if the acronym is not used afterwards</w:t>
      </w:r>
    </w:p>
    <w:p w:rsidR="00030C4C" w:rsidRDefault="00030C4C">
      <w:pPr>
        <w:pStyle w:val="CommentText"/>
      </w:pPr>
    </w:p>
  </w:comment>
  <w:comment w:id="6" w:author="Vanydoo" w:date="2021-06-22T15:43:00Z" w:initials="V">
    <w:p w:rsidR="00030C4C" w:rsidRDefault="00030C4C" w:rsidP="00030C4C">
      <w:pPr>
        <w:pStyle w:val="CommentText"/>
      </w:pPr>
      <w:r>
        <w:rPr>
          <w:rStyle w:val="CommentReference"/>
        </w:rPr>
        <w:annotationRef/>
      </w:r>
      <w:r>
        <w:t>May you define the acronym the first time the term is used in the text. It will become more practical to use it later</w:t>
      </w:r>
    </w:p>
  </w:comment>
  <w:comment w:id="7" w:author="Kapil" w:date="2021-06-22T15:44:00Z" w:initials="K">
    <w:p w:rsidR="00030C4C" w:rsidRDefault="00030C4C" w:rsidP="00030C4C">
      <w:pPr>
        <w:pStyle w:val="CommentText"/>
      </w:pPr>
      <w:r>
        <w:rPr>
          <w:rStyle w:val="CommentReference"/>
        </w:rPr>
        <w:annotationRef/>
      </w:r>
      <w:r>
        <w:t>May you define the term</w:t>
      </w:r>
    </w:p>
    <w:p w:rsidR="00030C4C" w:rsidRDefault="00030C4C">
      <w:pPr>
        <w:pStyle w:val="CommentText"/>
      </w:pPr>
    </w:p>
  </w:comment>
  <w:comment w:id="8" w:author="Kapil" w:date="2021-06-22T15:50:00Z" w:initials="K">
    <w:p w:rsidR="00D03517" w:rsidRPr="00B746B8" w:rsidRDefault="00D03517" w:rsidP="00D03517">
      <w:pPr>
        <w:pStyle w:val="NormalWeb"/>
        <w:numPr>
          <w:ilvl w:val="0"/>
          <w:numId w:val="3"/>
        </w:numPr>
        <w:spacing w:before="0" w:beforeAutospacing="0" w:after="0" w:afterAutospacing="0"/>
        <w:rPr>
          <w:rFonts w:ascii="Arial" w:hAnsi="Arial" w:cs="Arial"/>
          <w:bCs/>
        </w:rPr>
      </w:pPr>
      <w:r>
        <w:rPr>
          <w:rStyle w:val="CommentReference"/>
        </w:rPr>
        <w:annotationRef/>
      </w:r>
      <w:r w:rsidRPr="00B746B8">
        <w:rPr>
          <w:rFonts w:ascii="Arial" w:hAnsi="Arial" w:cs="Arial"/>
          <w:bCs/>
        </w:rPr>
        <w:t>Did the author intend to measure the relationship between menopause symptom with socio-demographic?</w:t>
      </w:r>
    </w:p>
    <w:p w:rsidR="00D03517" w:rsidRPr="00B746B8" w:rsidRDefault="00D03517" w:rsidP="00D03517">
      <w:pPr>
        <w:pStyle w:val="NormalWeb"/>
        <w:numPr>
          <w:ilvl w:val="0"/>
          <w:numId w:val="3"/>
        </w:numPr>
        <w:spacing w:before="0" w:beforeAutospacing="0" w:after="0" w:afterAutospacing="0"/>
        <w:rPr>
          <w:rFonts w:ascii="Arial" w:hAnsi="Arial" w:cs="Arial"/>
          <w:bCs/>
        </w:rPr>
      </w:pPr>
      <w:r w:rsidRPr="00B746B8">
        <w:rPr>
          <w:rFonts w:ascii="Arial" w:hAnsi="Arial" w:cs="Arial"/>
          <w:bCs/>
        </w:rPr>
        <w:t>Which method that enable the author to measure the impact of menopausal symptoms with quality of life of the studied Yameni woman.</w:t>
      </w:r>
    </w:p>
    <w:p w:rsidR="00D03517" w:rsidRDefault="00D03517">
      <w:pPr>
        <w:pStyle w:val="CommentText"/>
      </w:pPr>
    </w:p>
  </w:comment>
  <w:comment w:id="9" w:author="Kapil" w:date="2021-06-22T15:44:00Z" w:initials="K">
    <w:p w:rsidR="000164A5" w:rsidRDefault="000164A5" w:rsidP="000164A5">
      <w:pPr>
        <w:pStyle w:val="CommentText"/>
      </w:pPr>
      <w:r>
        <w:rPr>
          <w:rStyle w:val="CommentReference"/>
        </w:rPr>
        <w:annotationRef/>
      </w:r>
      <w:r>
        <w:t>Please specify the sample calculation formula used</w:t>
      </w:r>
    </w:p>
    <w:p w:rsidR="000164A5" w:rsidRDefault="000164A5">
      <w:pPr>
        <w:pStyle w:val="CommentText"/>
      </w:pPr>
    </w:p>
  </w:comment>
  <w:comment w:id="10" w:author="Gulam M Husain" w:date="2021-06-21T19:45:00Z" w:initials="GMH">
    <w:p w:rsidR="00030C4C" w:rsidRDefault="00030C4C">
      <w:pPr>
        <w:pStyle w:val="CommentText"/>
      </w:pPr>
      <w:r>
        <w:rPr>
          <w:rStyle w:val="CommentReference"/>
        </w:rPr>
        <w:annotationRef/>
      </w:r>
      <w:r>
        <w:t>Why written informed consent was not exercised?</w:t>
      </w:r>
    </w:p>
  </w:comment>
  <w:comment w:id="13" w:author="Kapil" w:date="2021-06-22T15:56:00Z" w:initials="K">
    <w:p w:rsidR="00F36746" w:rsidRPr="001A620B" w:rsidRDefault="00F36746" w:rsidP="00F36746">
      <w:pPr>
        <w:pStyle w:val="NormalWeb"/>
        <w:spacing w:before="0" w:beforeAutospacing="0" w:after="0" w:afterAutospacing="0"/>
        <w:rPr>
          <w:bCs/>
        </w:rPr>
      </w:pPr>
      <w:r>
        <w:rPr>
          <w:rStyle w:val="CommentReference"/>
        </w:rPr>
        <w:annotationRef/>
      </w:r>
      <w:r w:rsidRPr="001A620B">
        <w:rPr>
          <w:bCs/>
        </w:rPr>
        <w:t>The comparison to other studies is present. But it would be relevant to also provide an own opinion as a researcher</w:t>
      </w:r>
    </w:p>
    <w:p w:rsidR="00F36746" w:rsidRDefault="00F36746">
      <w:pPr>
        <w:pStyle w:val="CommentText"/>
      </w:pPr>
    </w:p>
  </w:comment>
  <w:comment w:id="12" w:author="Kapil" w:date="2021-06-22T16:00:00Z" w:initials="K">
    <w:p w:rsidR="00F36746" w:rsidRDefault="00F36746">
      <w:pPr>
        <w:pStyle w:val="CommentText"/>
      </w:pPr>
      <w:r>
        <w:rPr>
          <w:rStyle w:val="CommentReference"/>
        </w:rPr>
        <w:annotationRef/>
      </w:r>
      <w:r w:rsidRPr="00B746B8">
        <w:rPr>
          <w:rFonts w:ascii="Arial" w:hAnsi="Arial" w:cs="Arial"/>
          <w:bCs/>
        </w:rPr>
        <w:t>Figure 1 should be thoroughly discussed.</w:t>
      </w:r>
    </w:p>
  </w:comment>
  <w:comment w:id="14" w:author="Kapil" w:date="2021-06-22T16:01:00Z" w:initials="K">
    <w:p w:rsidR="00F36746" w:rsidRPr="00B746B8" w:rsidRDefault="00F36746" w:rsidP="00F36746">
      <w:pPr>
        <w:pStyle w:val="NormalWeb"/>
        <w:spacing w:before="0" w:beforeAutospacing="0" w:after="0" w:afterAutospacing="0"/>
        <w:rPr>
          <w:rFonts w:ascii="Arial" w:hAnsi="Arial" w:cs="Arial"/>
          <w:bCs/>
        </w:rPr>
      </w:pPr>
      <w:r>
        <w:rPr>
          <w:rStyle w:val="CommentReference"/>
        </w:rPr>
        <w:annotationRef/>
      </w:r>
      <w:r w:rsidRPr="00B746B8">
        <w:rPr>
          <w:rFonts w:ascii="Arial" w:hAnsi="Arial" w:cs="Arial"/>
          <w:bCs/>
        </w:rPr>
        <w:t>How about woman that did not feel anything at all? (Table 2).</w:t>
      </w:r>
    </w:p>
    <w:p w:rsidR="00F36746" w:rsidRDefault="00F36746">
      <w:pPr>
        <w:pStyle w:val="CommentText"/>
      </w:pPr>
    </w:p>
  </w:comment>
  <w:comment w:id="11" w:author="Kapil" w:date="2021-06-22T15:50:00Z" w:initials="K">
    <w:p w:rsidR="00D03517" w:rsidRPr="00B746B8" w:rsidRDefault="00D03517" w:rsidP="00D03517">
      <w:pPr>
        <w:pStyle w:val="NormalWeb"/>
        <w:spacing w:before="0" w:beforeAutospacing="0" w:after="0" w:afterAutospacing="0"/>
        <w:rPr>
          <w:rFonts w:ascii="Arial" w:hAnsi="Arial" w:cs="Arial"/>
          <w:bCs/>
        </w:rPr>
      </w:pPr>
      <w:r>
        <w:rPr>
          <w:rStyle w:val="CommentReference"/>
        </w:rPr>
        <w:annotationRef/>
      </w:r>
      <w:r w:rsidRPr="00B746B8">
        <w:rPr>
          <w:rFonts w:ascii="Arial" w:hAnsi="Arial" w:cs="Arial"/>
          <w:bCs/>
        </w:rPr>
        <w:t xml:space="preserve">The author discussed the occurrence of menopausal symptoms, but it is unclear if menopause symptoms give bad, good or no impact to the quality of life of the studied Yameni woman. </w:t>
      </w:r>
    </w:p>
    <w:p w:rsidR="00D03517" w:rsidRDefault="00D03517">
      <w:pPr>
        <w:pStyle w:val="CommentText"/>
      </w:pPr>
    </w:p>
  </w:comment>
  <w:comment w:id="15" w:author="Kapil" w:date="2021-07-12T22:47:00Z" w:initials="K">
    <w:p w:rsidR="003B6924" w:rsidRDefault="003B6924">
      <w:pPr>
        <w:pStyle w:val="CommentText"/>
      </w:pPr>
      <w:r>
        <w:rPr>
          <w:rStyle w:val="CommentReference"/>
        </w:rPr>
        <w:annotationRef/>
      </w:r>
      <w:r>
        <w:t>Spacing needed</w:t>
      </w:r>
    </w:p>
  </w:comment>
  <w:comment w:id="17" w:author="Kapil" w:date="2021-06-22T15:46:00Z" w:initials="K">
    <w:p w:rsidR="000164A5" w:rsidRDefault="000164A5">
      <w:pPr>
        <w:pStyle w:val="CommentText"/>
      </w:pPr>
      <w:r>
        <w:rPr>
          <w:rStyle w:val="CommentReference"/>
        </w:rPr>
        <w:annotationRef/>
      </w:r>
      <w:r>
        <w:t>???</w:t>
      </w:r>
    </w:p>
  </w:comment>
  <w:comment w:id="18" w:author="Kapil" w:date="2021-07-11T17:23:00Z" w:initials="K">
    <w:p w:rsidR="009C3AB8" w:rsidRDefault="009C3AB8" w:rsidP="009C3AB8">
      <w:pPr>
        <w:rPr>
          <w:rFonts w:ascii="Bookman Old Style" w:hAnsi="Bookman Old Style"/>
        </w:rPr>
      </w:pPr>
      <w:r>
        <w:rPr>
          <w:rStyle w:val="CommentReference"/>
        </w:rPr>
        <w:annotationRef/>
      </w:r>
      <w:r>
        <w:rPr>
          <w:rFonts w:ascii="Bookman Old Style" w:hAnsi="Bookman Old Style"/>
        </w:rPr>
        <w:t>current</w:t>
      </w:r>
    </w:p>
    <w:p w:rsidR="009C3AB8" w:rsidRDefault="009C3AB8" w:rsidP="009C3AB8">
      <w:pPr>
        <w:rPr>
          <w:rFonts w:ascii="Bookman Old Style" w:hAnsi="Bookman Old Style"/>
          <w:highlight w:val="yellow"/>
        </w:rPr>
      </w:pPr>
      <w:r w:rsidRPr="006B3A13">
        <w:rPr>
          <w:rFonts w:ascii="Bookman Old Style" w:hAnsi="Bookman Old Style"/>
        </w:rPr>
        <w:t>Please use some scientific words, remove words like we, I, our, your</w:t>
      </w:r>
      <w:r>
        <w:rPr>
          <w:rFonts w:ascii="Bookman Old Style" w:hAnsi="Bookman Old Style"/>
        </w:rPr>
        <w:t>,</w:t>
      </w:r>
      <w:r w:rsidRPr="006B3A13">
        <w:rPr>
          <w:rFonts w:ascii="Bookman Old Style" w:hAnsi="Bookman Old Style"/>
        </w:rPr>
        <w:t xml:space="preserve"> etc</w:t>
      </w:r>
      <w:r>
        <w:rPr>
          <w:rFonts w:ascii="Bookman Old Style" w:hAnsi="Bookman Old Style"/>
        </w:rPr>
        <w:t>.</w:t>
      </w:r>
      <w:r w:rsidRPr="006B3A13">
        <w:rPr>
          <w:rFonts w:ascii="Bookman Old Style" w:hAnsi="Bookman Old Style"/>
          <w:highlight w:val="yellow"/>
        </w:rPr>
        <w:t xml:space="preserve"> </w:t>
      </w:r>
    </w:p>
    <w:p w:rsidR="009C3AB8" w:rsidRDefault="009C3AB8">
      <w:pPr>
        <w:pStyle w:val="CommentText"/>
      </w:pPr>
    </w:p>
  </w:comment>
  <w:comment w:id="16" w:author="Kapil" w:date="2021-07-11T17:20:00Z" w:initials="K">
    <w:p w:rsidR="009C3AB8" w:rsidRDefault="009C3AB8" w:rsidP="009C3AB8">
      <w:pPr>
        <w:rPr>
          <w:rFonts w:ascii="Bookman Old Style" w:hAnsi="Bookman Old Style"/>
        </w:rPr>
      </w:pPr>
      <w:r>
        <w:rPr>
          <w:rStyle w:val="CommentReference"/>
        </w:rPr>
        <w:annotationRef/>
      </w:r>
      <w:r w:rsidRPr="0064524F">
        <w:rPr>
          <w:rFonts w:ascii="Bookman Old Style" w:hAnsi="Bookman Old Style"/>
        </w:rPr>
        <w:t>All findings are well supported by the literature and the objectives of the research are carried out with proper and</w:t>
      </w:r>
      <w:r>
        <w:rPr>
          <w:rFonts w:ascii="Bookman Old Style" w:hAnsi="Bookman Old Style"/>
        </w:rPr>
        <w:t xml:space="preserve"> </w:t>
      </w:r>
      <w:r w:rsidRPr="0064524F">
        <w:rPr>
          <w:rFonts w:ascii="Bookman Old Style" w:hAnsi="Bookman Old Style"/>
        </w:rPr>
        <w:t>logical justifications.</w:t>
      </w:r>
    </w:p>
    <w:p w:rsidR="009C3AB8" w:rsidRDefault="009C3AB8">
      <w:pPr>
        <w:pStyle w:val="CommentText"/>
      </w:pPr>
    </w:p>
  </w:comment>
  <w:comment w:id="19" w:author="Kapil" w:date="2021-07-12T22:48:00Z" w:initials="K">
    <w:p w:rsidR="003B6924" w:rsidRDefault="003B6924">
      <w:pPr>
        <w:pStyle w:val="CommentText"/>
      </w:pPr>
      <w:r>
        <w:rPr>
          <w:rStyle w:val="CommentReference"/>
        </w:rPr>
        <w:annotationRef/>
      </w:r>
      <w:r>
        <w:t>Spacing needed</w:t>
      </w:r>
    </w:p>
  </w:comment>
  <w:comment w:id="21" w:author="Dr Gulam M Husain" w:date="2021-06-22T10:54:00Z" w:initials="DGMH">
    <w:p w:rsidR="00030C4C" w:rsidRDefault="00030C4C">
      <w:pPr>
        <w:pStyle w:val="CommentText"/>
      </w:pPr>
      <w:r>
        <w:rPr>
          <w:rStyle w:val="CommentReference"/>
        </w:rPr>
        <w:annotationRef/>
      </w:r>
      <w:r>
        <w:t>Should try to include reference to support this hypothesis</w:t>
      </w:r>
    </w:p>
  </w:comment>
  <w:comment w:id="22" w:author="Kapil" w:date="2021-07-11T17:26:00Z" w:initials="K">
    <w:p w:rsidR="009C3AB8" w:rsidRDefault="009C3AB8">
      <w:pPr>
        <w:pStyle w:val="CommentText"/>
      </w:pPr>
      <w:r>
        <w:rPr>
          <w:rStyle w:val="CommentReference"/>
        </w:rPr>
        <w:annotationRef/>
      </w:r>
      <w:r>
        <w:t>Spacing needed</w:t>
      </w:r>
    </w:p>
  </w:comment>
  <w:comment w:id="20" w:author="Kapil" w:date="2021-07-11T17:20:00Z" w:initials="K">
    <w:p w:rsidR="009C3AB8" w:rsidRDefault="009C3AB8" w:rsidP="009C3AB8">
      <w:pPr>
        <w:rPr>
          <w:rFonts w:ascii="Bookman Old Style" w:hAnsi="Bookman Old Style"/>
        </w:rPr>
      </w:pPr>
      <w:r>
        <w:rPr>
          <w:rStyle w:val="CommentReference"/>
        </w:rPr>
        <w:annotationRef/>
      </w:r>
      <w:r w:rsidRPr="00AB42B9">
        <w:rPr>
          <w:rFonts w:ascii="Bookman Old Style" w:hAnsi="Bookman Old Style"/>
        </w:rPr>
        <w:t xml:space="preserve">The research </w:t>
      </w:r>
      <w:r>
        <w:rPr>
          <w:rFonts w:ascii="Bookman Old Style" w:hAnsi="Bookman Old Style"/>
        </w:rPr>
        <w:t>findings are</w:t>
      </w:r>
      <w:r w:rsidRPr="00AB42B9">
        <w:rPr>
          <w:rFonts w:ascii="Bookman Old Style" w:hAnsi="Bookman Old Style"/>
        </w:rPr>
        <w:t xml:space="preserve">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9C3AB8" w:rsidRDefault="009C3AB8">
      <w:pPr>
        <w:pStyle w:val="CommentText"/>
      </w:pPr>
    </w:p>
  </w:comment>
  <w:comment w:id="24" w:author="Kapil" w:date="2021-07-11T17:26:00Z" w:initials="K">
    <w:p w:rsidR="009C3AB8" w:rsidRDefault="009C3AB8">
      <w:pPr>
        <w:pStyle w:val="CommentText"/>
      </w:pPr>
      <w:r>
        <w:rPr>
          <w:rStyle w:val="CommentReference"/>
        </w:rPr>
        <w:annotationRef/>
      </w:r>
      <w:r>
        <w:t>Spacing needed</w:t>
      </w:r>
    </w:p>
  </w:comment>
  <w:comment w:id="23" w:author="Kapil" w:date="2021-07-11T17:21:00Z" w:initials="K">
    <w:p w:rsidR="009C3AB8" w:rsidRDefault="009C3AB8" w:rsidP="009C3AB8">
      <w:pPr>
        <w:rPr>
          <w:rFonts w:ascii="Bookman Old Style" w:hAnsi="Bookman Old Style"/>
        </w:rPr>
      </w:pPr>
      <w:r>
        <w:rPr>
          <w:rStyle w:val="CommentReference"/>
        </w:rPr>
        <w:annotationRef/>
      </w:r>
      <w:r w:rsidRPr="004C681D">
        <w:rPr>
          <w:rFonts w:ascii="Bookman Old Style" w:hAnsi="Bookman Old Style"/>
        </w:rPr>
        <w:t xml:space="preserve">Related published current studies </w:t>
      </w:r>
      <w:r>
        <w:rPr>
          <w:rFonts w:ascii="Bookman Old Style" w:hAnsi="Bookman Old Style"/>
        </w:rPr>
        <w:t>are</w:t>
      </w:r>
      <w:r w:rsidRPr="004C681D">
        <w:rPr>
          <w:rFonts w:ascii="Bookman Old Style" w:hAnsi="Bookman Old Style"/>
        </w:rPr>
        <w:t xml:space="preserve"> discussed with the results of this manuscript and referred properly.</w:t>
      </w:r>
    </w:p>
    <w:p w:rsidR="009C3AB8" w:rsidRDefault="009C3AB8">
      <w:pPr>
        <w:pStyle w:val="CommentText"/>
      </w:pPr>
    </w:p>
  </w:comment>
  <w:comment w:id="25" w:author="Kapil" w:date="2021-07-11T17:21:00Z" w:initials="K">
    <w:p w:rsidR="009C3AB8" w:rsidRPr="00BB0FA3" w:rsidRDefault="009C3AB8" w:rsidP="009C3AB8">
      <w:pPr>
        <w:rPr>
          <w:rFonts w:ascii="Bookman Old Style" w:hAnsi="Bookman Old Style"/>
        </w:rPr>
      </w:pPr>
      <w:r>
        <w:rPr>
          <w:rStyle w:val="CommentReference"/>
        </w:rPr>
        <w:annotationRef/>
      </w:r>
      <w:r>
        <w:rPr>
          <w:rFonts w:ascii="Bookman Old Style" w:hAnsi="Bookman Old Style"/>
        </w:rPr>
        <w:t>The author</w:t>
      </w:r>
      <w:r w:rsidRPr="00BB0FA3">
        <w:rPr>
          <w:rFonts w:ascii="Bookman Old Style" w:hAnsi="Bookman Old Style"/>
        </w:rPr>
        <w:t xml:space="preserve"> has clearly given all the data, critically analysed and explained the results</w:t>
      </w:r>
      <w:r>
        <w:rPr>
          <w:rFonts w:ascii="Bookman Old Style" w:hAnsi="Bookman Old Style"/>
        </w:rPr>
        <w:t xml:space="preserve"> </w:t>
      </w:r>
      <w:r w:rsidRPr="00BB0FA3">
        <w:rPr>
          <w:rFonts w:ascii="Bookman Old Style" w:hAnsi="Bookman Old Style"/>
        </w:rPr>
        <w:t>with evidences.</w:t>
      </w:r>
    </w:p>
    <w:p w:rsidR="009C3AB8" w:rsidRDefault="009C3AB8">
      <w:pPr>
        <w:pStyle w:val="CommentText"/>
      </w:pPr>
    </w:p>
  </w:comment>
  <w:comment w:id="26" w:author="Kapil" w:date="2021-07-11T17:21:00Z" w:initials="K">
    <w:p w:rsidR="009C3AB8" w:rsidRDefault="009C3AB8" w:rsidP="009C3AB8">
      <w:pPr>
        <w:rPr>
          <w:rFonts w:ascii="Bookman Old Style" w:hAnsi="Bookman Old Style"/>
        </w:rPr>
      </w:pPr>
      <w:r>
        <w:rPr>
          <w:rStyle w:val="CommentReference"/>
        </w:rPr>
        <w:annotationRef/>
      </w:r>
      <w:r w:rsidRPr="0064524F">
        <w:rPr>
          <w:rFonts w:ascii="Bookman Old Style" w:hAnsi="Bookman Old Style"/>
        </w:rPr>
        <w:t xml:space="preserve">Current study’s result is suitable for mapping the interpretation of findings by the policy makers. </w:t>
      </w:r>
    </w:p>
    <w:p w:rsidR="009C3AB8" w:rsidRDefault="009C3AB8">
      <w:pPr>
        <w:pStyle w:val="CommentText"/>
      </w:pPr>
    </w:p>
  </w:comment>
  <w:comment w:id="27" w:author="Kapil" w:date="2021-07-11T17:21:00Z" w:initials="K">
    <w:p w:rsidR="009C3AB8" w:rsidRDefault="009C3AB8" w:rsidP="009C3AB8">
      <w:pPr>
        <w:rPr>
          <w:rFonts w:ascii="Bookman Old Style" w:hAnsi="Bookman Old Style"/>
        </w:rPr>
      </w:pPr>
      <w:r>
        <w:rPr>
          <w:rStyle w:val="CommentReference"/>
        </w:rPr>
        <w:annotationRef/>
      </w:r>
      <w:r w:rsidRPr="000253CE">
        <w:rPr>
          <w:rFonts w:ascii="Bookman Old Style" w:hAnsi="Bookman Old Style"/>
        </w:rPr>
        <w:t>Implication of current study’s results to academic and/or policy makers can map the interpretation of main</w:t>
      </w:r>
      <w:r>
        <w:rPr>
          <w:rFonts w:ascii="Bookman Old Style" w:hAnsi="Bookman Old Style"/>
        </w:rPr>
        <w:t xml:space="preserve"> </w:t>
      </w:r>
      <w:r w:rsidRPr="000253CE">
        <w:rPr>
          <w:rFonts w:ascii="Bookman Old Style" w:hAnsi="Bookman Old Style"/>
        </w:rPr>
        <w:t>findings appropriately.</w:t>
      </w:r>
    </w:p>
    <w:p w:rsidR="009C3AB8" w:rsidRDefault="009C3AB8">
      <w:pPr>
        <w:pStyle w:val="CommentText"/>
      </w:pPr>
    </w:p>
  </w:comment>
  <w:comment w:id="28" w:author="Kapil" w:date="2021-06-22T15:52:00Z" w:initials="K">
    <w:p w:rsidR="00D03517" w:rsidRDefault="00D03517" w:rsidP="00D03517">
      <w:pPr>
        <w:pStyle w:val="CommentText"/>
      </w:pPr>
      <w:r>
        <w:rPr>
          <w:rStyle w:val="CommentReference"/>
        </w:rPr>
        <w:annotationRef/>
      </w:r>
      <w:r w:rsidRPr="008E2CB3">
        <w:rPr>
          <w:rFonts w:ascii="Bookman Old Style" w:hAnsi="Bookman Old Style"/>
        </w:rPr>
        <w:t>Please add this section</w:t>
      </w:r>
    </w:p>
  </w:comment>
  <w:comment w:id="29" w:author="Kapil" w:date="2021-07-11T17:22:00Z" w:initials="K">
    <w:p w:rsidR="009C3AB8" w:rsidRPr="000253CE" w:rsidRDefault="009C3AB8" w:rsidP="009C3AB8">
      <w:pPr>
        <w:rPr>
          <w:rFonts w:ascii="Bookman Old Style" w:hAnsi="Bookman Old Style"/>
        </w:rPr>
      </w:pPr>
      <w:r>
        <w:rPr>
          <w:rStyle w:val="CommentReference"/>
        </w:rPr>
        <w:annotationRef/>
      </w:r>
      <w:r w:rsidRPr="000253CE">
        <w:rPr>
          <w:rFonts w:ascii="Bookman Old Style" w:hAnsi="Bookman Old Style"/>
        </w:rPr>
        <w:t>Current research's recommendations for future research are</w:t>
      </w:r>
      <w:r>
        <w:rPr>
          <w:rFonts w:ascii="Bookman Old Style" w:hAnsi="Bookman Old Style"/>
        </w:rPr>
        <w:t xml:space="preserve"> </w:t>
      </w:r>
      <w:r w:rsidRPr="000253CE">
        <w:rPr>
          <w:rFonts w:ascii="Bookman Old Style" w:hAnsi="Bookman Old Style"/>
        </w:rPr>
        <w:t>reasonable and acceptable.</w:t>
      </w:r>
    </w:p>
    <w:p w:rsidR="009C3AB8" w:rsidRDefault="009C3AB8">
      <w:pPr>
        <w:pStyle w:val="CommentText"/>
      </w:pPr>
    </w:p>
  </w:comment>
  <w:comment w:id="31" w:author="Kapil" w:date="2021-06-22T15:58:00Z" w:initials="K">
    <w:p w:rsidR="00F36746" w:rsidRPr="00186B8E" w:rsidRDefault="00F36746" w:rsidP="00F36746">
      <w:pPr>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w:t>
      </w:r>
      <w:r w:rsidRPr="00047897">
        <w:rPr>
          <w:rFonts w:ascii="Bookman Old Style" w:hAnsi="Bookman Old Style"/>
        </w:rPr>
        <w:t xml:space="preserve"> </w:t>
      </w:r>
      <w:r w:rsidRPr="00186B8E">
        <w:rPr>
          <w:rFonts w:ascii="Bookman Old Style" w:hAnsi="Bookman Old Style"/>
        </w:rPr>
        <w:t>Please add DOI to articles if available</w:t>
      </w:r>
      <w:r>
        <w:rPr>
          <w:rFonts w:ascii="Bookman Old Style" w:hAnsi="Bookman Old Style"/>
        </w:rPr>
        <w:t xml:space="preserve">. </w:t>
      </w:r>
      <w:r w:rsidRPr="00351C84">
        <w:rPr>
          <w:rFonts w:ascii="Bookman Old Style" w:hAnsi="Bookman Old Style"/>
        </w:rPr>
        <w:t>For example</w:t>
      </w:r>
    </w:p>
    <w:p w:rsidR="00F36746" w:rsidRDefault="00F36746" w:rsidP="00F36746">
      <w:pPr>
        <w:rPr>
          <w:rFonts w:ascii="Bookman Old Style" w:hAnsi="Bookman Old Style"/>
        </w:rPr>
      </w:pPr>
      <w:r w:rsidRPr="00186B8E">
        <w:rPr>
          <w:rFonts w:ascii="Bookman Old Style" w:hAnsi="Bookman Old Style"/>
        </w:rPr>
        <w:t xml:space="preserve">Chioma ED. </w:t>
      </w:r>
      <w:r>
        <w:rPr>
          <w:rFonts w:ascii="Bookman Old Style" w:hAnsi="Bookman Old Style"/>
        </w:rPr>
        <w:t xml:space="preserve"> </w:t>
      </w:r>
      <w:r w:rsidRPr="00186B8E">
        <w:rPr>
          <w:rFonts w:ascii="Bookman Old Style" w:hAnsi="Bookman Old Style"/>
        </w:rPr>
        <w:t>Formulation and evaluation of etodolac niosomes by modified ether injection technique. Universal J Pharm Res 2016; 1(1): 1-4.</w:t>
      </w:r>
    </w:p>
    <w:p w:rsidR="00F36746" w:rsidRDefault="00257002" w:rsidP="00F36746">
      <w:pPr>
        <w:rPr>
          <w:rFonts w:ascii="Bookman Old Style" w:hAnsi="Bookman Old Style"/>
        </w:rPr>
      </w:pPr>
      <w:hyperlink r:id="rId3" w:history="1">
        <w:r w:rsidR="00F36746" w:rsidRPr="006504E1">
          <w:rPr>
            <w:rStyle w:val="Hyperlink"/>
            <w:rFonts w:ascii="Bookman Old Style" w:hAnsi="Bookman Old Style"/>
          </w:rPr>
          <w:t>http://doi.org/10.22270/ujpr.v1i1.R1</w:t>
        </w:r>
      </w:hyperlink>
    </w:p>
    <w:p w:rsidR="00F36746" w:rsidRDefault="00F36746">
      <w:pPr>
        <w:pStyle w:val="CommentText"/>
      </w:pPr>
    </w:p>
  </w:comment>
  <w:comment w:id="30" w:author="Kapil" w:date="2021-06-22T15:52:00Z" w:initials="K">
    <w:p w:rsidR="00D03517" w:rsidRPr="00B746B8" w:rsidRDefault="00D03517" w:rsidP="00D03517">
      <w:pPr>
        <w:pStyle w:val="NormalWeb"/>
        <w:spacing w:before="0" w:beforeAutospacing="0" w:after="0" w:afterAutospacing="0"/>
        <w:rPr>
          <w:rFonts w:ascii="Arial" w:hAnsi="Arial" w:cs="Arial"/>
          <w:bCs/>
        </w:rPr>
      </w:pPr>
      <w:r>
        <w:rPr>
          <w:rStyle w:val="CommentReference"/>
        </w:rPr>
        <w:annotationRef/>
      </w:r>
      <w:r w:rsidRPr="00B746B8">
        <w:rPr>
          <w:rFonts w:ascii="Arial" w:hAnsi="Arial" w:cs="Arial"/>
          <w:bCs/>
        </w:rPr>
        <w:t>Reference about studies that impact quality of life should be included. Example:</w:t>
      </w:r>
    </w:p>
    <w:p w:rsidR="00D03517" w:rsidRPr="00B746B8" w:rsidRDefault="00D03517" w:rsidP="00D03517">
      <w:pPr>
        <w:pStyle w:val="NormalWeb"/>
        <w:numPr>
          <w:ilvl w:val="0"/>
          <w:numId w:val="5"/>
        </w:numPr>
        <w:rPr>
          <w:rFonts w:ascii="Arial" w:hAnsi="Arial" w:cs="Arial"/>
          <w:bCs/>
        </w:rPr>
      </w:pPr>
      <w:r w:rsidRPr="00B746B8">
        <w:rPr>
          <w:rFonts w:ascii="Arial" w:hAnsi="Arial" w:cs="Arial"/>
          <w:bCs/>
        </w:rPr>
        <w:t>Impact of radiation-induced toxicities on quality of life of patients treated for head and neck cancer.Radiotherapy and Oncology20 April 2021.Hans Paul van der LaanLisa Van den BoschJohannes A. Langendijk</w:t>
      </w:r>
    </w:p>
    <w:p w:rsidR="00D03517" w:rsidRPr="00B746B8" w:rsidRDefault="00D03517" w:rsidP="00D03517">
      <w:pPr>
        <w:pStyle w:val="NormalWeb"/>
        <w:numPr>
          <w:ilvl w:val="0"/>
          <w:numId w:val="5"/>
        </w:numPr>
        <w:rPr>
          <w:rFonts w:ascii="Arial" w:hAnsi="Arial" w:cs="Arial"/>
          <w:bCs/>
        </w:rPr>
      </w:pPr>
      <w:r w:rsidRPr="00B746B8">
        <w:rPr>
          <w:rFonts w:ascii="Arial" w:hAnsi="Arial" w:cs="Arial"/>
          <w:bCs/>
        </w:rPr>
        <w:t>HIV disclosure, stigma, and stress impacting quality of life of housewives with HIV in Kupang, Indonesia: A cross-sectional study.Enfermería Clínica9 April 2021.Nancy Indriyani DidaSri YonaAgung Waluyo</w:t>
      </w:r>
    </w:p>
    <w:p w:rsidR="00D03517" w:rsidRDefault="00D03517">
      <w:pPr>
        <w:pStyle w:val="CommentText"/>
      </w:pPr>
    </w:p>
  </w:comment>
  <w:comment w:id="32" w:author="Kapil" w:date="2021-06-22T15:59:00Z" w:initials="K">
    <w:p w:rsidR="00F36746" w:rsidRDefault="00F36746">
      <w:pPr>
        <w:pStyle w:val="CommentText"/>
      </w:pPr>
      <w:r>
        <w:rPr>
          <w:rStyle w:val="CommentReference"/>
        </w:rPr>
        <w:annotationRef/>
      </w:r>
      <w:r>
        <w:t>Author should limit the number of references to up to 4o only. 62 references for a research article is giving a poor impression.</w:t>
      </w:r>
    </w:p>
  </w:comment>
  <w:comment w:id="33" w:author="Kapil" w:date="2021-07-11T17:27:00Z" w:initials="K">
    <w:p w:rsidR="009C3AB8" w:rsidRDefault="009C3AB8">
      <w:pPr>
        <w:pStyle w:val="CommentText"/>
      </w:pPr>
      <w:r>
        <w:rPr>
          <w:rStyle w:val="CommentReference"/>
        </w:rPr>
        <w:annotationRef/>
      </w:r>
      <w:r>
        <w:t>Spacing needed</w:t>
      </w:r>
    </w:p>
  </w:comment>
  <w:comment w:id="34" w:author="Kapil" w:date="2021-07-11T17:27:00Z" w:initials="K">
    <w:p w:rsidR="009C3AB8" w:rsidRDefault="009C3AB8">
      <w:pPr>
        <w:pStyle w:val="CommentText"/>
      </w:pPr>
      <w:r>
        <w:rPr>
          <w:rStyle w:val="CommentReference"/>
        </w:rPr>
        <w:annotationRef/>
      </w:r>
      <w:r>
        <w:t>Spacing needed</w:t>
      </w:r>
    </w:p>
  </w:comment>
  <w:comment w:id="35" w:author="Kapil" w:date="2021-07-11T17:23:00Z" w:initials="K">
    <w:p w:rsidR="009C3AB8" w:rsidRDefault="009C3AB8">
      <w:pPr>
        <w:pStyle w:val="CommentText"/>
      </w:pPr>
      <w:r>
        <w:rPr>
          <w:rStyle w:val="CommentReference"/>
        </w:rPr>
        <w:annotationRef/>
      </w:r>
      <w:r>
        <w:t>Italic?</w:t>
      </w:r>
    </w:p>
  </w:comment>
  <w:comment w:id="36" w:author="Dr Gulam M Husain" w:date="2021-06-22T10:42:00Z" w:initials="DGMH">
    <w:p w:rsidR="00030C4C" w:rsidRDefault="00030C4C">
      <w:pPr>
        <w:pStyle w:val="CommentText"/>
      </w:pPr>
      <w:r>
        <w:rPr>
          <w:rStyle w:val="CommentReference"/>
        </w:rPr>
        <w:annotationRef/>
      </w:r>
      <w:r>
        <w:t>Two Authors followed by et al</w:t>
      </w:r>
    </w:p>
  </w:comment>
  <w:comment w:id="37" w:author="Dr Gulam M Husain" w:date="2021-06-22T10:43:00Z" w:initials="DGMH">
    <w:p w:rsidR="00030C4C" w:rsidRDefault="00030C4C">
      <w:pPr>
        <w:pStyle w:val="CommentText"/>
      </w:pPr>
      <w:r>
        <w:rPr>
          <w:rStyle w:val="CommentReference"/>
        </w:rPr>
        <w:annotationRef/>
      </w:r>
      <w:r>
        <w:t>Three authors followed by et al</w:t>
      </w:r>
    </w:p>
    <w:p w:rsidR="00030C4C" w:rsidRDefault="00030C4C">
      <w:pPr>
        <w:pStyle w:val="CommentText"/>
      </w:pPr>
      <w:r>
        <w:t>Kindly use uniform style as per Journals recommended format</w:t>
      </w:r>
    </w:p>
  </w:comment>
  <w:comment w:id="38" w:author="Kapil" w:date="2021-07-11T17:25:00Z" w:initials="K">
    <w:p w:rsidR="009C3AB8" w:rsidRDefault="009C3AB8">
      <w:pPr>
        <w:pStyle w:val="CommentText"/>
      </w:pPr>
      <w:r>
        <w:rPr>
          <w:rStyle w:val="CommentReference"/>
        </w:rPr>
        <w:annotationRef/>
      </w:r>
      <w:r>
        <w:t>Should be in italic</w:t>
      </w:r>
    </w:p>
  </w:comment>
  <w:comment w:id="39" w:author="Kapil" w:date="2021-07-11T17:23:00Z" w:initials="K">
    <w:p w:rsidR="009C3AB8" w:rsidRDefault="009C3AB8">
      <w:pPr>
        <w:pStyle w:val="CommentText"/>
      </w:pPr>
      <w:r>
        <w:rPr>
          <w:rStyle w:val="CommentReference"/>
        </w:rPr>
        <w:annotationRef/>
      </w:r>
      <w:r>
        <w:t>Italic?</w:t>
      </w:r>
    </w:p>
  </w:comment>
  <w:comment w:id="40" w:author="Kapil" w:date="2021-07-11T17:25:00Z" w:initials="K">
    <w:p w:rsidR="009C3AB8" w:rsidRDefault="009C3AB8">
      <w:pPr>
        <w:pStyle w:val="CommentText"/>
      </w:pPr>
      <w:r>
        <w:rPr>
          <w:rStyle w:val="CommentReference"/>
        </w:rPr>
        <w:annotationRef/>
      </w:r>
      <w:r>
        <w:t>Should be in italic</w:t>
      </w:r>
    </w:p>
  </w:comment>
  <w:comment w:id="41" w:author="Kapil" w:date="2021-07-11T17:27:00Z" w:initials="K">
    <w:p w:rsidR="009C3AB8" w:rsidRDefault="009C3AB8">
      <w:pPr>
        <w:pStyle w:val="CommentText"/>
      </w:pPr>
      <w:r>
        <w:rPr>
          <w:rStyle w:val="CommentReference"/>
        </w:rPr>
        <w:annotationRef/>
      </w:r>
      <w:r>
        <w:t>Italic?</w:t>
      </w:r>
    </w:p>
  </w:comment>
  <w:comment w:id="42" w:author="Kapil" w:date="2021-07-11T17:23:00Z" w:initials="K">
    <w:p w:rsidR="009C3AB8" w:rsidRDefault="009C3AB8">
      <w:pPr>
        <w:pStyle w:val="CommentText"/>
      </w:pPr>
      <w:r>
        <w:rPr>
          <w:rStyle w:val="CommentReference"/>
        </w:rPr>
        <w:annotationRef/>
      </w:r>
      <w:r>
        <w:t>Spacing needed</w:t>
      </w:r>
    </w:p>
  </w:comment>
  <w:comment w:id="43" w:author="Kapil" w:date="2021-07-11T17:28:00Z" w:initials="K">
    <w:p w:rsidR="009C3AB8" w:rsidRDefault="009C3AB8">
      <w:pPr>
        <w:pStyle w:val="CommentText"/>
      </w:pPr>
      <w:r>
        <w:rPr>
          <w:rStyle w:val="CommentReference"/>
        </w:rPr>
        <w:annotationRef/>
      </w:r>
      <w:r>
        <w:t>Spacing needed</w:t>
      </w:r>
    </w:p>
  </w:comment>
  <w:comment w:id="44" w:author="Kapil" w:date="2021-07-12T22:49:00Z" w:initials="K">
    <w:p w:rsidR="003B6924" w:rsidRDefault="003B6924">
      <w:pPr>
        <w:pStyle w:val="CommentText"/>
      </w:pPr>
      <w:r>
        <w:rPr>
          <w:rStyle w:val="CommentReference"/>
        </w:rPr>
        <w:annotationRef/>
      </w:r>
      <w:r>
        <w:t>Write full name of journal in prescribed format</w:t>
      </w:r>
    </w:p>
  </w:comment>
  <w:comment w:id="45" w:author="Dr Gulam M Husain" w:date="2021-06-22T10:48:00Z" w:initials="DGMH">
    <w:p w:rsidR="00030C4C" w:rsidRDefault="00030C4C">
      <w:pPr>
        <w:pStyle w:val="CommentText"/>
      </w:pPr>
      <w:r>
        <w:rPr>
          <w:rStyle w:val="CommentReference"/>
        </w:rPr>
        <w:annotationRef/>
      </w:r>
      <w:r>
        <w:t>Please crosscheck the overweight BMI criteria; also provide reference to the guiding document adopted to classify BMI</w:t>
      </w:r>
    </w:p>
  </w:comment>
  <w:comment w:id="46" w:author="Dr Gulam M Husain" w:date="2021-06-22T10:49:00Z" w:initials="DGMH">
    <w:p w:rsidR="00030C4C" w:rsidRDefault="00030C4C">
      <w:pPr>
        <w:pStyle w:val="CommentText"/>
      </w:pPr>
      <w:r>
        <w:rPr>
          <w:rStyle w:val="CommentReference"/>
        </w:rPr>
        <w:annotationRef/>
      </w:r>
      <w:r>
        <w:t>Full form may be given at the first usage of abbreviation</w:t>
      </w:r>
    </w:p>
  </w:comment>
  <w:comment w:id="47" w:author="Dr Gulam M Husain" w:date="2021-06-22T10:49:00Z" w:initials="DGMH">
    <w:p w:rsidR="00030C4C" w:rsidRDefault="00030C4C" w:rsidP="00050A1C">
      <w:pPr>
        <w:pStyle w:val="CommentText"/>
      </w:pPr>
      <w:r>
        <w:rPr>
          <w:rStyle w:val="CommentReference"/>
        </w:rPr>
        <w:annotationRef/>
      </w:r>
      <w:r>
        <w:t>Full form may be given at the first usage of abbreviation</w:t>
      </w:r>
    </w:p>
    <w:p w:rsidR="00030C4C" w:rsidRDefault="00030C4C">
      <w:pPr>
        <w:pStyle w:val="CommentText"/>
      </w:pPr>
    </w:p>
  </w:comment>
  <w:comment w:id="48" w:author="Kapil" w:date="2021-06-22T15:51:00Z" w:initials="K">
    <w:p w:rsidR="00D03517" w:rsidRPr="00B746B8" w:rsidRDefault="00D03517" w:rsidP="00D03517">
      <w:pPr>
        <w:pStyle w:val="NormalWeb"/>
        <w:spacing w:before="0" w:beforeAutospacing="0" w:after="0" w:afterAutospacing="0"/>
        <w:rPr>
          <w:rFonts w:ascii="Arial" w:hAnsi="Arial" w:cs="Arial"/>
          <w:bCs/>
        </w:rPr>
      </w:pPr>
      <w:r>
        <w:rPr>
          <w:rStyle w:val="CommentReference"/>
        </w:rPr>
        <w:annotationRef/>
      </w:r>
      <w:r w:rsidRPr="00B746B8">
        <w:rPr>
          <w:rFonts w:ascii="Arial" w:hAnsi="Arial" w:cs="Arial"/>
          <w:bCs/>
        </w:rPr>
        <w:t>How about woman that did not feel anything at all? (Table 2).</w:t>
      </w:r>
    </w:p>
    <w:p w:rsidR="00D03517" w:rsidRDefault="00D03517">
      <w:pPr>
        <w:pStyle w:val="CommentText"/>
      </w:pPr>
    </w:p>
  </w:comment>
  <w:comment w:id="49" w:author="Dr Gulam M Husain" w:date="2021-06-22T10:51:00Z" w:initials="DGMH">
    <w:p w:rsidR="00030C4C" w:rsidRDefault="00030C4C">
      <w:pPr>
        <w:pStyle w:val="CommentText"/>
      </w:pPr>
      <w:r>
        <w:rPr>
          <w:rStyle w:val="CommentReference"/>
        </w:rPr>
        <w:annotationRef/>
      </w:r>
      <w:r>
        <w:t>Please see if these non standard terminology may be replaced with more scientific one like very mild, mild, moderate &amp; severe etc.</w:t>
      </w:r>
    </w:p>
  </w:comment>
  <w:comment w:id="50" w:author="Kapil" w:date="2021-06-22T15:51:00Z" w:initials="K">
    <w:p w:rsidR="00D03517" w:rsidRPr="00B746B8" w:rsidRDefault="00D03517" w:rsidP="00D03517">
      <w:pPr>
        <w:pStyle w:val="NormalWeb"/>
        <w:spacing w:before="0" w:beforeAutospacing="0" w:after="0" w:afterAutospacing="0"/>
        <w:rPr>
          <w:rFonts w:ascii="Arial" w:hAnsi="Arial" w:cs="Arial"/>
          <w:bCs/>
        </w:rPr>
      </w:pPr>
      <w:r>
        <w:rPr>
          <w:rStyle w:val="CommentReference"/>
        </w:rPr>
        <w:annotationRef/>
      </w:r>
      <w:r w:rsidRPr="00B746B8">
        <w:rPr>
          <w:rFonts w:ascii="Arial" w:hAnsi="Arial" w:cs="Arial"/>
          <w:bCs/>
        </w:rPr>
        <w:t xml:space="preserve">Figure 1 should be thoroughly discussed. </w:t>
      </w:r>
    </w:p>
    <w:p w:rsidR="00D03517" w:rsidRDefault="00D03517">
      <w:pPr>
        <w:pStyle w:val="CommentText"/>
      </w:pPr>
    </w:p>
  </w:comment>
  <w:comment w:id="51" w:author="Dr Gulam M Husain" w:date="2021-06-22T10:52:00Z" w:initials="DGMH">
    <w:p w:rsidR="00030C4C" w:rsidRDefault="00030C4C">
      <w:pPr>
        <w:pStyle w:val="CommentText"/>
      </w:pPr>
      <w:r>
        <w:rPr>
          <w:rStyle w:val="CommentReference"/>
        </w:rPr>
        <w:annotationRef/>
      </w:r>
      <w:r>
        <w:t>Use uniform style for tables</w:t>
      </w:r>
    </w:p>
  </w:comment>
  <w:comment w:id="52" w:author="Dr Gulam M Husain" w:date="2021-06-22T10:53:00Z" w:initials="DGMH">
    <w:p w:rsidR="00030C4C" w:rsidRDefault="00030C4C">
      <w:pPr>
        <w:pStyle w:val="CommentText"/>
      </w:pPr>
      <w:r>
        <w:rPr>
          <w:rStyle w:val="CommentReference"/>
        </w:rPr>
        <w:annotationRef/>
      </w:r>
      <w:r>
        <w:t>Please clearly indicate which test was applied on which parameter as it seems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04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6AD1" w16cex:dateUtc="2021-06-21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04349" w16cid:durableId="247B6AD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391" w:rsidRDefault="00FF1391" w:rsidP="0061611F">
      <w:r>
        <w:separator/>
      </w:r>
    </w:p>
  </w:endnote>
  <w:endnote w:type="continuationSeparator" w:id="1">
    <w:p w:rsidR="00FF1391" w:rsidRDefault="00FF1391" w:rsidP="00616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4C" w:rsidRDefault="00030C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4C" w:rsidRDefault="00030C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4C" w:rsidRDefault="00030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391" w:rsidRDefault="00FF1391" w:rsidP="0061611F">
      <w:r>
        <w:separator/>
      </w:r>
    </w:p>
  </w:footnote>
  <w:footnote w:type="continuationSeparator" w:id="1">
    <w:p w:rsidR="00FF1391" w:rsidRDefault="00FF1391" w:rsidP="00616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4C" w:rsidRDefault="00257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358" o:spid="_x0000_s2050" type="#_x0000_t136" style="position:absolute;left:0;text-align:left;margin-left:0;margin-top:0;width:398.25pt;height:54pt;rotation:315;z-index:-251654144;mso-position-horizontal:center;mso-position-horizontal-relative:margin;mso-position-vertical:center;mso-position-vertical-relative:margin" o:allowincell="f" fillcolor="#7030a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4C" w:rsidRDefault="00257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359" o:spid="_x0000_s2051" type="#_x0000_t136" style="position:absolute;left:0;text-align:left;margin-left:0;margin-top:0;width:398.25pt;height:54pt;rotation:315;z-index:-251652096;mso-position-horizontal:center;mso-position-horizontal-relative:margin;mso-position-vertical:center;mso-position-vertical-relative:margin" o:allowincell="f" fillcolor="#7030a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4C" w:rsidRDefault="00257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357" o:spid="_x0000_s2049" type="#_x0000_t136" style="position:absolute;left:0;text-align:left;margin-left:0;margin-top:0;width:398.25pt;height:54pt;rotation:315;z-index:-251656192;mso-position-horizontal:center;mso-position-horizontal-relative:margin;mso-position-vertical:center;mso-position-vertical-relative:margin" o:allowincell="f" fillcolor="#7030a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049C"/>
    <w:multiLevelType w:val="hybridMultilevel"/>
    <w:tmpl w:val="2CE6DE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94E0DB8"/>
    <w:multiLevelType w:val="hybridMultilevel"/>
    <w:tmpl w:val="8ED2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464508"/>
    <w:multiLevelType w:val="hybridMultilevel"/>
    <w:tmpl w:val="19AE83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7C146AC7"/>
    <w:multiLevelType w:val="hybridMultilevel"/>
    <w:tmpl w:val="60C606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lam M Husain">
    <w15:presenceInfo w15:providerId="None" w15:userId="Gulam M Husa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noPunctuationKerning/>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seFELayout/>
  </w:compat>
  <w:rsids>
    <w:rsidRoot w:val="009C3488"/>
    <w:rsid w:val="0000359D"/>
    <w:rsid w:val="00007228"/>
    <w:rsid w:val="00011190"/>
    <w:rsid w:val="000164A5"/>
    <w:rsid w:val="0002766F"/>
    <w:rsid w:val="00030C4C"/>
    <w:rsid w:val="00035623"/>
    <w:rsid w:val="000376A0"/>
    <w:rsid w:val="00050A1C"/>
    <w:rsid w:val="00060489"/>
    <w:rsid w:val="000608FC"/>
    <w:rsid w:val="00061500"/>
    <w:rsid w:val="00066947"/>
    <w:rsid w:val="00070AC3"/>
    <w:rsid w:val="00070ADC"/>
    <w:rsid w:val="000753F1"/>
    <w:rsid w:val="0009623B"/>
    <w:rsid w:val="000A1B2B"/>
    <w:rsid w:val="000A2535"/>
    <w:rsid w:val="000B4C93"/>
    <w:rsid w:val="000C455D"/>
    <w:rsid w:val="000E4527"/>
    <w:rsid w:val="000E748A"/>
    <w:rsid w:val="00113792"/>
    <w:rsid w:val="0012764B"/>
    <w:rsid w:val="00134DF0"/>
    <w:rsid w:val="00141461"/>
    <w:rsid w:val="00143052"/>
    <w:rsid w:val="00145BD9"/>
    <w:rsid w:val="0014667D"/>
    <w:rsid w:val="00153B2A"/>
    <w:rsid w:val="001618CD"/>
    <w:rsid w:val="00161B10"/>
    <w:rsid w:val="001735C9"/>
    <w:rsid w:val="001740A0"/>
    <w:rsid w:val="001863F4"/>
    <w:rsid w:val="001A5058"/>
    <w:rsid w:val="001D42B9"/>
    <w:rsid w:val="001E0CCC"/>
    <w:rsid w:val="001E3F47"/>
    <w:rsid w:val="001E6D56"/>
    <w:rsid w:val="001F1AE2"/>
    <w:rsid w:val="001F62DF"/>
    <w:rsid w:val="0020321B"/>
    <w:rsid w:val="0020453F"/>
    <w:rsid w:val="00204AA3"/>
    <w:rsid w:val="00213AD8"/>
    <w:rsid w:val="002224ED"/>
    <w:rsid w:val="00223588"/>
    <w:rsid w:val="00235F44"/>
    <w:rsid w:val="002375F8"/>
    <w:rsid w:val="00240D4C"/>
    <w:rsid w:val="0025123D"/>
    <w:rsid w:val="002567A1"/>
    <w:rsid w:val="002567CC"/>
    <w:rsid w:val="00257002"/>
    <w:rsid w:val="002659A6"/>
    <w:rsid w:val="002729E7"/>
    <w:rsid w:val="00287691"/>
    <w:rsid w:val="00293195"/>
    <w:rsid w:val="002A10DC"/>
    <w:rsid w:val="002A6082"/>
    <w:rsid w:val="002B18CA"/>
    <w:rsid w:val="002C23D2"/>
    <w:rsid w:val="002D313C"/>
    <w:rsid w:val="002E6A0D"/>
    <w:rsid w:val="00304F53"/>
    <w:rsid w:val="003158A0"/>
    <w:rsid w:val="00326E48"/>
    <w:rsid w:val="00334DD2"/>
    <w:rsid w:val="00334F0A"/>
    <w:rsid w:val="00344E39"/>
    <w:rsid w:val="003519A6"/>
    <w:rsid w:val="0035217C"/>
    <w:rsid w:val="003625A7"/>
    <w:rsid w:val="00364A92"/>
    <w:rsid w:val="00373392"/>
    <w:rsid w:val="003740F5"/>
    <w:rsid w:val="00374ACB"/>
    <w:rsid w:val="00381516"/>
    <w:rsid w:val="00391B0F"/>
    <w:rsid w:val="00395F06"/>
    <w:rsid w:val="003B2ADF"/>
    <w:rsid w:val="003B2DA5"/>
    <w:rsid w:val="003B2F84"/>
    <w:rsid w:val="003B6924"/>
    <w:rsid w:val="003C034E"/>
    <w:rsid w:val="003C0D98"/>
    <w:rsid w:val="003C601F"/>
    <w:rsid w:val="003F090F"/>
    <w:rsid w:val="00401DC0"/>
    <w:rsid w:val="00402683"/>
    <w:rsid w:val="00403B34"/>
    <w:rsid w:val="0041319A"/>
    <w:rsid w:val="00413F54"/>
    <w:rsid w:val="00417B85"/>
    <w:rsid w:val="00424EF4"/>
    <w:rsid w:val="0042532F"/>
    <w:rsid w:val="00430698"/>
    <w:rsid w:val="00431862"/>
    <w:rsid w:val="00431B3D"/>
    <w:rsid w:val="004423D9"/>
    <w:rsid w:val="00472591"/>
    <w:rsid w:val="0048310A"/>
    <w:rsid w:val="0049421C"/>
    <w:rsid w:val="0049637F"/>
    <w:rsid w:val="004A1D87"/>
    <w:rsid w:val="004A3533"/>
    <w:rsid w:val="004B0D5A"/>
    <w:rsid w:val="004C1A4E"/>
    <w:rsid w:val="004C5C75"/>
    <w:rsid w:val="004D185D"/>
    <w:rsid w:val="004E1196"/>
    <w:rsid w:val="004E3181"/>
    <w:rsid w:val="004F0504"/>
    <w:rsid w:val="005138AC"/>
    <w:rsid w:val="00523BEA"/>
    <w:rsid w:val="00537BD9"/>
    <w:rsid w:val="005414A8"/>
    <w:rsid w:val="00546D4F"/>
    <w:rsid w:val="005531A9"/>
    <w:rsid w:val="00560E2B"/>
    <w:rsid w:val="0056303F"/>
    <w:rsid w:val="00566559"/>
    <w:rsid w:val="00566E81"/>
    <w:rsid w:val="00570D78"/>
    <w:rsid w:val="005748BA"/>
    <w:rsid w:val="00581975"/>
    <w:rsid w:val="00582197"/>
    <w:rsid w:val="005A33C6"/>
    <w:rsid w:val="005A6733"/>
    <w:rsid w:val="005A68E4"/>
    <w:rsid w:val="005B5276"/>
    <w:rsid w:val="005B7D4E"/>
    <w:rsid w:val="005C1C9B"/>
    <w:rsid w:val="005C3BB9"/>
    <w:rsid w:val="005D068F"/>
    <w:rsid w:val="005D415B"/>
    <w:rsid w:val="005E1C6A"/>
    <w:rsid w:val="005E7B78"/>
    <w:rsid w:val="005F4009"/>
    <w:rsid w:val="005F5886"/>
    <w:rsid w:val="006034CB"/>
    <w:rsid w:val="00612D56"/>
    <w:rsid w:val="0061611F"/>
    <w:rsid w:val="00616D30"/>
    <w:rsid w:val="00621455"/>
    <w:rsid w:val="00621BE1"/>
    <w:rsid w:val="00622FB4"/>
    <w:rsid w:val="0063446B"/>
    <w:rsid w:val="0063464F"/>
    <w:rsid w:val="006560C0"/>
    <w:rsid w:val="006611A0"/>
    <w:rsid w:val="00662FFC"/>
    <w:rsid w:val="00663D25"/>
    <w:rsid w:val="00665295"/>
    <w:rsid w:val="00677E8B"/>
    <w:rsid w:val="00681006"/>
    <w:rsid w:val="00693566"/>
    <w:rsid w:val="00693A3F"/>
    <w:rsid w:val="006974E7"/>
    <w:rsid w:val="006A0C05"/>
    <w:rsid w:val="006A24B6"/>
    <w:rsid w:val="006A4F36"/>
    <w:rsid w:val="006B5EAE"/>
    <w:rsid w:val="006C7940"/>
    <w:rsid w:val="006E363D"/>
    <w:rsid w:val="006E367B"/>
    <w:rsid w:val="006E68D8"/>
    <w:rsid w:val="006F1AAB"/>
    <w:rsid w:val="006F4675"/>
    <w:rsid w:val="006F62E1"/>
    <w:rsid w:val="006F7356"/>
    <w:rsid w:val="00700687"/>
    <w:rsid w:val="00704544"/>
    <w:rsid w:val="00711C24"/>
    <w:rsid w:val="007138C5"/>
    <w:rsid w:val="0072213B"/>
    <w:rsid w:val="007235C5"/>
    <w:rsid w:val="00736CBD"/>
    <w:rsid w:val="007434A3"/>
    <w:rsid w:val="00750DA8"/>
    <w:rsid w:val="00752991"/>
    <w:rsid w:val="00772868"/>
    <w:rsid w:val="00775FD8"/>
    <w:rsid w:val="007805AB"/>
    <w:rsid w:val="007824DA"/>
    <w:rsid w:val="00785671"/>
    <w:rsid w:val="007912D3"/>
    <w:rsid w:val="007A05B8"/>
    <w:rsid w:val="007B2F40"/>
    <w:rsid w:val="007B306A"/>
    <w:rsid w:val="007B484F"/>
    <w:rsid w:val="007D2D1D"/>
    <w:rsid w:val="007D4FC8"/>
    <w:rsid w:val="007E1490"/>
    <w:rsid w:val="007E3A0D"/>
    <w:rsid w:val="007E6961"/>
    <w:rsid w:val="00800F42"/>
    <w:rsid w:val="008027A8"/>
    <w:rsid w:val="00804A80"/>
    <w:rsid w:val="0080683A"/>
    <w:rsid w:val="008121CD"/>
    <w:rsid w:val="0081424A"/>
    <w:rsid w:val="00820FA1"/>
    <w:rsid w:val="0082356D"/>
    <w:rsid w:val="00826266"/>
    <w:rsid w:val="00831760"/>
    <w:rsid w:val="00837B6D"/>
    <w:rsid w:val="00840B09"/>
    <w:rsid w:val="00851FCF"/>
    <w:rsid w:val="00862CD7"/>
    <w:rsid w:val="008745E0"/>
    <w:rsid w:val="008770F9"/>
    <w:rsid w:val="0088222B"/>
    <w:rsid w:val="00886BD7"/>
    <w:rsid w:val="008B1920"/>
    <w:rsid w:val="008D2D01"/>
    <w:rsid w:val="008E25AE"/>
    <w:rsid w:val="008F07E4"/>
    <w:rsid w:val="008F7325"/>
    <w:rsid w:val="0091195B"/>
    <w:rsid w:val="00912A40"/>
    <w:rsid w:val="00915227"/>
    <w:rsid w:val="009154F1"/>
    <w:rsid w:val="00916CB3"/>
    <w:rsid w:val="0091796F"/>
    <w:rsid w:val="00921369"/>
    <w:rsid w:val="00940893"/>
    <w:rsid w:val="009658CA"/>
    <w:rsid w:val="009803B8"/>
    <w:rsid w:val="00984DA7"/>
    <w:rsid w:val="00990F3E"/>
    <w:rsid w:val="0099352C"/>
    <w:rsid w:val="009A66CD"/>
    <w:rsid w:val="009B5528"/>
    <w:rsid w:val="009C3488"/>
    <w:rsid w:val="009C3AB8"/>
    <w:rsid w:val="009C4FB8"/>
    <w:rsid w:val="009C7913"/>
    <w:rsid w:val="009D7FBE"/>
    <w:rsid w:val="009F3B29"/>
    <w:rsid w:val="00A01CA7"/>
    <w:rsid w:val="00A15233"/>
    <w:rsid w:val="00A2210B"/>
    <w:rsid w:val="00A26D89"/>
    <w:rsid w:val="00A3507A"/>
    <w:rsid w:val="00A36281"/>
    <w:rsid w:val="00A54163"/>
    <w:rsid w:val="00A5737D"/>
    <w:rsid w:val="00A61B4E"/>
    <w:rsid w:val="00A64260"/>
    <w:rsid w:val="00A73BA1"/>
    <w:rsid w:val="00A7573C"/>
    <w:rsid w:val="00A80FE9"/>
    <w:rsid w:val="00A82DA4"/>
    <w:rsid w:val="00A854FA"/>
    <w:rsid w:val="00A85CD5"/>
    <w:rsid w:val="00A91D29"/>
    <w:rsid w:val="00A95A17"/>
    <w:rsid w:val="00AA2388"/>
    <w:rsid w:val="00AB3DE8"/>
    <w:rsid w:val="00AB5B77"/>
    <w:rsid w:val="00AC0F2B"/>
    <w:rsid w:val="00AE5B1B"/>
    <w:rsid w:val="00AF7A60"/>
    <w:rsid w:val="00B07501"/>
    <w:rsid w:val="00B07A19"/>
    <w:rsid w:val="00B07EBC"/>
    <w:rsid w:val="00B1135A"/>
    <w:rsid w:val="00B1422E"/>
    <w:rsid w:val="00B23CCD"/>
    <w:rsid w:val="00B365E3"/>
    <w:rsid w:val="00B454C5"/>
    <w:rsid w:val="00B5454A"/>
    <w:rsid w:val="00B669EC"/>
    <w:rsid w:val="00B75450"/>
    <w:rsid w:val="00B7587A"/>
    <w:rsid w:val="00B81C66"/>
    <w:rsid w:val="00B81E5B"/>
    <w:rsid w:val="00B86A0C"/>
    <w:rsid w:val="00B93FC2"/>
    <w:rsid w:val="00BA629C"/>
    <w:rsid w:val="00BB1B07"/>
    <w:rsid w:val="00BB5593"/>
    <w:rsid w:val="00BC39FD"/>
    <w:rsid w:val="00BC78FD"/>
    <w:rsid w:val="00BD23FF"/>
    <w:rsid w:val="00BD4A63"/>
    <w:rsid w:val="00BD78DA"/>
    <w:rsid w:val="00BE00DD"/>
    <w:rsid w:val="00BE6347"/>
    <w:rsid w:val="00BF59C6"/>
    <w:rsid w:val="00C008CB"/>
    <w:rsid w:val="00C01DE5"/>
    <w:rsid w:val="00C11DC8"/>
    <w:rsid w:val="00C1599B"/>
    <w:rsid w:val="00C245EF"/>
    <w:rsid w:val="00C36A0D"/>
    <w:rsid w:val="00C42C87"/>
    <w:rsid w:val="00C43A57"/>
    <w:rsid w:val="00C47573"/>
    <w:rsid w:val="00C47C09"/>
    <w:rsid w:val="00C53DA9"/>
    <w:rsid w:val="00C557F6"/>
    <w:rsid w:val="00C55A76"/>
    <w:rsid w:val="00C56057"/>
    <w:rsid w:val="00C618EA"/>
    <w:rsid w:val="00C63B5B"/>
    <w:rsid w:val="00C74FF8"/>
    <w:rsid w:val="00C81D84"/>
    <w:rsid w:val="00C94F58"/>
    <w:rsid w:val="00CA3E32"/>
    <w:rsid w:val="00CD5AB9"/>
    <w:rsid w:val="00CE03E3"/>
    <w:rsid w:val="00CE6FAB"/>
    <w:rsid w:val="00CF0CC0"/>
    <w:rsid w:val="00D00CC3"/>
    <w:rsid w:val="00D0262B"/>
    <w:rsid w:val="00D03517"/>
    <w:rsid w:val="00D155D6"/>
    <w:rsid w:val="00D209F5"/>
    <w:rsid w:val="00D20CA1"/>
    <w:rsid w:val="00D22685"/>
    <w:rsid w:val="00D25C78"/>
    <w:rsid w:val="00D34284"/>
    <w:rsid w:val="00D51337"/>
    <w:rsid w:val="00D57442"/>
    <w:rsid w:val="00D57F89"/>
    <w:rsid w:val="00D62E43"/>
    <w:rsid w:val="00D66F71"/>
    <w:rsid w:val="00D84922"/>
    <w:rsid w:val="00D87CAC"/>
    <w:rsid w:val="00D91E72"/>
    <w:rsid w:val="00DA0C62"/>
    <w:rsid w:val="00DA12B2"/>
    <w:rsid w:val="00DA7870"/>
    <w:rsid w:val="00DB6A17"/>
    <w:rsid w:val="00DB7103"/>
    <w:rsid w:val="00DC0A8E"/>
    <w:rsid w:val="00DC750F"/>
    <w:rsid w:val="00DD669E"/>
    <w:rsid w:val="00DE4783"/>
    <w:rsid w:val="00DE7395"/>
    <w:rsid w:val="00DF09DF"/>
    <w:rsid w:val="00E11960"/>
    <w:rsid w:val="00E14EBD"/>
    <w:rsid w:val="00E31531"/>
    <w:rsid w:val="00E62933"/>
    <w:rsid w:val="00E82D18"/>
    <w:rsid w:val="00E90FF7"/>
    <w:rsid w:val="00E93435"/>
    <w:rsid w:val="00E95308"/>
    <w:rsid w:val="00E960AC"/>
    <w:rsid w:val="00EA6D9C"/>
    <w:rsid w:val="00EB43D9"/>
    <w:rsid w:val="00EC0A8D"/>
    <w:rsid w:val="00EC4E7B"/>
    <w:rsid w:val="00ED1265"/>
    <w:rsid w:val="00ED55F7"/>
    <w:rsid w:val="00EF09D9"/>
    <w:rsid w:val="00EF7D8B"/>
    <w:rsid w:val="00F2779B"/>
    <w:rsid w:val="00F36746"/>
    <w:rsid w:val="00F4503B"/>
    <w:rsid w:val="00F46343"/>
    <w:rsid w:val="00F57E91"/>
    <w:rsid w:val="00F65E6A"/>
    <w:rsid w:val="00F73608"/>
    <w:rsid w:val="00F86D27"/>
    <w:rsid w:val="00FA0F8D"/>
    <w:rsid w:val="00FA1210"/>
    <w:rsid w:val="00FB2142"/>
    <w:rsid w:val="00FB3721"/>
    <w:rsid w:val="00FB6161"/>
    <w:rsid w:val="00FC0147"/>
    <w:rsid w:val="00FC1292"/>
    <w:rsid w:val="00FE055F"/>
    <w:rsid w:val="00FE1BB7"/>
    <w:rsid w:val="00FE28CB"/>
    <w:rsid w:val="00FF014D"/>
    <w:rsid w:val="00FF0677"/>
    <w:rsid w:val="00FF1391"/>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488"/>
    <w:pPr>
      <w:widowControl w:val="0"/>
      <w:wordWrap w:val="0"/>
      <w:autoSpaceDE w:val="0"/>
      <w:autoSpaceDN w:val="0"/>
      <w:jc w:val="both"/>
    </w:pPr>
    <w:rPr>
      <w:rFonts w:ascii="Batang"/>
      <w:kern w:val="2"/>
      <w:lang w:eastAsia="ko-KR"/>
    </w:rPr>
  </w:style>
  <w:style w:type="paragraph" w:styleId="Heading1">
    <w:name w:val="heading 1"/>
    <w:basedOn w:val="Normal"/>
    <w:next w:val="Normal"/>
    <w:link w:val="Heading1Char"/>
    <w:uiPriority w:val="9"/>
    <w:qFormat/>
    <w:rsid w:val="005B5276"/>
    <w:pPr>
      <w:keepNext/>
      <w:keepLines/>
      <w:widowControl/>
      <w:wordWrap/>
      <w:autoSpaceDE/>
      <w:autoSpaceDN/>
      <w:bidi/>
      <w:spacing w:before="240" w:line="259" w:lineRule="auto"/>
      <w:jc w:val="left"/>
      <w:outlineLvl w:val="0"/>
    </w:pPr>
    <w:rPr>
      <w:rFonts w:asciiTheme="majorHAnsi" w:eastAsiaTheme="majorEastAsia" w:hAnsiTheme="majorHAnsi" w:cstheme="majorBidi"/>
      <w:color w:val="365F91" w:themeColor="accent1" w:themeShade="BF"/>
      <w:kern w:val="0"/>
      <w:sz w:val="32"/>
      <w:szCs w:val="32"/>
      <w:lang w:eastAsia="en-US"/>
    </w:rPr>
  </w:style>
  <w:style w:type="paragraph" w:styleId="Heading2">
    <w:name w:val="heading 2"/>
    <w:basedOn w:val="Normal"/>
    <w:next w:val="Normal"/>
    <w:link w:val="Heading2Char"/>
    <w:uiPriority w:val="9"/>
    <w:unhideWhenUsed/>
    <w:qFormat/>
    <w:rsid w:val="005B5276"/>
    <w:pPr>
      <w:keepNext/>
      <w:keepLines/>
      <w:widowControl/>
      <w:wordWrap/>
      <w:autoSpaceDE/>
      <w:autoSpaceDN/>
      <w:bidi/>
      <w:spacing w:before="40" w:line="259" w:lineRule="auto"/>
      <w:jc w:val="left"/>
      <w:outlineLvl w:val="1"/>
    </w:pPr>
    <w:rPr>
      <w:rFonts w:asciiTheme="majorHAnsi" w:eastAsiaTheme="majorEastAsia" w:hAnsiTheme="majorHAnsi" w:cstheme="majorBidi"/>
      <w:color w:val="365F91" w:themeColor="accent1" w:themeShade="BF"/>
      <w:kern w:val="0"/>
      <w:sz w:val="26"/>
      <w:szCs w:val="26"/>
      <w:lang w:eastAsia="en-US"/>
    </w:rPr>
  </w:style>
  <w:style w:type="paragraph" w:styleId="Heading3">
    <w:name w:val="heading 3"/>
    <w:basedOn w:val="Normal"/>
    <w:link w:val="Heading3Char"/>
    <w:uiPriority w:val="9"/>
    <w:qFormat/>
    <w:rsid w:val="009A66CD"/>
    <w:pPr>
      <w:widowControl/>
      <w:wordWrap/>
      <w:autoSpaceDE/>
      <w:autoSpaceDN/>
      <w:spacing w:before="100" w:beforeAutospacing="1" w:after="100" w:afterAutospacing="1"/>
      <w:jc w:val="left"/>
      <w:outlineLvl w:val="2"/>
    </w:pPr>
    <w:rPr>
      <w:rFonts w:ascii="Times New Roman" w:eastAsia="Times New Roman"/>
      <w:b/>
      <w:bCs/>
      <w:kern w:val="0"/>
      <w:sz w:val="27"/>
      <w:szCs w:val="27"/>
      <w:lang w:eastAsia="en-US"/>
    </w:rPr>
  </w:style>
  <w:style w:type="paragraph" w:styleId="Heading4">
    <w:name w:val="heading 4"/>
    <w:basedOn w:val="Normal"/>
    <w:next w:val="Normal"/>
    <w:link w:val="Heading4Char"/>
    <w:uiPriority w:val="9"/>
    <w:unhideWhenUsed/>
    <w:qFormat/>
    <w:rsid w:val="005B5276"/>
    <w:pPr>
      <w:keepNext/>
      <w:keepLines/>
      <w:widowControl/>
      <w:wordWrap/>
      <w:autoSpaceDE/>
      <w:autoSpaceDN/>
      <w:bidi/>
      <w:spacing w:before="40" w:line="276" w:lineRule="auto"/>
      <w:jc w:val="left"/>
      <w:outlineLvl w:val="3"/>
    </w:pPr>
    <w:rPr>
      <w:rFonts w:asciiTheme="majorHAnsi" w:eastAsiaTheme="majorEastAsia" w:hAnsiTheme="majorHAnsi" w:cstheme="majorBidi"/>
      <w:i/>
      <w:iCs/>
      <w:color w:val="365F91" w:themeColor="accent1" w:themeShade="BF"/>
      <w:kern w:val="0"/>
      <w:sz w:val="22"/>
      <w:szCs w:val="22"/>
      <w:lang w:eastAsia="en-US"/>
    </w:rPr>
  </w:style>
  <w:style w:type="paragraph" w:styleId="Heading5">
    <w:name w:val="heading 5"/>
    <w:basedOn w:val="Normal"/>
    <w:link w:val="Heading5Char"/>
    <w:uiPriority w:val="9"/>
    <w:qFormat/>
    <w:rsid w:val="005B5276"/>
    <w:pPr>
      <w:widowControl/>
      <w:wordWrap/>
      <w:autoSpaceDE/>
      <w:autoSpaceDN/>
      <w:spacing w:before="100" w:beforeAutospacing="1" w:after="100" w:afterAutospacing="1"/>
      <w:jc w:val="left"/>
      <w:outlineLvl w:val="4"/>
    </w:pPr>
    <w:rPr>
      <w:rFonts w:ascii="Times New Roman" w:eastAsia="Times New Roman"/>
      <w:b/>
      <w:bCs/>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27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B52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A66CD"/>
    <w:rPr>
      <w:rFonts w:eastAsia="Times New Roman"/>
      <w:b/>
      <w:bCs/>
      <w:sz w:val="27"/>
      <w:szCs w:val="27"/>
    </w:rPr>
  </w:style>
  <w:style w:type="character" w:customStyle="1" w:styleId="Heading4Char">
    <w:name w:val="Heading 4 Char"/>
    <w:basedOn w:val="DefaultParagraphFont"/>
    <w:link w:val="Heading4"/>
    <w:uiPriority w:val="9"/>
    <w:rsid w:val="005B527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rsid w:val="005B5276"/>
    <w:rPr>
      <w:rFonts w:eastAsia="Times New Roman"/>
      <w:b/>
      <w:bCs/>
    </w:rPr>
  </w:style>
  <w:style w:type="table" w:customStyle="1" w:styleId="DefaultTable">
    <w:name w:val="Default Table"/>
    <w:rsid w:val="009C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9C3488"/>
    <w:pPr>
      <w:widowControl w:val="0"/>
    </w:pPr>
  </w:style>
  <w:style w:type="paragraph" w:customStyle="1" w:styleId="ParaAttribute1">
    <w:name w:val="ParaAttribute1"/>
    <w:rsid w:val="009C3488"/>
    <w:pPr>
      <w:widowControl w:val="0"/>
    </w:pPr>
  </w:style>
  <w:style w:type="paragraph" w:customStyle="1" w:styleId="ParaAttribute2">
    <w:name w:val="ParaAttribute2"/>
    <w:rsid w:val="009C3488"/>
    <w:pPr>
      <w:keepNext/>
      <w:widowControl w:val="0"/>
      <w:shd w:val="solid" w:color="FFFFFF" w:fill="auto"/>
    </w:pPr>
  </w:style>
  <w:style w:type="paragraph" w:customStyle="1" w:styleId="ParaAttribute3">
    <w:name w:val="ParaAttribute3"/>
    <w:rsid w:val="009C3488"/>
    <w:pPr>
      <w:keepNext/>
      <w:widowControl w:val="0"/>
      <w:shd w:val="solid" w:color="FFFFFF" w:fill="auto"/>
    </w:pPr>
  </w:style>
  <w:style w:type="paragraph" w:customStyle="1" w:styleId="ParaAttribute4">
    <w:name w:val="ParaAttribute4"/>
    <w:rsid w:val="009C3488"/>
    <w:pPr>
      <w:widowControl w:val="0"/>
      <w:ind w:left="180" w:hanging="180"/>
    </w:pPr>
  </w:style>
  <w:style w:type="paragraph" w:customStyle="1" w:styleId="ParaAttribute5">
    <w:name w:val="ParaAttribute5"/>
    <w:rsid w:val="009C3488"/>
    <w:pPr>
      <w:widowControl w:val="0"/>
      <w:shd w:val="solid" w:color="FFFFFF" w:fill="auto"/>
    </w:pPr>
  </w:style>
  <w:style w:type="paragraph" w:customStyle="1" w:styleId="ParaAttribute6">
    <w:name w:val="ParaAttribute6"/>
    <w:rsid w:val="009C3488"/>
    <w:pPr>
      <w:keepNext/>
      <w:keepLines/>
      <w:widowControl w:val="0"/>
      <w:shd w:val="solid" w:color="FFFFFF" w:fill="auto"/>
      <w:spacing w:before="200"/>
    </w:pPr>
  </w:style>
  <w:style w:type="paragraph" w:customStyle="1" w:styleId="ParaAttribute7">
    <w:name w:val="ParaAttribute7"/>
    <w:rsid w:val="009C3488"/>
    <w:pPr>
      <w:keepNext/>
      <w:keepLines/>
      <w:widowControl w:val="0"/>
      <w:shd w:val="solid" w:color="FFFFFF" w:fill="auto"/>
      <w:spacing w:before="200"/>
    </w:pPr>
  </w:style>
  <w:style w:type="paragraph" w:customStyle="1" w:styleId="ParaAttribute8">
    <w:name w:val="ParaAttribute8"/>
    <w:rsid w:val="009C3488"/>
    <w:pPr>
      <w:shd w:val="solid" w:color="FFFFFF" w:fill="auto"/>
      <w:spacing w:before="280" w:after="280"/>
    </w:pPr>
  </w:style>
  <w:style w:type="paragraph" w:customStyle="1" w:styleId="ParaAttribute9">
    <w:name w:val="ParaAttribute9"/>
    <w:rsid w:val="009C3488"/>
  </w:style>
  <w:style w:type="paragraph" w:customStyle="1" w:styleId="ParaAttribute10">
    <w:name w:val="ParaAttribute10"/>
    <w:rsid w:val="009C3488"/>
    <w:pPr>
      <w:tabs>
        <w:tab w:val="center" w:pos="4153"/>
        <w:tab w:val="center" w:pos="4153"/>
      </w:tabs>
    </w:pPr>
  </w:style>
  <w:style w:type="paragraph" w:customStyle="1" w:styleId="ParaAttribute11">
    <w:name w:val="ParaAttribute11"/>
    <w:rsid w:val="009C3488"/>
    <w:pPr>
      <w:widowControl w:val="0"/>
      <w:ind w:left="-58"/>
    </w:pPr>
  </w:style>
  <w:style w:type="paragraph" w:customStyle="1" w:styleId="ParaAttribute12">
    <w:name w:val="ParaAttribute12"/>
    <w:rsid w:val="009C3488"/>
    <w:pPr>
      <w:widowControl w:val="0"/>
      <w:jc w:val="center"/>
    </w:pPr>
  </w:style>
  <w:style w:type="paragraph" w:customStyle="1" w:styleId="ParaAttribute13">
    <w:name w:val="ParaAttribute13"/>
    <w:rsid w:val="009C3488"/>
    <w:pPr>
      <w:widowControl w:val="0"/>
      <w:jc w:val="center"/>
    </w:pPr>
  </w:style>
  <w:style w:type="paragraph" w:customStyle="1" w:styleId="ParaAttribute14">
    <w:name w:val="ParaAttribute14"/>
    <w:rsid w:val="009C3488"/>
    <w:pPr>
      <w:widowControl w:val="0"/>
      <w:tabs>
        <w:tab w:val="left" w:pos="2861"/>
        <w:tab w:val="left" w:pos="2861"/>
      </w:tabs>
    </w:pPr>
  </w:style>
  <w:style w:type="paragraph" w:customStyle="1" w:styleId="ParaAttribute15">
    <w:name w:val="ParaAttribute15"/>
    <w:rsid w:val="009C3488"/>
    <w:pPr>
      <w:widowControl w:val="0"/>
      <w:tabs>
        <w:tab w:val="left" w:pos="6328"/>
        <w:tab w:val="left" w:pos="6328"/>
      </w:tabs>
    </w:pPr>
  </w:style>
  <w:style w:type="paragraph" w:customStyle="1" w:styleId="ParaAttribute16">
    <w:name w:val="ParaAttribute16"/>
    <w:rsid w:val="009C3488"/>
    <w:pPr>
      <w:spacing w:after="200"/>
    </w:pPr>
  </w:style>
  <w:style w:type="paragraph" w:customStyle="1" w:styleId="ParaAttribute17">
    <w:name w:val="ParaAttribute17"/>
    <w:rsid w:val="009C3488"/>
    <w:pPr>
      <w:spacing w:after="128"/>
    </w:pPr>
  </w:style>
  <w:style w:type="paragraph" w:customStyle="1" w:styleId="ParaAttribute18">
    <w:name w:val="ParaAttribute18"/>
    <w:rsid w:val="009C3488"/>
    <w:pPr>
      <w:spacing w:after="200"/>
    </w:pPr>
  </w:style>
  <w:style w:type="paragraph" w:customStyle="1" w:styleId="ParaAttribute19">
    <w:name w:val="ParaAttribute19"/>
    <w:rsid w:val="009C3488"/>
    <w:pPr>
      <w:widowControl w:val="0"/>
      <w:spacing w:after="14"/>
    </w:pPr>
  </w:style>
  <w:style w:type="paragraph" w:customStyle="1" w:styleId="ParaAttribute20">
    <w:name w:val="ParaAttribute20"/>
    <w:rsid w:val="009C3488"/>
  </w:style>
  <w:style w:type="paragraph" w:customStyle="1" w:styleId="ParaAttribute21">
    <w:name w:val="ParaAttribute21"/>
    <w:rsid w:val="009C3488"/>
    <w:pPr>
      <w:widowControl w:val="0"/>
    </w:pPr>
  </w:style>
  <w:style w:type="paragraph" w:customStyle="1" w:styleId="ParaAttribute22">
    <w:name w:val="ParaAttribute22"/>
    <w:rsid w:val="009C3488"/>
    <w:pPr>
      <w:widowControl w:val="0"/>
      <w:jc w:val="both"/>
    </w:pPr>
  </w:style>
  <w:style w:type="paragraph" w:customStyle="1" w:styleId="ParaAttribute23">
    <w:name w:val="ParaAttribute23"/>
    <w:rsid w:val="009C3488"/>
    <w:pPr>
      <w:widowControl w:val="0"/>
      <w:ind w:left="-58" w:firstLine="58"/>
      <w:jc w:val="both"/>
    </w:pPr>
  </w:style>
  <w:style w:type="paragraph" w:customStyle="1" w:styleId="ParaAttribute24">
    <w:name w:val="ParaAttribute24"/>
    <w:rsid w:val="009C3488"/>
    <w:pPr>
      <w:widowControl w:val="0"/>
    </w:pPr>
  </w:style>
  <w:style w:type="paragraph" w:customStyle="1" w:styleId="ParaAttribute25">
    <w:name w:val="ParaAttribute25"/>
    <w:rsid w:val="009C3488"/>
    <w:pPr>
      <w:spacing w:after="200"/>
    </w:pPr>
  </w:style>
  <w:style w:type="paragraph" w:customStyle="1" w:styleId="ParaAttribute26">
    <w:name w:val="ParaAttribute26"/>
    <w:rsid w:val="009C3488"/>
    <w:pPr>
      <w:widowControl w:val="0"/>
      <w:tabs>
        <w:tab w:val="left" w:pos="2861"/>
        <w:tab w:val="left" w:pos="2861"/>
      </w:tabs>
      <w:jc w:val="right"/>
    </w:pPr>
  </w:style>
  <w:style w:type="paragraph" w:customStyle="1" w:styleId="ParaAttribute27">
    <w:name w:val="ParaAttribute27"/>
    <w:rsid w:val="009C3488"/>
    <w:pPr>
      <w:widowControl w:val="0"/>
      <w:tabs>
        <w:tab w:val="left" w:pos="2861"/>
        <w:tab w:val="left" w:pos="2861"/>
      </w:tabs>
      <w:jc w:val="center"/>
    </w:pPr>
  </w:style>
  <w:style w:type="paragraph" w:customStyle="1" w:styleId="ParaAttribute28">
    <w:name w:val="ParaAttribute28"/>
    <w:rsid w:val="009C3488"/>
    <w:pPr>
      <w:widowControl w:val="0"/>
      <w:tabs>
        <w:tab w:val="left" w:pos="2861"/>
        <w:tab w:val="left" w:pos="2861"/>
      </w:tabs>
      <w:jc w:val="center"/>
    </w:pPr>
  </w:style>
  <w:style w:type="paragraph" w:customStyle="1" w:styleId="ParaAttribute29">
    <w:name w:val="ParaAttribute29"/>
    <w:rsid w:val="009C3488"/>
    <w:pPr>
      <w:widowControl w:val="0"/>
      <w:jc w:val="center"/>
    </w:pPr>
  </w:style>
  <w:style w:type="paragraph" w:customStyle="1" w:styleId="ParaAttribute30">
    <w:name w:val="ParaAttribute30"/>
    <w:rsid w:val="009C3488"/>
    <w:pPr>
      <w:widowControl w:val="0"/>
      <w:jc w:val="center"/>
    </w:pPr>
  </w:style>
  <w:style w:type="paragraph" w:customStyle="1" w:styleId="ParaAttribute31">
    <w:name w:val="ParaAttribute31"/>
    <w:rsid w:val="009C3488"/>
    <w:pPr>
      <w:widowControl w:val="0"/>
      <w:jc w:val="both"/>
    </w:pPr>
  </w:style>
  <w:style w:type="paragraph" w:customStyle="1" w:styleId="ParaAttribute32">
    <w:name w:val="ParaAttribute32"/>
    <w:rsid w:val="009C3488"/>
  </w:style>
  <w:style w:type="paragraph" w:customStyle="1" w:styleId="ParaAttribute33">
    <w:name w:val="ParaAttribute33"/>
    <w:rsid w:val="009C3488"/>
    <w:pPr>
      <w:widowControl w:val="0"/>
      <w:tabs>
        <w:tab w:val="left" w:pos="2861"/>
        <w:tab w:val="left" w:pos="2861"/>
      </w:tabs>
      <w:ind w:left="60"/>
    </w:pPr>
  </w:style>
  <w:style w:type="paragraph" w:customStyle="1" w:styleId="ParaAttribute34">
    <w:name w:val="ParaAttribute34"/>
    <w:rsid w:val="009C3488"/>
    <w:pPr>
      <w:widowControl w:val="0"/>
      <w:tabs>
        <w:tab w:val="left" w:pos="2861"/>
        <w:tab w:val="left" w:pos="2861"/>
      </w:tabs>
      <w:jc w:val="both"/>
    </w:pPr>
  </w:style>
  <w:style w:type="paragraph" w:customStyle="1" w:styleId="ParaAttribute35">
    <w:name w:val="ParaAttribute35"/>
    <w:rsid w:val="009C3488"/>
    <w:pPr>
      <w:widowControl w:val="0"/>
      <w:tabs>
        <w:tab w:val="left" w:pos="2861"/>
        <w:tab w:val="left" w:pos="2861"/>
      </w:tabs>
      <w:ind w:left="113" w:right="113"/>
      <w:jc w:val="center"/>
    </w:pPr>
  </w:style>
  <w:style w:type="paragraph" w:customStyle="1" w:styleId="ParaAttribute36">
    <w:name w:val="ParaAttribute36"/>
    <w:rsid w:val="009C3488"/>
    <w:pPr>
      <w:widowControl w:val="0"/>
      <w:tabs>
        <w:tab w:val="left" w:pos="2861"/>
        <w:tab w:val="left" w:pos="2861"/>
      </w:tabs>
      <w:ind w:left="-233"/>
    </w:pPr>
  </w:style>
  <w:style w:type="paragraph" w:customStyle="1" w:styleId="ParaAttribute37">
    <w:name w:val="ParaAttribute37"/>
    <w:rsid w:val="009C3488"/>
    <w:pPr>
      <w:widowControl w:val="0"/>
      <w:tabs>
        <w:tab w:val="left" w:pos="2861"/>
        <w:tab w:val="left" w:pos="2861"/>
      </w:tabs>
    </w:pPr>
  </w:style>
  <w:style w:type="paragraph" w:customStyle="1" w:styleId="ParaAttribute38">
    <w:name w:val="ParaAttribute38"/>
    <w:rsid w:val="009C3488"/>
    <w:pPr>
      <w:widowControl w:val="0"/>
      <w:ind w:left="60"/>
    </w:pPr>
  </w:style>
  <w:style w:type="paragraph" w:customStyle="1" w:styleId="ParaAttribute39">
    <w:name w:val="ParaAttribute39"/>
    <w:rsid w:val="009C3488"/>
    <w:pPr>
      <w:widowControl w:val="0"/>
      <w:tabs>
        <w:tab w:val="left" w:pos="2861"/>
        <w:tab w:val="left" w:pos="2861"/>
      </w:tabs>
      <w:jc w:val="both"/>
    </w:pPr>
  </w:style>
  <w:style w:type="character" w:customStyle="1" w:styleId="CharAttribute0">
    <w:name w:val="CharAttribute0"/>
    <w:rsid w:val="009C3488"/>
    <w:rPr>
      <w:rFonts w:ascii="Cambria" w:eastAsia="Cambria"/>
    </w:rPr>
  </w:style>
  <w:style w:type="character" w:customStyle="1" w:styleId="CharAttribute1">
    <w:name w:val="CharAttribute1"/>
    <w:rsid w:val="009C3488"/>
    <w:rPr>
      <w:rFonts w:ascii="Cambria" w:eastAsia="Cambria"/>
      <w:b/>
    </w:rPr>
  </w:style>
  <w:style w:type="character" w:customStyle="1" w:styleId="CharAttribute2">
    <w:name w:val="CharAttribute2"/>
    <w:rsid w:val="009C3488"/>
    <w:rPr>
      <w:rFonts w:ascii="Cambria" w:eastAsia="Cambria"/>
    </w:rPr>
  </w:style>
  <w:style w:type="character" w:customStyle="1" w:styleId="CharAttribute3">
    <w:name w:val="CharAttribute3"/>
    <w:rsid w:val="009C3488"/>
    <w:rPr>
      <w:rFonts w:ascii="Cambria" w:eastAsia="Cambria"/>
    </w:rPr>
  </w:style>
  <w:style w:type="character" w:customStyle="1" w:styleId="CharAttribute4">
    <w:name w:val="CharAttribute4"/>
    <w:rsid w:val="009C3488"/>
    <w:rPr>
      <w:rFonts w:ascii="Cambria" w:eastAsia="Cambria"/>
    </w:rPr>
  </w:style>
  <w:style w:type="character" w:customStyle="1" w:styleId="CharAttribute5">
    <w:name w:val="CharAttribute5"/>
    <w:rsid w:val="009C3488"/>
    <w:rPr>
      <w:rFonts w:ascii="Cambria" w:eastAsia="Cambria"/>
      <w:vertAlign w:val="superscript"/>
    </w:rPr>
  </w:style>
  <w:style w:type="character" w:customStyle="1" w:styleId="CharAttribute6">
    <w:name w:val="CharAttribute6"/>
    <w:rsid w:val="009C3488"/>
    <w:rPr>
      <w:rFonts w:ascii="Cambria" w:eastAsia="Cambria"/>
      <w:color w:val="0000FF"/>
      <w:u w:val="single" w:color="0000FF"/>
    </w:rPr>
  </w:style>
  <w:style w:type="character" w:customStyle="1" w:styleId="CharAttribute7">
    <w:name w:val="CharAttribute7"/>
    <w:rsid w:val="009C3488"/>
    <w:rPr>
      <w:rFonts w:ascii="Times New Roman" w:eastAsia="Times New Roman"/>
    </w:rPr>
  </w:style>
  <w:style w:type="character" w:customStyle="1" w:styleId="CharAttribute8">
    <w:name w:val="CharAttribute8"/>
    <w:rsid w:val="009C3488"/>
    <w:rPr>
      <w:rFonts w:ascii="Cambria" w:eastAsia="Cambria"/>
      <w:color w:val="0000FF"/>
      <w:u w:val="single" w:color="0000FF"/>
    </w:rPr>
  </w:style>
  <w:style w:type="character" w:customStyle="1" w:styleId="CharAttribute9">
    <w:name w:val="CharAttribute9"/>
    <w:rsid w:val="009C3488"/>
    <w:rPr>
      <w:rFonts w:ascii="Cambria" w:eastAsia="Cambria"/>
    </w:rPr>
  </w:style>
  <w:style w:type="character" w:customStyle="1" w:styleId="CharAttribute10">
    <w:name w:val="CharAttribute10"/>
    <w:rsid w:val="009C3488"/>
    <w:rPr>
      <w:rFonts w:ascii="Batang" w:eastAsia="Batang"/>
    </w:rPr>
  </w:style>
  <w:style w:type="character" w:customStyle="1" w:styleId="CharAttribute11">
    <w:name w:val="CharAttribute11"/>
    <w:rsid w:val="009C3488"/>
    <w:rPr>
      <w:rFonts w:ascii="Cambria" w:eastAsia="Cambria"/>
    </w:rPr>
  </w:style>
  <w:style w:type="character" w:customStyle="1" w:styleId="CharAttribute12">
    <w:name w:val="CharAttribute12"/>
    <w:rsid w:val="009C3488"/>
    <w:rPr>
      <w:rFonts w:ascii="Cambria" w:eastAsia="Cambria"/>
      <w:b/>
      <w:color w:val="212121"/>
    </w:rPr>
  </w:style>
  <w:style w:type="character" w:customStyle="1" w:styleId="CharAttribute13">
    <w:name w:val="CharAttribute13"/>
    <w:rsid w:val="009C3488"/>
    <w:rPr>
      <w:rFonts w:ascii="Cambria" w:eastAsia="Cambria"/>
      <w:color w:val="202124"/>
    </w:rPr>
  </w:style>
  <w:style w:type="character" w:customStyle="1" w:styleId="CharAttribute14">
    <w:name w:val="CharAttribute14"/>
    <w:rsid w:val="009C3488"/>
    <w:rPr>
      <w:rFonts w:ascii="Cambria" w:eastAsia="Cambria"/>
      <w:color w:val="212121"/>
    </w:rPr>
  </w:style>
  <w:style w:type="character" w:customStyle="1" w:styleId="CharAttribute15">
    <w:name w:val="CharAttribute15"/>
    <w:rsid w:val="009C3488"/>
    <w:rPr>
      <w:rFonts w:ascii="Cambria" w:eastAsia="Cambria"/>
      <w:color w:val="141314"/>
    </w:rPr>
  </w:style>
  <w:style w:type="character" w:customStyle="1" w:styleId="CharAttribute16">
    <w:name w:val="CharAttribute16"/>
    <w:rsid w:val="009C3488"/>
    <w:rPr>
      <w:rFonts w:ascii="Times New Roman" w:eastAsia="Times New Roman"/>
    </w:rPr>
  </w:style>
  <w:style w:type="character" w:customStyle="1" w:styleId="CharAttribute17">
    <w:name w:val="CharAttribute17"/>
    <w:rsid w:val="009C3488"/>
    <w:rPr>
      <w:rFonts w:ascii="Times New Roman" w:eastAsia="Times New Roman"/>
      <w:sz w:val="24"/>
    </w:rPr>
  </w:style>
  <w:style w:type="character" w:customStyle="1" w:styleId="CharAttribute18">
    <w:name w:val="CharAttribute18"/>
    <w:rsid w:val="009C3488"/>
    <w:rPr>
      <w:rFonts w:ascii="Cambria" w:eastAsia="Cambria"/>
    </w:rPr>
  </w:style>
  <w:style w:type="character" w:customStyle="1" w:styleId="CharAttribute19">
    <w:name w:val="CharAttribute19"/>
    <w:rsid w:val="009C3488"/>
    <w:rPr>
      <w:rFonts w:ascii="Cambria" w:eastAsia="Cambria"/>
      <w:b/>
      <w:shd w:val="clear" w:color="auto" w:fill="FFFFFF"/>
    </w:rPr>
  </w:style>
  <w:style w:type="character" w:customStyle="1" w:styleId="CharAttribute20">
    <w:name w:val="CharAttribute20"/>
    <w:rsid w:val="009C3488"/>
    <w:rPr>
      <w:rFonts w:ascii="Cambria" w:eastAsia="Cambria"/>
      <w:shd w:val="clear" w:color="auto" w:fill="FFFFFF"/>
    </w:rPr>
  </w:style>
  <w:style w:type="character" w:customStyle="1" w:styleId="CharAttribute21">
    <w:name w:val="CharAttribute21"/>
    <w:rsid w:val="009C3488"/>
    <w:rPr>
      <w:rFonts w:ascii="Cambria" w:eastAsia="Cambria"/>
      <w:b/>
      <w:vertAlign w:val="superscript"/>
    </w:rPr>
  </w:style>
  <w:style w:type="character" w:customStyle="1" w:styleId="CharAttribute22">
    <w:name w:val="CharAttribute22"/>
    <w:rsid w:val="009C3488"/>
    <w:rPr>
      <w:rFonts w:ascii="Cambria" w:eastAsia="Cambria"/>
      <w:color w:val="222222"/>
    </w:rPr>
  </w:style>
  <w:style w:type="character" w:customStyle="1" w:styleId="CharAttribute23">
    <w:name w:val="CharAttribute23"/>
    <w:rsid w:val="009C3488"/>
    <w:rPr>
      <w:rFonts w:ascii="Cambria" w:eastAsia="Cambria"/>
      <w:vertAlign w:val="subscript"/>
    </w:rPr>
  </w:style>
  <w:style w:type="character" w:customStyle="1" w:styleId="CharAttribute24">
    <w:name w:val="CharAttribute24"/>
    <w:rsid w:val="009C3488"/>
    <w:rPr>
      <w:rFonts w:ascii="Cambria" w:eastAsia="Cambria"/>
      <w:i/>
    </w:rPr>
  </w:style>
  <w:style w:type="character" w:customStyle="1" w:styleId="CharAttribute25">
    <w:name w:val="CharAttribute25"/>
    <w:rsid w:val="009C3488"/>
    <w:rPr>
      <w:rFonts w:ascii="Cambria" w:eastAsia="Cambria"/>
      <w:i/>
    </w:rPr>
  </w:style>
  <w:style w:type="character" w:customStyle="1" w:styleId="CharAttribute26">
    <w:name w:val="CharAttribute26"/>
    <w:rsid w:val="009C3488"/>
    <w:rPr>
      <w:rFonts w:ascii="Times New Roman" w:eastAsia="Times New Roman"/>
    </w:rPr>
  </w:style>
  <w:style w:type="character" w:customStyle="1" w:styleId="CharAttribute27">
    <w:name w:val="CharAttribute27"/>
    <w:rsid w:val="009C3488"/>
    <w:rPr>
      <w:rFonts w:ascii="Times New Roman" w:eastAsia="Times New Roman"/>
      <w:i/>
    </w:rPr>
  </w:style>
  <w:style w:type="character" w:customStyle="1" w:styleId="CharAttribute28">
    <w:name w:val="CharAttribute28"/>
    <w:rsid w:val="009C3488"/>
    <w:rPr>
      <w:rFonts w:ascii="Cambria" w:eastAsia="Cambria"/>
      <w:i/>
      <w:shd w:val="clear" w:color="auto" w:fill="FBFBF3"/>
    </w:rPr>
  </w:style>
  <w:style w:type="character" w:customStyle="1" w:styleId="CharAttribute29">
    <w:name w:val="CharAttribute29"/>
    <w:rsid w:val="009C3488"/>
    <w:rPr>
      <w:rFonts w:ascii="Cambria" w:eastAsia="Cambria"/>
      <w:shd w:val="clear" w:color="auto" w:fill="FBFBF3"/>
    </w:rPr>
  </w:style>
  <w:style w:type="character" w:customStyle="1" w:styleId="CharAttribute30">
    <w:name w:val="CharAttribute30"/>
    <w:rsid w:val="009C3488"/>
    <w:rPr>
      <w:rFonts w:ascii="Batang" w:eastAsia="Batang"/>
    </w:rPr>
  </w:style>
  <w:style w:type="character" w:customStyle="1" w:styleId="CharAttribute31">
    <w:name w:val="CharAttribute31"/>
    <w:rsid w:val="009C3488"/>
    <w:rPr>
      <w:rFonts w:ascii="Times New Roman" w:eastAsia="Batang"/>
    </w:rPr>
  </w:style>
  <w:style w:type="character" w:customStyle="1" w:styleId="CharAttribute32">
    <w:name w:val="CharAttribute32"/>
    <w:rsid w:val="009C3488"/>
    <w:rPr>
      <w:rFonts w:ascii="Cambria" w:eastAsia="Cambria"/>
    </w:rPr>
  </w:style>
  <w:style w:type="character" w:customStyle="1" w:styleId="CharAttribute33">
    <w:name w:val="CharAttribute33"/>
    <w:rsid w:val="009C3488"/>
    <w:rPr>
      <w:rFonts w:ascii="Cambria" w:eastAsia="Cambria"/>
    </w:rPr>
  </w:style>
  <w:style w:type="paragraph" w:styleId="BalloonText">
    <w:name w:val="Balloon Text"/>
    <w:basedOn w:val="Normal"/>
    <w:link w:val="BalloonTextChar"/>
    <w:uiPriority w:val="99"/>
    <w:semiHidden/>
    <w:unhideWhenUsed/>
    <w:rsid w:val="004A1D87"/>
    <w:rPr>
      <w:rFonts w:ascii="Tahoma" w:hAnsi="Tahoma" w:cs="Tahoma"/>
      <w:sz w:val="16"/>
      <w:szCs w:val="16"/>
    </w:rPr>
  </w:style>
  <w:style w:type="character" w:customStyle="1" w:styleId="BalloonTextChar">
    <w:name w:val="Balloon Text Char"/>
    <w:basedOn w:val="DefaultParagraphFont"/>
    <w:link w:val="BalloonText"/>
    <w:uiPriority w:val="99"/>
    <w:semiHidden/>
    <w:rsid w:val="004A1D87"/>
    <w:rPr>
      <w:rFonts w:ascii="Tahoma" w:hAnsi="Tahoma" w:cs="Tahoma"/>
      <w:kern w:val="2"/>
      <w:sz w:val="16"/>
      <w:szCs w:val="16"/>
      <w:lang w:eastAsia="ko-KR"/>
    </w:rPr>
  </w:style>
  <w:style w:type="character" w:customStyle="1" w:styleId="name">
    <w:name w:val="name"/>
    <w:basedOn w:val="DefaultParagraphFont"/>
    <w:rsid w:val="00662FFC"/>
  </w:style>
  <w:style w:type="character" w:styleId="Hyperlink">
    <w:name w:val="Hyperlink"/>
    <w:basedOn w:val="DefaultParagraphFont"/>
    <w:uiPriority w:val="99"/>
    <w:unhideWhenUsed/>
    <w:rsid w:val="00DB6A17"/>
    <w:rPr>
      <w:color w:val="0000FF"/>
      <w:u w:val="single"/>
    </w:rPr>
  </w:style>
  <w:style w:type="character" w:customStyle="1" w:styleId="gmail-orcid-id-https">
    <w:name w:val="gmail-orcid-id-https"/>
    <w:basedOn w:val="DefaultParagraphFont"/>
    <w:rsid w:val="00DB6A17"/>
  </w:style>
  <w:style w:type="character" w:customStyle="1" w:styleId="sc-cooixk">
    <w:name w:val="sc-cooixk"/>
    <w:basedOn w:val="DefaultParagraphFont"/>
    <w:rsid w:val="0002766F"/>
  </w:style>
  <w:style w:type="paragraph" w:customStyle="1" w:styleId="elsevierstylepara">
    <w:name w:val="elsevierstylepara"/>
    <w:basedOn w:val="Normal"/>
    <w:rsid w:val="001740A0"/>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elsevierstylesup">
    <w:name w:val="elsevierstylesup"/>
    <w:basedOn w:val="DefaultParagraphFont"/>
    <w:rsid w:val="001740A0"/>
    <w:rPr>
      <w:rFonts w:ascii="Calibri" w:eastAsia="SimSun" w:hAnsi="Calibri" w:cs="Times New Roman"/>
    </w:rPr>
  </w:style>
  <w:style w:type="character" w:customStyle="1" w:styleId="elsevierstyleitalic">
    <w:name w:val="elsevierstyleitalic"/>
    <w:basedOn w:val="DefaultParagraphFont"/>
    <w:rsid w:val="000E748A"/>
  </w:style>
  <w:style w:type="paragraph" w:styleId="HTMLPreformatted">
    <w:name w:val="HTML Preformatted"/>
    <w:basedOn w:val="Normal"/>
    <w:link w:val="HTMLPreformattedChar"/>
    <w:uiPriority w:val="99"/>
    <w:semiHidden/>
    <w:unhideWhenUsed/>
    <w:rsid w:val="00B07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eastAsia="en-US"/>
    </w:rPr>
  </w:style>
  <w:style w:type="character" w:customStyle="1" w:styleId="HTMLPreformattedChar">
    <w:name w:val="HTML Preformatted Char"/>
    <w:basedOn w:val="DefaultParagraphFont"/>
    <w:link w:val="HTMLPreformatted"/>
    <w:uiPriority w:val="99"/>
    <w:semiHidden/>
    <w:rsid w:val="00B07EBC"/>
    <w:rPr>
      <w:rFonts w:ascii="Courier New" w:eastAsia="Times New Roman" w:hAnsi="Courier New" w:cs="Courier New"/>
    </w:rPr>
  </w:style>
  <w:style w:type="character" w:styleId="CommentReference">
    <w:name w:val="annotation reference"/>
    <w:basedOn w:val="DefaultParagraphFont"/>
    <w:uiPriority w:val="99"/>
    <w:unhideWhenUsed/>
    <w:rsid w:val="002375F8"/>
    <w:rPr>
      <w:sz w:val="16"/>
      <w:szCs w:val="16"/>
    </w:rPr>
  </w:style>
  <w:style w:type="paragraph" w:styleId="CommentText">
    <w:name w:val="annotation text"/>
    <w:basedOn w:val="Normal"/>
    <w:link w:val="CommentTextChar"/>
    <w:uiPriority w:val="99"/>
    <w:unhideWhenUsed/>
    <w:rsid w:val="002375F8"/>
  </w:style>
  <w:style w:type="character" w:customStyle="1" w:styleId="CommentTextChar">
    <w:name w:val="Comment Text Char"/>
    <w:basedOn w:val="DefaultParagraphFont"/>
    <w:link w:val="CommentText"/>
    <w:uiPriority w:val="99"/>
    <w:rsid w:val="002375F8"/>
    <w:rPr>
      <w:rFonts w:ascii="Batang"/>
      <w:kern w:val="2"/>
      <w:lang w:eastAsia="ko-KR"/>
    </w:rPr>
  </w:style>
  <w:style w:type="paragraph" w:styleId="CommentSubject">
    <w:name w:val="annotation subject"/>
    <w:basedOn w:val="CommentText"/>
    <w:next w:val="CommentText"/>
    <w:link w:val="CommentSubjectChar"/>
    <w:uiPriority w:val="99"/>
    <w:semiHidden/>
    <w:unhideWhenUsed/>
    <w:rsid w:val="002375F8"/>
    <w:rPr>
      <w:b/>
      <w:bCs/>
    </w:rPr>
  </w:style>
  <w:style w:type="character" w:customStyle="1" w:styleId="CommentSubjectChar">
    <w:name w:val="Comment Subject Char"/>
    <w:basedOn w:val="CommentTextChar"/>
    <w:link w:val="CommentSubject"/>
    <w:uiPriority w:val="99"/>
    <w:semiHidden/>
    <w:rsid w:val="002375F8"/>
    <w:rPr>
      <w:rFonts w:ascii="Batang"/>
      <w:b/>
      <w:bCs/>
      <w:kern w:val="2"/>
      <w:lang w:eastAsia="ko-KR"/>
    </w:rPr>
  </w:style>
  <w:style w:type="character" w:styleId="Emphasis">
    <w:name w:val="Emphasis"/>
    <w:basedOn w:val="DefaultParagraphFont"/>
    <w:uiPriority w:val="20"/>
    <w:qFormat/>
    <w:rsid w:val="00CE6FAB"/>
    <w:rPr>
      <w:rFonts w:ascii="Calibri" w:eastAsia="SimSun" w:hAnsi="Calibri" w:cs="Times New Roman"/>
      <w:i/>
      <w:iCs/>
    </w:rPr>
  </w:style>
  <w:style w:type="character" w:customStyle="1" w:styleId="reflinks">
    <w:name w:val="reflinks"/>
    <w:basedOn w:val="DefaultParagraphFont"/>
    <w:rsid w:val="00CE6FAB"/>
    <w:rPr>
      <w:rFonts w:ascii="Calibri" w:eastAsia="SimSun" w:hAnsi="Calibri" w:cs="Times New Roman"/>
    </w:rPr>
  </w:style>
  <w:style w:type="character" w:customStyle="1" w:styleId="sep">
    <w:name w:val="sep"/>
    <w:basedOn w:val="DefaultParagraphFont"/>
    <w:rsid w:val="00CE6FAB"/>
    <w:rPr>
      <w:rFonts w:ascii="Calibri" w:eastAsia="SimSun" w:hAnsi="Calibri" w:cs="Times New Roman"/>
    </w:rPr>
  </w:style>
  <w:style w:type="character" w:customStyle="1" w:styleId="ref-journal">
    <w:name w:val="ref-journal"/>
    <w:basedOn w:val="DefaultParagraphFont"/>
    <w:rsid w:val="00CE6FAB"/>
    <w:rPr>
      <w:rFonts w:ascii="Calibri" w:eastAsia="SimSun" w:hAnsi="Calibri" w:cs="Times New Roman"/>
    </w:rPr>
  </w:style>
  <w:style w:type="character" w:customStyle="1" w:styleId="ref-vol">
    <w:name w:val="ref-vol"/>
    <w:basedOn w:val="DefaultParagraphFont"/>
    <w:rsid w:val="00CE6FAB"/>
    <w:rPr>
      <w:rFonts w:ascii="Calibri" w:eastAsia="SimSun" w:hAnsi="Calibri" w:cs="Times New Roman"/>
    </w:rPr>
  </w:style>
  <w:style w:type="character" w:customStyle="1" w:styleId="nowrap">
    <w:name w:val="nowrap"/>
    <w:basedOn w:val="DefaultParagraphFont"/>
    <w:rsid w:val="00CE6FAB"/>
    <w:rPr>
      <w:rFonts w:ascii="Calibri" w:eastAsia="SimSun" w:hAnsi="Calibri" w:cs="Times New Roman"/>
    </w:rPr>
  </w:style>
  <w:style w:type="character" w:customStyle="1" w:styleId="metadata--author-name">
    <w:name w:val="metadata--author-name"/>
    <w:basedOn w:val="DefaultParagraphFont"/>
    <w:rsid w:val="00CE6FAB"/>
    <w:rPr>
      <w:rFonts w:ascii="Calibri" w:eastAsia="SimSun" w:hAnsi="Calibri" w:cs="Times New Roman"/>
    </w:rPr>
  </w:style>
  <w:style w:type="character" w:customStyle="1" w:styleId="metadata--source-title">
    <w:name w:val="metadata--source-title"/>
    <w:basedOn w:val="DefaultParagraphFont"/>
    <w:rsid w:val="00CE6FAB"/>
    <w:rPr>
      <w:rFonts w:ascii="Calibri" w:eastAsia="SimSun" w:hAnsi="Calibri" w:cs="Times New Roman"/>
    </w:rPr>
  </w:style>
  <w:style w:type="character" w:customStyle="1" w:styleId="metadata--doi">
    <w:name w:val="metadata--doi"/>
    <w:basedOn w:val="DefaultParagraphFont"/>
    <w:rsid w:val="00CE6FAB"/>
    <w:rPr>
      <w:rFonts w:ascii="Calibri" w:eastAsia="SimSun" w:hAnsi="Calibri" w:cs="Times New Roman"/>
    </w:rPr>
  </w:style>
  <w:style w:type="character" w:customStyle="1" w:styleId="metadata--pmid">
    <w:name w:val="metadata--pmid"/>
    <w:basedOn w:val="DefaultParagraphFont"/>
    <w:rsid w:val="00CE6FAB"/>
    <w:rPr>
      <w:rFonts w:ascii="Calibri" w:eastAsia="SimSun" w:hAnsi="Calibri" w:cs="Times New Roman"/>
    </w:rPr>
  </w:style>
  <w:style w:type="character" w:customStyle="1" w:styleId="elsevieritemreferenciahostrevistalink">
    <w:name w:val="elsevieritemreferenciahostrevistalink"/>
    <w:basedOn w:val="DefaultParagraphFont"/>
    <w:rsid w:val="00CE6FAB"/>
    <w:rPr>
      <w:rFonts w:ascii="Calibri" w:eastAsia="SimSun" w:hAnsi="Calibri" w:cs="Times New Roman"/>
    </w:rPr>
  </w:style>
  <w:style w:type="table" w:styleId="TableGrid">
    <w:name w:val="Table Grid"/>
    <w:basedOn w:val="TableNormal"/>
    <w:uiPriority w:val="39"/>
    <w:rsid w:val="0025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D62E43"/>
  </w:style>
  <w:style w:type="paragraph" w:styleId="NormalWeb">
    <w:name w:val="Normal (Web)"/>
    <w:basedOn w:val="Normal"/>
    <w:unhideWhenUsed/>
    <w:rsid w:val="00C53DA9"/>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MDPI14history">
    <w:name w:val="MDPI_1.4_history"/>
    <w:basedOn w:val="Normal"/>
    <w:next w:val="Normal"/>
    <w:qFormat/>
    <w:rsid w:val="00A82DA4"/>
    <w:pPr>
      <w:widowControl/>
      <w:wordWrap/>
      <w:autoSpaceDE/>
      <w:autoSpaceDN/>
      <w:adjustRightInd w:val="0"/>
      <w:snapToGrid w:val="0"/>
      <w:spacing w:before="120" w:line="200" w:lineRule="atLeast"/>
      <w:ind w:left="113"/>
      <w:jc w:val="left"/>
    </w:pPr>
    <w:rPr>
      <w:rFonts w:ascii="Palatino Linotype" w:eastAsia="Times New Roman" w:hAnsi="Palatino Linotype"/>
      <w:color w:val="000000"/>
      <w:kern w:val="0"/>
      <w:sz w:val="18"/>
      <w:lang w:eastAsia="de-DE" w:bidi="en-US"/>
    </w:rPr>
  </w:style>
  <w:style w:type="paragraph" w:customStyle="1" w:styleId="Default">
    <w:name w:val="Default"/>
    <w:rsid w:val="005B5276"/>
    <w:pPr>
      <w:autoSpaceDE w:val="0"/>
      <w:autoSpaceDN w:val="0"/>
      <w:adjustRightInd w:val="0"/>
    </w:pPr>
    <w:rPr>
      <w:rFonts w:ascii="Minion Pro" w:eastAsia="Times New Roman" w:hAnsi="Minion Pro" w:cs="Minion Pro"/>
      <w:color w:val="000000"/>
      <w:sz w:val="24"/>
      <w:szCs w:val="24"/>
    </w:rPr>
  </w:style>
  <w:style w:type="paragraph" w:customStyle="1" w:styleId="MDPI21heading1">
    <w:name w:val="MDPI_2.1_heading1"/>
    <w:basedOn w:val="Normal"/>
    <w:qFormat/>
    <w:rsid w:val="005B5276"/>
    <w:pPr>
      <w:widowControl/>
      <w:wordWrap/>
      <w:autoSpaceDE/>
      <w:autoSpaceDN/>
      <w:adjustRightInd w:val="0"/>
      <w:snapToGrid w:val="0"/>
      <w:spacing w:before="240" w:after="120" w:line="260" w:lineRule="atLeast"/>
      <w:jc w:val="left"/>
      <w:outlineLvl w:val="0"/>
    </w:pPr>
    <w:rPr>
      <w:rFonts w:ascii="Palatino Linotype" w:eastAsia="Times New Roman" w:hAnsi="Palatino Linotype"/>
      <w:b/>
      <w:snapToGrid w:val="0"/>
      <w:color w:val="000000"/>
      <w:kern w:val="0"/>
      <w:szCs w:val="22"/>
      <w:lang w:eastAsia="de-DE" w:bidi="en-US"/>
    </w:rPr>
  </w:style>
  <w:style w:type="character" w:customStyle="1" w:styleId="authorname">
    <w:name w:val="authorname"/>
    <w:basedOn w:val="DefaultParagraphFont"/>
    <w:rsid w:val="005B5276"/>
  </w:style>
  <w:style w:type="paragraph" w:styleId="ListParagraph">
    <w:name w:val="List Paragraph"/>
    <w:basedOn w:val="Normal"/>
    <w:uiPriority w:val="34"/>
    <w:qFormat/>
    <w:rsid w:val="005B5276"/>
    <w:pPr>
      <w:widowControl/>
      <w:wordWrap/>
      <w:autoSpaceDE/>
      <w:autoSpaceDN/>
      <w:bidi/>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meta-nav">
    <w:name w:val="meta-nav"/>
    <w:basedOn w:val="DefaultParagraphFont"/>
    <w:rsid w:val="005B5276"/>
  </w:style>
  <w:style w:type="character" w:styleId="Strong">
    <w:name w:val="Strong"/>
    <w:basedOn w:val="DefaultParagraphFont"/>
    <w:uiPriority w:val="22"/>
    <w:qFormat/>
    <w:rsid w:val="005B5276"/>
    <w:rPr>
      <w:b/>
      <w:bCs/>
    </w:rPr>
  </w:style>
  <w:style w:type="paragraph" w:customStyle="1" w:styleId="p">
    <w:name w:val="p"/>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a">
    <w:name w:val="_"/>
    <w:basedOn w:val="DefaultParagraphFont"/>
    <w:rsid w:val="005B5276"/>
  </w:style>
  <w:style w:type="character" w:customStyle="1" w:styleId="ff6">
    <w:name w:val="ff6"/>
    <w:basedOn w:val="DefaultParagraphFont"/>
    <w:rsid w:val="005B5276"/>
  </w:style>
  <w:style w:type="character" w:customStyle="1" w:styleId="ws5d">
    <w:name w:val="ws5d"/>
    <w:basedOn w:val="DefaultParagraphFont"/>
    <w:rsid w:val="005B5276"/>
  </w:style>
  <w:style w:type="paragraph" w:customStyle="1" w:styleId="para">
    <w:name w:val="para"/>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gen">
    <w:name w:val="gen"/>
    <w:basedOn w:val="DefaultParagraphFont"/>
    <w:rsid w:val="005B5276"/>
  </w:style>
  <w:style w:type="paragraph" w:customStyle="1" w:styleId="e-title1">
    <w:name w:val="e-title1"/>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e-title2">
    <w:name w:val="e-title2"/>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review-pad">
    <w:name w:val="review-pad"/>
    <w:basedOn w:val="DefaultParagraphFont"/>
    <w:rsid w:val="005B5276"/>
  </w:style>
  <w:style w:type="paragraph" w:customStyle="1" w:styleId="rtecenter">
    <w:name w:val="rtecenter"/>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captionnumber">
    <w:name w:val="captionnumber"/>
    <w:basedOn w:val="DefaultParagraphFont"/>
    <w:rsid w:val="005B5276"/>
  </w:style>
  <w:style w:type="paragraph" w:customStyle="1" w:styleId="simplepara">
    <w:name w:val="simplepara"/>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branding-barcopyright">
    <w:name w:val="branding-bar__copyright"/>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enhanced-reference">
    <w:name w:val="enhanced-reference"/>
    <w:basedOn w:val="DefaultParagraphFont"/>
    <w:rsid w:val="005B5276"/>
  </w:style>
  <w:style w:type="character" w:customStyle="1" w:styleId="cit">
    <w:name w:val="cit"/>
    <w:basedOn w:val="DefaultParagraphFont"/>
    <w:rsid w:val="005B5276"/>
  </w:style>
  <w:style w:type="character" w:customStyle="1" w:styleId="ff4">
    <w:name w:val="ff4"/>
    <w:basedOn w:val="DefaultParagraphFont"/>
    <w:rsid w:val="005B5276"/>
  </w:style>
  <w:style w:type="character" w:customStyle="1" w:styleId="emphasistypesmallcaps">
    <w:name w:val="emphasistypesmallcaps"/>
    <w:basedOn w:val="DefaultParagraphFont"/>
    <w:rsid w:val="005B5276"/>
  </w:style>
  <w:style w:type="character" w:customStyle="1" w:styleId="journaltitle">
    <w:name w:val="journaltitle"/>
    <w:basedOn w:val="DefaultParagraphFont"/>
    <w:rsid w:val="005B5276"/>
  </w:style>
  <w:style w:type="character" w:customStyle="1" w:styleId="articlecitationyear">
    <w:name w:val="articlecitation_year"/>
    <w:basedOn w:val="DefaultParagraphFont"/>
    <w:rsid w:val="005B5276"/>
  </w:style>
  <w:style w:type="character" w:customStyle="1" w:styleId="articlecitationvolume">
    <w:name w:val="articlecitation_volume"/>
    <w:basedOn w:val="DefaultParagraphFont"/>
    <w:rsid w:val="005B5276"/>
  </w:style>
  <w:style w:type="paragraph" w:styleId="z-BottomofForm">
    <w:name w:val="HTML Bottom of Form"/>
    <w:basedOn w:val="Normal"/>
    <w:next w:val="Normal"/>
    <w:link w:val="z-BottomofFormChar"/>
    <w:hidden/>
    <w:uiPriority w:val="99"/>
    <w:unhideWhenUsed/>
    <w:rsid w:val="005B5276"/>
    <w:pPr>
      <w:widowControl/>
      <w:pBdr>
        <w:top w:val="single" w:sz="6" w:space="1" w:color="auto"/>
      </w:pBdr>
      <w:wordWrap/>
      <w:autoSpaceDE/>
      <w:autoSpaceDN/>
      <w:jc w:val="center"/>
    </w:pPr>
    <w:rPr>
      <w:rFonts w:ascii="Arial" w:eastAsia="Times New Roman" w:hAnsi="Arial" w:cs="Arial"/>
      <w:vanish/>
      <w:kern w:val="0"/>
      <w:sz w:val="16"/>
      <w:szCs w:val="16"/>
      <w:lang w:eastAsia="en-US"/>
    </w:rPr>
  </w:style>
  <w:style w:type="character" w:customStyle="1" w:styleId="z-BottomofFormChar">
    <w:name w:val="z-Bottom of Form Char"/>
    <w:basedOn w:val="DefaultParagraphFont"/>
    <w:link w:val="z-BottomofForm"/>
    <w:uiPriority w:val="99"/>
    <w:rsid w:val="005B5276"/>
    <w:rPr>
      <w:rFonts w:ascii="Arial" w:eastAsia="Times New Roman" w:hAnsi="Arial" w:cs="Arial"/>
      <w:vanish/>
      <w:sz w:val="16"/>
      <w:szCs w:val="16"/>
    </w:rPr>
  </w:style>
  <w:style w:type="character" w:customStyle="1" w:styleId="contribdegrees">
    <w:name w:val="contribdegrees"/>
    <w:basedOn w:val="DefaultParagraphFont"/>
    <w:rsid w:val="005B5276"/>
  </w:style>
  <w:style w:type="character" w:customStyle="1" w:styleId="titleheading">
    <w:name w:val="titleheading"/>
    <w:basedOn w:val="DefaultParagraphFont"/>
    <w:rsid w:val="005B5276"/>
  </w:style>
  <w:style w:type="character" w:customStyle="1" w:styleId="hlt">
    <w:name w:val="hlt"/>
    <w:basedOn w:val="DefaultParagraphFont"/>
    <w:rsid w:val="005B5276"/>
  </w:style>
  <w:style w:type="character" w:customStyle="1" w:styleId="abstracttitle">
    <w:name w:val="abstract_title"/>
    <w:basedOn w:val="DefaultParagraphFont"/>
    <w:rsid w:val="005B5276"/>
  </w:style>
  <w:style w:type="character" w:customStyle="1" w:styleId="authorsname">
    <w:name w:val="authors__name"/>
    <w:basedOn w:val="DefaultParagraphFont"/>
    <w:rsid w:val="005B5276"/>
  </w:style>
  <w:style w:type="character" w:customStyle="1" w:styleId="enhanced-author">
    <w:name w:val="enhanced-author"/>
    <w:basedOn w:val="DefaultParagraphFont"/>
    <w:rsid w:val="005B5276"/>
  </w:style>
  <w:style w:type="character" w:customStyle="1" w:styleId="ej-bread-crumb-current">
    <w:name w:val="ej-bread-crumb-current"/>
    <w:basedOn w:val="DefaultParagraphFont"/>
    <w:rsid w:val="005B5276"/>
  </w:style>
  <w:style w:type="paragraph" w:customStyle="1" w:styleId="cst1">
    <w:name w:val="cs_t1"/>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abscitationtitle">
    <w:name w:val="abs_citation_title"/>
    <w:basedOn w:val="DefaultParagraphFont"/>
    <w:rsid w:val="005B5276"/>
  </w:style>
  <w:style w:type="character" w:customStyle="1" w:styleId="absnonlinkmetadata">
    <w:name w:val="abs_nonlink_metadata"/>
    <w:basedOn w:val="DefaultParagraphFont"/>
    <w:rsid w:val="005B5276"/>
  </w:style>
  <w:style w:type="character" w:customStyle="1" w:styleId="z-TopofFormChar">
    <w:name w:val="z-Top of Form Char"/>
    <w:basedOn w:val="DefaultParagraphFont"/>
    <w:link w:val="z-TopofForm"/>
    <w:uiPriority w:val="99"/>
    <w:semiHidden/>
    <w:rsid w:val="005B5276"/>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B5276"/>
    <w:pPr>
      <w:widowControl/>
      <w:pBdr>
        <w:bottom w:val="single" w:sz="6" w:space="1" w:color="auto"/>
      </w:pBdr>
      <w:wordWrap/>
      <w:autoSpaceDE/>
      <w:autoSpaceDN/>
      <w:jc w:val="center"/>
    </w:pPr>
    <w:rPr>
      <w:rFonts w:ascii="Arial" w:eastAsia="Times New Roman" w:hAnsi="Arial" w:cs="Arial"/>
      <w:vanish/>
      <w:kern w:val="0"/>
      <w:sz w:val="16"/>
      <w:szCs w:val="16"/>
      <w:lang w:eastAsia="en-US"/>
    </w:rPr>
  </w:style>
  <w:style w:type="character" w:customStyle="1" w:styleId="z-TopofFormChar1">
    <w:name w:val="z-Top of Form Char1"/>
    <w:basedOn w:val="DefaultParagraphFont"/>
    <w:uiPriority w:val="99"/>
    <w:semiHidden/>
    <w:rsid w:val="005B5276"/>
    <w:rPr>
      <w:rFonts w:ascii="Arial" w:hAnsi="Arial" w:cs="Arial"/>
      <w:vanish/>
      <w:kern w:val="2"/>
      <w:sz w:val="16"/>
      <w:szCs w:val="16"/>
      <w:lang w:eastAsia="ko-KR"/>
    </w:rPr>
  </w:style>
  <w:style w:type="character" w:customStyle="1" w:styleId="ff5">
    <w:name w:val="ff5"/>
    <w:basedOn w:val="DefaultParagraphFont"/>
    <w:rsid w:val="005B5276"/>
  </w:style>
  <w:style w:type="character" w:customStyle="1" w:styleId="ff1">
    <w:name w:val="ff1"/>
    <w:basedOn w:val="DefaultParagraphFont"/>
    <w:rsid w:val="005B5276"/>
  </w:style>
  <w:style w:type="character" w:customStyle="1" w:styleId="collapsetext">
    <w:name w:val="collapsetext"/>
    <w:basedOn w:val="DefaultParagraphFont"/>
    <w:rsid w:val="005B5276"/>
  </w:style>
  <w:style w:type="character" w:customStyle="1" w:styleId="ff2">
    <w:name w:val="ff2"/>
    <w:basedOn w:val="DefaultParagraphFont"/>
    <w:rsid w:val="005B5276"/>
  </w:style>
  <w:style w:type="character" w:customStyle="1" w:styleId="journal-headertitle-text">
    <w:name w:val="journal-header__title-text"/>
    <w:basedOn w:val="DefaultParagraphFont"/>
    <w:rsid w:val="005B5276"/>
  </w:style>
  <w:style w:type="character" w:customStyle="1" w:styleId="fm-vol-iss-date">
    <w:name w:val="fm-vol-iss-date"/>
    <w:basedOn w:val="DefaultParagraphFont"/>
    <w:rsid w:val="005B5276"/>
  </w:style>
  <w:style w:type="character" w:customStyle="1" w:styleId="doi">
    <w:name w:val="doi"/>
    <w:basedOn w:val="DefaultParagraphFont"/>
    <w:rsid w:val="005B5276"/>
  </w:style>
  <w:style w:type="character" w:customStyle="1" w:styleId="fm-citation-ids-label">
    <w:name w:val="fm-citation-ids-label"/>
    <w:basedOn w:val="DefaultParagraphFont"/>
    <w:rsid w:val="005B5276"/>
  </w:style>
  <w:style w:type="character" w:customStyle="1" w:styleId="kwd-text">
    <w:name w:val="kwd-text"/>
    <w:basedOn w:val="DefaultParagraphFont"/>
    <w:rsid w:val="005B5276"/>
  </w:style>
  <w:style w:type="character" w:customStyle="1" w:styleId="publication-info">
    <w:name w:val="publication-info"/>
    <w:basedOn w:val="DefaultParagraphFont"/>
    <w:rsid w:val="005B5276"/>
  </w:style>
  <w:style w:type="character" w:customStyle="1" w:styleId="js-publication-date">
    <w:name w:val="js-publication-date"/>
    <w:basedOn w:val="DefaultParagraphFont"/>
    <w:rsid w:val="005B5276"/>
  </w:style>
  <w:style w:type="character" w:customStyle="1" w:styleId="ls0">
    <w:name w:val="ls0"/>
    <w:basedOn w:val="DefaultParagraphFont"/>
    <w:rsid w:val="005B5276"/>
  </w:style>
  <w:style w:type="character" w:customStyle="1" w:styleId="ff3">
    <w:name w:val="ff3"/>
    <w:basedOn w:val="DefaultParagraphFont"/>
    <w:rsid w:val="005B5276"/>
  </w:style>
  <w:style w:type="character" w:customStyle="1" w:styleId="search-caption">
    <w:name w:val="search-caption"/>
    <w:basedOn w:val="DefaultParagraphFont"/>
    <w:rsid w:val="005B5276"/>
  </w:style>
  <w:style w:type="paragraph" w:customStyle="1" w:styleId="skip-to-main">
    <w:name w:val="skip-to-main"/>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adlabel">
    <w:name w:val="ad_label"/>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sign-in">
    <w:name w:val="sign-in"/>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sign-inno-js-account-hide">
    <w:name w:val="sign-in__no-js-account-hide"/>
    <w:basedOn w:val="DefaultParagraphFont"/>
    <w:rsid w:val="005B5276"/>
  </w:style>
  <w:style w:type="character" w:customStyle="1" w:styleId="sr-only">
    <w:name w:val="sr-only"/>
    <w:basedOn w:val="DefaultParagraphFont"/>
    <w:rsid w:val="005B5276"/>
  </w:style>
  <w:style w:type="character" w:customStyle="1" w:styleId="u-sronly">
    <w:name w:val="u-sronly"/>
    <w:basedOn w:val="DefaultParagraphFont"/>
    <w:rsid w:val="005B5276"/>
  </w:style>
  <w:style w:type="paragraph" w:customStyle="1" w:styleId="articledoi">
    <w:name w:val="articledoi"/>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copyright">
    <w:name w:val="copyright"/>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history">
    <w:name w:val="history"/>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keyword">
    <w:name w:val="keyword"/>
    <w:basedOn w:val="DefaultParagraphFont"/>
    <w:rsid w:val="005B5276"/>
  </w:style>
  <w:style w:type="character" w:customStyle="1" w:styleId="ui-ncbitoggler-master-text">
    <w:name w:val="ui-ncbitoggler-master-text"/>
    <w:basedOn w:val="DefaultParagraphFont"/>
    <w:rsid w:val="005B5276"/>
  </w:style>
  <w:style w:type="character" w:customStyle="1" w:styleId="nlmyear">
    <w:name w:val="nlm_year"/>
    <w:basedOn w:val="DefaultParagraphFont"/>
    <w:rsid w:val="005B5276"/>
  </w:style>
  <w:style w:type="character" w:customStyle="1" w:styleId="nlmarticle-title">
    <w:name w:val="nlm_article-title"/>
    <w:basedOn w:val="DefaultParagraphFont"/>
    <w:rsid w:val="005B5276"/>
  </w:style>
  <w:style w:type="character" w:customStyle="1" w:styleId="nlmfpage">
    <w:name w:val="nlm_fpage"/>
    <w:basedOn w:val="DefaultParagraphFont"/>
    <w:rsid w:val="005B5276"/>
  </w:style>
  <w:style w:type="character" w:customStyle="1" w:styleId="nlmlpage">
    <w:name w:val="nlm_lpage"/>
    <w:basedOn w:val="DefaultParagraphFont"/>
    <w:rsid w:val="005B5276"/>
  </w:style>
  <w:style w:type="character" w:customStyle="1" w:styleId="nlmedition">
    <w:name w:val="nlm_edition"/>
    <w:basedOn w:val="DefaultParagraphFont"/>
    <w:rsid w:val="005B5276"/>
  </w:style>
  <w:style w:type="character" w:customStyle="1" w:styleId="nlmpublisher-loc">
    <w:name w:val="nlm_publisher-loc"/>
    <w:basedOn w:val="DefaultParagraphFont"/>
    <w:rsid w:val="005B5276"/>
  </w:style>
  <w:style w:type="character" w:customStyle="1" w:styleId="nlmpublisher-name">
    <w:name w:val="nlm_publisher-name"/>
    <w:basedOn w:val="DefaultParagraphFont"/>
    <w:rsid w:val="005B5276"/>
  </w:style>
  <w:style w:type="character" w:customStyle="1" w:styleId="fake-select">
    <w:name w:val="fake-select"/>
    <w:basedOn w:val="DefaultParagraphFont"/>
    <w:rsid w:val="005B5276"/>
  </w:style>
  <w:style w:type="character" w:customStyle="1" w:styleId="opener">
    <w:name w:val="opener"/>
    <w:basedOn w:val="DefaultParagraphFont"/>
    <w:rsid w:val="005B5276"/>
  </w:style>
  <w:style w:type="character" w:customStyle="1" w:styleId="sagevideotitle">
    <w:name w:val="sagevideotitle"/>
    <w:basedOn w:val="DefaultParagraphFont"/>
    <w:rsid w:val="005B5276"/>
  </w:style>
  <w:style w:type="character" w:customStyle="1" w:styleId="article-doctype">
    <w:name w:val="article-doctype"/>
    <w:basedOn w:val="DefaultParagraphFont"/>
    <w:rsid w:val="005B5276"/>
  </w:style>
  <w:style w:type="character" w:customStyle="1" w:styleId="article-openaccess">
    <w:name w:val="article-openaccess"/>
    <w:basedOn w:val="DefaultParagraphFont"/>
    <w:rsid w:val="005B5276"/>
  </w:style>
  <w:style w:type="character" w:customStyle="1" w:styleId="tl-document">
    <w:name w:val="tl-document"/>
    <w:basedOn w:val="DefaultParagraphFont"/>
    <w:rsid w:val="005B5276"/>
  </w:style>
  <w:style w:type="character" w:customStyle="1" w:styleId="capture-id">
    <w:name w:val="capture-id"/>
    <w:basedOn w:val="DefaultParagraphFont"/>
    <w:rsid w:val="005B5276"/>
  </w:style>
  <w:style w:type="character" w:customStyle="1" w:styleId="author-email">
    <w:name w:val="author-email"/>
    <w:basedOn w:val="DefaultParagraphFont"/>
    <w:rsid w:val="005B5276"/>
  </w:style>
  <w:style w:type="character" w:customStyle="1" w:styleId="tl-default">
    <w:name w:val="tl-default"/>
    <w:basedOn w:val="DefaultParagraphFont"/>
    <w:rsid w:val="005B5276"/>
  </w:style>
  <w:style w:type="character" w:customStyle="1" w:styleId="tl-main-part">
    <w:name w:val="tl-main-part"/>
    <w:basedOn w:val="DefaultParagraphFont"/>
    <w:rsid w:val="005B5276"/>
  </w:style>
  <w:style w:type="character" w:customStyle="1" w:styleId="xref">
    <w:name w:val="xref"/>
    <w:basedOn w:val="DefaultParagraphFont"/>
    <w:rsid w:val="005B5276"/>
  </w:style>
  <w:style w:type="paragraph" w:customStyle="1" w:styleId="tl-lowest-section">
    <w:name w:val="tl-lowest-section"/>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fig-table-link">
    <w:name w:val="fig-table-link"/>
    <w:basedOn w:val="DefaultParagraphFont"/>
    <w:rsid w:val="005B5276"/>
  </w:style>
  <w:style w:type="character" w:customStyle="1" w:styleId="label">
    <w:name w:val="label"/>
    <w:basedOn w:val="DefaultParagraphFont"/>
    <w:rsid w:val="005B5276"/>
  </w:style>
  <w:style w:type="character" w:customStyle="1" w:styleId="externallinkft">
    <w:name w:val="externallinkft"/>
    <w:basedOn w:val="DefaultParagraphFont"/>
    <w:rsid w:val="005B5276"/>
  </w:style>
  <w:style w:type="character" w:customStyle="1" w:styleId="hidden-xs">
    <w:name w:val="hidden-xs"/>
    <w:basedOn w:val="DefaultParagraphFont"/>
    <w:rsid w:val="005B5276"/>
  </w:style>
  <w:style w:type="character" w:customStyle="1" w:styleId="hidden-xstl">
    <w:name w:val="hidden-xs_tl"/>
    <w:basedOn w:val="DefaultParagraphFont"/>
    <w:rsid w:val="005B5276"/>
  </w:style>
  <w:style w:type="character" w:customStyle="1" w:styleId="loginseprator">
    <w:name w:val="loginseprator"/>
    <w:basedOn w:val="DefaultParagraphFont"/>
    <w:rsid w:val="005B5276"/>
  </w:style>
  <w:style w:type="character" w:customStyle="1" w:styleId="searchdropdowndivright">
    <w:name w:val="searchdropdowndivright"/>
    <w:basedOn w:val="DefaultParagraphFont"/>
    <w:rsid w:val="005B5276"/>
  </w:style>
  <w:style w:type="character" w:customStyle="1" w:styleId="comma">
    <w:name w:val="comma"/>
    <w:basedOn w:val="DefaultParagraphFont"/>
    <w:rsid w:val="005B5276"/>
  </w:style>
  <w:style w:type="character" w:customStyle="1" w:styleId="hlfld-contribauthor">
    <w:name w:val="hlfld-contribauthor"/>
    <w:basedOn w:val="DefaultParagraphFont"/>
    <w:rsid w:val="005B5276"/>
  </w:style>
  <w:style w:type="character" w:customStyle="1" w:styleId="maintextleft">
    <w:name w:val="maintextleft"/>
    <w:basedOn w:val="DefaultParagraphFont"/>
    <w:rsid w:val="005B5276"/>
  </w:style>
  <w:style w:type="paragraph" w:customStyle="1" w:styleId="message">
    <w:name w:val="message"/>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nlmcontrib-group">
    <w:name w:val="nlm_contrib-group"/>
    <w:basedOn w:val="DefaultParagraphFont"/>
    <w:rsid w:val="005B5276"/>
  </w:style>
  <w:style w:type="character" w:customStyle="1" w:styleId="off-screen">
    <w:name w:val="off-screen"/>
    <w:basedOn w:val="DefaultParagraphFont"/>
    <w:rsid w:val="005B5276"/>
  </w:style>
  <w:style w:type="character" w:customStyle="1" w:styleId="offer-label">
    <w:name w:val="offer-label"/>
    <w:basedOn w:val="DefaultParagraphFont"/>
    <w:rsid w:val="005B5276"/>
  </w:style>
  <w:style w:type="character" w:customStyle="1" w:styleId="offer-price">
    <w:name w:val="offer-price"/>
    <w:basedOn w:val="DefaultParagraphFont"/>
    <w:rsid w:val="005B5276"/>
  </w:style>
  <w:style w:type="character" w:customStyle="1" w:styleId="offscreennoflow">
    <w:name w:val="offscreen_noflow"/>
    <w:basedOn w:val="DefaultParagraphFont"/>
    <w:rsid w:val="005B5276"/>
  </w:style>
  <w:style w:type="character" w:customStyle="1" w:styleId="separator">
    <w:name w:val="separator"/>
    <w:basedOn w:val="DefaultParagraphFont"/>
    <w:rsid w:val="005B5276"/>
  </w:style>
  <w:style w:type="character" w:customStyle="1" w:styleId="value">
    <w:name w:val="value"/>
    <w:basedOn w:val="DefaultParagraphFont"/>
    <w:rsid w:val="005B5276"/>
  </w:style>
  <w:style w:type="character" w:customStyle="1" w:styleId="numcomments">
    <w:name w:val="num_comments"/>
    <w:basedOn w:val="DefaultParagraphFont"/>
    <w:rsid w:val="005B5276"/>
  </w:style>
  <w:style w:type="character" w:customStyle="1" w:styleId="count">
    <w:name w:val="count"/>
    <w:basedOn w:val="DefaultParagraphFont"/>
    <w:rsid w:val="005B5276"/>
  </w:style>
  <w:style w:type="paragraph" w:customStyle="1" w:styleId="address">
    <w:name w:val="address"/>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url">
    <w:name w:val="url"/>
    <w:basedOn w:val="DefaultParagraphFont"/>
    <w:rsid w:val="005B5276"/>
  </w:style>
  <w:style w:type="character" w:customStyle="1" w:styleId="org">
    <w:name w:val="org"/>
    <w:basedOn w:val="DefaultParagraphFont"/>
    <w:rsid w:val="005B5276"/>
  </w:style>
  <w:style w:type="character" w:customStyle="1" w:styleId="adr">
    <w:name w:val="adr"/>
    <w:basedOn w:val="DefaultParagraphFont"/>
    <w:rsid w:val="005B5276"/>
  </w:style>
  <w:style w:type="character" w:customStyle="1" w:styleId="street-address">
    <w:name w:val="street-address"/>
    <w:basedOn w:val="DefaultParagraphFont"/>
    <w:rsid w:val="005B5276"/>
  </w:style>
  <w:style w:type="character" w:customStyle="1" w:styleId="locality">
    <w:name w:val="locality"/>
    <w:basedOn w:val="DefaultParagraphFont"/>
    <w:rsid w:val="005B5276"/>
  </w:style>
  <w:style w:type="character" w:customStyle="1" w:styleId="region">
    <w:name w:val="region"/>
    <w:basedOn w:val="DefaultParagraphFont"/>
    <w:rsid w:val="005B5276"/>
  </w:style>
  <w:style w:type="character" w:customStyle="1" w:styleId="postal-code">
    <w:name w:val="postal-code"/>
    <w:basedOn w:val="DefaultParagraphFont"/>
    <w:rsid w:val="005B5276"/>
  </w:style>
  <w:style w:type="character" w:customStyle="1" w:styleId="country-name">
    <w:name w:val="country-name"/>
    <w:basedOn w:val="DefaultParagraphFont"/>
    <w:rsid w:val="005B5276"/>
  </w:style>
  <w:style w:type="character" w:customStyle="1" w:styleId="blocktitle">
    <w:name w:val="blocktitle"/>
    <w:basedOn w:val="DefaultParagraphFont"/>
    <w:rsid w:val="005B5276"/>
  </w:style>
  <w:style w:type="character" w:customStyle="1" w:styleId="blocksubtitle">
    <w:name w:val="blocksubtitle"/>
    <w:basedOn w:val="DefaultParagraphFont"/>
    <w:rsid w:val="005B5276"/>
  </w:style>
  <w:style w:type="character" w:customStyle="1" w:styleId="ui-icon">
    <w:name w:val="ui-icon"/>
    <w:basedOn w:val="DefaultParagraphFont"/>
    <w:rsid w:val="005B5276"/>
  </w:style>
  <w:style w:type="character" w:customStyle="1" w:styleId="source">
    <w:name w:val="source"/>
    <w:basedOn w:val="DefaultParagraphFont"/>
    <w:rsid w:val="005B5276"/>
  </w:style>
  <w:style w:type="character" w:customStyle="1" w:styleId="invert">
    <w:name w:val="invert"/>
    <w:basedOn w:val="DefaultParagraphFont"/>
    <w:rsid w:val="005B5276"/>
  </w:style>
  <w:style w:type="character" w:customStyle="1" w:styleId="hiddenreadable">
    <w:name w:val="hiddenreadable"/>
    <w:basedOn w:val="DefaultParagraphFont"/>
    <w:rsid w:val="005B5276"/>
  </w:style>
  <w:style w:type="paragraph" w:customStyle="1" w:styleId="note">
    <w:name w:val="note"/>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publicationcontentepubdate">
    <w:name w:val="publicationcontentepubdate"/>
    <w:basedOn w:val="DefaultParagraphFont"/>
    <w:rsid w:val="005B5276"/>
  </w:style>
  <w:style w:type="character" w:customStyle="1" w:styleId="articletype">
    <w:name w:val="articletype"/>
    <w:basedOn w:val="DefaultParagraphFont"/>
    <w:rsid w:val="005B5276"/>
  </w:style>
  <w:style w:type="character" w:customStyle="1" w:styleId="nlmstring-name">
    <w:name w:val="nlm_string-name"/>
    <w:basedOn w:val="DefaultParagraphFont"/>
    <w:rsid w:val="005B5276"/>
  </w:style>
  <w:style w:type="character" w:customStyle="1" w:styleId="sagevideotext">
    <w:name w:val="sagevideotext"/>
    <w:basedOn w:val="DefaultParagraphFont"/>
    <w:rsid w:val="005B5276"/>
  </w:style>
  <w:style w:type="character" w:customStyle="1" w:styleId="sageknowledgetitle">
    <w:name w:val="sageknowledgetitle"/>
    <w:basedOn w:val="DefaultParagraphFont"/>
    <w:rsid w:val="005B5276"/>
  </w:style>
  <w:style w:type="character" w:customStyle="1" w:styleId="sageknowledgetext">
    <w:name w:val="sageknowledgetext"/>
    <w:basedOn w:val="DefaultParagraphFont"/>
    <w:rsid w:val="005B5276"/>
  </w:style>
  <w:style w:type="character" w:customStyle="1" w:styleId="sageresearchtitle">
    <w:name w:val="sageresearchtitle"/>
    <w:basedOn w:val="DefaultParagraphFont"/>
    <w:rsid w:val="005B5276"/>
  </w:style>
  <w:style w:type="character" w:customStyle="1" w:styleId="sageresearchtext">
    <w:name w:val="sageresearchtext"/>
    <w:basedOn w:val="DefaultParagraphFont"/>
    <w:rsid w:val="005B5276"/>
  </w:style>
  <w:style w:type="character" w:customStyle="1" w:styleId="sagestatstitle">
    <w:name w:val="sagestatstitle"/>
    <w:basedOn w:val="DefaultParagraphFont"/>
    <w:rsid w:val="005B5276"/>
  </w:style>
  <w:style w:type="character" w:customStyle="1" w:styleId="sagestatstext">
    <w:name w:val="sagestatstext"/>
    <w:basedOn w:val="DefaultParagraphFont"/>
    <w:rsid w:val="005B5276"/>
  </w:style>
  <w:style w:type="character" w:customStyle="1" w:styleId="cqlibrarytitle">
    <w:name w:val="cqlibrarytitle"/>
    <w:basedOn w:val="DefaultParagraphFont"/>
    <w:rsid w:val="005B5276"/>
  </w:style>
  <w:style w:type="character" w:customStyle="1" w:styleId="cqlibrarytext">
    <w:name w:val="cqlibrarytext"/>
    <w:basedOn w:val="DefaultParagraphFont"/>
    <w:rsid w:val="005B5276"/>
  </w:style>
  <w:style w:type="character" w:customStyle="1" w:styleId="copyrighttext">
    <w:name w:val="copyrighttext"/>
    <w:basedOn w:val="DefaultParagraphFont"/>
    <w:rsid w:val="005B5276"/>
  </w:style>
  <w:style w:type="character" w:customStyle="1" w:styleId="copyrightsagelink">
    <w:name w:val="copyrightsagelink"/>
    <w:basedOn w:val="DefaultParagraphFont"/>
    <w:rsid w:val="005B5276"/>
  </w:style>
  <w:style w:type="character" w:customStyle="1" w:styleId="tinyspacetext">
    <w:name w:val="tiny_space_text"/>
    <w:basedOn w:val="DefaultParagraphFont"/>
    <w:rsid w:val="005B5276"/>
  </w:style>
  <w:style w:type="paragraph" w:customStyle="1" w:styleId="skip-to">
    <w:name w:val="skip-to"/>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leaderboardlabel">
    <w:name w:val="leaderboard__label"/>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u-isvisuallyhidden">
    <w:name w:val="u-isvisuallyhidden"/>
    <w:basedOn w:val="DefaultParagraphFont"/>
    <w:rsid w:val="005B5276"/>
  </w:style>
  <w:style w:type="character" w:customStyle="1" w:styleId="search-buttontitle">
    <w:name w:val="search-button__title"/>
    <w:basedOn w:val="DefaultParagraphFont"/>
    <w:rsid w:val="005B5276"/>
  </w:style>
  <w:style w:type="character" w:customStyle="1" w:styleId="overflow-ellipsis">
    <w:name w:val="overflow-ellipsis"/>
    <w:basedOn w:val="DefaultParagraphFont"/>
    <w:rsid w:val="005B5276"/>
  </w:style>
  <w:style w:type="paragraph" w:customStyle="1" w:styleId="bannermessage">
    <w:name w:val="banner__message"/>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icon--meta-keyline-before">
    <w:name w:val="icon--meta-keyline-before"/>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articlecitationpages">
    <w:name w:val="articlecitation_pages"/>
    <w:basedOn w:val="DefaultParagraphFont"/>
    <w:rsid w:val="005B5276"/>
  </w:style>
  <w:style w:type="paragraph" w:customStyle="1" w:styleId="article-doi">
    <w:name w:val="article-doi"/>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button-circle">
    <w:name w:val="button-circle"/>
    <w:basedOn w:val="DefaultParagraphFont"/>
    <w:rsid w:val="005B5276"/>
  </w:style>
  <w:style w:type="character" w:customStyle="1" w:styleId="article-metricslabel">
    <w:name w:val="article-metrics__label"/>
    <w:basedOn w:val="DefaultParagraphFont"/>
    <w:rsid w:val="005B5276"/>
  </w:style>
  <w:style w:type="character" w:customStyle="1" w:styleId="article-metricsviews">
    <w:name w:val="article-metrics__views"/>
    <w:basedOn w:val="DefaultParagraphFont"/>
    <w:rsid w:val="005B5276"/>
  </w:style>
  <w:style w:type="character" w:customStyle="1" w:styleId="citationsextension">
    <w:name w:val="citations__extension"/>
    <w:basedOn w:val="DefaultParagraphFont"/>
    <w:rsid w:val="005B5276"/>
  </w:style>
  <w:style w:type="character" w:customStyle="1" w:styleId="citationstypes">
    <w:name w:val="citations__types"/>
    <w:basedOn w:val="DefaultParagraphFont"/>
    <w:rsid w:val="005B5276"/>
  </w:style>
  <w:style w:type="character" w:customStyle="1" w:styleId="share-thistypes">
    <w:name w:val="share-this__types"/>
    <w:basedOn w:val="DefaultParagraphFont"/>
    <w:rsid w:val="005B5276"/>
  </w:style>
  <w:style w:type="character" w:customStyle="1" w:styleId="buyboxlogin">
    <w:name w:val="buybox__login"/>
    <w:basedOn w:val="DefaultParagraphFont"/>
    <w:rsid w:val="005B5276"/>
  </w:style>
  <w:style w:type="character" w:customStyle="1" w:styleId="bannercookie-text">
    <w:name w:val="banner__cookie-text"/>
    <w:basedOn w:val="DefaultParagraphFont"/>
    <w:rsid w:val="005B5276"/>
  </w:style>
  <w:style w:type="paragraph" w:customStyle="1" w:styleId="footerstrapline">
    <w:name w:val="footer__strapline"/>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footercopyright">
    <w:name w:val="footer__copyright"/>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footeruser-access-info">
    <w:name w:val="footer__user-access-info"/>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ls2">
    <w:name w:val="ls2"/>
    <w:basedOn w:val="DefaultParagraphFont"/>
    <w:rsid w:val="005B5276"/>
  </w:style>
  <w:style w:type="character" w:customStyle="1" w:styleId="ls3">
    <w:name w:val="ls3"/>
    <w:basedOn w:val="DefaultParagraphFont"/>
    <w:rsid w:val="005B5276"/>
  </w:style>
  <w:style w:type="character" w:customStyle="1" w:styleId="ls4">
    <w:name w:val="ls4"/>
    <w:basedOn w:val="DefaultParagraphFont"/>
    <w:rsid w:val="005B5276"/>
  </w:style>
  <w:style w:type="character" w:customStyle="1" w:styleId="ls5">
    <w:name w:val="ls5"/>
    <w:basedOn w:val="DefaultParagraphFont"/>
    <w:rsid w:val="005B5276"/>
  </w:style>
  <w:style w:type="character" w:customStyle="1" w:styleId="ls6">
    <w:name w:val="ls6"/>
    <w:basedOn w:val="DefaultParagraphFont"/>
    <w:rsid w:val="005B5276"/>
  </w:style>
  <w:style w:type="character" w:customStyle="1" w:styleId="ls7">
    <w:name w:val="ls7"/>
    <w:basedOn w:val="DefaultParagraphFont"/>
    <w:rsid w:val="005B5276"/>
  </w:style>
  <w:style w:type="character" w:customStyle="1" w:styleId="menu-item-text">
    <w:name w:val="menu-item-text"/>
    <w:basedOn w:val="DefaultParagraphFont"/>
    <w:rsid w:val="005B5276"/>
  </w:style>
  <w:style w:type="character" w:customStyle="1" w:styleId="1">
    <w:name w:val="رأس الصفحة1"/>
    <w:basedOn w:val="DefaultParagraphFont"/>
    <w:rsid w:val="005B5276"/>
  </w:style>
  <w:style w:type="paragraph" w:customStyle="1" w:styleId="ej-article-copyright">
    <w:name w:val="ej-article-copyright"/>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ej-altmetrics-webpart-title">
    <w:name w:val="ej-altmetrics-webpart-title"/>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altmetric-see-more-details">
    <w:name w:val="altmetric-see-more-details"/>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jsauthors">
    <w:name w:val="js_authors"/>
    <w:basedOn w:val="DefaultParagraphFont"/>
    <w:rsid w:val="005B5276"/>
  </w:style>
  <w:style w:type="character" w:customStyle="1" w:styleId="jspublicationdate">
    <w:name w:val="js_publication_date"/>
    <w:basedOn w:val="DefaultParagraphFont"/>
    <w:rsid w:val="005B5276"/>
  </w:style>
  <w:style w:type="character" w:customStyle="1" w:styleId="trendmd-widget-brandlogo">
    <w:name w:val="trendmd-widget-brand__logo"/>
    <w:basedOn w:val="DefaultParagraphFont"/>
    <w:rsid w:val="005B5276"/>
  </w:style>
  <w:style w:type="paragraph" w:customStyle="1" w:styleId="csauthor">
    <w:name w:val="cs_author"/>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csaddress">
    <w:name w:val="cs_address"/>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cstime">
    <w:name w:val="cs_time"/>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statusicon">
    <w:name w:val="status_icon"/>
    <w:basedOn w:val="DefaultParagraphFont"/>
    <w:rsid w:val="005B5276"/>
  </w:style>
  <w:style w:type="character" w:customStyle="1" w:styleId="author-name">
    <w:name w:val="author-name"/>
    <w:basedOn w:val="DefaultParagraphFont"/>
    <w:rsid w:val="005B5276"/>
  </w:style>
  <w:style w:type="character" w:customStyle="1" w:styleId="absmetadatalabel">
    <w:name w:val="abs_metadata_label"/>
    <w:basedOn w:val="DefaultParagraphFont"/>
    <w:rsid w:val="005B5276"/>
  </w:style>
  <w:style w:type="paragraph" w:customStyle="1" w:styleId="epmcfootertext">
    <w:name w:val="epmc_footertext"/>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social-media-icons">
    <w:name w:val="social-media-icons"/>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fm-role">
    <w:name w:val="fm-role"/>
    <w:basedOn w:val="DefaultParagraphFont"/>
    <w:rsid w:val="005B5276"/>
  </w:style>
  <w:style w:type="character" w:customStyle="1" w:styleId="alm-count">
    <w:name w:val="alm-count"/>
    <w:basedOn w:val="DefaultParagraphFont"/>
    <w:rsid w:val="005B5276"/>
  </w:style>
  <w:style w:type="character" w:customStyle="1" w:styleId="at4-visually-hidden">
    <w:name w:val="at4-visually-hidden"/>
    <w:basedOn w:val="DefaultParagraphFont"/>
    <w:rsid w:val="005B5276"/>
  </w:style>
  <w:style w:type="character" w:customStyle="1" w:styleId="fs1">
    <w:name w:val="fs1"/>
    <w:basedOn w:val="DefaultParagraphFont"/>
    <w:rsid w:val="005B5276"/>
  </w:style>
  <w:style w:type="character" w:customStyle="1" w:styleId="fs4">
    <w:name w:val="fs4"/>
    <w:basedOn w:val="DefaultParagraphFont"/>
    <w:rsid w:val="005B5276"/>
  </w:style>
  <w:style w:type="character" w:customStyle="1" w:styleId="ls1">
    <w:name w:val="ls1"/>
    <w:basedOn w:val="DefaultParagraphFont"/>
    <w:rsid w:val="005B5276"/>
  </w:style>
  <w:style w:type="character" w:customStyle="1" w:styleId="fc2">
    <w:name w:val="fc2"/>
    <w:basedOn w:val="DefaultParagraphFont"/>
    <w:rsid w:val="005B5276"/>
  </w:style>
  <w:style w:type="character" w:customStyle="1" w:styleId="ls16">
    <w:name w:val="ls16"/>
    <w:basedOn w:val="DefaultParagraphFont"/>
    <w:rsid w:val="005B5276"/>
  </w:style>
  <w:style w:type="paragraph" w:customStyle="1" w:styleId="txt">
    <w:name w:val="txt"/>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els-header-user-sign-in">
    <w:name w:val="els-header-user-sign-in"/>
    <w:basedOn w:val="DefaultParagraphFont"/>
    <w:rsid w:val="005B5276"/>
  </w:style>
  <w:style w:type="paragraph" w:customStyle="1" w:styleId="volissue">
    <w:name w:val="volissue"/>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authordegrees">
    <w:name w:val="authordegrees"/>
    <w:basedOn w:val="DefaultParagraphFont"/>
    <w:rsid w:val="005B5276"/>
  </w:style>
  <w:style w:type="character" w:customStyle="1" w:styleId="showinfo">
    <w:name w:val="showinfo"/>
    <w:basedOn w:val="DefaultParagraphFont"/>
    <w:rsid w:val="005B5276"/>
  </w:style>
  <w:style w:type="character" w:customStyle="1" w:styleId="outtext">
    <w:name w:val="outtext"/>
    <w:basedOn w:val="DefaultParagraphFont"/>
    <w:rsid w:val="005B5276"/>
  </w:style>
  <w:style w:type="character" w:customStyle="1" w:styleId="copyright-year">
    <w:name w:val="copyright-year"/>
    <w:basedOn w:val="DefaultParagraphFont"/>
    <w:rsid w:val="005B5276"/>
  </w:style>
  <w:style w:type="character" w:customStyle="1" w:styleId="iconarrow">
    <w:name w:val="iconarrow"/>
    <w:basedOn w:val="DefaultParagraphFont"/>
    <w:rsid w:val="005B5276"/>
  </w:style>
  <w:style w:type="character" w:customStyle="1" w:styleId="fs3">
    <w:name w:val="fs3"/>
    <w:basedOn w:val="DefaultParagraphFont"/>
    <w:rsid w:val="005B5276"/>
  </w:style>
  <w:style w:type="character" w:customStyle="1" w:styleId="contacticon">
    <w:name w:val="contacticon"/>
    <w:basedOn w:val="DefaultParagraphFont"/>
    <w:rsid w:val="005B5276"/>
  </w:style>
  <w:style w:type="character" w:customStyle="1" w:styleId="articlecitation">
    <w:name w:val="articlecitation"/>
    <w:basedOn w:val="DefaultParagraphFont"/>
    <w:rsid w:val="005B5276"/>
  </w:style>
  <w:style w:type="character" w:customStyle="1" w:styleId="citationref">
    <w:name w:val="citationref"/>
    <w:basedOn w:val="DefaultParagraphFont"/>
    <w:rsid w:val="005B5276"/>
  </w:style>
  <w:style w:type="character" w:customStyle="1" w:styleId="internalref">
    <w:name w:val="internalref"/>
    <w:basedOn w:val="DefaultParagraphFont"/>
    <w:rsid w:val="005B5276"/>
  </w:style>
  <w:style w:type="character" w:customStyle="1" w:styleId="occurrences">
    <w:name w:val="occurrences"/>
    <w:basedOn w:val="DefaultParagraphFont"/>
    <w:rsid w:val="005B5276"/>
  </w:style>
  <w:style w:type="character" w:customStyle="1" w:styleId="occurrence">
    <w:name w:val="occurrence"/>
    <w:basedOn w:val="DefaultParagraphFont"/>
    <w:rsid w:val="005B5276"/>
  </w:style>
  <w:style w:type="character" w:customStyle="1" w:styleId="externalref">
    <w:name w:val="externalref"/>
    <w:basedOn w:val="DefaultParagraphFont"/>
    <w:rsid w:val="005B5276"/>
  </w:style>
  <w:style w:type="character" w:customStyle="1" w:styleId="refsource">
    <w:name w:val="refsource"/>
    <w:basedOn w:val="DefaultParagraphFont"/>
    <w:rsid w:val="005B5276"/>
  </w:style>
  <w:style w:type="paragraph" w:customStyle="1" w:styleId="sideboxaction">
    <w:name w:val="sidebox_action"/>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followlabel">
    <w:name w:val="follow__label"/>
    <w:basedOn w:val="DefaultParagraphFont"/>
    <w:rsid w:val="005B5276"/>
  </w:style>
  <w:style w:type="character" w:customStyle="1" w:styleId="journal-footertitle-text">
    <w:name w:val="journal-footer__title-text"/>
    <w:basedOn w:val="DefaultParagraphFont"/>
    <w:rsid w:val="005B5276"/>
  </w:style>
  <w:style w:type="paragraph" w:customStyle="1" w:styleId="journal-footerissn">
    <w:name w:val="journal-footer__issn"/>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footerterms">
    <w:name w:val="footer__terms"/>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ui-helper-hidden-accessible">
    <w:name w:val="ui-helper-hidden-accessible"/>
    <w:basedOn w:val="DefaultParagraphFont"/>
    <w:rsid w:val="005B5276"/>
  </w:style>
  <w:style w:type="character" w:customStyle="1" w:styleId="altmetric-embed">
    <w:name w:val="altmetric-embed"/>
    <w:basedOn w:val="DefaultParagraphFont"/>
    <w:rsid w:val="005B5276"/>
  </w:style>
  <w:style w:type="character" w:customStyle="1" w:styleId="bibref">
    <w:name w:val="bibref"/>
    <w:basedOn w:val="DefaultParagraphFont"/>
    <w:rsid w:val="005B5276"/>
  </w:style>
  <w:style w:type="character" w:customStyle="1" w:styleId="reference">
    <w:name w:val="reference"/>
    <w:basedOn w:val="DefaultParagraphFont"/>
    <w:rsid w:val="005B5276"/>
  </w:style>
  <w:style w:type="character" w:customStyle="1" w:styleId="refauthors">
    <w:name w:val="refauthors"/>
    <w:basedOn w:val="DefaultParagraphFont"/>
    <w:rsid w:val="005B5276"/>
  </w:style>
  <w:style w:type="character" w:customStyle="1" w:styleId="reftitle">
    <w:name w:val="reftitle"/>
    <w:basedOn w:val="DefaultParagraphFont"/>
    <w:rsid w:val="005B5276"/>
  </w:style>
  <w:style w:type="character" w:customStyle="1" w:styleId="refseriestitle">
    <w:name w:val="refseriestitle"/>
    <w:basedOn w:val="DefaultParagraphFont"/>
    <w:rsid w:val="005B5276"/>
  </w:style>
  <w:style w:type="character" w:customStyle="1" w:styleId="refseriesdate">
    <w:name w:val="refseriesdate"/>
    <w:basedOn w:val="DefaultParagraphFont"/>
    <w:rsid w:val="005B5276"/>
  </w:style>
  <w:style w:type="character" w:customStyle="1" w:styleId="refseriesvolume">
    <w:name w:val="refseriesvolume"/>
    <w:basedOn w:val="DefaultParagraphFont"/>
    <w:rsid w:val="005B5276"/>
  </w:style>
  <w:style w:type="character" w:customStyle="1" w:styleId="refpages">
    <w:name w:val="refpages"/>
    <w:basedOn w:val="DefaultParagraphFont"/>
    <w:rsid w:val="005B5276"/>
  </w:style>
  <w:style w:type="character" w:customStyle="1" w:styleId="refeditors">
    <w:name w:val="refeditors"/>
    <w:basedOn w:val="DefaultParagraphFont"/>
    <w:rsid w:val="005B5276"/>
  </w:style>
  <w:style w:type="character" w:customStyle="1" w:styleId="refissuetitle">
    <w:name w:val="refissuetitle"/>
    <w:basedOn w:val="DefaultParagraphFont"/>
    <w:rsid w:val="005B5276"/>
  </w:style>
  <w:style w:type="character" w:customStyle="1" w:styleId="refpublishername">
    <w:name w:val="refpublishername"/>
    <w:basedOn w:val="DefaultParagraphFont"/>
    <w:rsid w:val="005B5276"/>
  </w:style>
  <w:style w:type="character" w:customStyle="1" w:styleId="refpublisherloc">
    <w:name w:val="refpublisherloc"/>
    <w:basedOn w:val="DefaultParagraphFont"/>
    <w:rsid w:val="005B5276"/>
  </w:style>
  <w:style w:type="character" w:customStyle="1" w:styleId="refdate">
    <w:name w:val="refdate"/>
    <w:basedOn w:val="DefaultParagraphFont"/>
    <w:rsid w:val="005B5276"/>
  </w:style>
  <w:style w:type="character" w:customStyle="1" w:styleId="degreescomma">
    <w:name w:val="degreescomma"/>
    <w:basedOn w:val="DefaultParagraphFont"/>
    <w:rsid w:val="005B5276"/>
  </w:style>
  <w:style w:type="character" w:customStyle="1" w:styleId="element-citation">
    <w:name w:val="element-citation"/>
    <w:basedOn w:val="DefaultParagraphFont"/>
    <w:rsid w:val="005B5276"/>
  </w:style>
  <w:style w:type="character" w:customStyle="1" w:styleId="acknowledgment-journal-title">
    <w:name w:val="acknowledgment-journal-title"/>
    <w:basedOn w:val="DefaultParagraphFont"/>
    <w:rsid w:val="005B5276"/>
  </w:style>
  <w:style w:type="character" w:customStyle="1" w:styleId="simplepara1">
    <w:name w:val="simplepara1"/>
    <w:basedOn w:val="DefaultParagraphFont"/>
    <w:rsid w:val="005B5276"/>
  </w:style>
  <w:style w:type="character" w:customStyle="1" w:styleId="itemnumber">
    <w:name w:val="itemnumber"/>
    <w:basedOn w:val="DefaultParagraphFont"/>
    <w:rsid w:val="005B5276"/>
  </w:style>
  <w:style w:type="character" w:customStyle="1" w:styleId="affiliationnumber">
    <w:name w:val="affiliationnumber"/>
    <w:basedOn w:val="DefaultParagraphFont"/>
    <w:rsid w:val="005B5276"/>
  </w:style>
  <w:style w:type="paragraph" w:styleId="Header">
    <w:name w:val="header"/>
    <w:basedOn w:val="Normal"/>
    <w:link w:val="HeaderChar"/>
    <w:uiPriority w:val="99"/>
    <w:unhideWhenUsed/>
    <w:rsid w:val="005B5276"/>
    <w:pPr>
      <w:widowControl/>
      <w:tabs>
        <w:tab w:val="center" w:pos="4153"/>
        <w:tab w:val="right" w:pos="8306"/>
      </w:tabs>
      <w:wordWrap/>
      <w:autoSpaceDE/>
      <w:autoSpaceDN/>
      <w:bidi/>
      <w:jc w:val="left"/>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5B5276"/>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B5276"/>
    <w:pPr>
      <w:widowControl/>
      <w:tabs>
        <w:tab w:val="center" w:pos="4153"/>
        <w:tab w:val="right" w:pos="8306"/>
      </w:tabs>
      <w:wordWrap/>
      <w:autoSpaceDE/>
      <w:autoSpaceDN/>
      <w:bidi/>
      <w:jc w:val="left"/>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5B5276"/>
    <w:rPr>
      <w:rFonts w:asciiTheme="minorHAnsi" w:eastAsiaTheme="minorHAnsi" w:hAnsiTheme="minorHAnsi" w:cstheme="minorBidi"/>
      <w:sz w:val="22"/>
      <w:szCs w:val="22"/>
    </w:rPr>
  </w:style>
  <w:style w:type="paragraph" w:customStyle="1" w:styleId="fn">
    <w:name w:val="fn"/>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pafappresources">
    <w:name w:val="pafappresources"/>
    <w:basedOn w:val="DefaultParagraphFont"/>
    <w:rsid w:val="005B5276"/>
  </w:style>
  <w:style w:type="paragraph" w:customStyle="1" w:styleId="feedback-bannerinner">
    <w:name w:val="feedback-banner__inner"/>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cookie-bannermessage">
    <w:name w:val="cookie-banner__message"/>
    <w:basedOn w:val="Normal"/>
    <w:rsid w:val="005B5276"/>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paragraph" w:customStyle="1" w:styleId="cst02">
    <w:name w:val="cs_t02"/>
    <w:basedOn w:val="Normal"/>
    <w:rsid w:val="005B5276"/>
    <w:pPr>
      <w:widowControl/>
      <w:wordWrap/>
      <w:autoSpaceDE/>
      <w:autoSpaceDN/>
      <w:jc w:val="left"/>
    </w:pPr>
    <w:rPr>
      <w:rFonts w:ascii="Times New Roman" w:eastAsiaTheme="minorEastAsia"/>
      <w:kern w:val="0"/>
      <w:sz w:val="24"/>
      <w:szCs w:val="24"/>
      <w:lang w:eastAsia="en-US"/>
    </w:rPr>
  </w:style>
  <w:style w:type="paragraph" w:customStyle="1" w:styleId="cst12">
    <w:name w:val="cs_t12"/>
    <w:basedOn w:val="Normal"/>
    <w:rsid w:val="005B5276"/>
    <w:pPr>
      <w:widowControl/>
      <w:wordWrap/>
      <w:autoSpaceDE/>
      <w:autoSpaceDN/>
      <w:spacing w:line="420" w:lineRule="atLeast"/>
      <w:jc w:val="left"/>
    </w:pPr>
    <w:rPr>
      <w:rFonts w:ascii="Times New Roman" w:eastAsiaTheme="minorEastAsia"/>
      <w:b/>
      <w:bCs/>
      <w:kern w:val="0"/>
      <w:sz w:val="30"/>
      <w:szCs w:val="30"/>
      <w:lang w:eastAsia="en-US"/>
    </w:rPr>
  </w:style>
  <w:style w:type="paragraph" w:customStyle="1" w:styleId="csauthor1">
    <w:name w:val="cs_author1"/>
    <w:basedOn w:val="Normal"/>
    <w:rsid w:val="005B5276"/>
    <w:pPr>
      <w:widowControl/>
      <w:wordWrap/>
      <w:autoSpaceDE/>
      <w:autoSpaceDN/>
      <w:jc w:val="left"/>
    </w:pPr>
    <w:rPr>
      <w:rFonts w:ascii="Times New Roman" w:eastAsiaTheme="minorEastAsia"/>
      <w:kern w:val="0"/>
      <w:sz w:val="24"/>
      <w:szCs w:val="24"/>
      <w:lang w:eastAsia="en-US"/>
    </w:rPr>
  </w:style>
  <w:style w:type="character" w:customStyle="1" w:styleId="highwire-citation-author">
    <w:name w:val="highwire-citation-author"/>
    <w:basedOn w:val="DefaultParagraphFont"/>
    <w:rsid w:val="005B5276"/>
  </w:style>
  <w:style w:type="character" w:customStyle="1" w:styleId="algo-summary">
    <w:name w:val="algo-summary"/>
    <w:basedOn w:val="DefaultParagraphFont"/>
    <w:rsid w:val="005B5276"/>
  </w:style>
  <w:style w:type="character" w:customStyle="1" w:styleId="heading">
    <w:name w:val="heading"/>
    <w:basedOn w:val="DefaultParagraphFont"/>
    <w:rsid w:val="005B5276"/>
  </w:style>
  <w:style w:type="character" w:customStyle="1" w:styleId="booktitle">
    <w:name w:val="booktitle"/>
    <w:basedOn w:val="DefaultParagraphFont"/>
    <w:rsid w:val="005B5276"/>
  </w:style>
  <w:style w:type="character" w:customStyle="1" w:styleId="10">
    <w:name w:val="العنوان1"/>
    <w:basedOn w:val="DefaultParagraphFont"/>
    <w:rsid w:val="005B5276"/>
  </w:style>
  <w:style w:type="character" w:customStyle="1" w:styleId="highwire-citation-authors">
    <w:name w:val="highwire-citation-authors"/>
    <w:basedOn w:val="DefaultParagraphFont"/>
    <w:rsid w:val="005B5276"/>
  </w:style>
  <w:style w:type="character" w:customStyle="1" w:styleId="highwire-cite-metadata-journal">
    <w:name w:val="highwire-cite-metadata-journal"/>
    <w:basedOn w:val="DefaultParagraphFont"/>
    <w:rsid w:val="005B5276"/>
  </w:style>
  <w:style w:type="character" w:customStyle="1" w:styleId="highwire-cite-metadata-date">
    <w:name w:val="highwire-cite-metadata-date"/>
    <w:basedOn w:val="DefaultParagraphFont"/>
    <w:rsid w:val="005B5276"/>
  </w:style>
  <w:style w:type="character" w:customStyle="1" w:styleId="highwire-cite-metadata-volume">
    <w:name w:val="highwire-cite-metadata-volume"/>
    <w:basedOn w:val="DefaultParagraphFont"/>
    <w:rsid w:val="005B5276"/>
  </w:style>
  <w:style w:type="character" w:customStyle="1" w:styleId="highwire-cite-metadata-pages">
    <w:name w:val="highwire-cite-metadata-pages"/>
    <w:basedOn w:val="DefaultParagraphFont"/>
    <w:rsid w:val="005B5276"/>
  </w:style>
  <w:style w:type="character" w:customStyle="1" w:styleId="updated">
    <w:name w:val="updated"/>
    <w:basedOn w:val="DefaultParagraphFont"/>
    <w:rsid w:val="005B5276"/>
  </w:style>
  <w:style w:type="character" w:customStyle="1" w:styleId="fusion-inline-sep">
    <w:name w:val="fusion-inline-sep"/>
    <w:basedOn w:val="DefaultParagraphFont"/>
    <w:rsid w:val="005B5276"/>
  </w:style>
  <w:style w:type="character" w:customStyle="1" w:styleId="overlay">
    <w:name w:val="overlay"/>
    <w:basedOn w:val="DefaultParagraphFont"/>
    <w:rsid w:val="005B5276"/>
  </w:style>
  <w:style w:type="paragraph" w:styleId="TOCHeading">
    <w:name w:val="TOC Heading"/>
    <w:basedOn w:val="Heading1"/>
    <w:next w:val="Normal"/>
    <w:uiPriority w:val="39"/>
    <w:unhideWhenUsed/>
    <w:qFormat/>
    <w:rsid w:val="005B5276"/>
    <w:pPr>
      <w:outlineLvl w:val="9"/>
    </w:pPr>
    <w:rPr>
      <w:rtl/>
    </w:rPr>
  </w:style>
  <w:style w:type="paragraph" w:styleId="TOC1">
    <w:name w:val="toc 1"/>
    <w:basedOn w:val="Normal"/>
    <w:next w:val="Normal"/>
    <w:autoRedefine/>
    <w:uiPriority w:val="39"/>
    <w:unhideWhenUsed/>
    <w:rsid w:val="005B5276"/>
    <w:pPr>
      <w:widowControl/>
      <w:wordWrap/>
      <w:autoSpaceDE/>
      <w:autoSpaceDN/>
      <w:bidi/>
      <w:spacing w:after="100" w:line="276" w:lineRule="auto"/>
      <w:jc w:val="left"/>
    </w:pPr>
    <w:rPr>
      <w:rFonts w:asciiTheme="minorHAnsi" w:eastAsiaTheme="minorHAnsi" w:hAnsiTheme="minorHAnsi" w:cstheme="minorBidi"/>
      <w:kern w:val="0"/>
      <w:sz w:val="22"/>
      <w:szCs w:val="22"/>
      <w:lang w:eastAsia="en-US"/>
    </w:rPr>
  </w:style>
  <w:style w:type="character" w:styleId="HTMLCite">
    <w:name w:val="HTML Cite"/>
    <w:basedOn w:val="DefaultParagraphFont"/>
    <w:uiPriority w:val="99"/>
    <w:semiHidden/>
    <w:unhideWhenUsed/>
    <w:rsid w:val="005B5276"/>
    <w:rPr>
      <w:i/>
      <w:iCs/>
    </w:rPr>
  </w:style>
  <w:style w:type="character" w:customStyle="1" w:styleId="mixed-citation">
    <w:name w:val="mixed-citation"/>
    <w:basedOn w:val="DefaultParagraphFont"/>
    <w:rsid w:val="005B5276"/>
  </w:style>
  <w:style w:type="character" w:customStyle="1" w:styleId="custom-paragraph">
    <w:name w:val="custom-paragraph"/>
    <w:basedOn w:val="DefaultParagraphFont"/>
    <w:rsid w:val="005B5276"/>
  </w:style>
  <w:style w:type="character" w:customStyle="1" w:styleId="ls28">
    <w:name w:val="ls28"/>
    <w:basedOn w:val="DefaultParagraphFont"/>
    <w:rsid w:val="005B5276"/>
  </w:style>
  <w:style w:type="character" w:customStyle="1" w:styleId="ls19">
    <w:name w:val="ls19"/>
    <w:basedOn w:val="DefaultParagraphFont"/>
    <w:rsid w:val="005B5276"/>
  </w:style>
  <w:style w:type="character" w:customStyle="1" w:styleId="ls25">
    <w:name w:val="ls25"/>
    <w:basedOn w:val="DefaultParagraphFont"/>
    <w:rsid w:val="005B5276"/>
  </w:style>
  <w:style w:type="character" w:customStyle="1" w:styleId="ls31">
    <w:name w:val="ls31"/>
    <w:basedOn w:val="DefaultParagraphFont"/>
    <w:rsid w:val="005B5276"/>
  </w:style>
  <w:style w:type="character" w:customStyle="1" w:styleId="ls1a">
    <w:name w:val="ls1a"/>
    <w:basedOn w:val="DefaultParagraphFont"/>
    <w:rsid w:val="005B5276"/>
  </w:style>
  <w:style w:type="character" w:customStyle="1" w:styleId="ls37">
    <w:name w:val="ls37"/>
    <w:basedOn w:val="DefaultParagraphFont"/>
    <w:rsid w:val="005B5276"/>
  </w:style>
  <w:style w:type="character" w:customStyle="1" w:styleId="wsef">
    <w:name w:val="wsef"/>
    <w:basedOn w:val="DefaultParagraphFont"/>
    <w:rsid w:val="005B5276"/>
  </w:style>
  <w:style w:type="character" w:customStyle="1" w:styleId="ws51">
    <w:name w:val="ws51"/>
    <w:basedOn w:val="DefaultParagraphFont"/>
    <w:rsid w:val="005B5276"/>
  </w:style>
  <w:style w:type="character" w:customStyle="1" w:styleId="ls2a">
    <w:name w:val="ls2a"/>
    <w:basedOn w:val="DefaultParagraphFont"/>
    <w:rsid w:val="005B5276"/>
  </w:style>
  <w:style w:type="character" w:customStyle="1" w:styleId="ws14c">
    <w:name w:val="ws14c"/>
    <w:basedOn w:val="DefaultParagraphFont"/>
    <w:rsid w:val="005B5276"/>
  </w:style>
  <w:style w:type="character" w:customStyle="1" w:styleId="email-label">
    <w:name w:val="email-label"/>
    <w:basedOn w:val="DefaultParagraphFont"/>
    <w:rsid w:val="005B5276"/>
  </w:style>
  <w:style w:type="character" w:customStyle="1" w:styleId="e24kjd">
    <w:name w:val="e24kjd"/>
    <w:basedOn w:val="DefaultParagraphFont"/>
    <w:rsid w:val="005B5276"/>
  </w:style>
  <w:style w:type="character" w:customStyle="1" w:styleId="st">
    <w:name w:val="st"/>
    <w:basedOn w:val="DefaultParagraphFont"/>
    <w:rsid w:val="005B5276"/>
  </w:style>
  <w:style w:type="character" w:customStyle="1" w:styleId="citation-doi">
    <w:name w:val="citation-doi"/>
    <w:basedOn w:val="DefaultParagraphFont"/>
    <w:rsid w:val="005B5276"/>
  </w:style>
  <w:style w:type="character" w:customStyle="1" w:styleId="authors-list-item">
    <w:name w:val="authors-list-item"/>
    <w:basedOn w:val="DefaultParagraphFont"/>
    <w:rsid w:val="005B5276"/>
  </w:style>
  <w:style w:type="character" w:customStyle="1" w:styleId="author-sup-separator">
    <w:name w:val="author-sup-separator"/>
    <w:basedOn w:val="DefaultParagraphFont"/>
    <w:rsid w:val="005B5276"/>
  </w:style>
  <w:style w:type="character" w:customStyle="1" w:styleId="orcid-icon">
    <w:name w:val="orcid-icon"/>
    <w:basedOn w:val="DefaultParagraphFont"/>
    <w:rsid w:val="005B5276"/>
  </w:style>
  <w:style w:type="paragraph" w:customStyle="1" w:styleId="MDPI62Acknowledgments">
    <w:name w:val="MDPI_6.2_Acknowledgments"/>
    <w:qFormat/>
    <w:rsid w:val="005B527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71References">
    <w:name w:val="MDPI_7.1_References"/>
    <w:basedOn w:val="MDPI62Acknowledgments"/>
    <w:qFormat/>
    <w:rsid w:val="005B5276"/>
    <w:pPr>
      <w:numPr>
        <w:numId w:val="2"/>
      </w:numPr>
      <w:spacing w:before="0" w:line="260" w:lineRule="atLeast"/>
      <w:ind w:left="425" w:hanging="425"/>
    </w:pPr>
  </w:style>
  <w:style w:type="character" w:customStyle="1" w:styleId="A0">
    <w:name w:val="A0"/>
    <w:uiPriority w:val="99"/>
    <w:rsid w:val="00C557F6"/>
    <w:rPr>
      <w:rFonts w:cs="Cambria"/>
      <w:color w:val="000000"/>
      <w:sz w:val="15"/>
      <w:szCs w:val="15"/>
    </w:rPr>
  </w:style>
</w:styles>
</file>

<file path=word/webSettings.xml><?xml version="1.0" encoding="utf-8"?>
<w:webSettings xmlns:r="http://schemas.openxmlformats.org/officeDocument/2006/relationships" xmlns:w="http://schemas.openxmlformats.org/wordprocessingml/2006/main">
  <w:divs>
    <w:div w:id="21786846">
      <w:bodyDiv w:val="1"/>
      <w:marLeft w:val="0"/>
      <w:marRight w:val="0"/>
      <w:marTop w:val="0"/>
      <w:marBottom w:val="0"/>
      <w:divBdr>
        <w:top w:val="none" w:sz="0" w:space="0" w:color="auto"/>
        <w:left w:val="none" w:sz="0" w:space="0" w:color="auto"/>
        <w:bottom w:val="none" w:sz="0" w:space="0" w:color="auto"/>
        <w:right w:val="none" w:sz="0" w:space="0" w:color="auto"/>
      </w:divBdr>
    </w:div>
    <w:div w:id="26876767">
      <w:bodyDiv w:val="1"/>
      <w:marLeft w:val="0"/>
      <w:marRight w:val="0"/>
      <w:marTop w:val="0"/>
      <w:marBottom w:val="0"/>
      <w:divBdr>
        <w:top w:val="none" w:sz="0" w:space="0" w:color="auto"/>
        <w:left w:val="none" w:sz="0" w:space="0" w:color="auto"/>
        <w:bottom w:val="none" w:sz="0" w:space="0" w:color="auto"/>
        <w:right w:val="none" w:sz="0" w:space="0" w:color="auto"/>
      </w:divBdr>
    </w:div>
    <w:div w:id="48236549">
      <w:bodyDiv w:val="1"/>
      <w:marLeft w:val="0"/>
      <w:marRight w:val="0"/>
      <w:marTop w:val="0"/>
      <w:marBottom w:val="0"/>
      <w:divBdr>
        <w:top w:val="none" w:sz="0" w:space="0" w:color="auto"/>
        <w:left w:val="none" w:sz="0" w:space="0" w:color="auto"/>
        <w:bottom w:val="none" w:sz="0" w:space="0" w:color="auto"/>
        <w:right w:val="none" w:sz="0" w:space="0" w:color="auto"/>
      </w:divBdr>
    </w:div>
    <w:div w:id="61678618">
      <w:bodyDiv w:val="1"/>
      <w:marLeft w:val="0"/>
      <w:marRight w:val="0"/>
      <w:marTop w:val="0"/>
      <w:marBottom w:val="0"/>
      <w:divBdr>
        <w:top w:val="none" w:sz="0" w:space="0" w:color="auto"/>
        <w:left w:val="none" w:sz="0" w:space="0" w:color="auto"/>
        <w:bottom w:val="none" w:sz="0" w:space="0" w:color="auto"/>
        <w:right w:val="none" w:sz="0" w:space="0" w:color="auto"/>
      </w:divBdr>
    </w:div>
    <w:div w:id="79718567">
      <w:bodyDiv w:val="1"/>
      <w:marLeft w:val="0"/>
      <w:marRight w:val="0"/>
      <w:marTop w:val="0"/>
      <w:marBottom w:val="0"/>
      <w:divBdr>
        <w:top w:val="none" w:sz="0" w:space="0" w:color="auto"/>
        <w:left w:val="none" w:sz="0" w:space="0" w:color="auto"/>
        <w:bottom w:val="none" w:sz="0" w:space="0" w:color="auto"/>
        <w:right w:val="none" w:sz="0" w:space="0" w:color="auto"/>
      </w:divBdr>
    </w:div>
    <w:div w:id="145629378">
      <w:bodyDiv w:val="1"/>
      <w:marLeft w:val="0"/>
      <w:marRight w:val="0"/>
      <w:marTop w:val="0"/>
      <w:marBottom w:val="0"/>
      <w:divBdr>
        <w:top w:val="none" w:sz="0" w:space="0" w:color="auto"/>
        <w:left w:val="none" w:sz="0" w:space="0" w:color="auto"/>
        <w:bottom w:val="none" w:sz="0" w:space="0" w:color="auto"/>
        <w:right w:val="none" w:sz="0" w:space="0" w:color="auto"/>
      </w:divBdr>
    </w:div>
    <w:div w:id="150289970">
      <w:bodyDiv w:val="1"/>
      <w:marLeft w:val="0"/>
      <w:marRight w:val="0"/>
      <w:marTop w:val="0"/>
      <w:marBottom w:val="0"/>
      <w:divBdr>
        <w:top w:val="none" w:sz="0" w:space="0" w:color="auto"/>
        <w:left w:val="none" w:sz="0" w:space="0" w:color="auto"/>
        <w:bottom w:val="none" w:sz="0" w:space="0" w:color="auto"/>
        <w:right w:val="none" w:sz="0" w:space="0" w:color="auto"/>
      </w:divBdr>
    </w:div>
    <w:div w:id="243882932">
      <w:bodyDiv w:val="1"/>
      <w:marLeft w:val="0"/>
      <w:marRight w:val="0"/>
      <w:marTop w:val="0"/>
      <w:marBottom w:val="0"/>
      <w:divBdr>
        <w:top w:val="none" w:sz="0" w:space="0" w:color="auto"/>
        <w:left w:val="none" w:sz="0" w:space="0" w:color="auto"/>
        <w:bottom w:val="none" w:sz="0" w:space="0" w:color="auto"/>
        <w:right w:val="none" w:sz="0" w:space="0" w:color="auto"/>
      </w:divBdr>
    </w:div>
    <w:div w:id="294409726">
      <w:bodyDiv w:val="1"/>
      <w:marLeft w:val="0"/>
      <w:marRight w:val="0"/>
      <w:marTop w:val="0"/>
      <w:marBottom w:val="0"/>
      <w:divBdr>
        <w:top w:val="none" w:sz="0" w:space="0" w:color="auto"/>
        <w:left w:val="none" w:sz="0" w:space="0" w:color="auto"/>
        <w:bottom w:val="none" w:sz="0" w:space="0" w:color="auto"/>
        <w:right w:val="none" w:sz="0" w:space="0" w:color="auto"/>
      </w:divBdr>
    </w:div>
    <w:div w:id="352265415">
      <w:bodyDiv w:val="1"/>
      <w:marLeft w:val="0"/>
      <w:marRight w:val="0"/>
      <w:marTop w:val="0"/>
      <w:marBottom w:val="0"/>
      <w:divBdr>
        <w:top w:val="none" w:sz="0" w:space="0" w:color="auto"/>
        <w:left w:val="none" w:sz="0" w:space="0" w:color="auto"/>
        <w:bottom w:val="none" w:sz="0" w:space="0" w:color="auto"/>
        <w:right w:val="none" w:sz="0" w:space="0" w:color="auto"/>
      </w:divBdr>
    </w:div>
    <w:div w:id="375812881">
      <w:bodyDiv w:val="1"/>
      <w:marLeft w:val="0"/>
      <w:marRight w:val="0"/>
      <w:marTop w:val="0"/>
      <w:marBottom w:val="0"/>
      <w:divBdr>
        <w:top w:val="none" w:sz="0" w:space="0" w:color="auto"/>
        <w:left w:val="none" w:sz="0" w:space="0" w:color="auto"/>
        <w:bottom w:val="none" w:sz="0" w:space="0" w:color="auto"/>
        <w:right w:val="none" w:sz="0" w:space="0" w:color="auto"/>
      </w:divBdr>
    </w:div>
    <w:div w:id="474372715">
      <w:bodyDiv w:val="1"/>
      <w:marLeft w:val="0"/>
      <w:marRight w:val="0"/>
      <w:marTop w:val="0"/>
      <w:marBottom w:val="0"/>
      <w:divBdr>
        <w:top w:val="none" w:sz="0" w:space="0" w:color="auto"/>
        <w:left w:val="none" w:sz="0" w:space="0" w:color="auto"/>
        <w:bottom w:val="none" w:sz="0" w:space="0" w:color="auto"/>
        <w:right w:val="none" w:sz="0" w:space="0" w:color="auto"/>
      </w:divBdr>
    </w:div>
    <w:div w:id="476580761">
      <w:bodyDiv w:val="1"/>
      <w:marLeft w:val="0"/>
      <w:marRight w:val="0"/>
      <w:marTop w:val="0"/>
      <w:marBottom w:val="0"/>
      <w:divBdr>
        <w:top w:val="none" w:sz="0" w:space="0" w:color="auto"/>
        <w:left w:val="none" w:sz="0" w:space="0" w:color="auto"/>
        <w:bottom w:val="none" w:sz="0" w:space="0" w:color="auto"/>
        <w:right w:val="none" w:sz="0" w:space="0" w:color="auto"/>
      </w:divBdr>
    </w:div>
    <w:div w:id="479493954">
      <w:bodyDiv w:val="1"/>
      <w:marLeft w:val="0"/>
      <w:marRight w:val="0"/>
      <w:marTop w:val="0"/>
      <w:marBottom w:val="0"/>
      <w:divBdr>
        <w:top w:val="none" w:sz="0" w:space="0" w:color="auto"/>
        <w:left w:val="none" w:sz="0" w:space="0" w:color="auto"/>
        <w:bottom w:val="none" w:sz="0" w:space="0" w:color="auto"/>
        <w:right w:val="none" w:sz="0" w:space="0" w:color="auto"/>
      </w:divBdr>
    </w:div>
    <w:div w:id="548807390">
      <w:bodyDiv w:val="1"/>
      <w:marLeft w:val="0"/>
      <w:marRight w:val="0"/>
      <w:marTop w:val="0"/>
      <w:marBottom w:val="0"/>
      <w:divBdr>
        <w:top w:val="none" w:sz="0" w:space="0" w:color="auto"/>
        <w:left w:val="none" w:sz="0" w:space="0" w:color="auto"/>
        <w:bottom w:val="none" w:sz="0" w:space="0" w:color="auto"/>
        <w:right w:val="none" w:sz="0" w:space="0" w:color="auto"/>
      </w:divBdr>
    </w:div>
    <w:div w:id="574239301">
      <w:bodyDiv w:val="1"/>
      <w:marLeft w:val="0"/>
      <w:marRight w:val="0"/>
      <w:marTop w:val="0"/>
      <w:marBottom w:val="0"/>
      <w:divBdr>
        <w:top w:val="none" w:sz="0" w:space="0" w:color="auto"/>
        <w:left w:val="none" w:sz="0" w:space="0" w:color="auto"/>
        <w:bottom w:val="none" w:sz="0" w:space="0" w:color="auto"/>
        <w:right w:val="none" w:sz="0" w:space="0" w:color="auto"/>
      </w:divBdr>
    </w:div>
    <w:div w:id="631442935">
      <w:bodyDiv w:val="1"/>
      <w:marLeft w:val="0"/>
      <w:marRight w:val="0"/>
      <w:marTop w:val="0"/>
      <w:marBottom w:val="0"/>
      <w:divBdr>
        <w:top w:val="none" w:sz="0" w:space="0" w:color="auto"/>
        <w:left w:val="none" w:sz="0" w:space="0" w:color="auto"/>
        <w:bottom w:val="none" w:sz="0" w:space="0" w:color="auto"/>
        <w:right w:val="none" w:sz="0" w:space="0" w:color="auto"/>
      </w:divBdr>
    </w:div>
    <w:div w:id="665209482">
      <w:bodyDiv w:val="1"/>
      <w:marLeft w:val="0"/>
      <w:marRight w:val="0"/>
      <w:marTop w:val="0"/>
      <w:marBottom w:val="0"/>
      <w:divBdr>
        <w:top w:val="none" w:sz="0" w:space="0" w:color="auto"/>
        <w:left w:val="none" w:sz="0" w:space="0" w:color="auto"/>
        <w:bottom w:val="none" w:sz="0" w:space="0" w:color="auto"/>
        <w:right w:val="none" w:sz="0" w:space="0" w:color="auto"/>
      </w:divBdr>
    </w:div>
    <w:div w:id="722408143">
      <w:bodyDiv w:val="1"/>
      <w:marLeft w:val="0"/>
      <w:marRight w:val="0"/>
      <w:marTop w:val="0"/>
      <w:marBottom w:val="0"/>
      <w:divBdr>
        <w:top w:val="none" w:sz="0" w:space="0" w:color="auto"/>
        <w:left w:val="none" w:sz="0" w:space="0" w:color="auto"/>
        <w:bottom w:val="none" w:sz="0" w:space="0" w:color="auto"/>
        <w:right w:val="none" w:sz="0" w:space="0" w:color="auto"/>
      </w:divBdr>
    </w:div>
    <w:div w:id="735321746">
      <w:bodyDiv w:val="1"/>
      <w:marLeft w:val="0"/>
      <w:marRight w:val="0"/>
      <w:marTop w:val="0"/>
      <w:marBottom w:val="0"/>
      <w:divBdr>
        <w:top w:val="none" w:sz="0" w:space="0" w:color="auto"/>
        <w:left w:val="none" w:sz="0" w:space="0" w:color="auto"/>
        <w:bottom w:val="none" w:sz="0" w:space="0" w:color="auto"/>
        <w:right w:val="none" w:sz="0" w:space="0" w:color="auto"/>
      </w:divBdr>
    </w:div>
    <w:div w:id="779836330">
      <w:bodyDiv w:val="1"/>
      <w:marLeft w:val="0"/>
      <w:marRight w:val="0"/>
      <w:marTop w:val="0"/>
      <w:marBottom w:val="0"/>
      <w:divBdr>
        <w:top w:val="none" w:sz="0" w:space="0" w:color="auto"/>
        <w:left w:val="none" w:sz="0" w:space="0" w:color="auto"/>
        <w:bottom w:val="none" w:sz="0" w:space="0" w:color="auto"/>
        <w:right w:val="none" w:sz="0" w:space="0" w:color="auto"/>
      </w:divBdr>
    </w:div>
    <w:div w:id="797601568">
      <w:bodyDiv w:val="1"/>
      <w:marLeft w:val="0"/>
      <w:marRight w:val="0"/>
      <w:marTop w:val="0"/>
      <w:marBottom w:val="0"/>
      <w:divBdr>
        <w:top w:val="none" w:sz="0" w:space="0" w:color="auto"/>
        <w:left w:val="none" w:sz="0" w:space="0" w:color="auto"/>
        <w:bottom w:val="none" w:sz="0" w:space="0" w:color="auto"/>
        <w:right w:val="none" w:sz="0" w:space="0" w:color="auto"/>
      </w:divBdr>
    </w:div>
    <w:div w:id="819272311">
      <w:bodyDiv w:val="1"/>
      <w:marLeft w:val="0"/>
      <w:marRight w:val="0"/>
      <w:marTop w:val="0"/>
      <w:marBottom w:val="0"/>
      <w:divBdr>
        <w:top w:val="none" w:sz="0" w:space="0" w:color="auto"/>
        <w:left w:val="none" w:sz="0" w:space="0" w:color="auto"/>
        <w:bottom w:val="none" w:sz="0" w:space="0" w:color="auto"/>
        <w:right w:val="none" w:sz="0" w:space="0" w:color="auto"/>
      </w:divBdr>
    </w:div>
    <w:div w:id="904873371">
      <w:bodyDiv w:val="1"/>
      <w:marLeft w:val="0"/>
      <w:marRight w:val="0"/>
      <w:marTop w:val="0"/>
      <w:marBottom w:val="0"/>
      <w:divBdr>
        <w:top w:val="none" w:sz="0" w:space="0" w:color="auto"/>
        <w:left w:val="none" w:sz="0" w:space="0" w:color="auto"/>
        <w:bottom w:val="none" w:sz="0" w:space="0" w:color="auto"/>
        <w:right w:val="none" w:sz="0" w:space="0" w:color="auto"/>
      </w:divBdr>
    </w:div>
    <w:div w:id="1007632504">
      <w:bodyDiv w:val="1"/>
      <w:marLeft w:val="0"/>
      <w:marRight w:val="0"/>
      <w:marTop w:val="0"/>
      <w:marBottom w:val="0"/>
      <w:divBdr>
        <w:top w:val="none" w:sz="0" w:space="0" w:color="auto"/>
        <w:left w:val="none" w:sz="0" w:space="0" w:color="auto"/>
        <w:bottom w:val="none" w:sz="0" w:space="0" w:color="auto"/>
        <w:right w:val="none" w:sz="0" w:space="0" w:color="auto"/>
      </w:divBdr>
    </w:div>
    <w:div w:id="1102534955">
      <w:bodyDiv w:val="1"/>
      <w:marLeft w:val="0"/>
      <w:marRight w:val="0"/>
      <w:marTop w:val="0"/>
      <w:marBottom w:val="0"/>
      <w:divBdr>
        <w:top w:val="none" w:sz="0" w:space="0" w:color="auto"/>
        <w:left w:val="none" w:sz="0" w:space="0" w:color="auto"/>
        <w:bottom w:val="none" w:sz="0" w:space="0" w:color="auto"/>
        <w:right w:val="none" w:sz="0" w:space="0" w:color="auto"/>
      </w:divBdr>
    </w:div>
    <w:div w:id="1136533663">
      <w:bodyDiv w:val="1"/>
      <w:marLeft w:val="0"/>
      <w:marRight w:val="0"/>
      <w:marTop w:val="0"/>
      <w:marBottom w:val="0"/>
      <w:divBdr>
        <w:top w:val="none" w:sz="0" w:space="0" w:color="auto"/>
        <w:left w:val="none" w:sz="0" w:space="0" w:color="auto"/>
        <w:bottom w:val="none" w:sz="0" w:space="0" w:color="auto"/>
        <w:right w:val="none" w:sz="0" w:space="0" w:color="auto"/>
      </w:divBdr>
    </w:div>
    <w:div w:id="1204243978">
      <w:bodyDiv w:val="1"/>
      <w:marLeft w:val="0"/>
      <w:marRight w:val="0"/>
      <w:marTop w:val="0"/>
      <w:marBottom w:val="0"/>
      <w:divBdr>
        <w:top w:val="none" w:sz="0" w:space="0" w:color="auto"/>
        <w:left w:val="none" w:sz="0" w:space="0" w:color="auto"/>
        <w:bottom w:val="none" w:sz="0" w:space="0" w:color="auto"/>
        <w:right w:val="none" w:sz="0" w:space="0" w:color="auto"/>
      </w:divBdr>
    </w:div>
    <w:div w:id="1216551155">
      <w:bodyDiv w:val="1"/>
      <w:marLeft w:val="0"/>
      <w:marRight w:val="0"/>
      <w:marTop w:val="0"/>
      <w:marBottom w:val="0"/>
      <w:divBdr>
        <w:top w:val="none" w:sz="0" w:space="0" w:color="auto"/>
        <w:left w:val="none" w:sz="0" w:space="0" w:color="auto"/>
        <w:bottom w:val="none" w:sz="0" w:space="0" w:color="auto"/>
        <w:right w:val="none" w:sz="0" w:space="0" w:color="auto"/>
      </w:divBdr>
    </w:div>
    <w:div w:id="1216773190">
      <w:bodyDiv w:val="1"/>
      <w:marLeft w:val="0"/>
      <w:marRight w:val="0"/>
      <w:marTop w:val="0"/>
      <w:marBottom w:val="0"/>
      <w:divBdr>
        <w:top w:val="none" w:sz="0" w:space="0" w:color="auto"/>
        <w:left w:val="none" w:sz="0" w:space="0" w:color="auto"/>
        <w:bottom w:val="none" w:sz="0" w:space="0" w:color="auto"/>
        <w:right w:val="none" w:sz="0" w:space="0" w:color="auto"/>
      </w:divBdr>
    </w:div>
    <w:div w:id="1278753982">
      <w:bodyDiv w:val="1"/>
      <w:marLeft w:val="0"/>
      <w:marRight w:val="0"/>
      <w:marTop w:val="0"/>
      <w:marBottom w:val="0"/>
      <w:divBdr>
        <w:top w:val="none" w:sz="0" w:space="0" w:color="auto"/>
        <w:left w:val="none" w:sz="0" w:space="0" w:color="auto"/>
        <w:bottom w:val="none" w:sz="0" w:space="0" w:color="auto"/>
        <w:right w:val="none" w:sz="0" w:space="0" w:color="auto"/>
      </w:divBdr>
    </w:div>
    <w:div w:id="1299455349">
      <w:bodyDiv w:val="1"/>
      <w:marLeft w:val="0"/>
      <w:marRight w:val="0"/>
      <w:marTop w:val="0"/>
      <w:marBottom w:val="0"/>
      <w:divBdr>
        <w:top w:val="none" w:sz="0" w:space="0" w:color="auto"/>
        <w:left w:val="none" w:sz="0" w:space="0" w:color="auto"/>
        <w:bottom w:val="none" w:sz="0" w:space="0" w:color="auto"/>
        <w:right w:val="none" w:sz="0" w:space="0" w:color="auto"/>
      </w:divBdr>
    </w:div>
    <w:div w:id="1314724711">
      <w:bodyDiv w:val="1"/>
      <w:marLeft w:val="0"/>
      <w:marRight w:val="0"/>
      <w:marTop w:val="0"/>
      <w:marBottom w:val="0"/>
      <w:divBdr>
        <w:top w:val="none" w:sz="0" w:space="0" w:color="auto"/>
        <w:left w:val="none" w:sz="0" w:space="0" w:color="auto"/>
        <w:bottom w:val="none" w:sz="0" w:space="0" w:color="auto"/>
        <w:right w:val="none" w:sz="0" w:space="0" w:color="auto"/>
      </w:divBdr>
    </w:div>
    <w:div w:id="1342858463">
      <w:bodyDiv w:val="1"/>
      <w:marLeft w:val="0"/>
      <w:marRight w:val="0"/>
      <w:marTop w:val="0"/>
      <w:marBottom w:val="0"/>
      <w:divBdr>
        <w:top w:val="none" w:sz="0" w:space="0" w:color="auto"/>
        <w:left w:val="none" w:sz="0" w:space="0" w:color="auto"/>
        <w:bottom w:val="none" w:sz="0" w:space="0" w:color="auto"/>
        <w:right w:val="none" w:sz="0" w:space="0" w:color="auto"/>
      </w:divBdr>
    </w:div>
    <w:div w:id="1385711663">
      <w:bodyDiv w:val="1"/>
      <w:marLeft w:val="0"/>
      <w:marRight w:val="0"/>
      <w:marTop w:val="0"/>
      <w:marBottom w:val="0"/>
      <w:divBdr>
        <w:top w:val="none" w:sz="0" w:space="0" w:color="auto"/>
        <w:left w:val="none" w:sz="0" w:space="0" w:color="auto"/>
        <w:bottom w:val="none" w:sz="0" w:space="0" w:color="auto"/>
        <w:right w:val="none" w:sz="0" w:space="0" w:color="auto"/>
      </w:divBdr>
    </w:div>
    <w:div w:id="1456874585">
      <w:bodyDiv w:val="1"/>
      <w:marLeft w:val="0"/>
      <w:marRight w:val="0"/>
      <w:marTop w:val="0"/>
      <w:marBottom w:val="0"/>
      <w:divBdr>
        <w:top w:val="none" w:sz="0" w:space="0" w:color="auto"/>
        <w:left w:val="none" w:sz="0" w:space="0" w:color="auto"/>
        <w:bottom w:val="none" w:sz="0" w:space="0" w:color="auto"/>
        <w:right w:val="none" w:sz="0" w:space="0" w:color="auto"/>
      </w:divBdr>
    </w:div>
    <w:div w:id="1522548101">
      <w:bodyDiv w:val="1"/>
      <w:marLeft w:val="0"/>
      <w:marRight w:val="0"/>
      <w:marTop w:val="0"/>
      <w:marBottom w:val="0"/>
      <w:divBdr>
        <w:top w:val="none" w:sz="0" w:space="0" w:color="auto"/>
        <w:left w:val="none" w:sz="0" w:space="0" w:color="auto"/>
        <w:bottom w:val="none" w:sz="0" w:space="0" w:color="auto"/>
        <w:right w:val="none" w:sz="0" w:space="0" w:color="auto"/>
      </w:divBdr>
    </w:div>
    <w:div w:id="1645695192">
      <w:bodyDiv w:val="1"/>
      <w:marLeft w:val="0"/>
      <w:marRight w:val="0"/>
      <w:marTop w:val="0"/>
      <w:marBottom w:val="0"/>
      <w:divBdr>
        <w:top w:val="none" w:sz="0" w:space="0" w:color="auto"/>
        <w:left w:val="none" w:sz="0" w:space="0" w:color="auto"/>
        <w:bottom w:val="none" w:sz="0" w:space="0" w:color="auto"/>
        <w:right w:val="none" w:sz="0" w:space="0" w:color="auto"/>
      </w:divBdr>
    </w:div>
    <w:div w:id="1650668756">
      <w:bodyDiv w:val="1"/>
      <w:marLeft w:val="0"/>
      <w:marRight w:val="0"/>
      <w:marTop w:val="0"/>
      <w:marBottom w:val="0"/>
      <w:divBdr>
        <w:top w:val="none" w:sz="0" w:space="0" w:color="auto"/>
        <w:left w:val="none" w:sz="0" w:space="0" w:color="auto"/>
        <w:bottom w:val="none" w:sz="0" w:space="0" w:color="auto"/>
        <w:right w:val="none" w:sz="0" w:space="0" w:color="auto"/>
      </w:divBdr>
    </w:div>
    <w:div w:id="1685670397">
      <w:bodyDiv w:val="1"/>
      <w:marLeft w:val="0"/>
      <w:marRight w:val="0"/>
      <w:marTop w:val="0"/>
      <w:marBottom w:val="0"/>
      <w:divBdr>
        <w:top w:val="none" w:sz="0" w:space="0" w:color="auto"/>
        <w:left w:val="none" w:sz="0" w:space="0" w:color="auto"/>
        <w:bottom w:val="none" w:sz="0" w:space="0" w:color="auto"/>
        <w:right w:val="none" w:sz="0" w:space="0" w:color="auto"/>
      </w:divBdr>
    </w:div>
    <w:div w:id="1705397280">
      <w:bodyDiv w:val="1"/>
      <w:marLeft w:val="0"/>
      <w:marRight w:val="0"/>
      <w:marTop w:val="0"/>
      <w:marBottom w:val="0"/>
      <w:divBdr>
        <w:top w:val="none" w:sz="0" w:space="0" w:color="auto"/>
        <w:left w:val="none" w:sz="0" w:space="0" w:color="auto"/>
        <w:bottom w:val="none" w:sz="0" w:space="0" w:color="auto"/>
        <w:right w:val="none" w:sz="0" w:space="0" w:color="auto"/>
      </w:divBdr>
    </w:div>
    <w:div w:id="1710571168">
      <w:bodyDiv w:val="1"/>
      <w:marLeft w:val="0"/>
      <w:marRight w:val="0"/>
      <w:marTop w:val="0"/>
      <w:marBottom w:val="0"/>
      <w:divBdr>
        <w:top w:val="none" w:sz="0" w:space="0" w:color="auto"/>
        <w:left w:val="none" w:sz="0" w:space="0" w:color="auto"/>
        <w:bottom w:val="none" w:sz="0" w:space="0" w:color="auto"/>
        <w:right w:val="none" w:sz="0" w:space="0" w:color="auto"/>
      </w:divBdr>
    </w:div>
    <w:div w:id="1712414690">
      <w:bodyDiv w:val="1"/>
      <w:marLeft w:val="0"/>
      <w:marRight w:val="0"/>
      <w:marTop w:val="0"/>
      <w:marBottom w:val="0"/>
      <w:divBdr>
        <w:top w:val="none" w:sz="0" w:space="0" w:color="auto"/>
        <w:left w:val="none" w:sz="0" w:space="0" w:color="auto"/>
        <w:bottom w:val="none" w:sz="0" w:space="0" w:color="auto"/>
        <w:right w:val="none" w:sz="0" w:space="0" w:color="auto"/>
      </w:divBdr>
    </w:div>
    <w:div w:id="1751078382">
      <w:bodyDiv w:val="1"/>
      <w:marLeft w:val="0"/>
      <w:marRight w:val="0"/>
      <w:marTop w:val="0"/>
      <w:marBottom w:val="0"/>
      <w:divBdr>
        <w:top w:val="none" w:sz="0" w:space="0" w:color="auto"/>
        <w:left w:val="none" w:sz="0" w:space="0" w:color="auto"/>
        <w:bottom w:val="none" w:sz="0" w:space="0" w:color="auto"/>
        <w:right w:val="none" w:sz="0" w:space="0" w:color="auto"/>
      </w:divBdr>
    </w:div>
    <w:div w:id="1757745039">
      <w:bodyDiv w:val="1"/>
      <w:marLeft w:val="0"/>
      <w:marRight w:val="0"/>
      <w:marTop w:val="0"/>
      <w:marBottom w:val="0"/>
      <w:divBdr>
        <w:top w:val="none" w:sz="0" w:space="0" w:color="auto"/>
        <w:left w:val="none" w:sz="0" w:space="0" w:color="auto"/>
        <w:bottom w:val="none" w:sz="0" w:space="0" w:color="auto"/>
        <w:right w:val="none" w:sz="0" w:space="0" w:color="auto"/>
      </w:divBdr>
      <w:divsChild>
        <w:div w:id="1453088797">
          <w:marLeft w:val="0"/>
          <w:marRight w:val="0"/>
          <w:marTop w:val="0"/>
          <w:marBottom w:val="0"/>
          <w:divBdr>
            <w:top w:val="none" w:sz="0" w:space="0" w:color="auto"/>
            <w:left w:val="none" w:sz="0" w:space="0" w:color="auto"/>
            <w:bottom w:val="none" w:sz="0" w:space="0" w:color="auto"/>
            <w:right w:val="none" w:sz="0" w:space="0" w:color="auto"/>
          </w:divBdr>
          <w:divsChild>
            <w:div w:id="147332030">
              <w:marLeft w:val="0"/>
              <w:marRight w:val="0"/>
              <w:marTop w:val="0"/>
              <w:marBottom w:val="0"/>
              <w:divBdr>
                <w:top w:val="none" w:sz="0" w:space="0" w:color="auto"/>
                <w:left w:val="none" w:sz="0" w:space="0" w:color="auto"/>
                <w:bottom w:val="none" w:sz="0" w:space="0" w:color="auto"/>
                <w:right w:val="none" w:sz="0" w:space="0" w:color="auto"/>
              </w:divBdr>
              <w:divsChild>
                <w:div w:id="1988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671">
      <w:bodyDiv w:val="1"/>
      <w:marLeft w:val="0"/>
      <w:marRight w:val="0"/>
      <w:marTop w:val="0"/>
      <w:marBottom w:val="0"/>
      <w:divBdr>
        <w:top w:val="none" w:sz="0" w:space="0" w:color="auto"/>
        <w:left w:val="none" w:sz="0" w:space="0" w:color="auto"/>
        <w:bottom w:val="none" w:sz="0" w:space="0" w:color="auto"/>
        <w:right w:val="none" w:sz="0" w:space="0" w:color="auto"/>
      </w:divBdr>
    </w:div>
    <w:div w:id="1833058834">
      <w:bodyDiv w:val="1"/>
      <w:marLeft w:val="0"/>
      <w:marRight w:val="0"/>
      <w:marTop w:val="0"/>
      <w:marBottom w:val="0"/>
      <w:divBdr>
        <w:top w:val="none" w:sz="0" w:space="0" w:color="auto"/>
        <w:left w:val="none" w:sz="0" w:space="0" w:color="auto"/>
        <w:bottom w:val="none" w:sz="0" w:space="0" w:color="auto"/>
        <w:right w:val="none" w:sz="0" w:space="0" w:color="auto"/>
      </w:divBdr>
    </w:div>
    <w:div w:id="1893418783">
      <w:bodyDiv w:val="1"/>
      <w:marLeft w:val="0"/>
      <w:marRight w:val="0"/>
      <w:marTop w:val="0"/>
      <w:marBottom w:val="0"/>
      <w:divBdr>
        <w:top w:val="none" w:sz="0" w:space="0" w:color="auto"/>
        <w:left w:val="none" w:sz="0" w:space="0" w:color="auto"/>
        <w:bottom w:val="none" w:sz="0" w:space="0" w:color="auto"/>
        <w:right w:val="none" w:sz="0" w:space="0" w:color="auto"/>
      </w:divBdr>
    </w:div>
    <w:div w:id="1905097725">
      <w:bodyDiv w:val="1"/>
      <w:marLeft w:val="0"/>
      <w:marRight w:val="0"/>
      <w:marTop w:val="0"/>
      <w:marBottom w:val="0"/>
      <w:divBdr>
        <w:top w:val="none" w:sz="0" w:space="0" w:color="auto"/>
        <w:left w:val="none" w:sz="0" w:space="0" w:color="auto"/>
        <w:bottom w:val="none" w:sz="0" w:space="0" w:color="auto"/>
        <w:right w:val="none" w:sz="0" w:space="0" w:color="auto"/>
      </w:divBdr>
    </w:div>
    <w:div w:id="1987464288">
      <w:bodyDiv w:val="1"/>
      <w:marLeft w:val="0"/>
      <w:marRight w:val="0"/>
      <w:marTop w:val="0"/>
      <w:marBottom w:val="0"/>
      <w:divBdr>
        <w:top w:val="none" w:sz="0" w:space="0" w:color="auto"/>
        <w:left w:val="none" w:sz="0" w:space="0" w:color="auto"/>
        <w:bottom w:val="none" w:sz="0" w:space="0" w:color="auto"/>
        <w:right w:val="none" w:sz="0" w:space="0" w:color="auto"/>
      </w:divBdr>
    </w:div>
    <w:div w:id="1993829318">
      <w:bodyDiv w:val="1"/>
      <w:marLeft w:val="0"/>
      <w:marRight w:val="0"/>
      <w:marTop w:val="0"/>
      <w:marBottom w:val="0"/>
      <w:divBdr>
        <w:top w:val="none" w:sz="0" w:space="0" w:color="auto"/>
        <w:left w:val="none" w:sz="0" w:space="0" w:color="auto"/>
        <w:bottom w:val="none" w:sz="0" w:space="0" w:color="auto"/>
        <w:right w:val="none" w:sz="0" w:space="0" w:color="auto"/>
      </w:divBdr>
    </w:div>
    <w:div w:id="2001540830">
      <w:bodyDiv w:val="1"/>
      <w:marLeft w:val="0"/>
      <w:marRight w:val="0"/>
      <w:marTop w:val="0"/>
      <w:marBottom w:val="0"/>
      <w:divBdr>
        <w:top w:val="none" w:sz="0" w:space="0" w:color="auto"/>
        <w:left w:val="none" w:sz="0" w:space="0" w:color="auto"/>
        <w:bottom w:val="none" w:sz="0" w:space="0" w:color="auto"/>
        <w:right w:val="none" w:sz="0" w:space="0" w:color="auto"/>
      </w:divBdr>
    </w:div>
    <w:div w:id="2072075811">
      <w:bodyDiv w:val="1"/>
      <w:marLeft w:val="0"/>
      <w:marRight w:val="0"/>
      <w:marTop w:val="0"/>
      <w:marBottom w:val="0"/>
      <w:divBdr>
        <w:top w:val="none" w:sz="0" w:space="0" w:color="auto"/>
        <w:left w:val="none" w:sz="0" w:space="0" w:color="auto"/>
        <w:bottom w:val="none" w:sz="0" w:space="0" w:color="auto"/>
        <w:right w:val="none" w:sz="0" w:space="0" w:color="auto"/>
      </w:divBdr>
    </w:div>
    <w:div w:id="2079131352">
      <w:bodyDiv w:val="1"/>
      <w:marLeft w:val="0"/>
      <w:marRight w:val="0"/>
      <w:marTop w:val="0"/>
      <w:marBottom w:val="0"/>
      <w:divBdr>
        <w:top w:val="none" w:sz="0" w:space="0" w:color="auto"/>
        <w:left w:val="none" w:sz="0" w:space="0" w:color="auto"/>
        <w:bottom w:val="none" w:sz="0" w:space="0" w:color="auto"/>
        <w:right w:val="none" w:sz="0" w:space="0" w:color="auto"/>
      </w:divBdr>
    </w:div>
    <w:div w:id="2101565946">
      <w:bodyDiv w:val="1"/>
      <w:marLeft w:val="0"/>
      <w:marRight w:val="0"/>
      <w:marTop w:val="0"/>
      <w:marBottom w:val="0"/>
      <w:divBdr>
        <w:top w:val="none" w:sz="0" w:space="0" w:color="auto"/>
        <w:left w:val="none" w:sz="0" w:space="0" w:color="auto"/>
        <w:bottom w:val="none" w:sz="0" w:space="0" w:color="auto"/>
        <w:right w:val="none" w:sz="0" w:space="0" w:color="auto"/>
      </w:divBdr>
    </w:div>
    <w:div w:id="213478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AlQuaiz%20AM%5BAuthor%5D&amp;cauthor=true&amp;cauthor_uid=23458944" TargetMode="External"/><Relationship Id="rId18" Type="http://schemas.openxmlformats.org/officeDocument/2006/relationships/hyperlink" Target="https://www.ncbi.nlm.nih.gov/pubmed/?term=Mustafa%20GN%5BAuthor%5D&amp;cauthor=true&amp;cauthor_uid=22980244" TargetMode="External"/><Relationship Id="rId26" Type="http://schemas.openxmlformats.org/officeDocument/2006/relationships/hyperlink" Target="http://www.tandfonline.com/author/Gartoulla%2C+P" TargetMode="External"/><Relationship Id="rId39" Type="http://schemas.openxmlformats.org/officeDocument/2006/relationships/hyperlink" Target="https://www.ncbi.nlm.nih.gov/pubmed/?term=Nusrat%20N%5BAuthor%5D&amp;cauthor=true&amp;cauthor_uid=19024187" TargetMode="External"/><Relationship Id="rId21" Type="http://schemas.openxmlformats.org/officeDocument/2006/relationships/hyperlink" Target="http://www.tandfonline.com/author/Henderson%2C+V+W" TargetMode="External"/><Relationship Id="rId34" Type="http://schemas.openxmlformats.org/officeDocument/2006/relationships/hyperlink" Target="https://www.ncbi.nlm.nih.gov/pmc/articles/PMC5721600/" TargetMode="External"/><Relationship Id="rId42" Type="http://schemas.openxmlformats.org/officeDocument/2006/relationships/hyperlink" Target="https://www.ncbi.nlm.nih.gov/pubmed/?term=Aftab%20M%5BAuthor%5D&amp;cauthor=true&amp;cauthor_uid=19024187" TargetMode="External"/><Relationship Id="rId47" Type="http://schemas.openxmlformats.org/officeDocument/2006/relationships/hyperlink" Target="https://www.ncbi.nlm.nih.gov/pubmed/25783469" TargetMode="External"/><Relationship Id="rId50" Type="http://schemas.openxmlformats.org/officeDocument/2006/relationships/hyperlink" Target="https://www.sciencedirect.com/science/article/pii/S037851221100332X" TargetMode="External"/><Relationship Id="rId55" Type="http://schemas.openxmlformats.org/officeDocument/2006/relationships/hyperlink" Target="http://bmcwomenshealth.biomedcentral.com/" TargetMode="External"/><Relationship Id="rId63" Type="http://schemas.openxmlformats.org/officeDocument/2006/relationships/chart" Target="charts/chart1.xm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andfonline.com/author/Tasdemir%2C+Rabia" TargetMode="External"/><Relationship Id="rId29" Type="http://schemas.openxmlformats.org/officeDocument/2006/relationships/hyperlink" Target="http://www.tandfonline.com/author/Davis%2C+S+R" TargetMode="External"/><Relationship Id="rId11" Type="http://schemas.openxmlformats.org/officeDocument/2006/relationships/hyperlink" Target="https://www.ncbi.nlm.nih.gov/pmc/articles/PMC4493969/" TargetMode="External"/><Relationship Id="rId24" Type="http://schemas.openxmlformats.org/officeDocument/2006/relationships/hyperlink" Target="http://www.tandfonline.com/author/Villaseca%2C+P" TargetMode="External"/><Relationship Id="rId32" Type="http://schemas.openxmlformats.org/officeDocument/2006/relationships/hyperlink" Target="https://www.ncbi.nlm.nih.gov/pubmed/?term=Ly%20S%5BAuthor%5D&amp;cauthor=true&amp;cauthor_uid=29216870" TargetMode="External"/><Relationship Id="rId37" Type="http://schemas.openxmlformats.org/officeDocument/2006/relationships/hyperlink" Target="https://www.sciencedirect.com/science/article/pii/S0165032715304092" TargetMode="External"/><Relationship Id="rId40" Type="http://schemas.openxmlformats.org/officeDocument/2006/relationships/hyperlink" Target="https://www.ncbi.nlm.nih.gov/pubmed/?term=Nishat%20Z%5BAuthor%5D&amp;cauthor=true&amp;cauthor_uid=19024187" TargetMode="External"/><Relationship Id="rId45" Type="http://schemas.openxmlformats.org/officeDocument/2006/relationships/hyperlink" Target="https://www.ncbi.nlm.nih.gov/pubmed/?term=Ahn%20Y%5BAuthor%5D&amp;cauthor=true&amp;cauthor_uid=25783469" TargetMode="External"/><Relationship Id="rId53" Type="http://schemas.openxmlformats.org/officeDocument/2006/relationships/hyperlink" Target="https://www.sciencedirect.com/science/article/pii/S037851221100332X" TargetMode="External"/><Relationship Id="rId58" Type="http://schemas.openxmlformats.org/officeDocument/2006/relationships/hyperlink" Target="http://www.tandfonline.com/author/Tawati%2C+A+M" TargetMode="External"/><Relationship Id="rId66" Type="http://schemas.openxmlformats.org/officeDocument/2006/relationships/footer" Target="footer1.xml"/><Relationship Id="rId7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www.tandfonline.com/author/Oguzoncul%2C+Ayse+Ferdane" TargetMode="External"/><Relationship Id="rId23" Type="http://schemas.openxmlformats.org/officeDocument/2006/relationships/hyperlink" Target="http://www.tandfonline.com/author/Tan%2C+D" TargetMode="External"/><Relationship Id="rId28" Type="http://schemas.openxmlformats.org/officeDocument/2006/relationships/hyperlink" Target="http://www.tandfonline.com/author/Fradkin%2C+P" TargetMode="External"/><Relationship Id="rId36" Type="http://schemas.openxmlformats.org/officeDocument/2006/relationships/hyperlink" Target="https://www.sciencedirect.com/science/article/pii/S0165032715304092" TargetMode="External"/><Relationship Id="rId49" Type="http://schemas.openxmlformats.org/officeDocument/2006/relationships/hyperlink" Target="https://www.sciencedirect.com/science/article/pii/S037851221100332X" TargetMode="External"/><Relationship Id="rId57" Type="http://schemas.openxmlformats.org/officeDocument/2006/relationships/hyperlink" Target="http://www.tandfonline.com/author/Ben+Emhemed%2C+H+M" TargetMode="External"/><Relationship Id="rId61" Type="http://schemas.openxmlformats.org/officeDocument/2006/relationships/hyperlink" Target="http://www.tandfonline.com/author/Tamay%2C+A+Goker" TargetMode="External"/><Relationship Id="rId10" Type="http://schemas.openxmlformats.org/officeDocument/2006/relationships/hyperlink" Target="https://www.ncbi.nlm.nih.gov/pubmed/?term=AlAteeq%20M%5BAuthor%5D&amp;cauthor=true&amp;cauthor_uid=26170720" TargetMode="External"/><Relationship Id="rId19" Type="http://schemas.openxmlformats.org/officeDocument/2006/relationships/hyperlink" Target="https://www.ncbi.nlm.nih.gov/pubmed/?term=Sabir%20JM%5BAuthor%5D&amp;cauthor=true&amp;cauthor_uid=22980244" TargetMode="External"/><Relationship Id="rId31" Type="http://schemas.openxmlformats.org/officeDocument/2006/relationships/hyperlink" Target="https://www.ncbi.nlm.nih.gov/pubmed/?term=Eshetu%20N%5BAuthor%5D&amp;cauthor=true&amp;cauthor_uid=29216870" TargetMode="External"/><Relationship Id="rId44" Type="http://schemas.openxmlformats.org/officeDocument/2006/relationships/hyperlink" Target="https://www.ncbi.nlm.nih.gov/pubmed/?term=Yim%20G%5BAuthor%5D&amp;cauthor=true&amp;cauthor_uid=25783469" TargetMode="External"/><Relationship Id="rId52" Type="http://schemas.openxmlformats.org/officeDocument/2006/relationships/hyperlink" Target="https://www.sciencedirect.com/science/article/pii/S037851221100332X" TargetMode="External"/><Relationship Id="rId60" Type="http://schemas.openxmlformats.org/officeDocument/2006/relationships/hyperlink" Target="http://www.tandfonline.com/author/Koltan%2C+S+Oruc" TargetMode="External"/><Relationship Id="rId65" Type="http://schemas.openxmlformats.org/officeDocument/2006/relationships/header" Target="header2.xml"/><Relationship Id="rId73"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s://www.ncbi.nlm.nih.gov/pubmed/?term=AlDughaither%20A%5BAuthor%5D&amp;cauthor=true&amp;cauthor_uid=26170720" TargetMode="External"/><Relationship Id="rId14" Type="http://schemas.openxmlformats.org/officeDocument/2006/relationships/hyperlink" Target="mailto:Pirincci" TargetMode="External"/><Relationship Id="rId22" Type="http://schemas.openxmlformats.org/officeDocument/2006/relationships/hyperlink" Target="http://www.tandfonline.com/author/Siseles%2C+N" TargetMode="External"/><Relationship Id="rId27" Type="http://schemas.openxmlformats.org/officeDocument/2006/relationships/hyperlink" Target="http://www.tandfonline.com/author/Bell%2C+R+J" TargetMode="External"/><Relationship Id="rId30" Type="http://schemas.openxmlformats.org/officeDocument/2006/relationships/hyperlink" Target="https://www.ncbi.nlm.nih.gov/pubmed/?term=Yisma%20E%5BAuthor%5D&amp;cauthor=true&amp;cauthor_uid=29216870" TargetMode="External"/><Relationship Id="rId35" Type="http://schemas.openxmlformats.org/officeDocument/2006/relationships/hyperlink" Target="https://www.sciencedirect.com/science/article/pii/S0165032715304092" TargetMode="External"/><Relationship Id="rId43" Type="http://schemas.openxmlformats.org/officeDocument/2006/relationships/hyperlink" Target="https://www.ncbi.nlm.nih.gov/pubmed/?term=Asia%20N%5BAuthor%5D&amp;cauthor=true&amp;cauthor_uid=19024187" TargetMode="External"/><Relationship Id="rId48" Type="http://schemas.openxmlformats.org/officeDocument/2006/relationships/hyperlink" Target="https://www.ncbi.nlm.nih.gov/pubmed/?term=Gharaibeh%20M%5BAuthor%5D&amp;cauthor=true&amp;cauthor_uid=19731118" TargetMode="External"/><Relationship Id="rId56" Type="http://schemas.openxmlformats.org/officeDocument/2006/relationships/hyperlink" Target="http://www.tandfonline.com/author/Taher%2C+Y+A"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hyperlink" Target="https://www.sciencedirect.com/science/article/pii/S037851221100332X" TargetMode="External"/><Relationship Id="rId72"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bmcwomenshealth.biomedcentral.com/" TargetMode="External"/><Relationship Id="rId17" Type="http://schemas.openxmlformats.org/officeDocument/2006/relationships/hyperlink" Target="http://www.tandfonline.com/toc/wjwa20/current" TargetMode="External"/><Relationship Id="rId25" Type="http://schemas.openxmlformats.org/officeDocument/2006/relationships/hyperlink" Target="http://www.tandfonline.com/author/Islam%2C+M+Rakibul" TargetMode="External"/><Relationship Id="rId33" Type="http://schemas.openxmlformats.org/officeDocument/2006/relationships/hyperlink" Target="https://www.ncbi.nlm.nih.gov/pubmed/?term=Dessalegn%20B%5BAuthor%5D&amp;cauthor=true&amp;cauthor_uid=29216870" TargetMode="External"/><Relationship Id="rId38" Type="http://schemas.openxmlformats.org/officeDocument/2006/relationships/hyperlink" Target="https://www.sciencedirect.com/science/journal/01650327" TargetMode="External"/><Relationship Id="rId46" Type="http://schemas.openxmlformats.org/officeDocument/2006/relationships/hyperlink" Target="https://www.ncbi.nlm.nih.gov/pubmed/?term=Chang%20Y%5BAuthor%5D&amp;cauthor=true&amp;cauthor_uid=25783469" TargetMode="External"/><Relationship Id="rId59" Type="http://schemas.openxmlformats.org/officeDocument/2006/relationships/hyperlink" Target="http://www.tandfonline.com/author/Yanikkerem%2C+E" TargetMode="External"/><Relationship Id="rId67" Type="http://schemas.openxmlformats.org/officeDocument/2006/relationships/footer" Target="footer2.xml"/><Relationship Id="rId20" Type="http://schemas.openxmlformats.org/officeDocument/2006/relationships/hyperlink" Target="http://www.tandfonline.com/author/Palacios%2C+S" TargetMode="External"/><Relationship Id="rId41" Type="http://schemas.openxmlformats.org/officeDocument/2006/relationships/hyperlink" Target="https://www.ncbi.nlm.nih.gov/pubmed/?term=Gulfareen%20H%5BAuthor%5D&amp;cauthor=true&amp;cauthor_uid=19024187" TargetMode="External"/><Relationship Id="rId54" Type="http://schemas.openxmlformats.org/officeDocument/2006/relationships/hyperlink" Target="https://www.sciencedirect.com/science/journal/03785122" TargetMode="External"/><Relationship Id="rId62" Type="http://schemas.openxmlformats.org/officeDocument/2006/relationships/hyperlink" Target="http://www.tandfonline.com/author/Dikayak%2C+%C5%9E" TargetMode="External"/><Relationship Id="rId70" Type="http://schemas.openxmlformats.org/officeDocument/2006/relationships/fontTable" Target="fontTable.xml"/><Relationship Id="rId75"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1578;&#1580;&#1605;&#1610;&#1593;%20&#1575;&#1604;&#1608;&#1585;&#1583;\&#1575;&#1604;&#1605;&#1589;&#1606;&#16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ورقة1!$A$27</c:f>
              <c:strCache>
                <c:ptCount val="1"/>
                <c:pt idx="0">
                  <c:v>Mild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cene3d>
              <a:camera prst="orthographicFront"/>
              <a:lightRig rig="threePt" dir="t"/>
            </a:scene3d>
            <a:sp3d prstMaterial="plastic">
              <a:bevelT/>
              <a:bevelB/>
            </a:sp3d>
          </c:spPr>
          <c:dLbls>
            <c:dLbl>
              <c:idx val="0"/>
              <c:layout>
                <c:manualLayout>
                  <c:x val="2.2002200220022214E-3"/>
                  <c:y val="9.72222222222222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502-428F-A898-231FC2A9439A}"/>
                </c:ext>
              </c:extLst>
            </c:dLbl>
            <c:dLbl>
              <c:idx val="1"/>
              <c:layout>
                <c:manualLayout>
                  <c:x val="0"/>
                  <c:y val="6.481481481481533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502-428F-A898-231FC2A9439A}"/>
                </c:ext>
              </c:extLst>
            </c:dLbl>
            <c:dLbl>
              <c:idx val="2"/>
              <c:layout>
                <c:manualLayout>
                  <c:x val="0"/>
                  <c:y val="8.79629629629635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502-428F-A898-231FC2A9439A}"/>
                </c:ext>
              </c:extLst>
            </c:dLbl>
            <c:dLbl>
              <c:idx val="3"/>
              <c:layout>
                <c:manualLayout>
                  <c:x val="2.2002200220021429E-3"/>
                  <c:y val="5.09259259259259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502-428F-A898-231FC2A9439A}"/>
                </c:ext>
              </c:extLst>
            </c:dLbl>
            <c:spPr>
              <a:noFill/>
              <a:ln>
                <a:noFill/>
              </a:ln>
              <a:effectLst/>
            </c:spPr>
            <c:txPr>
              <a:bodyPr rot="0" spcFirstLastPara="1" vertOverflow="ellipsis" vert="horz" wrap="square" lIns="38100" tIns="19050" rIns="38100" bIns="19050" anchor="ctr" anchorCtr="1">
                <a:spAutoFit/>
              </a:bodyPr>
              <a:lstStyle/>
              <a:p>
                <a:pPr>
                  <a:defRPr lang="ar-SA" sz="900" b="0" i="0" u="none" strike="noStrike" kern="1200" baseline="0">
                    <a:solidFill>
                      <a:schemeClr val="tx2"/>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ورقة1!$B$26:$E$26</c:f>
              <c:strCache>
                <c:ptCount val="4"/>
                <c:pt idx="0">
                  <c:v>Physical domin (Good QOL)</c:v>
                </c:pt>
                <c:pt idx="1">
                  <c:v>Vasomotor domin (Average QOL)</c:v>
                </c:pt>
                <c:pt idx="2">
                  <c:v>Psychological domin (Average QOL)</c:v>
                </c:pt>
                <c:pt idx="3">
                  <c:v>Sexual domin (Average QOL)</c:v>
                </c:pt>
              </c:strCache>
            </c:strRef>
          </c:cat>
          <c:val>
            <c:numRef>
              <c:f>ورقة1!$B$27:$E$27</c:f>
              <c:numCache>
                <c:formatCode>0%</c:formatCode>
                <c:ptCount val="4"/>
                <c:pt idx="0">
                  <c:v>0.82000000000000062</c:v>
                </c:pt>
                <c:pt idx="1">
                  <c:v>0.11000000000000007</c:v>
                </c:pt>
                <c:pt idx="2">
                  <c:v>0.2</c:v>
                </c:pt>
                <c:pt idx="3">
                  <c:v>6.0000000000000123E-2</c:v>
                </c:pt>
              </c:numCache>
            </c:numRef>
          </c:val>
          <c:extLst xmlns:c16r2="http://schemas.microsoft.com/office/drawing/2015/06/chart">
            <c:ext xmlns:c16="http://schemas.microsoft.com/office/drawing/2014/chart" uri="{C3380CC4-5D6E-409C-BE32-E72D297353CC}">
              <c16:uniqueId val="{00000004-F502-428F-A898-231FC2A9439A}"/>
            </c:ext>
          </c:extLst>
        </c:ser>
        <c:ser>
          <c:idx val="1"/>
          <c:order val="1"/>
          <c:tx>
            <c:strRef>
              <c:f>ورقة1!$A$28</c:f>
              <c:strCache>
                <c:ptCount val="1"/>
                <c:pt idx="0">
                  <c:v>Moderate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cene3d>
              <a:camera prst="orthographicFront"/>
              <a:lightRig rig="threePt" dir="t"/>
            </a:scene3d>
            <a:sp3d>
              <a:bevelT/>
              <a:bevelB/>
            </a:sp3d>
          </c:spPr>
          <c:dLbls>
            <c:dLbl>
              <c:idx val="0"/>
              <c:layout>
                <c:manualLayout>
                  <c:x val="-4.0336901094718175E-17"/>
                  <c:y val="2.77777777777780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502-428F-A898-231FC2A9439A}"/>
                </c:ext>
              </c:extLst>
            </c:dLbl>
            <c:dLbl>
              <c:idx val="1"/>
              <c:layout>
                <c:manualLayout>
                  <c:x val="2.2002200220021429E-3"/>
                  <c:y val="8.33333333333335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502-428F-A898-231FC2A9439A}"/>
                </c:ext>
              </c:extLst>
            </c:dLbl>
            <c:dLbl>
              <c:idx val="2"/>
              <c:layout>
                <c:manualLayout>
                  <c:x val="2.2002200220021429E-3"/>
                  <c:y val="0.1018518518518517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502-428F-A898-231FC2A9439A}"/>
                </c:ext>
              </c:extLst>
            </c:dLbl>
            <c:dLbl>
              <c:idx val="3"/>
              <c:layout>
                <c:manualLayout>
                  <c:x val="6.6006600660066129E-3"/>
                  <c:y val="9.72222222222222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502-428F-A898-231FC2A9439A}"/>
                </c:ext>
              </c:extLst>
            </c:dLbl>
            <c:spPr>
              <a:noFill/>
              <a:ln>
                <a:noFill/>
              </a:ln>
              <a:effectLst/>
            </c:spPr>
            <c:txPr>
              <a:bodyPr rot="0" spcFirstLastPara="1" vertOverflow="ellipsis" vert="horz" wrap="square" lIns="38100" tIns="19050" rIns="38100" bIns="19050" anchor="ctr" anchorCtr="1">
                <a:spAutoFit/>
              </a:bodyPr>
              <a:lstStyle/>
              <a:p>
                <a:pPr>
                  <a:defRPr lang="ar-SA" sz="1000" b="1" i="0" u="none" strike="noStrike" kern="1200" baseline="0">
                    <a:solidFill>
                      <a:schemeClr val="tx2"/>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ورقة1!$B$26:$E$26</c:f>
              <c:strCache>
                <c:ptCount val="4"/>
                <c:pt idx="0">
                  <c:v>Physical domin (Good QOL)</c:v>
                </c:pt>
                <c:pt idx="1">
                  <c:v>Vasomotor domin (Average QOL)</c:v>
                </c:pt>
                <c:pt idx="2">
                  <c:v>Psychological domin (Average QOL)</c:v>
                </c:pt>
                <c:pt idx="3">
                  <c:v>Sexual domin (Average QOL)</c:v>
                </c:pt>
              </c:strCache>
            </c:strRef>
          </c:cat>
          <c:val>
            <c:numRef>
              <c:f>ورقة1!$B$28:$E$28</c:f>
              <c:numCache>
                <c:formatCode>0%</c:formatCode>
                <c:ptCount val="4"/>
                <c:pt idx="0">
                  <c:v>0</c:v>
                </c:pt>
                <c:pt idx="1">
                  <c:v>0.63000000000000334</c:v>
                </c:pt>
                <c:pt idx="2">
                  <c:v>0.59000000000000052</c:v>
                </c:pt>
                <c:pt idx="3">
                  <c:v>0.70000000000000062</c:v>
                </c:pt>
              </c:numCache>
            </c:numRef>
          </c:val>
          <c:extLst xmlns:c16r2="http://schemas.microsoft.com/office/drawing/2015/06/chart">
            <c:ext xmlns:c16="http://schemas.microsoft.com/office/drawing/2014/chart" uri="{C3380CC4-5D6E-409C-BE32-E72D297353CC}">
              <c16:uniqueId val="{00000009-F502-428F-A898-231FC2A9439A}"/>
            </c:ext>
          </c:extLst>
        </c:ser>
        <c:ser>
          <c:idx val="2"/>
          <c:order val="2"/>
          <c:tx>
            <c:strRef>
              <c:f>ورقة1!$A$29</c:f>
              <c:strCache>
                <c:ptCount val="1"/>
                <c:pt idx="0">
                  <c:v>Severe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cene3d>
              <a:camera prst="orthographicFront"/>
              <a:lightRig rig="threePt" dir="t"/>
            </a:scene3d>
            <a:sp3d>
              <a:bevelT/>
              <a:bevelB/>
            </a:sp3d>
          </c:spPr>
          <c:dLbls>
            <c:dLbl>
              <c:idx val="0"/>
              <c:layout>
                <c:manualLayout>
                  <c:x val="2.2002200220022214E-3"/>
                  <c:y val="8.33333333333335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502-428F-A898-231FC2A9439A}"/>
                </c:ext>
              </c:extLst>
            </c:dLbl>
            <c:dLbl>
              <c:idx val="1"/>
              <c:layout>
                <c:manualLayout>
                  <c:x val="6.6006600660066129E-3"/>
                  <c:y val="9.72222222222222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502-428F-A898-231FC2A9439A}"/>
                </c:ext>
              </c:extLst>
            </c:dLbl>
            <c:dLbl>
              <c:idx val="2"/>
              <c:layout>
                <c:manualLayout>
                  <c:x val="4.4004400440044401E-3"/>
                  <c:y val="8.33333333333335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502-428F-A898-231FC2A9439A}"/>
                </c:ext>
              </c:extLst>
            </c:dLbl>
            <c:dLbl>
              <c:idx val="3"/>
              <c:layout>
                <c:manualLayout>
                  <c:x val="2.2002200220022214E-3"/>
                  <c:y val="9.72222222222222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502-428F-A898-231FC2A9439A}"/>
                </c:ext>
              </c:extLst>
            </c:dLbl>
            <c:spPr>
              <a:noFill/>
              <a:ln>
                <a:noFill/>
              </a:ln>
              <a:effectLst/>
            </c:spPr>
            <c:txPr>
              <a:bodyPr rot="0" spcFirstLastPara="1" vertOverflow="ellipsis" vert="horz" wrap="square" lIns="38100" tIns="19050" rIns="38100" bIns="19050" anchor="ctr" anchorCtr="1">
                <a:spAutoFit/>
              </a:bodyPr>
              <a:lstStyle/>
              <a:p>
                <a:pPr>
                  <a:defRPr lang="ar-SA" sz="900" b="0" i="0" u="none" strike="noStrike" kern="1200" baseline="0">
                    <a:solidFill>
                      <a:schemeClr val="tx2"/>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ورقة1!$B$26:$E$26</c:f>
              <c:strCache>
                <c:ptCount val="4"/>
                <c:pt idx="0">
                  <c:v>Physical domin (Good QOL)</c:v>
                </c:pt>
                <c:pt idx="1">
                  <c:v>Vasomotor domin (Average QOL)</c:v>
                </c:pt>
                <c:pt idx="2">
                  <c:v>Psychological domin (Average QOL)</c:v>
                </c:pt>
                <c:pt idx="3">
                  <c:v>Sexual domin (Average QOL)</c:v>
                </c:pt>
              </c:strCache>
            </c:strRef>
          </c:cat>
          <c:val>
            <c:numRef>
              <c:f>ورقة1!$B$29:$E$29</c:f>
              <c:numCache>
                <c:formatCode>0%</c:formatCode>
                <c:ptCount val="4"/>
                <c:pt idx="0">
                  <c:v>0.18000000000000024</c:v>
                </c:pt>
                <c:pt idx="1">
                  <c:v>0.26</c:v>
                </c:pt>
                <c:pt idx="2">
                  <c:v>0.21000000000000021</c:v>
                </c:pt>
                <c:pt idx="3">
                  <c:v>0.24000000000000021</c:v>
                </c:pt>
              </c:numCache>
            </c:numRef>
          </c:val>
          <c:extLst xmlns:c16r2="http://schemas.microsoft.com/office/drawing/2015/06/chart">
            <c:ext xmlns:c16="http://schemas.microsoft.com/office/drawing/2014/chart" uri="{C3380CC4-5D6E-409C-BE32-E72D297353CC}">
              <c16:uniqueId val="{0000000E-F502-428F-A898-231FC2A9439A}"/>
            </c:ext>
          </c:extLst>
        </c:ser>
        <c:dLbls>
          <c:showVal val="1"/>
        </c:dLbls>
        <c:gapWidth val="68"/>
        <c:gapDepth val="69"/>
        <c:shape val="box"/>
        <c:axId val="280793088"/>
        <c:axId val="280794624"/>
        <c:axId val="0"/>
      </c:bar3DChart>
      <c:catAx>
        <c:axId val="28079308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ar-SA" sz="900" b="1" i="0" u="none" strike="noStrike" kern="1200" baseline="0">
                <a:solidFill>
                  <a:schemeClr val="tx2"/>
                </a:solidFill>
                <a:latin typeface="+mn-lt"/>
                <a:ea typeface="+mn-ea"/>
                <a:cs typeface="+mn-cs"/>
              </a:defRPr>
            </a:pPr>
            <a:endParaRPr lang="en-US"/>
          </a:p>
        </c:txPr>
        <c:crossAx val="280794624"/>
        <c:crosses val="autoZero"/>
        <c:auto val="1"/>
        <c:lblAlgn val="ctr"/>
        <c:lblOffset val="100"/>
      </c:catAx>
      <c:valAx>
        <c:axId val="28079462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tickLblPos val="none"/>
        <c:crossAx val="2807930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ar-SA" sz="900" b="1" i="0" u="none" strike="noStrike" kern="1200" baseline="0">
              <a:solidFill>
                <a:schemeClr val="tx2"/>
              </a:solidFill>
              <a:latin typeface="+mn-lt"/>
              <a:ea typeface="+mn-ea"/>
              <a:cs typeface="+mn-cs"/>
            </a:defRPr>
          </a:pPr>
          <a:endParaRPr lang="en-US"/>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11</Pages>
  <Words>6718</Words>
  <Characters>38299</Characters>
  <Application>Microsoft Office Word</Application>
  <DocSecurity>0</DocSecurity>
  <Lines>319</Lines>
  <Paragraphs>89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44928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84</cp:revision>
  <dcterms:created xsi:type="dcterms:W3CDTF">2021-05-23T14:49:00Z</dcterms:created>
  <dcterms:modified xsi:type="dcterms:W3CDTF">2021-07-13T05:49:00Z</dcterms:modified>
</cp:coreProperties>
</file>