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AB2" w:rsidRPr="006C1E68" w:rsidRDefault="00747AB2" w:rsidP="00747AB2">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0C6406" w:rsidRDefault="00747AB2" w:rsidP="000C6406">
      <w:pPr>
        <w:spacing w:line="276" w:lineRule="auto"/>
        <w:rPr>
          <w:rFonts w:ascii="Times New Roman" w:hAnsi="Times New Roman" w:cs="Times New Roman"/>
          <w:b/>
          <w:bCs/>
          <w:sz w:val="24"/>
          <w:szCs w:val="24"/>
        </w:rPr>
      </w:pPr>
      <w:commentRangeStart w:id="0"/>
      <w:r>
        <w:rPr>
          <w:rFonts w:ascii="Times New Roman" w:hAnsi="Times New Roman" w:cs="Times New Roman"/>
          <w:b/>
          <w:bCs/>
          <w:noProof/>
          <w:sz w:val="24"/>
          <w:szCs w:val="24"/>
          <w:lang w:val="en-US"/>
        </w:rPr>
        <w:drawing>
          <wp:inline distT="0" distB="0" distL="0" distR="0">
            <wp:extent cx="5760720" cy="181814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60720" cy="1818146"/>
                    </a:xfrm>
                    <a:prstGeom prst="rect">
                      <a:avLst/>
                    </a:prstGeom>
                    <a:noFill/>
                    <a:ln w="9525">
                      <a:noFill/>
                      <a:miter lim="800000"/>
                      <a:headEnd/>
                      <a:tailEnd/>
                    </a:ln>
                  </pic:spPr>
                </pic:pic>
              </a:graphicData>
            </a:graphic>
          </wp:inline>
        </w:drawing>
      </w:r>
      <w:commentRangeEnd w:id="0"/>
      <w:r>
        <w:rPr>
          <w:rStyle w:val="CommentReference"/>
        </w:rPr>
        <w:commentReference w:id="0"/>
      </w:r>
    </w:p>
    <w:p w:rsidR="007666A2" w:rsidRPr="000C6406" w:rsidRDefault="00ED42BF" w:rsidP="000C6406">
      <w:pPr>
        <w:spacing w:line="276" w:lineRule="auto"/>
        <w:jc w:val="center"/>
        <w:rPr>
          <w:rFonts w:ascii="Times New Roman" w:hAnsi="Times New Roman" w:cs="Times New Roman"/>
          <w:b/>
          <w:sz w:val="28"/>
          <w:szCs w:val="28"/>
        </w:rPr>
      </w:pPr>
      <w:commentRangeStart w:id="1"/>
      <w:r w:rsidRPr="000C6406">
        <w:rPr>
          <w:rFonts w:ascii="Times New Roman" w:hAnsi="Times New Roman" w:cs="Times New Roman"/>
          <w:b/>
          <w:sz w:val="28"/>
          <w:szCs w:val="28"/>
        </w:rPr>
        <w:t>Evaluation o</w:t>
      </w:r>
      <w:commentRangeEnd w:id="1"/>
      <w:r w:rsidR="00161D35">
        <w:rPr>
          <w:rStyle w:val="CommentReference"/>
        </w:rPr>
        <w:commentReference w:id="1"/>
      </w:r>
      <w:r w:rsidRPr="000C6406">
        <w:rPr>
          <w:rFonts w:ascii="Times New Roman" w:hAnsi="Times New Roman" w:cs="Times New Roman"/>
          <w:b/>
          <w:sz w:val="28"/>
          <w:szCs w:val="28"/>
        </w:rPr>
        <w:t xml:space="preserve">f the </w:t>
      </w:r>
      <w:commentRangeStart w:id="2"/>
      <w:r w:rsidRPr="000C6406">
        <w:rPr>
          <w:rFonts w:ascii="Times New Roman" w:hAnsi="Times New Roman" w:cs="Times New Roman"/>
          <w:b/>
          <w:sz w:val="28"/>
          <w:szCs w:val="28"/>
        </w:rPr>
        <w:t xml:space="preserve">supply of oral services </w:t>
      </w:r>
      <w:commentRangeEnd w:id="2"/>
      <w:r w:rsidR="00161D35">
        <w:rPr>
          <w:rStyle w:val="CommentReference"/>
        </w:rPr>
        <w:commentReference w:id="2"/>
      </w:r>
      <w:r w:rsidRPr="000C6406">
        <w:rPr>
          <w:rFonts w:ascii="Times New Roman" w:hAnsi="Times New Roman" w:cs="Times New Roman"/>
          <w:b/>
          <w:sz w:val="28"/>
          <w:szCs w:val="28"/>
        </w:rPr>
        <w:t xml:space="preserve">in the health district of </w:t>
      </w:r>
      <w:commentRangeStart w:id="3"/>
      <w:r w:rsidRPr="000C6406">
        <w:rPr>
          <w:rFonts w:ascii="Times New Roman" w:hAnsi="Times New Roman" w:cs="Times New Roman"/>
          <w:b/>
          <w:sz w:val="28"/>
          <w:szCs w:val="28"/>
        </w:rPr>
        <w:t>Mbanga</w:t>
      </w:r>
      <w:commentRangeEnd w:id="3"/>
      <w:r w:rsidR="002770E5">
        <w:rPr>
          <w:rStyle w:val="CommentReference"/>
        </w:rPr>
        <w:commentReference w:id="3"/>
      </w:r>
      <w:r w:rsidRPr="000C6406">
        <w:rPr>
          <w:rFonts w:ascii="Times New Roman" w:hAnsi="Times New Roman" w:cs="Times New Roman"/>
          <w:b/>
          <w:sz w:val="28"/>
          <w:szCs w:val="28"/>
        </w:rPr>
        <w:t>.</w:t>
      </w:r>
    </w:p>
    <w:p w:rsidR="00ED42BF" w:rsidRPr="00C618DE" w:rsidRDefault="001D6A61" w:rsidP="000C6406">
      <w:pPr>
        <w:spacing w:line="276" w:lineRule="auto"/>
        <w:rPr>
          <w:rFonts w:ascii="Times New Roman" w:hAnsi="Times New Roman" w:cs="Times New Roman"/>
          <w:b/>
          <w:sz w:val="24"/>
          <w:szCs w:val="24"/>
        </w:rPr>
      </w:pPr>
      <w:r w:rsidRPr="00C618DE">
        <w:rPr>
          <w:rFonts w:ascii="Times New Roman" w:hAnsi="Times New Roman" w:cs="Times New Roman"/>
          <w:b/>
          <w:sz w:val="24"/>
          <w:szCs w:val="24"/>
        </w:rPr>
        <w:t>ABSTRACT</w:t>
      </w:r>
    </w:p>
    <w:p w:rsidR="00ED42BF" w:rsidRPr="007C4367" w:rsidRDefault="00ED42BF" w:rsidP="000C6406">
      <w:pPr>
        <w:spacing w:line="276" w:lineRule="auto"/>
        <w:rPr>
          <w:rFonts w:ascii="Times New Roman" w:hAnsi="Times New Roman" w:cs="Times New Roman"/>
          <w:sz w:val="24"/>
          <w:szCs w:val="24"/>
        </w:rPr>
      </w:pPr>
      <w:r w:rsidRPr="00ED42BF">
        <w:rPr>
          <w:rFonts w:ascii="Times New Roman" w:hAnsi="Times New Roman" w:cs="Times New Roman"/>
          <w:i/>
          <w:iCs/>
          <w:sz w:val="24"/>
          <w:szCs w:val="24"/>
        </w:rPr>
        <w:t xml:space="preserve">Context </w:t>
      </w:r>
      <w:r w:rsidRPr="007C4367">
        <w:rPr>
          <w:rFonts w:ascii="Times New Roman" w:hAnsi="Times New Roman" w:cs="Times New Roman"/>
          <w:b/>
          <w:bCs/>
          <w:sz w:val="24"/>
          <w:szCs w:val="24"/>
        </w:rPr>
        <w:t>:</w:t>
      </w:r>
      <w:r w:rsidRPr="007C4367">
        <w:rPr>
          <w:rFonts w:ascii="Times New Roman" w:hAnsi="Times New Roman" w:cs="Times New Roman"/>
          <w:sz w:val="24"/>
          <w:szCs w:val="24"/>
        </w:rPr>
        <w:t xml:space="preserve"> Access to oral care is a real public health challenge because dental pathologies affect all social strata, even the most disadvantaged. Knowing that the peripheral level in the health pyramid of Cameroon does not always benefit from oral services, this work proposed to present the offer of oral services in conventional medicine and traditional medicine in the Health District of Mbanga.</w:t>
      </w:r>
    </w:p>
    <w:p w:rsidR="00ED42BF" w:rsidRPr="007C4367" w:rsidRDefault="00ED42BF" w:rsidP="000C6406">
      <w:pPr>
        <w:spacing w:line="276" w:lineRule="auto"/>
        <w:rPr>
          <w:rFonts w:ascii="Times New Roman" w:hAnsi="Times New Roman" w:cs="Times New Roman"/>
          <w:sz w:val="24"/>
          <w:szCs w:val="24"/>
        </w:rPr>
      </w:pPr>
      <w:r w:rsidRPr="00ED42BF">
        <w:rPr>
          <w:rFonts w:ascii="Times New Roman" w:hAnsi="Times New Roman" w:cs="Times New Roman"/>
          <w:i/>
          <w:iCs/>
          <w:sz w:val="24"/>
          <w:szCs w:val="24"/>
        </w:rPr>
        <w:t xml:space="preserve">Materials </w:t>
      </w:r>
      <w:commentRangeStart w:id="4"/>
      <w:r w:rsidRPr="00ED42BF">
        <w:rPr>
          <w:rFonts w:ascii="Times New Roman" w:hAnsi="Times New Roman" w:cs="Times New Roman"/>
          <w:i/>
          <w:iCs/>
          <w:sz w:val="24"/>
          <w:szCs w:val="24"/>
        </w:rPr>
        <w:t>and methods :</w:t>
      </w:r>
      <w:r w:rsidRPr="007C4367">
        <w:rPr>
          <w:rFonts w:ascii="Times New Roman" w:hAnsi="Times New Roman" w:cs="Times New Roman"/>
          <w:sz w:val="24"/>
          <w:szCs w:val="24"/>
        </w:rPr>
        <w:t xml:space="preserve"> A mixed descriptive cross-sectional study was carried out in the Mbanga health district taking place from April 2021 to January 2022. All dentists and traditional therapists providing oral care were included in the study. and having given their consent. To do this, a reading grid and an interview guide made it possible to obtain two types of variables. The qualitative variables were systematically transcribed without sorting, analyzed manually with the color code and returned verbatim. While the quantitative variables were analyzed using SPSS version 26.0 software and returned in the form of text, table, and graph.</w:t>
      </w:r>
    </w:p>
    <w:p w:rsidR="00ED42BF" w:rsidRPr="007C4367" w:rsidRDefault="00ED42BF" w:rsidP="000C6406">
      <w:pPr>
        <w:spacing w:line="276" w:lineRule="auto"/>
        <w:rPr>
          <w:rFonts w:ascii="Times New Roman" w:hAnsi="Times New Roman" w:cs="Times New Roman"/>
          <w:sz w:val="24"/>
          <w:szCs w:val="24"/>
        </w:rPr>
      </w:pPr>
      <w:r w:rsidRPr="00ED42BF">
        <w:rPr>
          <w:rFonts w:ascii="Times New Roman" w:hAnsi="Times New Roman" w:cs="Times New Roman"/>
          <w:i/>
          <w:iCs/>
          <w:sz w:val="24"/>
          <w:szCs w:val="24"/>
        </w:rPr>
        <w:t>Results:</w:t>
      </w:r>
      <w:r w:rsidRPr="007C4367">
        <w:rPr>
          <w:rFonts w:ascii="Times New Roman" w:hAnsi="Times New Roman" w:cs="Times New Roman"/>
          <w:sz w:val="24"/>
          <w:szCs w:val="24"/>
        </w:rPr>
        <w:t xml:space="preserve"> We met 13 traditional healers and two dental surgeons working in the community of Mbanga. The dentists were only women with less than a year of experience. The technical platform consisted of a portable dental chair and a dental case. There was also a scaler, and some dental consumables. The benefits were essentially curative. The traditional therapists worked in counters or in their vehicles. The majority of the products were decoctions. They treated oral ailments and would refer to the hospital in case of complications. The prices of their drugs varied between </w:t>
      </w:r>
      <w:commentRangeEnd w:id="4"/>
      <w:r w:rsidR="00012ED8">
        <w:rPr>
          <w:rStyle w:val="CommentReference"/>
        </w:rPr>
        <w:commentReference w:id="4"/>
      </w:r>
      <w:r w:rsidRPr="007C4367">
        <w:rPr>
          <w:rFonts w:ascii="Times New Roman" w:hAnsi="Times New Roman" w:cs="Times New Roman"/>
          <w:sz w:val="24"/>
          <w:szCs w:val="24"/>
        </w:rPr>
        <w:t>1000F and 5000F. Only a few used products to perform dental extractions.</w:t>
      </w:r>
    </w:p>
    <w:p w:rsidR="00ED42BF" w:rsidRPr="007C4367" w:rsidRDefault="00ED42BF" w:rsidP="000C6406">
      <w:pPr>
        <w:spacing w:line="276" w:lineRule="auto"/>
        <w:rPr>
          <w:rFonts w:ascii="Times New Roman" w:hAnsi="Times New Roman" w:cs="Times New Roman"/>
          <w:sz w:val="24"/>
          <w:szCs w:val="24"/>
        </w:rPr>
      </w:pPr>
      <w:commentRangeStart w:id="5"/>
      <w:r w:rsidRPr="00ED42BF">
        <w:rPr>
          <w:rFonts w:ascii="Times New Roman" w:hAnsi="Times New Roman" w:cs="Times New Roman"/>
          <w:i/>
          <w:iCs/>
          <w:sz w:val="24"/>
          <w:szCs w:val="24"/>
        </w:rPr>
        <w:t>Conclusion</w:t>
      </w:r>
      <w:commentRangeEnd w:id="5"/>
      <w:r w:rsidR="00161D35">
        <w:rPr>
          <w:rStyle w:val="CommentReference"/>
        </w:rPr>
        <w:commentReference w:id="5"/>
      </w:r>
      <w:r w:rsidRPr="00ED42BF">
        <w:rPr>
          <w:rFonts w:ascii="Times New Roman" w:hAnsi="Times New Roman" w:cs="Times New Roman"/>
          <w:i/>
          <w:iCs/>
          <w:sz w:val="24"/>
          <w:szCs w:val="24"/>
        </w:rPr>
        <w:t xml:space="preserve"> :</w:t>
      </w:r>
      <w:r w:rsidRPr="007C4367">
        <w:rPr>
          <w:rFonts w:ascii="Times New Roman" w:hAnsi="Times New Roman" w:cs="Times New Roman"/>
          <w:sz w:val="24"/>
          <w:szCs w:val="24"/>
        </w:rPr>
        <w:t xml:space="preserve"> The offer of services must be within the reach of every individual. However, this offer must be in line with the need.</w:t>
      </w:r>
    </w:p>
    <w:p w:rsidR="00ED42BF" w:rsidRPr="007C4367" w:rsidRDefault="00ED42BF" w:rsidP="000C6406">
      <w:pPr>
        <w:spacing w:line="276" w:lineRule="auto"/>
        <w:rPr>
          <w:rFonts w:ascii="Times New Roman" w:hAnsi="Times New Roman" w:cs="Times New Roman"/>
          <w:sz w:val="24"/>
          <w:szCs w:val="24"/>
        </w:rPr>
      </w:pPr>
      <w:r w:rsidRPr="00ED42BF">
        <w:rPr>
          <w:rFonts w:ascii="Times New Roman" w:hAnsi="Times New Roman" w:cs="Times New Roman"/>
          <w:i/>
          <w:iCs/>
          <w:sz w:val="24"/>
          <w:szCs w:val="24"/>
        </w:rPr>
        <w:t>Keywords :</w:t>
      </w:r>
      <w:r w:rsidRPr="007C4367">
        <w:rPr>
          <w:rFonts w:ascii="Times New Roman" w:hAnsi="Times New Roman" w:cs="Times New Roman"/>
          <w:sz w:val="24"/>
          <w:szCs w:val="24"/>
        </w:rPr>
        <w:t xml:space="preserve"> </w:t>
      </w:r>
      <w:commentRangeStart w:id="6"/>
      <w:r w:rsidRPr="007C4367">
        <w:rPr>
          <w:rFonts w:ascii="Times New Roman" w:hAnsi="Times New Roman" w:cs="Times New Roman"/>
          <w:sz w:val="24"/>
          <w:szCs w:val="24"/>
        </w:rPr>
        <w:t xml:space="preserve">Offer of services, oral health, traditional medicine, conventional </w:t>
      </w:r>
      <w:commentRangeEnd w:id="6"/>
      <w:r w:rsidR="00554B18">
        <w:rPr>
          <w:rStyle w:val="CommentReference"/>
        </w:rPr>
        <w:commentReference w:id="6"/>
      </w:r>
      <w:r w:rsidRPr="007C4367">
        <w:rPr>
          <w:rFonts w:ascii="Times New Roman" w:hAnsi="Times New Roman" w:cs="Times New Roman"/>
          <w:sz w:val="24"/>
          <w:szCs w:val="24"/>
        </w:rPr>
        <w:t>medicine.</w:t>
      </w:r>
    </w:p>
    <w:p w:rsidR="00ED42BF" w:rsidRDefault="00ED42BF" w:rsidP="000C6406">
      <w:pPr>
        <w:spacing w:line="276" w:lineRule="auto"/>
        <w:rPr>
          <w:rFonts w:ascii="Times New Roman" w:hAnsi="Times New Roman" w:cs="Times New Roman"/>
          <w:sz w:val="24"/>
          <w:szCs w:val="24"/>
        </w:rPr>
      </w:pPr>
    </w:p>
    <w:p w:rsidR="001D6A61" w:rsidRPr="00C618DE" w:rsidRDefault="00C618DE" w:rsidP="000C6406">
      <w:pPr>
        <w:spacing w:line="276" w:lineRule="auto"/>
        <w:rPr>
          <w:rFonts w:ascii="Times New Roman" w:hAnsi="Times New Roman" w:cs="Times New Roman"/>
          <w:b/>
          <w:sz w:val="24"/>
          <w:szCs w:val="24"/>
        </w:rPr>
      </w:pPr>
      <w:commentRangeStart w:id="7"/>
      <w:r w:rsidRPr="00C618DE">
        <w:rPr>
          <w:rFonts w:ascii="Times New Roman" w:hAnsi="Times New Roman" w:cs="Times New Roman"/>
          <w:b/>
          <w:sz w:val="24"/>
          <w:szCs w:val="24"/>
        </w:rPr>
        <w:t>I</w:t>
      </w:r>
      <w:r w:rsidR="001D6A61" w:rsidRPr="00C618DE">
        <w:rPr>
          <w:rFonts w:ascii="Times New Roman" w:hAnsi="Times New Roman" w:cs="Times New Roman"/>
          <w:b/>
          <w:sz w:val="24"/>
          <w:szCs w:val="24"/>
        </w:rPr>
        <w:t>NTRODUCTION</w:t>
      </w:r>
    </w:p>
    <w:p w:rsidR="001D6A61" w:rsidRPr="001D6A61" w:rsidRDefault="001D6A61" w:rsidP="000C6406">
      <w:pPr>
        <w:spacing w:line="276" w:lineRule="auto"/>
        <w:rPr>
          <w:rFonts w:ascii="Times New Roman" w:hAnsi="Times New Roman" w:cs="Times New Roman"/>
          <w:sz w:val="24"/>
          <w:szCs w:val="24"/>
        </w:rPr>
      </w:pPr>
      <w:r w:rsidRPr="001D6A61">
        <w:rPr>
          <w:rFonts w:ascii="Times New Roman" w:hAnsi="Times New Roman" w:cs="Times New Roman"/>
          <w:sz w:val="24"/>
          <w:szCs w:val="24"/>
        </w:rPr>
        <w:t>Oral health, like general health, allows well-being and contributes to the development of the individual in society. It also helps to facilitate the interaction of the individual with those around him.</w:t>
      </w:r>
      <w:r>
        <w:rPr>
          <w:rFonts w:ascii="Times New Roman" w:hAnsi="Times New Roman" w:cs="Times New Roman"/>
          <w:sz w:val="24"/>
          <w:szCs w:val="24"/>
          <w:vertAlign w:val="superscript"/>
        </w:rPr>
        <w:t>1</w:t>
      </w:r>
      <w:r w:rsidRPr="001D6A61">
        <w:rPr>
          <w:rFonts w:ascii="Times New Roman" w:hAnsi="Times New Roman" w:cs="Times New Roman"/>
          <w:sz w:val="24"/>
          <w:szCs w:val="24"/>
        </w:rPr>
        <w:t xml:space="preserve"> Resolution WHA 60.17 on the </w:t>
      </w:r>
      <w:r>
        <w:rPr>
          <w:rFonts w:ascii="Times New Roman" w:hAnsi="Times New Roman" w:cs="Times New Roman"/>
          <w:sz w:val="24"/>
          <w:szCs w:val="24"/>
        </w:rPr>
        <w:t>p</w:t>
      </w:r>
      <w:r w:rsidRPr="001D6A61">
        <w:rPr>
          <w:rFonts w:ascii="Times New Roman" w:hAnsi="Times New Roman" w:cs="Times New Roman"/>
          <w:sz w:val="24"/>
          <w:szCs w:val="24"/>
        </w:rPr>
        <w:t>lan of action for the promotion of oral health and the integrated prevention of diseases establishes an intrinsic link between the oral health, general health, and quality of life.</w:t>
      </w:r>
      <w:r>
        <w:rPr>
          <w:rFonts w:ascii="Times New Roman" w:hAnsi="Times New Roman" w:cs="Times New Roman"/>
          <w:sz w:val="24"/>
          <w:szCs w:val="24"/>
          <w:vertAlign w:val="superscript"/>
        </w:rPr>
        <w:t>2</w:t>
      </w:r>
      <w:r w:rsidRPr="001D6A61">
        <w:rPr>
          <w:rFonts w:ascii="Times New Roman" w:hAnsi="Times New Roman" w:cs="Times New Roman"/>
          <w:sz w:val="24"/>
          <w:szCs w:val="24"/>
        </w:rPr>
        <w:t xml:space="preserve"> Oral diseases are commonplace in our society. They are often the cause of embarrassment, disfigurement, social isolation and even death.</w:t>
      </w:r>
      <w:r>
        <w:rPr>
          <w:rFonts w:ascii="Times New Roman" w:hAnsi="Times New Roman" w:cs="Times New Roman"/>
          <w:sz w:val="24"/>
          <w:szCs w:val="24"/>
          <w:vertAlign w:val="superscript"/>
        </w:rPr>
        <w:t>3</w:t>
      </w:r>
      <w:r w:rsidRPr="001D6A61">
        <w:rPr>
          <w:rFonts w:ascii="Times New Roman" w:hAnsi="Times New Roman" w:cs="Times New Roman"/>
          <w:sz w:val="24"/>
          <w:szCs w:val="24"/>
        </w:rPr>
        <w:t xml:space="preserve"> According to a study on the global burden of disease in 2019, it is estimated that 3.5 billion people are affected by these ailments. Oral disease is generally preventable and shares the same risk factors as non-communicable diseases. The most frequent are dental caries followed by periodontal diseases</w:t>
      </w:r>
      <w:r w:rsidR="00020B0E">
        <w:rPr>
          <w:rFonts w:ascii="Times New Roman" w:hAnsi="Times New Roman" w:cs="Times New Roman"/>
          <w:sz w:val="24"/>
          <w:szCs w:val="24"/>
          <w:vertAlign w:val="superscript"/>
        </w:rPr>
        <w:t>1</w:t>
      </w:r>
      <w:commentRangeEnd w:id="7"/>
      <w:r w:rsidR="00161D35">
        <w:rPr>
          <w:rStyle w:val="CommentReference"/>
        </w:rPr>
        <w:commentReference w:id="7"/>
      </w:r>
      <w:r w:rsidR="00020B0E">
        <w:rPr>
          <w:rFonts w:ascii="Times New Roman" w:hAnsi="Times New Roman" w:cs="Times New Roman"/>
          <w:sz w:val="24"/>
          <w:szCs w:val="24"/>
          <w:vertAlign w:val="superscript"/>
        </w:rPr>
        <w:t>-4</w:t>
      </w:r>
      <w:r w:rsidRPr="001D6A61">
        <w:rPr>
          <w:rFonts w:ascii="Times New Roman" w:hAnsi="Times New Roman" w:cs="Times New Roman"/>
          <w:sz w:val="24"/>
          <w:szCs w:val="24"/>
        </w:rPr>
        <w:t>.</w:t>
      </w:r>
    </w:p>
    <w:p w:rsidR="001D6A61" w:rsidRPr="00020B0E" w:rsidRDefault="001D6A61" w:rsidP="000C6406">
      <w:pPr>
        <w:spacing w:line="276" w:lineRule="auto"/>
        <w:rPr>
          <w:rFonts w:ascii="Times New Roman" w:hAnsi="Times New Roman" w:cs="Times New Roman"/>
          <w:sz w:val="24"/>
          <w:szCs w:val="24"/>
          <w:vertAlign w:val="superscript"/>
        </w:rPr>
      </w:pPr>
      <w:r w:rsidRPr="001D6A61">
        <w:rPr>
          <w:rFonts w:ascii="Times New Roman" w:hAnsi="Times New Roman" w:cs="Times New Roman"/>
          <w:sz w:val="24"/>
          <w:szCs w:val="24"/>
        </w:rPr>
        <w:lastRenderedPageBreak/>
        <w:t xml:space="preserve">Dental caries is a chronic multifactorial disease affecting the hard tissues of the tooth. It is </w:t>
      </w:r>
      <w:commentRangeStart w:id="8"/>
      <w:r w:rsidRPr="001D6A61">
        <w:rPr>
          <w:rFonts w:ascii="Times New Roman" w:hAnsi="Times New Roman" w:cs="Times New Roman"/>
          <w:sz w:val="24"/>
          <w:szCs w:val="24"/>
        </w:rPr>
        <w:t>widespread and the worldwide prevalence of untreated decay of permanent teeth is over 40%, all ages combined. Concerning periodontal affections, they affect the supporting tissues of the tooth, it is reversible but can lead to the loss of teeth. Nearly 30% of people aged 65 to 74 have lost almost all of their teeth, mainly due to periodontal disease.</w:t>
      </w:r>
      <w:r w:rsidR="00020B0E">
        <w:rPr>
          <w:rFonts w:ascii="Times New Roman" w:hAnsi="Times New Roman" w:cs="Times New Roman"/>
          <w:sz w:val="24"/>
          <w:szCs w:val="24"/>
          <w:vertAlign w:val="superscript"/>
        </w:rPr>
        <w:t>5</w:t>
      </w:r>
    </w:p>
    <w:p w:rsidR="001D6A61" w:rsidRPr="001D6A61" w:rsidRDefault="001D6A61" w:rsidP="000C6406">
      <w:pPr>
        <w:spacing w:line="276" w:lineRule="auto"/>
        <w:rPr>
          <w:rFonts w:ascii="Times New Roman" w:hAnsi="Times New Roman" w:cs="Times New Roman"/>
          <w:sz w:val="24"/>
          <w:szCs w:val="24"/>
        </w:rPr>
      </w:pPr>
      <w:r w:rsidRPr="001D6A61">
        <w:rPr>
          <w:rFonts w:ascii="Times New Roman" w:hAnsi="Times New Roman" w:cs="Times New Roman"/>
          <w:sz w:val="24"/>
          <w:szCs w:val="24"/>
        </w:rPr>
        <w:t xml:space="preserve">Oral conditions disproportionately affect individuals. There is a strong correlation between oral diseases and socioeconomic status, this association is observed throughout the life of individuals regardless </w:t>
      </w:r>
      <w:commentRangeEnd w:id="8"/>
      <w:r w:rsidR="00161D35">
        <w:rPr>
          <w:rStyle w:val="CommentReference"/>
        </w:rPr>
        <w:commentReference w:id="8"/>
      </w:r>
      <w:r w:rsidRPr="001D6A61">
        <w:rPr>
          <w:rFonts w:ascii="Times New Roman" w:hAnsi="Times New Roman" w:cs="Times New Roman"/>
          <w:sz w:val="24"/>
          <w:szCs w:val="24"/>
        </w:rPr>
        <w:t xml:space="preserve">of age and concerns both low-, middle- and high-income countries. In </w:t>
      </w:r>
      <w:commentRangeStart w:id="9"/>
      <w:r w:rsidRPr="001D6A61">
        <w:rPr>
          <w:rFonts w:ascii="Times New Roman" w:hAnsi="Times New Roman" w:cs="Times New Roman"/>
          <w:sz w:val="24"/>
          <w:szCs w:val="24"/>
        </w:rPr>
        <w:t>addition, there is a great disproportionality in the distribution of health professionals and the absence of adequate health services, especially in rural areas in most countries, which limits access to oral health services</w:t>
      </w:r>
      <w:r w:rsidR="00020B0E">
        <w:rPr>
          <w:rFonts w:ascii="Times New Roman" w:hAnsi="Times New Roman" w:cs="Times New Roman"/>
          <w:sz w:val="24"/>
          <w:szCs w:val="24"/>
          <w:vertAlign w:val="superscript"/>
        </w:rPr>
        <w:t>4</w:t>
      </w:r>
      <w:r w:rsidRPr="001D6A61">
        <w:rPr>
          <w:rFonts w:ascii="Times New Roman" w:hAnsi="Times New Roman" w:cs="Times New Roman"/>
          <w:sz w:val="24"/>
          <w:szCs w:val="24"/>
        </w:rPr>
        <w:t>.</w:t>
      </w:r>
    </w:p>
    <w:p w:rsidR="001D6A61" w:rsidRDefault="001D6A61" w:rsidP="000C6406">
      <w:pPr>
        <w:spacing w:line="276" w:lineRule="auto"/>
        <w:rPr>
          <w:rFonts w:ascii="Times New Roman" w:hAnsi="Times New Roman" w:cs="Times New Roman"/>
          <w:sz w:val="24"/>
          <w:szCs w:val="24"/>
        </w:rPr>
      </w:pPr>
      <w:r w:rsidRPr="001D6A61">
        <w:rPr>
          <w:rFonts w:ascii="Times New Roman" w:hAnsi="Times New Roman" w:cs="Times New Roman"/>
          <w:sz w:val="24"/>
          <w:szCs w:val="24"/>
        </w:rPr>
        <w:t>In Cameroon, the document on the 2016-2027 health sector strategy revealed that dental services are available at central and regional level but insufficiently equipped or poorly maintained, in fact, there is one dental surgeon for 87,000 inhabitants.</w:t>
      </w:r>
      <w:r w:rsidR="00020B0E">
        <w:rPr>
          <w:rFonts w:ascii="Times New Roman" w:hAnsi="Times New Roman" w:cs="Times New Roman"/>
          <w:sz w:val="24"/>
          <w:szCs w:val="24"/>
          <w:vertAlign w:val="superscript"/>
        </w:rPr>
        <w:t>6</w:t>
      </w:r>
      <w:r w:rsidRPr="001D6A61">
        <w:rPr>
          <w:rFonts w:ascii="Times New Roman" w:hAnsi="Times New Roman" w:cs="Times New Roman"/>
          <w:sz w:val="24"/>
          <w:szCs w:val="24"/>
        </w:rPr>
        <w:t xml:space="preserve"> In Cameroon, peripheral level</w:t>
      </w:r>
      <w:commentRangeEnd w:id="9"/>
      <w:r w:rsidR="00022125">
        <w:rPr>
          <w:rStyle w:val="CommentReference"/>
        </w:rPr>
        <w:commentReference w:id="9"/>
      </w:r>
      <w:r w:rsidRPr="001D6A61">
        <w:rPr>
          <w:rFonts w:ascii="Times New Roman" w:hAnsi="Times New Roman" w:cs="Times New Roman"/>
          <w:sz w:val="24"/>
          <w:szCs w:val="24"/>
        </w:rPr>
        <w:t>, the services are almost non-existent which often justifies the use of traditional medicine as a recourse to oral care.</w:t>
      </w:r>
    </w:p>
    <w:p w:rsidR="00E45A59" w:rsidRDefault="00E45A59" w:rsidP="000C6406">
      <w:pPr>
        <w:spacing w:line="276" w:lineRule="auto"/>
        <w:rPr>
          <w:rFonts w:ascii="Times New Roman" w:hAnsi="Times New Roman" w:cs="Times New Roman"/>
          <w:sz w:val="24"/>
          <w:szCs w:val="24"/>
        </w:rPr>
      </w:pPr>
    </w:p>
    <w:p w:rsidR="002F4068" w:rsidRPr="00C618DE" w:rsidRDefault="002F4068" w:rsidP="000C6406">
      <w:pPr>
        <w:spacing w:line="276" w:lineRule="auto"/>
        <w:rPr>
          <w:rFonts w:ascii="Times New Roman" w:hAnsi="Times New Roman" w:cs="Times New Roman"/>
          <w:b/>
          <w:sz w:val="24"/>
          <w:szCs w:val="24"/>
        </w:rPr>
      </w:pPr>
      <w:r w:rsidRPr="00C618DE">
        <w:rPr>
          <w:rFonts w:ascii="Times New Roman" w:hAnsi="Times New Roman" w:cs="Times New Roman"/>
          <w:b/>
          <w:sz w:val="24"/>
          <w:szCs w:val="24"/>
        </w:rPr>
        <w:t xml:space="preserve">MATERIAL AND </w:t>
      </w:r>
      <w:commentRangeStart w:id="10"/>
      <w:commentRangeStart w:id="11"/>
      <w:r w:rsidRPr="00C618DE">
        <w:rPr>
          <w:rFonts w:ascii="Times New Roman" w:hAnsi="Times New Roman" w:cs="Times New Roman"/>
          <w:b/>
          <w:sz w:val="24"/>
          <w:szCs w:val="24"/>
        </w:rPr>
        <w:t>METH</w:t>
      </w:r>
      <w:commentRangeEnd w:id="10"/>
      <w:r w:rsidR="00161D35">
        <w:rPr>
          <w:rStyle w:val="CommentReference"/>
        </w:rPr>
        <w:commentReference w:id="10"/>
      </w:r>
      <w:r w:rsidRPr="00C618DE">
        <w:rPr>
          <w:rFonts w:ascii="Times New Roman" w:hAnsi="Times New Roman" w:cs="Times New Roman"/>
          <w:b/>
          <w:sz w:val="24"/>
          <w:szCs w:val="24"/>
        </w:rPr>
        <w:t>OD</w:t>
      </w:r>
      <w:commentRangeEnd w:id="11"/>
      <w:r w:rsidR="00161D35">
        <w:rPr>
          <w:rStyle w:val="CommentReference"/>
        </w:rPr>
        <w:commentReference w:id="11"/>
      </w:r>
    </w:p>
    <w:p w:rsidR="002F4068" w:rsidRPr="002F4068" w:rsidRDefault="002F4068" w:rsidP="000C6406">
      <w:pPr>
        <w:spacing w:line="276" w:lineRule="auto"/>
        <w:rPr>
          <w:rFonts w:ascii="Times New Roman" w:hAnsi="Times New Roman" w:cs="Times New Roman"/>
          <w:i/>
          <w:iCs/>
          <w:sz w:val="24"/>
          <w:szCs w:val="24"/>
        </w:rPr>
      </w:pPr>
      <w:r w:rsidRPr="002F4068">
        <w:rPr>
          <w:rFonts w:ascii="Times New Roman" w:hAnsi="Times New Roman" w:cs="Times New Roman"/>
          <w:i/>
          <w:iCs/>
          <w:sz w:val="24"/>
          <w:szCs w:val="24"/>
        </w:rPr>
        <w:t>Type, Site and Study Population</w:t>
      </w:r>
    </w:p>
    <w:p w:rsidR="002F4068" w:rsidRPr="002F4068" w:rsidRDefault="002F4068" w:rsidP="000C6406">
      <w:pPr>
        <w:spacing w:line="276" w:lineRule="auto"/>
        <w:rPr>
          <w:rFonts w:ascii="Times New Roman" w:hAnsi="Times New Roman" w:cs="Times New Roman"/>
          <w:sz w:val="24"/>
          <w:szCs w:val="24"/>
        </w:rPr>
      </w:pPr>
      <w:r w:rsidRPr="002F4068">
        <w:rPr>
          <w:rFonts w:ascii="Times New Roman" w:hAnsi="Times New Roman" w:cs="Times New Roman"/>
          <w:sz w:val="24"/>
          <w:szCs w:val="24"/>
        </w:rPr>
        <w:t>This was a mixed (qualitative and quantitative) descriptive cross-sectional study conducted in the Mbanga Health District in the Cameroon Coastal Region. This included dentists from health facilities delivering oral health care and traditional healers from the Mbanga Health District taking care of oral diseases.</w:t>
      </w:r>
    </w:p>
    <w:p w:rsidR="002F4068" w:rsidRPr="002F4068" w:rsidRDefault="002F4068" w:rsidP="000C6406">
      <w:pPr>
        <w:spacing w:line="276" w:lineRule="auto"/>
        <w:rPr>
          <w:rFonts w:ascii="Times New Roman" w:hAnsi="Times New Roman" w:cs="Times New Roman"/>
          <w:i/>
          <w:iCs/>
          <w:sz w:val="24"/>
          <w:szCs w:val="24"/>
        </w:rPr>
      </w:pPr>
      <w:commentRangeStart w:id="12"/>
      <w:r w:rsidRPr="002F4068">
        <w:rPr>
          <w:rFonts w:ascii="Times New Roman" w:hAnsi="Times New Roman" w:cs="Times New Roman"/>
          <w:i/>
          <w:iCs/>
          <w:sz w:val="24"/>
          <w:szCs w:val="24"/>
        </w:rPr>
        <w:t>Ethical considerations</w:t>
      </w:r>
      <w:commentRangeEnd w:id="12"/>
      <w:r w:rsidR="00554B18">
        <w:rPr>
          <w:rStyle w:val="CommentReference"/>
        </w:rPr>
        <w:commentReference w:id="12"/>
      </w:r>
    </w:p>
    <w:p w:rsidR="002F4068" w:rsidRPr="002F4068" w:rsidRDefault="002F4068" w:rsidP="000C6406">
      <w:pPr>
        <w:spacing w:line="276" w:lineRule="auto"/>
        <w:rPr>
          <w:rFonts w:ascii="Times New Roman" w:hAnsi="Times New Roman" w:cs="Times New Roman"/>
          <w:sz w:val="24"/>
          <w:szCs w:val="24"/>
        </w:rPr>
      </w:pPr>
      <w:r w:rsidRPr="002F4068">
        <w:rPr>
          <w:rFonts w:ascii="Times New Roman" w:hAnsi="Times New Roman" w:cs="Times New Roman"/>
          <w:sz w:val="24"/>
          <w:szCs w:val="24"/>
        </w:rPr>
        <w:t>To carry out this study, we have after validation of the research protocol, obtained the authorization of the ethics committee of the Faculty of Medicine and Biomedical Sciences of Yaoundé I. We then obtained authorizations from the director of the hospital of District and the sub-prefect of the locality.</w:t>
      </w:r>
    </w:p>
    <w:p w:rsidR="002F4068" w:rsidRPr="002F4068" w:rsidRDefault="002F4068" w:rsidP="000C6406">
      <w:pPr>
        <w:spacing w:line="276" w:lineRule="auto"/>
        <w:rPr>
          <w:rFonts w:ascii="Times New Roman" w:hAnsi="Times New Roman" w:cs="Times New Roman"/>
          <w:i/>
          <w:iCs/>
          <w:sz w:val="24"/>
          <w:szCs w:val="24"/>
        </w:rPr>
      </w:pPr>
      <w:commentRangeStart w:id="13"/>
      <w:r w:rsidRPr="002F4068">
        <w:rPr>
          <w:rFonts w:ascii="Times New Roman" w:hAnsi="Times New Roman" w:cs="Times New Roman"/>
          <w:i/>
          <w:iCs/>
          <w:sz w:val="24"/>
          <w:szCs w:val="24"/>
        </w:rPr>
        <w:t>Collection of data</w:t>
      </w:r>
    </w:p>
    <w:p w:rsidR="002F4068" w:rsidRPr="002F4068" w:rsidRDefault="002F4068" w:rsidP="000C6406">
      <w:pPr>
        <w:spacing w:line="276" w:lineRule="auto"/>
        <w:rPr>
          <w:rFonts w:ascii="Times New Roman" w:hAnsi="Times New Roman" w:cs="Times New Roman"/>
          <w:sz w:val="24"/>
          <w:szCs w:val="24"/>
        </w:rPr>
      </w:pPr>
      <w:r w:rsidRPr="002F4068">
        <w:rPr>
          <w:rFonts w:ascii="Times New Roman" w:hAnsi="Times New Roman" w:cs="Times New Roman"/>
          <w:sz w:val="24"/>
          <w:szCs w:val="24"/>
        </w:rPr>
        <w:t xml:space="preserve">For this study, we used an observation grid and an interview guide. The observation grid made it possible to give a description of the structure to be presented. The interview guide served as a benchmark </w:t>
      </w:r>
      <w:commentRangeEnd w:id="13"/>
      <w:r w:rsidR="00554B18">
        <w:rPr>
          <w:rStyle w:val="CommentReference"/>
        </w:rPr>
        <w:commentReference w:id="13"/>
      </w:r>
      <w:r w:rsidRPr="002F4068">
        <w:rPr>
          <w:rFonts w:ascii="Times New Roman" w:hAnsi="Times New Roman" w:cs="Times New Roman"/>
          <w:sz w:val="24"/>
          <w:szCs w:val="24"/>
        </w:rPr>
        <w:t xml:space="preserve">to direct the interviews with the participants who were the oral doctor and the traditional healers. The study took place from </w:t>
      </w:r>
      <w:commentRangeStart w:id="14"/>
      <w:r w:rsidRPr="002F4068">
        <w:rPr>
          <w:rFonts w:ascii="Times New Roman" w:hAnsi="Times New Roman" w:cs="Times New Roman"/>
          <w:sz w:val="24"/>
          <w:szCs w:val="24"/>
        </w:rPr>
        <w:t>March 2021 to January 2022</w:t>
      </w:r>
      <w:commentRangeEnd w:id="14"/>
      <w:r w:rsidR="00554B18">
        <w:rPr>
          <w:rStyle w:val="CommentReference"/>
        </w:rPr>
        <w:commentReference w:id="14"/>
      </w:r>
      <w:r w:rsidRPr="002F4068">
        <w:rPr>
          <w:rFonts w:ascii="Times New Roman" w:hAnsi="Times New Roman" w:cs="Times New Roman"/>
          <w:sz w:val="24"/>
          <w:szCs w:val="24"/>
        </w:rPr>
        <w:t>.</w:t>
      </w:r>
    </w:p>
    <w:p w:rsidR="002F4068" w:rsidRPr="002F4068" w:rsidRDefault="002F4068" w:rsidP="000C6406">
      <w:pPr>
        <w:spacing w:line="276" w:lineRule="auto"/>
        <w:rPr>
          <w:rFonts w:ascii="Times New Roman" w:hAnsi="Times New Roman" w:cs="Times New Roman"/>
          <w:i/>
          <w:iCs/>
          <w:sz w:val="24"/>
          <w:szCs w:val="24"/>
        </w:rPr>
      </w:pPr>
      <w:commentRangeStart w:id="15"/>
      <w:r w:rsidRPr="002F4068">
        <w:rPr>
          <w:rFonts w:ascii="Times New Roman" w:hAnsi="Times New Roman" w:cs="Times New Roman"/>
          <w:i/>
          <w:iCs/>
          <w:sz w:val="24"/>
          <w:szCs w:val="24"/>
        </w:rPr>
        <w:t>Data analysis</w:t>
      </w:r>
    </w:p>
    <w:p w:rsidR="002F4068" w:rsidRPr="002F4068" w:rsidRDefault="002F4068" w:rsidP="000C6406">
      <w:pPr>
        <w:spacing w:line="276" w:lineRule="auto"/>
        <w:rPr>
          <w:rFonts w:ascii="Times New Roman" w:hAnsi="Times New Roman" w:cs="Times New Roman"/>
          <w:sz w:val="24"/>
          <w:szCs w:val="24"/>
        </w:rPr>
      </w:pPr>
      <w:r w:rsidRPr="002F4068">
        <w:rPr>
          <w:rFonts w:ascii="Times New Roman" w:hAnsi="Times New Roman" w:cs="Times New Roman"/>
          <w:sz w:val="24"/>
          <w:szCs w:val="24"/>
        </w:rPr>
        <w:t>At the end of the collection, we obtained qualitative and quantitative data which were analyzed</w:t>
      </w:r>
    </w:p>
    <w:commentRangeEnd w:id="15"/>
    <w:p w:rsidR="002F4068" w:rsidRPr="002F4068" w:rsidRDefault="00161D35" w:rsidP="000C6406">
      <w:pPr>
        <w:spacing w:line="276" w:lineRule="auto"/>
        <w:rPr>
          <w:rFonts w:ascii="Times New Roman" w:hAnsi="Times New Roman" w:cs="Times New Roman"/>
          <w:sz w:val="24"/>
          <w:szCs w:val="24"/>
        </w:rPr>
      </w:pPr>
      <w:r>
        <w:rPr>
          <w:rStyle w:val="CommentReference"/>
        </w:rPr>
        <w:commentReference w:id="15"/>
      </w:r>
      <w:r w:rsidR="002F4068" w:rsidRPr="002F4068">
        <w:rPr>
          <w:rFonts w:ascii="Times New Roman" w:hAnsi="Times New Roman" w:cs="Times New Roman"/>
          <w:sz w:val="24"/>
          <w:szCs w:val="24"/>
        </w:rPr>
        <w:t>Qualitative data was manually analyzed using color coding. Indeed, the data was taken using a recorder, then they were all systematically transcribed and without sorting in Microsoft Word. The verbal and direct observation data were returned verbatim and by graphs based on the dimension matrix. These were mainly data concerning the services offered and the characteristics of the health facilities.</w:t>
      </w:r>
    </w:p>
    <w:p w:rsidR="002F4068" w:rsidRDefault="002F4068" w:rsidP="000C6406">
      <w:pPr>
        <w:spacing w:line="276" w:lineRule="auto"/>
        <w:rPr>
          <w:rFonts w:ascii="Times New Roman" w:hAnsi="Times New Roman" w:cs="Times New Roman"/>
          <w:sz w:val="24"/>
          <w:szCs w:val="24"/>
        </w:rPr>
      </w:pPr>
      <w:r w:rsidRPr="002F4068">
        <w:rPr>
          <w:rFonts w:ascii="Times New Roman" w:hAnsi="Times New Roman" w:cs="Times New Roman"/>
          <w:sz w:val="24"/>
          <w:szCs w:val="24"/>
        </w:rPr>
        <w:t>Quantitative data were analyzed using SPSS software (Statistical Package of Social Science) version 26. This was data presenting human and material resources. They were returned in the form of text, table and graph.</w:t>
      </w:r>
    </w:p>
    <w:p w:rsidR="001E124E" w:rsidRDefault="001E124E" w:rsidP="000C6406">
      <w:pPr>
        <w:spacing w:line="276" w:lineRule="auto"/>
        <w:rPr>
          <w:rFonts w:ascii="Times New Roman" w:hAnsi="Times New Roman" w:cs="Times New Roman"/>
          <w:sz w:val="24"/>
          <w:szCs w:val="24"/>
        </w:rPr>
      </w:pPr>
    </w:p>
    <w:p w:rsidR="001E124E" w:rsidRPr="00C618DE" w:rsidRDefault="001E124E" w:rsidP="000C6406">
      <w:pPr>
        <w:spacing w:line="276" w:lineRule="auto"/>
        <w:rPr>
          <w:rFonts w:ascii="Times New Roman" w:hAnsi="Times New Roman" w:cs="Times New Roman"/>
          <w:b/>
          <w:sz w:val="24"/>
          <w:szCs w:val="24"/>
        </w:rPr>
      </w:pPr>
      <w:r w:rsidRPr="00C618DE">
        <w:rPr>
          <w:rFonts w:ascii="Times New Roman" w:hAnsi="Times New Roman" w:cs="Times New Roman"/>
          <w:b/>
          <w:sz w:val="24"/>
          <w:szCs w:val="24"/>
        </w:rPr>
        <w:t>RESULTS</w:t>
      </w:r>
    </w:p>
    <w:p w:rsidR="001E124E" w:rsidRPr="001E124E" w:rsidRDefault="001E124E" w:rsidP="000C6406">
      <w:pPr>
        <w:pStyle w:val="ListParagraph"/>
        <w:numPr>
          <w:ilvl w:val="0"/>
          <w:numId w:val="2"/>
        </w:numPr>
        <w:spacing w:line="276" w:lineRule="auto"/>
        <w:rPr>
          <w:rFonts w:ascii="Times New Roman" w:hAnsi="Times New Roman" w:cs="Times New Roman"/>
          <w:sz w:val="24"/>
          <w:szCs w:val="24"/>
        </w:rPr>
      </w:pPr>
      <w:r w:rsidRPr="001E124E">
        <w:rPr>
          <w:rFonts w:ascii="Times New Roman" w:hAnsi="Times New Roman" w:cs="Times New Roman"/>
          <w:sz w:val="24"/>
          <w:szCs w:val="24"/>
        </w:rPr>
        <w:t xml:space="preserve">Mbanga </w:t>
      </w:r>
      <w:r>
        <w:rPr>
          <w:rFonts w:ascii="Times New Roman" w:hAnsi="Times New Roman" w:cs="Times New Roman"/>
          <w:sz w:val="24"/>
          <w:szCs w:val="24"/>
        </w:rPr>
        <w:t>Di</w:t>
      </w:r>
      <w:r w:rsidRPr="001E124E">
        <w:rPr>
          <w:rFonts w:ascii="Times New Roman" w:hAnsi="Times New Roman" w:cs="Times New Roman"/>
          <w:sz w:val="24"/>
          <w:szCs w:val="24"/>
        </w:rPr>
        <w:t>strict Hospital offer</w:t>
      </w:r>
    </w:p>
    <w:p w:rsidR="001E124E" w:rsidRPr="001E124E" w:rsidRDefault="001E124E" w:rsidP="000C6406">
      <w:pPr>
        <w:spacing w:line="276" w:lineRule="auto"/>
        <w:rPr>
          <w:rFonts w:ascii="Times New Roman" w:hAnsi="Times New Roman" w:cs="Times New Roman"/>
          <w:sz w:val="24"/>
          <w:szCs w:val="24"/>
        </w:rPr>
      </w:pPr>
      <w:r w:rsidRPr="001E124E">
        <w:rPr>
          <w:rFonts w:ascii="Times New Roman" w:hAnsi="Times New Roman" w:cs="Times New Roman"/>
          <w:sz w:val="24"/>
          <w:szCs w:val="24"/>
        </w:rPr>
        <w:t>The Mbanga district hospital has had an operational oral service only since July 2019. It has been gradually equipped and in turn you will be presented with the human resources, the material resources and the services offered in this health facility.</w:t>
      </w:r>
    </w:p>
    <w:p w:rsidR="001E124E" w:rsidRPr="001E124E" w:rsidRDefault="001E124E" w:rsidP="000C6406">
      <w:pPr>
        <w:spacing w:line="276" w:lineRule="auto"/>
        <w:rPr>
          <w:rFonts w:ascii="Times New Roman" w:hAnsi="Times New Roman" w:cs="Times New Roman"/>
          <w:sz w:val="24"/>
          <w:szCs w:val="24"/>
        </w:rPr>
      </w:pPr>
    </w:p>
    <w:p w:rsidR="001E124E" w:rsidRPr="001E124E" w:rsidRDefault="001E124E" w:rsidP="000C6406">
      <w:pPr>
        <w:pStyle w:val="ListParagraph"/>
        <w:numPr>
          <w:ilvl w:val="0"/>
          <w:numId w:val="3"/>
        </w:numPr>
        <w:spacing w:line="276" w:lineRule="auto"/>
        <w:rPr>
          <w:rFonts w:ascii="Times New Roman" w:hAnsi="Times New Roman" w:cs="Times New Roman"/>
          <w:i/>
          <w:iCs/>
          <w:sz w:val="24"/>
          <w:szCs w:val="24"/>
        </w:rPr>
      </w:pPr>
      <w:commentRangeStart w:id="16"/>
      <w:r w:rsidRPr="001E124E">
        <w:rPr>
          <w:rFonts w:ascii="Times New Roman" w:hAnsi="Times New Roman" w:cs="Times New Roman"/>
          <w:i/>
          <w:iCs/>
          <w:sz w:val="24"/>
          <w:szCs w:val="24"/>
        </w:rPr>
        <w:t>Human Resources</w:t>
      </w:r>
    </w:p>
    <w:p w:rsidR="001E124E" w:rsidRPr="001E124E" w:rsidRDefault="001E124E" w:rsidP="000C6406">
      <w:pPr>
        <w:spacing w:line="276" w:lineRule="auto"/>
        <w:rPr>
          <w:rFonts w:ascii="Times New Roman" w:hAnsi="Times New Roman" w:cs="Times New Roman"/>
          <w:sz w:val="24"/>
          <w:szCs w:val="24"/>
        </w:rPr>
      </w:pPr>
      <w:r w:rsidRPr="001E124E">
        <w:rPr>
          <w:rFonts w:ascii="Times New Roman" w:hAnsi="Times New Roman" w:cs="Times New Roman"/>
          <w:sz w:val="24"/>
          <w:szCs w:val="24"/>
        </w:rPr>
        <w:t>For this work we found that the dental office of the Mbanga district hospital currently had two dental surgeons recently assigned to the health structure. Their age range varied between 20 and 30 years old, both were female. These dentists are in their first assignment since leaving school and therefore in their first year of practice. The service is operational Monday to Friday from 8:00 a.m. to 3:30 p.m. on working days and Saturday from 8:00 a.m. to 12:00 p.m. and remains on call all weekend. Each dentist worked for two weeks each month and received bonuses from the health training. This monthly bonus was paid based on service performance. But each dental surgeon being a civil servant benefited from the state salary. The dental surgeons in this hospital were responsible for carrying out oral consultations, performing dental surgery, and maintaining the dental office equipment. The service did not have a dental assistant or technician to accompany the doctors in the administration of care.</w:t>
      </w:r>
    </w:p>
    <w:p w:rsidR="001E124E" w:rsidRPr="001E124E" w:rsidRDefault="001E124E" w:rsidP="000C6406">
      <w:pPr>
        <w:spacing w:line="276" w:lineRule="auto"/>
        <w:rPr>
          <w:rFonts w:ascii="Times New Roman" w:hAnsi="Times New Roman" w:cs="Times New Roman"/>
          <w:sz w:val="24"/>
          <w:szCs w:val="24"/>
        </w:rPr>
      </w:pPr>
    </w:p>
    <w:p w:rsidR="001E124E" w:rsidRPr="001E124E" w:rsidRDefault="001E124E" w:rsidP="000C6406">
      <w:pPr>
        <w:pStyle w:val="ListParagraph"/>
        <w:numPr>
          <w:ilvl w:val="0"/>
          <w:numId w:val="3"/>
        </w:numPr>
        <w:spacing w:line="276" w:lineRule="auto"/>
        <w:rPr>
          <w:rFonts w:ascii="Times New Roman" w:hAnsi="Times New Roman" w:cs="Times New Roman"/>
          <w:i/>
          <w:iCs/>
          <w:sz w:val="24"/>
          <w:szCs w:val="24"/>
        </w:rPr>
      </w:pPr>
      <w:r w:rsidRPr="001E124E">
        <w:rPr>
          <w:rFonts w:ascii="Times New Roman" w:hAnsi="Times New Roman" w:cs="Times New Roman"/>
          <w:i/>
          <w:iCs/>
          <w:sz w:val="24"/>
          <w:szCs w:val="24"/>
        </w:rPr>
        <w:t>Material resources</w:t>
      </w:r>
    </w:p>
    <w:p w:rsidR="001E124E" w:rsidRDefault="001E124E" w:rsidP="000C6406">
      <w:pPr>
        <w:spacing w:line="276" w:lineRule="auto"/>
        <w:rPr>
          <w:rFonts w:ascii="Times New Roman" w:hAnsi="Times New Roman" w:cs="Times New Roman"/>
          <w:sz w:val="24"/>
          <w:szCs w:val="24"/>
        </w:rPr>
      </w:pPr>
      <w:r w:rsidRPr="001E124E">
        <w:rPr>
          <w:rFonts w:ascii="Times New Roman" w:hAnsi="Times New Roman" w:cs="Times New Roman"/>
          <w:sz w:val="24"/>
          <w:szCs w:val="24"/>
        </w:rPr>
        <w:t xml:space="preserve">The dental office of Mbanga was able with the support of the management to acquire dental equipment during the creation of this service after the affection of the dental surgeons. In the table below we summarize </w:t>
      </w:r>
      <w:commentRangeEnd w:id="16"/>
      <w:r w:rsidR="001E63C2">
        <w:rPr>
          <w:rStyle w:val="CommentReference"/>
        </w:rPr>
        <w:commentReference w:id="16"/>
      </w:r>
      <w:r w:rsidRPr="001E124E">
        <w:rPr>
          <w:rFonts w:ascii="Times New Roman" w:hAnsi="Times New Roman" w:cs="Times New Roman"/>
          <w:sz w:val="24"/>
          <w:szCs w:val="24"/>
        </w:rPr>
        <w:t xml:space="preserve">in broad outline what was found during </w:t>
      </w:r>
      <w:commentRangeStart w:id="17"/>
      <w:r w:rsidRPr="001E124E">
        <w:rPr>
          <w:rFonts w:ascii="Times New Roman" w:hAnsi="Times New Roman" w:cs="Times New Roman"/>
          <w:sz w:val="24"/>
          <w:szCs w:val="24"/>
        </w:rPr>
        <w:t>our</w:t>
      </w:r>
      <w:commentRangeEnd w:id="17"/>
      <w:r w:rsidR="00310369">
        <w:rPr>
          <w:rStyle w:val="CommentReference"/>
        </w:rPr>
        <w:commentReference w:id="17"/>
      </w:r>
      <w:r w:rsidRPr="001E124E">
        <w:rPr>
          <w:rFonts w:ascii="Times New Roman" w:hAnsi="Times New Roman" w:cs="Times New Roman"/>
          <w:sz w:val="24"/>
          <w:szCs w:val="24"/>
        </w:rPr>
        <w:t xml:space="preserve"> research work</w:t>
      </w:r>
    </w:p>
    <w:p w:rsidR="001E124E" w:rsidRDefault="00177EBF" w:rsidP="000C6406">
      <w:pPr>
        <w:spacing w:line="276" w:lineRule="auto"/>
        <w:rPr>
          <w:rFonts w:ascii="Times New Roman" w:hAnsi="Times New Roman" w:cs="Times New Roman"/>
          <w:sz w:val="24"/>
          <w:szCs w:val="24"/>
        </w:rPr>
      </w:pPr>
      <w:r w:rsidRPr="00177EBF">
        <w:rPr>
          <w:rFonts w:ascii="Times New Roman" w:hAnsi="Times New Roman" w:cs="Times New Roman"/>
          <w:sz w:val="24"/>
          <w:szCs w:val="24"/>
        </w:rPr>
        <w:t>Table 1: Material resources of the service</w:t>
      </w:r>
    </w:p>
    <w:tbl>
      <w:tblPr>
        <w:tblStyle w:val="GridTable4Accent3"/>
        <w:tblW w:w="0" w:type="auto"/>
        <w:tblLook w:val="04A0"/>
      </w:tblPr>
      <w:tblGrid>
        <w:gridCol w:w="2518"/>
        <w:gridCol w:w="3227"/>
        <w:gridCol w:w="3435"/>
      </w:tblGrid>
      <w:tr w:rsidR="000C5DA4" w:rsidTr="006D11B0">
        <w:trPr>
          <w:cnfStyle w:val="100000000000"/>
        </w:trPr>
        <w:tc>
          <w:tcPr>
            <w:cnfStyle w:val="001000000000"/>
            <w:tcW w:w="2518" w:type="dxa"/>
          </w:tcPr>
          <w:p w:rsidR="000C5DA4" w:rsidRPr="003C0456" w:rsidRDefault="000C5DA4" w:rsidP="000C6406">
            <w:pPr>
              <w:spacing w:line="276" w:lineRule="auto"/>
              <w:rPr>
                <w:rFonts w:ascii="Times New Roman" w:hAnsi="Times New Roman" w:cs="Times New Roman"/>
                <w:b w:val="0"/>
                <w:bCs w:val="0"/>
                <w:sz w:val="24"/>
                <w:szCs w:val="24"/>
              </w:rPr>
            </w:pPr>
            <w:r w:rsidRPr="003C0456">
              <w:rPr>
                <w:rFonts w:ascii="Times New Roman" w:hAnsi="Times New Roman" w:cs="Times New Roman"/>
                <w:sz w:val="24"/>
                <w:szCs w:val="24"/>
              </w:rPr>
              <w:t>EQUIPEMENTS</w:t>
            </w:r>
          </w:p>
        </w:tc>
        <w:tc>
          <w:tcPr>
            <w:tcW w:w="3227" w:type="dxa"/>
          </w:tcPr>
          <w:p w:rsidR="000C5DA4" w:rsidRPr="003C0456" w:rsidRDefault="000C5DA4" w:rsidP="000C6406">
            <w:pPr>
              <w:spacing w:line="276" w:lineRule="auto"/>
              <w:cnfStyle w:val="100000000000"/>
              <w:rPr>
                <w:rFonts w:ascii="Times New Roman" w:hAnsi="Times New Roman" w:cs="Times New Roman"/>
                <w:b w:val="0"/>
                <w:bCs w:val="0"/>
                <w:sz w:val="24"/>
                <w:szCs w:val="24"/>
              </w:rPr>
            </w:pPr>
            <w:r w:rsidRPr="003C0456">
              <w:rPr>
                <w:rFonts w:ascii="Times New Roman" w:hAnsi="Times New Roman" w:cs="Times New Roman"/>
                <w:sz w:val="24"/>
                <w:szCs w:val="24"/>
              </w:rPr>
              <w:t>NAME</w:t>
            </w:r>
          </w:p>
        </w:tc>
        <w:tc>
          <w:tcPr>
            <w:tcW w:w="3435" w:type="dxa"/>
          </w:tcPr>
          <w:p w:rsidR="000C5DA4" w:rsidRPr="003C0456" w:rsidRDefault="000C5DA4" w:rsidP="000C6406">
            <w:pPr>
              <w:spacing w:line="276" w:lineRule="auto"/>
              <w:cnfStyle w:val="100000000000"/>
              <w:rPr>
                <w:rFonts w:ascii="Times New Roman" w:hAnsi="Times New Roman" w:cs="Times New Roman"/>
                <w:b w:val="0"/>
                <w:bCs w:val="0"/>
                <w:sz w:val="24"/>
                <w:szCs w:val="24"/>
              </w:rPr>
            </w:pPr>
            <w:r w:rsidRPr="003C0456">
              <w:rPr>
                <w:rFonts w:ascii="Times New Roman" w:hAnsi="Times New Roman" w:cs="Times New Roman"/>
                <w:sz w:val="24"/>
                <w:szCs w:val="24"/>
              </w:rPr>
              <w:t>APPLICATION</w:t>
            </w:r>
          </w:p>
        </w:tc>
      </w:tr>
      <w:tr w:rsidR="000C5DA4" w:rsidTr="006D11B0">
        <w:trPr>
          <w:cnfStyle w:val="000000100000"/>
          <w:trHeight w:val="143"/>
        </w:trPr>
        <w:tc>
          <w:tcPr>
            <w:cnfStyle w:val="001000000000"/>
            <w:tcW w:w="2518" w:type="dxa"/>
            <w:vMerge w:val="restart"/>
          </w:tcPr>
          <w:p w:rsidR="000C5DA4" w:rsidRPr="003C0456" w:rsidRDefault="000C5DA4" w:rsidP="000C6406">
            <w:pPr>
              <w:spacing w:line="276" w:lineRule="auto"/>
              <w:rPr>
                <w:rFonts w:ascii="Times New Roman" w:hAnsi="Times New Roman" w:cs="Times New Roman"/>
                <w:sz w:val="24"/>
                <w:szCs w:val="24"/>
              </w:rPr>
            </w:pPr>
            <w:r w:rsidRPr="003C0456">
              <w:rPr>
                <w:rFonts w:ascii="Times New Roman" w:hAnsi="Times New Roman" w:cs="Times New Roman"/>
                <w:sz w:val="24"/>
                <w:szCs w:val="24"/>
              </w:rPr>
              <w:t>FURNITURE</w:t>
            </w:r>
          </w:p>
          <w:p w:rsidR="000C5DA4" w:rsidRPr="003C0456" w:rsidRDefault="000C5DA4" w:rsidP="000C6406">
            <w:pPr>
              <w:spacing w:line="276" w:lineRule="auto"/>
              <w:rPr>
                <w:rFonts w:ascii="Times New Roman" w:hAnsi="Times New Roman" w:cs="Times New Roman"/>
                <w:b w:val="0"/>
                <w:bCs w:val="0"/>
                <w:sz w:val="24"/>
                <w:szCs w:val="24"/>
              </w:rPr>
            </w:pPr>
          </w:p>
        </w:tc>
        <w:tc>
          <w:tcPr>
            <w:tcW w:w="3227" w:type="dxa"/>
          </w:tcPr>
          <w:p w:rsidR="000C5DA4" w:rsidRPr="003C0456" w:rsidRDefault="000C5DA4" w:rsidP="000C6406">
            <w:pPr>
              <w:spacing w:line="276" w:lineRule="auto"/>
              <w:cnfStyle w:val="000000100000"/>
              <w:rPr>
                <w:rFonts w:ascii="Times New Roman" w:hAnsi="Times New Roman" w:cs="Times New Roman"/>
                <w:i/>
                <w:iCs/>
                <w:sz w:val="24"/>
                <w:szCs w:val="24"/>
              </w:rPr>
            </w:pPr>
            <w:r w:rsidRPr="003C0456">
              <w:rPr>
                <w:rFonts w:ascii="Times New Roman" w:hAnsi="Times New Roman" w:cs="Times New Roman"/>
                <w:sz w:val="24"/>
                <w:szCs w:val="24"/>
              </w:rPr>
              <w:t>dental chair</w:t>
            </w:r>
          </w:p>
        </w:tc>
        <w:tc>
          <w:tcPr>
            <w:tcW w:w="3435" w:type="dxa"/>
          </w:tcPr>
          <w:p w:rsidR="000C5DA4" w:rsidRPr="003C0456" w:rsidRDefault="000C5DA4" w:rsidP="000C6406">
            <w:pPr>
              <w:spacing w:line="276" w:lineRule="auto"/>
              <w:cnfStyle w:val="000000100000"/>
              <w:rPr>
                <w:rFonts w:ascii="Times New Roman" w:hAnsi="Times New Roman" w:cs="Times New Roman"/>
                <w:sz w:val="24"/>
                <w:szCs w:val="24"/>
              </w:rPr>
            </w:pPr>
            <w:r w:rsidRPr="003C0456">
              <w:rPr>
                <w:rFonts w:ascii="Times New Roman" w:hAnsi="Times New Roman" w:cs="Times New Roman"/>
                <w:sz w:val="24"/>
                <w:szCs w:val="24"/>
              </w:rPr>
              <w:t>Care and consultation</w:t>
            </w:r>
          </w:p>
        </w:tc>
      </w:tr>
      <w:tr w:rsidR="000C5DA4" w:rsidTr="006D11B0">
        <w:trPr>
          <w:trHeight w:val="141"/>
        </w:trPr>
        <w:tc>
          <w:tcPr>
            <w:cnfStyle w:val="001000000000"/>
            <w:tcW w:w="2518" w:type="dxa"/>
            <w:vMerge/>
          </w:tcPr>
          <w:p w:rsidR="000C5DA4" w:rsidRPr="003C0456" w:rsidRDefault="000C5DA4" w:rsidP="000C6406">
            <w:pPr>
              <w:spacing w:line="276" w:lineRule="auto"/>
              <w:rPr>
                <w:rFonts w:ascii="Times New Roman" w:hAnsi="Times New Roman" w:cs="Times New Roman"/>
                <w:b w:val="0"/>
                <w:bCs w:val="0"/>
                <w:sz w:val="24"/>
                <w:szCs w:val="24"/>
              </w:rPr>
            </w:pPr>
          </w:p>
        </w:tc>
        <w:tc>
          <w:tcPr>
            <w:tcW w:w="3227" w:type="dxa"/>
          </w:tcPr>
          <w:p w:rsidR="000C5DA4" w:rsidRPr="003C0456" w:rsidRDefault="000C5DA4" w:rsidP="000C6406">
            <w:pPr>
              <w:spacing w:line="276" w:lineRule="auto"/>
              <w:cnfStyle w:val="000000000000"/>
              <w:rPr>
                <w:rFonts w:ascii="Times New Roman" w:hAnsi="Times New Roman" w:cs="Times New Roman"/>
                <w:i/>
                <w:iCs/>
                <w:sz w:val="24"/>
                <w:szCs w:val="24"/>
              </w:rPr>
            </w:pPr>
            <w:r w:rsidRPr="003C0456">
              <w:rPr>
                <w:rFonts w:ascii="Times New Roman" w:hAnsi="Times New Roman" w:cs="Times New Roman"/>
                <w:sz w:val="24"/>
                <w:szCs w:val="24"/>
              </w:rPr>
              <w:t>Office furniture</w:t>
            </w:r>
          </w:p>
        </w:tc>
        <w:tc>
          <w:tcPr>
            <w:tcW w:w="3435" w:type="dxa"/>
          </w:tcPr>
          <w:p w:rsidR="000C5DA4" w:rsidRPr="003C0456" w:rsidRDefault="000C5DA4" w:rsidP="000C6406">
            <w:pPr>
              <w:spacing w:line="276" w:lineRule="auto"/>
              <w:cnfStyle w:val="000000000000"/>
              <w:rPr>
                <w:rFonts w:ascii="Times New Roman" w:hAnsi="Times New Roman" w:cs="Times New Roman"/>
                <w:sz w:val="24"/>
                <w:szCs w:val="24"/>
              </w:rPr>
            </w:pPr>
            <w:r w:rsidRPr="003C0456">
              <w:rPr>
                <w:rFonts w:ascii="Times New Roman" w:hAnsi="Times New Roman" w:cs="Times New Roman"/>
                <w:sz w:val="24"/>
                <w:szCs w:val="24"/>
              </w:rPr>
              <w:t>General</w:t>
            </w:r>
          </w:p>
        </w:tc>
      </w:tr>
      <w:tr w:rsidR="000C5DA4" w:rsidTr="006D11B0">
        <w:trPr>
          <w:cnfStyle w:val="000000100000"/>
          <w:trHeight w:val="213"/>
        </w:trPr>
        <w:tc>
          <w:tcPr>
            <w:cnfStyle w:val="001000000000"/>
            <w:tcW w:w="2518" w:type="dxa"/>
            <w:vMerge/>
          </w:tcPr>
          <w:p w:rsidR="000C5DA4" w:rsidRPr="003C0456" w:rsidRDefault="000C5DA4" w:rsidP="000C6406">
            <w:pPr>
              <w:spacing w:line="276" w:lineRule="auto"/>
              <w:rPr>
                <w:rFonts w:ascii="Times New Roman" w:hAnsi="Times New Roman" w:cs="Times New Roman"/>
                <w:b w:val="0"/>
                <w:bCs w:val="0"/>
                <w:sz w:val="24"/>
                <w:szCs w:val="24"/>
              </w:rPr>
            </w:pPr>
          </w:p>
        </w:tc>
        <w:tc>
          <w:tcPr>
            <w:tcW w:w="3227" w:type="dxa"/>
          </w:tcPr>
          <w:p w:rsidR="000C5DA4" w:rsidRPr="003C0456" w:rsidRDefault="000C5DA4" w:rsidP="000C6406">
            <w:pPr>
              <w:spacing w:line="276" w:lineRule="auto"/>
              <w:cnfStyle w:val="000000100000"/>
              <w:rPr>
                <w:rFonts w:ascii="Times New Roman" w:hAnsi="Times New Roman" w:cs="Times New Roman"/>
                <w:i/>
                <w:iCs/>
                <w:sz w:val="24"/>
                <w:szCs w:val="24"/>
              </w:rPr>
            </w:pPr>
            <w:r w:rsidRPr="003C0456">
              <w:rPr>
                <w:rFonts w:ascii="Times New Roman" w:hAnsi="Times New Roman" w:cs="Times New Roman"/>
                <w:sz w:val="24"/>
                <w:szCs w:val="24"/>
              </w:rPr>
              <w:t>Storage cabinet</w:t>
            </w:r>
          </w:p>
        </w:tc>
        <w:tc>
          <w:tcPr>
            <w:tcW w:w="3435" w:type="dxa"/>
          </w:tcPr>
          <w:p w:rsidR="000C5DA4" w:rsidRPr="003C0456" w:rsidRDefault="000C5DA4" w:rsidP="000C6406">
            <w:pPr>
              <w:spacing w:line="276" w:lineRule="auto"/>
              <w:cnfStyle w:val="000000100000"/>
              <w:rPr>
                <w:rFonts w:ascii="Times New Roman" w:hAnsi="Times New Roman" w:cs="Times New Roman"/>
                <w:sz w:val="24"/>
                <w:szCs w:val="24"/>
              </w:rPr>
            </w:pPr>
            <w:r w:rsidRPr="003C0456">
              <w:rPr>
                <w:rFonts w:ascii="Times New Roman" w:hAnsi="Times New Roman" w:cs="Times New Roman"/>
                <w:sz w:val="24"/>
                <w:szCs w:val="24"/>
              </w:rPr>
              <w:t>General</w:t>
            </w:r>
          </w:p>
        </w:tc>
      </w:tr>
      <w:tr w:rsidR="000C5DA4" w:rsidTr="006D11B0">
        <w:trPr>
          <w:trHeight w:val="212"/>
        </w:trPr>
        <w:tc>
          <w:tcPr>
            <w:cnfStyle w:val="001000000000"/>
            <w:tcW w:w="2518" w:type="dxa"/>
            <w:vMerge/>
          </w:tcPr>
          <w:p w:rsidR="000C5DA4" w:rsidRPr="003C0456" w:rsidRDefault="000C5DA4" w:rsidP="000C6406">
            <w:pPr>
              <w:spacing w:line="276" w:lineRule="auto"/>
              <w:rPr>
                <w:rFonts w:ascii="Times New Roman" w:hAnsi="Times New Roman" w:cs="Times New Roman"/>
                <w:b w:val="0"/>
                <w:bCs w:val="0"/>
                <w:sz w:val="24"/>
                <w:szCs w:val="24"/>
              </w:rPr>
            </w:pPr>
          </w:p>
        </w:tc>
        <w:tc>
          <w:tcPr>
            <w:tcW w:w="3227" w:type="dxa"/>
          </w:tcPr>
          <w:p w:rsidR="000C5DA4" w:rsidRPr="003C0456" w:rsidRDefault="000C5DA4" w:rsidP="000C6406">
            <w:pPr>
              <w:spacing w:line="276" w:lineRule="auto"/>
              <w:cnfStyle w:val="000000000000"/>
              <w:rPr>
                <w:rFonts w:ascii="Times New Roman" w:hAnsi="Times New Roman" w:cs="Times New Roman"/>
                <w:i/>
                <w:iCs/>
                <w:sz w:val="24"/>
                <w:szCs w:val="24"/>
              </w:rPr>
            </w:pPr>
            <w:r w:rsidRPr="003C0456">
              <w:rPr>
                <w:rFonts w:ascii="Times New Roman" w:hAnsi="Times New Roman" w:cs="Times New Roman"/>
                <w:sz w:val="24"/>
                <w:szCs w:val="24"/>
              </w:rPr>
              <w:t>dental case</w:t>
            </w:r>
          </w:p>
        </w:tc>
        <w:tc>
          <w:tcPr>
            <w:tcW w:w="3435" w:type="dxa"/>
          </w:tcPr>
          <w:p w:rsidR="000C5DA4" w:rsidRPr="003C0456" w:rsidRDefault="000C5DA4" w:rsidP="000C6406">
            <w:pPr>
              <w:spacing w:line="276" w:lineRule="auto"/>
              <w:cnfStyle w:val="000000000000"/>
              <w:rPr>
                <w:rFonts w:ascii="Times New Roman" w:hAnsi="Times New Roman" w:cs="Times New Roman"/>
                <w:sz w:val="24"/>
                <w:szCs w:val="24"/>
              </w:rPr>
            </w:pPr>
            <w:r w:rsidRPr="003C0456">
              <w:rPr>
                <w:rFonts w:ascii="Times New Roman" w:hAnsi="Times New Roman" w:cs="Times New Roman"/>
                <w:sz w:val="24"/>
                <w:szCs w:val="24"/>
              </w:rPr>
              <w:t>Care</w:t>
            </w:r>
          </w:p>
        </w:tc>
      </w:tr>
      <w:tr w:rsidR="000C5DA4" w:rsidTr="006D11B0">
        <w:trPr>
          <w:cnfStyle w:val="000000100000"/>
          <w:trHeight w:val="213"/>
        </w:trPr>
        <w:tc>
          <w:tcPr>
            <w:cnfStyle w:val="001000000000"/>
            <w:tcW w:w="2518" w:type="dxa"/>
            <w:vMerge w:val="restart"/>
          </w:tcPr>
          <w:p w:rsidR="000C5DA4" w:rsidRPr="003C0456" w:rsidRDefault="000C5DA4" w:rsidP="000C6406">
            <w:pPr>
              <w:spacing w:line="276" w:lineRule="auto"/>
              <w:rPr>
                <w:rFonts w:ascii="Times New Roman" w:hAnsi="Times New Roman" w:cs="Times New Roman"/>
                <w:sz w:val="24"/>
                <w:szCs w:val="24"/>
              </w:rPr>
            </w:pPr>
            <w:r w:rsidRPr="003C0456">
              <w:rPr>
                <w:rFonts w:ascii="Times New Roman" w:hAnsi="Times New Roman" w:cs="Times New Roman"/>
                <w:sz w:val="24"/>
                <w:szCs w:val="24"/>
              </w:rPr>
              <w:t>DENTAL EQUIPMENT</w:t>
            </w:r>
          </w:p>
          <w:p w:rsidR="000C5DA4" w:rsidRPr="003C0456" w:rsidRDefault="000C5DA4" w:rsidP="000C6406">
            <w:pPr>
              <w:spacing w:line="276" w:lineRule="auto"/>
              <w:rPr>
                <w:rFonts w:ascii="Times New Roman" w:hAnsi="Times New Roman" w:cs="Times New Roman"/>
                <w:b w:val="0"/>
                <w:bCs w:val="0"/>
                <w:sz w:val="24"/>
                <w:szCs w:val="24"/>
              </w:rPr>
            </w:pPr>
          </w:p>
        </w:tc>
        <w:tc>
          <w:tcPr>
            <w:tcW w:w="3227" w:type="dxa"/>
          </w:tcPr>
          <w:p w:rsidR="000C5DA4" w:rsidRPr="003C0456" w:rsidRDefault="000C5DA4" w:rsidP="000C6406">
            <w:pPr>
              <w:spacing w:line="276" w:lineRule="auto"/>
              <w:cnfStyle w:val="000000100000"/>
              <w:rPr>
                <w:rFonts w:ascii="Times New Roman" w:hAnsi="Times New Roman" w:cs="Times New Roman"/>
                <w:i/>
                <w:iCs/>
                <w:sz w:val="24"/>
                <w:szCs w:val="24"/>
              </w:rPr>
            </w:pPr>
            <w:r w:rsidRPr="003C0456">
              <w:rPr>
                <w:rFonts w:ascii="Times New Roman" w:hAnsi="Times New Roman" w:cs="Times New Roman"/>
                <w:sz w:val="24"/>
                <w:szCs w:val="24"/>
              </w:rPr>
              <w:t>Scaler</w:t>
            </w:r>
          </w:p>
        </w:tc>
        <w:tc>
          <w:tcPr>
            <w:tcW w:w="3435" w:type="dxa"/>
          </w:tcPr>
          <w:p w:rsidR="000C5DA4" w:rsidRPr="003C0456" w:rsidRDefault="000C5DA4" w:rsidP="000C6406">
            <w:pPr>
              <w:spacing w:line="276" w:lineRule="auto"/>
              <w:cnfStyle w:val="000000100000"/>
              <w:rPr>
                <w:rFonts w:ascii="Times New Roman" w:hAnsi="Times New Roman" w:cs="Times New Roman"/>
                <w:sz w:val="24"/>
                <w:szCs w:val="24"/>
              </w:rPr>
            </w:pPr>
            <w:r w:rsidRPr="003C0456">
              <w:rPr>
                <w:rFonts w:ascii="Times New Roman" w:hAnsi="Times New Roman" w:cs="Times New Roman"/>
                <w:sz w:val="24"/>
                <w:szCs w:val="24"/>
              </w:rPr>
              <w:t>periodontal care</w:t>
            </w:r>
          </w:p>
        </w:tc>
      </w:tr>
      <w:tr w:rsidR="000C5DA4" w:rsidTr="006D11B0">
        <w:trPr>
          <w:trHeight w:val="212"/>
        </w:trPr>
        <w:tc>
          <w:tcPr>
            <w:cnfStyle w:val="001000000000"/>
            <w:tcW w:w="2518" w:type="dxa"/>
            <w:vMerge/>
          </w:tcPr>
          <w:p w:rsidR="000C5DA4" w:rsidRPr="003C0456" w:rsidRDefault="000C5DA4" w:rsidP="000C6406">
            <w:pPr>
              <w:spacing w:line="276" w:lineRule="auto"/>
              <w:rPr>
                <w:rFonts w:ascii="Times New Roman" w:hAnsi="Times New Roman" w:cs="Times New Roman"/>
                <w:b w:val="0"/>
                <w:bCs w:val="0"/>
                <w:sz w:val="24"/>
                <w:szCs w:val="24"/>
              </w:rPr>
            </w:pPr>
          </w:p>
        </w:tc>
        <w:tc>
          <w:tcPr>
            <w:tcW w:w="3227" w:type="dxa"/>
          </w:tcPr>
          <w:p w:rsidR="000C5DA4" w:rsidRPr="003C0456" w:rsidRDefault="000C5DA4" w:rsidP="000C6406">
            <w:pPr>
              <w:spacing w:line="276" w:lineRule="auto"/>
              <w:cnfStyle w:val="000000000000"/>
              <w:rPr>
                <w:rFonts w:ascii="Times New Roman" w:hAnsi="Times New Roman" w:cs="Times New Roman"/>
                <w:i/>
                <w:iCs/>
                <w:sz w:val="24"/>
                <w:szCs w:val="24"/>
              </w:rPr>
            </w:pPr>
            <w:r w:rsidRPr="003C0456">
              <w:rPr>
                <w:rFonts w:ascii="Times New Roman" w:hAnsi="Times New Roman" w:cs="Times New Roman"/>
                <w:sz w:val="24"/>
                <w:szCs w:val="24"/>
              </w:rPr>
              <w:t>Curing photo light</w:t>
            </w:r>
          </w:p>
        </w:tc>
        <w:tc>
          <w:tcPr>
            <w:tcW w:w="3435" w:type="dxa"/>
          </w:tcPr>
          <w:p w:rsidR="000C5DA4" w:rsidRPr="003C0456" w:rsidRDefault="000C5DA4" w:rsidP="000C6406">
            <w:pPr>
              <w:spacing w:line="276" w:lineRule="auto"/>
              <w:cnfStyle w:val="000000000000"/>
              <w:rPr>
                <w:rFonts w:ascii="Times New Roman" w:hAnsi="Times New Roman" w:cs="Times New Roman"/>
                <w:sz w:val="24"/>
                <w:szCs w:val="24"/>
              </w:rPr>
            </w:pPr>
            <w:r w:rsidRPr="003C0456">
              <w:rPr>
                <w:rFonts w:ascii="Times New Roman" w:hAnsi="Times New Roman" w:cs="Times New Roman"/>
                <w:sz w:val="24"/>
                <w:szCs w:val="24"/>
              </w:rPr>
              <w:t>OC</w:t>
            </w:r>
          </w:p>
        </w:tc>
      </w:tr>
      <w:tr w:rsidR="000C5DA4" w:rsidTr="006D11B0">
        <w:trPr>
          <w:cnfStyle w:val="000000100000"/>
          <w:trHeight w:val="212"/>
        </w:trPr>
        <w:tc>
          <w:tcPr>
            <w:cnfStyle w:val="001000000000"/>
            <w:tcW w:w="2518" w:type="dxa"/>
            <w:vMerge/>
          </w:tcPr>
          <w:p w:rsidR="000C5DA4" w:rsidRPr="003C0456" w:rsidRDefault="000C5DA4" w:rsidP="000C6406">
            <w:pPr>
              <w:spacing w:line="276" w:lineRule="auto"/>
              <w:rPr>
                <w:rFonts w:ascii="Times New Roman" w:hAnsi="Times New Roman" w:cs="Times New Roman"/>
                <w:b w:val="0"/>
                <w:bCs w:val="0"/>
                <w:sz w:val="24"/>
                <w:szCs w:val="24"/>
              </w:rPr>
            </w:pPr>
          </w:p>
        </w:tc>
        <w:tc>
          <w:tcPr>
            <w:tcW w:w="3227" w:type="dxa"/>
          </w:tcPr>
          <w:p w:rsidR="000C5DA4" w:rsidRPr="003C0456" w:rsidRDefault="000C5DA4" w:rsidP="000C6406">
            <w:pPr>
              <w:spacing w:line="276" w:lineRule="auto"/>
              <w:cnfStyle w:val="000000100000"/>
              <w:rPr>
                <w:rFonts w:ascii="Times New Roman" w:hAnsi="Times New Roman" w:cs="Times New Roman"/>
                <w:i/>
                <w:iCs/>
                <w:sz w:val="24"/>
                <w:szCs w:val="24"/>
              </w:rPr>
            </w:pPr>
            <w:r w:rsidRPr="003C0456">
              <w:rPr>
                <w:rFonts w:ascii="Times New Roman" w:hAnsi="Times New Roman" w:cs="Times New Roman"/>
                <w:sz w:val="24"/>
                <w:szCs w:val="24"/>
              </w:rPr>
              <w:t>dental kit</w:t>
            </w:r>
          </w:p>
        </w:tc>
        <w:tc>
          <w:tcPr>
            <w:tcW w:w="3435" w:type="dxa"/>
          </w:tcPr>
          <w:p w:rsidR="000C5DA4" w:rsidRPr="003C0456" w:rsidRDefault="000C5DA4" w:rsidP="000C6406">
            <w:pPr>
              <w:spacing w:line="276" w:lineRule="auto"/>
              <w:cnfStyle w:val="000000100000"/>
              <w:rPr>
                <w:rFonts w:ascii="Times New Roman" w:hAnsi="Times New Roman" w:cs="Times New Roman"/>
                <w:sz w:val="24"/>
                <w:szCs w:val="24"/>
              </w:rPr>
            </w:pPr>
            <w:r w:rsidRPr="003C0456">
              <w:rPr>
                <w:rFonts w:ascii="Times New Roman" w:hAnsi="Times New Roman" w:cs="Times New Roman"/>
                <w:sz w:val="24"/>
                <w:szCs w:val="24"/>
              </w:rPr>
              <w:t>Oral surgery</w:t>
            </w:r>
          </w:p>
        </w:tc>
      </w:tr>
      <w:tr w:rsidR="000C5DA4" w:rsidTr="006D11B0">
        <w:trPr>
          <w:trHeight w:val="212"/>
        </w:trPr>
        <w:tc>
          <w:tcPr>
            <w:cnfStyle w:val="001000000000"/>
            <w:tcW w:w="2518" w:type="dxa"/>
            <w:vMerge/>
          </w:tcPr>
          <w:p w:rsidR="000C5DA4" w:rsidRPr="003C0456" w:rsidRDefault="000C5DA4" w:rsidP="000C6406">
            <w:pPr>
              <w:spacing w:line="276" w:lineRule="auto"/>
              <w:rPr>
                <w:rFonts w:ascii="Times New Roman" w:hAnsi="Times New Roman" w:cs="Times New Roman"/>
                <w:b w:val="0"/>
                <w:bCs w:val="0"/>
                <w:sz w:val="24"/>
                <w:szCs w:val="24"/>
              </w:rPr>
            </w:pPr>
          </w:p>
        </w:tc>
        <w:tc>
          <w:tcPr>
            <w:tcW w:w="3227" w:type="dxa"/>
          </w:tcPr>
          <w:p w:rsidR="000C5DA4" w:rsidRPr="003C0456" w:rsidRDefault="000C5DA4" w:rsidP="000C6406">
            <w:pPr>
              <w:spacing w:line="276" w:lineRule="auto"/>
              <w:cnfStyle w:val="000000000000"/>
              <w:rPr>
                <w:rFonts w:ascii="Times New Roman" w:hAnsi="Times New Roman" w:cs="Times New Roman"/>
                <w:i/>
                <w:iCs/>
                <w:sz w:val="24"/>
                <w:szCs w:val="24"/>
              </w:rPr>
            </w:pPr>
            <w:r w:rsidRPr="003C0456">
              <w:rPr>
                <w:rFonts w:ascii="Times New Roman" w:hAnsi="Times New Roman" w:cs="Times New Roman"/>
                <w:sz w:val="24"/>
                <w:szCs w:val="24"/>
              </w:rPr>
              <w:t>Minor surgery box</w:t>
            </w:r>
          </w:p>
        </w:tc>
        <w:tc>
          <w:tcPr>
            <w:tcW w:w="3435" w:type="dxa"/>
          </w:tcPr>
          <w:p w:rsidR="000C5DA4" w:rsidRPr="003C0456" w:rsidRDefault="000C5DA4" w:rsidP="000C6406">
            <w:pPr>
              <w:spacing w:line="276" w:lineRule="auto"/>
              <w:cnfStyle w:val="000000000000"/>
              <w:rPr>
                <w:rFonts w:ascii="Times New Roman" w:hAnsi="Times New Roman" w:cs="Times New Roman"/>
                <w:sz w:val="24"/>
                <w:szCs w:val="24"/>
              </w:rPr>
            </w:pPr>
            <w:r w:rsidRPr="003C0456">
              <w:rPr>
                <w:rFonts w:ascii="Times New Roman" w:hAnsi="Times New Roman" w:cs="Times New Roman"/>
                <w:sz w:val="24"/>
                <w:szCs w:val="24"/>
              </w:rPr>
              <w:t>Oral surgery</w:t>
            </w:r>
          </w:p>
        </w:tc>
      </w:tr>
      <w:tr w:rsidR="000C5DA4" w:rsidTr="006D11B0">
        <w:trPr>
          <w:cnfStyle w:val="000000100000"/>
          <w:trHeight w:val="107"/>
        </w:trPr>
        <w:tc>
          <w:tcPr>
            <w:cnfStyle w:val="001000000000"/>
            <w:tcW w:w="2518" w:type="dxa"/>
            <w:vMerge w:val="restart"/>
          </w:tcPr>
          <w:p w:rsidR="000C5DA4" w:rsidRPr="003C0456" w:rsidRDefault="000C5DA4" w:rsidP="000C6406">
            <w:pPr>
              <w:spacing w:line="276" w:lineRule="auto"/>
              <w:rPr>
                <w:rFonts w:ascii="Times New Roman" w:hAnsi="Times New Roman" w:cs="Times New Roman"/>
                <w:sz w:val="24"/>
                <w:szCs w:val="24"/>
              </w:rPr>
            </w:pPr>
            <w:r w:rsidRPr="003C0456">
              <w:rPr>
                <w:rFonts w:ascii="Times New Roman" w:hAnsi="Times New Roman" w:cs="Times New Roman"/>
                <w:sz w:val="24"/>
                <w:szCs w:val="24"/>
              </w:rPr>
              <w:t>CONSUMABLES</w:t>
            </w:r>
          </w:p>
          <w:p w:rsidR="000C5DA4" w:rsidRPr="003C0456" w:rsidRDefault="000C5DA4" w:rsidP="000C6406">
            <w:pPr>
              <w:spacing w:line="276" w:lineRule="auto"/>
              <w:rPr>
                <w:rFonts w:ascii="Times New Roman" w:hAnsi="Times New Roman" w:cs="Times New Roman"/>
                <w:b w:val="0"/>
                <w:bCs w:val="0"/>
                <w:sz w:val="24"/>
                <w:szCs w:val="24"/>
              </w:rPr>
            </w:pPr>
          </w:p>
        </w:tc>
        <w:tc>
          <w:tcPr>
            <w:tcW w:w="3227" w:type="dxa"/>
          </w:tcPr>
          <w:p w:rsidR="000C5DA4" w:rsidRPr="003C0456" w:rsidRDefault="000C5DA4" w:rsidP="000C6406">
            <w:pPr>
              <w:spacing w:line="276" w:lineRule="auto"/>
              <w:cnfStyle w:val="000000100000"/>
              <w:rPr>
                <w:rFonts w:ascii="Times New Roman" w:hAnsi="Times New Roman" w:cs="Times New Roman"/>
                <w:i/>
                <w:iCs/>
                <w:sz w:val="24"/>
                <w:szCs w:val="24"/>
              </w:rPr>
            </w:pPr>
            <w:r w:rsidRPr="003C0456">
              <w:rPr>
                <w:rFonts w:ascii="Times New Roman" w:hAnsi="Times New Roman" w:cs="Times New Roman"/>
                <w:sz w:val="24"/>
                <w:szCs w:val="24"/>
              </w:rPr>
              <w:t>Anesthesia kit</w:t>
            </w:r>
          </w:p>
        </w:tc>
        <w:tc>
          <w:tcPr>
            <w:tcW w:w="3435" w:type="dxa"/>
          </w:tcPr>
          <w:p w:rsidR="000C5DA4" w:rsidRPr="003C0456" w:rsidRDefault="000C5DA4" w:rsidP="000C6406">
            <w:pPr>
              <w:spacing w:line="276" w:lineRule="auto"/>
              <w:cnfStyle w:val="000000100000"/>
              <w:rPr>
                <w:rFonts w:ascii="Times New Roman" w:hAnsi="Times New Roman" w:cs="Times New Roman"/>
                <w:sz w:val="24"/>
                <w:szCs w:val="24"/>
              </w:rPr>
            </w:pPr>
            <w:r w:rsidRPr="003C0456">
              <w:rPr>
                <w:rFonts w:ascii="Times New Roman" w:hAnsi="Times New Roman" w:cs="Times New Roman"/>
                <w:sz w:val="24"/>
                <w:szCs w:val="24"/>
              </w:rPr>
              <w:t>Anesthesia</w:t>
            </w:r>
          </w:p>
        </w:tc>
      </w:tr>
      <w:tr w:rsidR="000C5DA4" w:rsidTr="006D11B0">
        <w:trPr>
          <w:trHeight w:val="106"/>
        </w:trPr>
        <w:tc>
          <w:tcPr>
            <w:cnfStyle w:val="001000000000"/>
            <w:tcW w:w="2518" w:type="dxa"/>
            <w:vMerge/>
          </w:tcPr>
          <w:p w:rsidR="000C5DA4" w:rsidRPr="003C0456" w:rsidRDefault="000C5DA4" w:rsidP="000C6406">
            <w:pPr>
              <w:spacing w:line="276" w:lineRule="auto"/>
              <w:rPr>
                <w:rFonts w:ascii="Times New Roman" w:hAnsi="Times New Roman" w:cs="Times New Roman"/>
                <w:b w:val="0"/>
                <w:bCs w:val="0"/>
                <w:sz w:val="24"/>
                <w:szCs w:val="24"/>
              </w:rPr>
            </w:pPr>
          </w:p>
        </w:tc>
        <w:tc>
          <w:tcPr>
            <w:tcW w:w="3227" w:type="dxa"/>
          </w:tcPr>
          <w:p w:rsidR="000C5DA4" w:rsidRPr="003C0456" w:rsidRDefault="000C5DA4" w:rsidP="000C6406">
            <w:pPr>
              <w:spacing w:line="276" w:lineRule="auto"/>
              <w:cnfStyle w:val="000000000000"/>
              <w:rPr>
                <w:rFonts w:ascii="Times New Roman" w:hAnsi="Times New Roman" w:cs="Times New Roman"/>
                <w:i/>
                <w:iCs/>
                <w:sz w:val="24"/>
                <w:szCs w:val="24"/>
              </w:rPr>
            </w:pPr>
            <w:r w:rsidRPr="003C0456">
              <w:rPr>
                <w:rFonts w:ascii="Times New Roman" w:hAnsi="Times New Roman" w:cs="Times New Roman"/>
                <w:sz w:val="24"/>
                <w:szCs w:val="24"/>
              </w:rPr>
              <w:t>Root canal treatment kit</w:t>
            </w:r>
          </w:p>
        </w:tc>
        <w:tc>
          <w:tcPr>
            <w:tcW w:w="3435" w:type="dxa"/>
          </w:tcPr>
          <w:p w:rsidR="000C5DA4" w:rsidRPr="003C0456" w:rsidRDefault="000C5DA4" w:rsidP="000C6406">
            <w:pPr>
              <w:spacing w:line="276" w:lineRule="auto"/>
              <w:cnfStyle w:val="000000000000"/>
              <w:rPr>
                <w:rFonts w:ascii="Times New Roman" w:hAnsi="Times New Roman" w:cs="Times New Roman"/>
                <w:sz w:val="24"/>
                <w:szCs w:val="24"/>
              </w:rPr>
            </w:pPr>
            <w:r w:rsidRPr="003C0456">
              <w:rPr>
                <w:rFonts w:ascii="Times New Roman" w:hAnsi="Times New Roman" w:cs="Times New Roman"/>
                <w:sz w:val="24"/>
                <w:szCs w:val="24"/>
              </w:rPr>
              <w:t>Endodontics</w:t>
            </w:r>
          </w:p>
        </w:tc>
      </w:tr>
      <w:tr w:rsidR="000C5DA4" w:rsidTr="006D11B0">
        <w:trPr>
          <w:cnfStyle w:val="000000100000"/>
          <w:trHeight w:val="106"/>
        </w:trPr>
        <w:tc>
          <w:tcPr>
            <w:cnfStyle w:val="001000000000"/>
            <w:tcW w:w="2518" w:type="dxa"/>
            <w:vMerge/>
          </w:tcPr>
          <w:p w:rsidR="000C5DA4" w:rsidRPr="003C0456" w:rsidRDefault="000C5DA4" w:rsidP="000C6406">
            <w:pPr>
              <w:spacing w:line="276" w:lineRule="auto"/>
              <w:rPr>
                <w:rFonts w:ascii="Times New Roman" w:hAnsi="Times New Roman" w:cs="Times New Roman"/>
                <w:b w:val="0"/>
                <w:bCs w:val="0"/>
                <w:sz w:val="24"/>
                <w:szCs w:val="24"/>
              </w:rPr>
            </w:pPr>
          </w:p>
        </w:tc>
        <w:tc>
          <w:tcPr>
            <w:tcW w:w="3227" w:type="dxa"/>
          </w:tcPr>
          <w:p w:rsidR="000C5DA4" w:rsidRPr="003C0456" w:rsidRDefault="000C5DA4" w:rsidP="000C6406">
            <w:pPr>
              <w:spacing w:line="276" w:lineRule="auto"/>
              <w:cnfStyle w:val="000000100000"/>
              <w:rPr>
                <w:rFonts w:ascii="Times New Roman" w:hAnsi="Times New Roman" w:cs="Times New Roman"/>
                <w:i/>
                <w:iCs/>
                <w:sz w:val="24"/>
                <w:szCs w:val="24"/>
              </w:rPr>
            </w:pPr>
            <w:r w:rsidRPr="003C0456">
              <w:rPr>
                <w:rFonts w:ascii="Times New Roman" w:hAnsi="Times New Roman" w:cs="Times New Roman"/>
                <w:sz w:val="24"/>
                <w:szCs w:val="24"/>
              </w:rPr>
              <w:t>Filling kit</w:t>
            </w:r>
          </w:p>
        </w:tc>
        <w:tc>
          <w:tcPr>
            <w:tcW w:w="3435" w:type="dxa"/>
          </w:tcPr>
          <w:p w:rsidR="000C5DA4" w:rsidRPr="003C0456" w:rsidRDefault="000C5DA4" w:rsidP="000C6406">
            <w:pPr>
              <w:spacing w:line="276" w:lineRule="auto"/>
              <w:cnfStyle w:val="000000100000"/>
              <w:rPr>
                <w:rFonts w:ascii="Times New Roman" w:hAnsi="Times New Roman" w:cs="Times New Roman"/>
                <w:sz w:val="24"/>
                <w:szCs w:val="24"/>
              </w:rPr>
            </w:pPr>
            <w:r w:rsidRPr="003C0456">
              <w:rPr>
                <w:rFonts w:ascii="Times New Roman" w:hAnsi="Times New Roman" w:cs="Times New Roman"/>
                <w:sz w:val="24"/>
                <w:szCs w:val="24"/>
              </w:rPr>
              <w:t>OC</w:t>
            </w:r>
          </w:p>
        </w:tc>
      </w:tr>
      <w:tr w:rsidR="000C5DA4" w:rsidTr="006D11B0">
        <w:trPr>
          <w:trHeight w:val="106"/>
        </w:trPr>
        <w:tc>
          <w:tcPr>
            <w:cnfStyle w:val="001000000000"/>
            <w:tcW w:w="2518" w:type="dxa"/>
            <w:vMerge/>
          </w:tcPr>
          <w:p w:rsidR="000C5DA4" w:rsidRPr="003C0456" w:rsidRDefault="000C5DA4" w:rsidP="000C6406">
            <w:pPr>
              <w:spacing w:line="276" w:lineRule="auto"/>
              <w:rPr>
                <w:rFonts w:ascii="Times New Roman" w:hAnsi="Times New Roman" w:cs="Times New Roman"/>
                <w:b w:val="0"/>
                <w:bCs w:val="0"/>
                <w:sz w:val="24"/>
                <w:szCs w:val="24"/>
              </w:rPr>
            </w:pPr>
          </w:p>
        </w:tc>
        <w:tc>
          <w:tcPr>
            <w:tcW w:w="3227" w:type="dxa"/>
          </w:tcPr>
          <w:p w:rsidR="000C5DA4" w:rsidRPr="003C0456" w:rsidRDefault="000C5DA4" w:rsidP="000C6406">
            <w:pPr>
              <w:spacing w:line="276" w:lineRule="auto"/>
              <w:cnfStyle w:val="000000000000"/>
              <w:rPr>
                <w:rFonts w:ascii="Times New Roman" w:hAnsi="Times New Roman" w:cs="Times New Roman"/>
                <w:i/>
                <w:iCs/>
                <w:sz w:val="24"/>
                <w:szCs w:val="24"/>
              </w:rPr>
            </w:pPr>
            <w:r w:rsidRPr="003C0456">
              <w:rPr>
                <w:rFonts w:ascii="Times New Roman" w:hAnsi="Times New Roman" w:cs="Times New Roman"/>
                <w:sz w:val="24"/>
                <w:szCs w:val="24"/>
              </w:rPr>
              <w:t>Descaling kit</w:t>
            </w:r>
          </w:p>
        </w:tc>
        <w:tc>
          <w:tcPr>
            <w:tcW w:w="3435" w:type="dxa"/>
          </w:tcPr>
          <w:p w:rsidR="000C5DA4" w:rsidRPr="003C0456" w:rsidRDefault="000C5DA4" w:rsidP="000C6406">
            <w:pPr>
              <w:spacing w:line="276" w:lineRule="auto"/>
              <w:cnfStyle w:val="000000000000"/>
              <w:rPr>
                <w:rFonts w:ascii="Times New Roman" w:hAnsi="Times New Roman" w:cs="Times New Roman"/>
                <w:sz w:val="24"/>
                <w:szCs w:val="24"/>
              </w:rPr>
            </w:pPr>
            <w:r w:rsidRPr="003C0456">
              <w:rPr>
                <w:rFonts w:ascii="Times New Roman" w:hAnsi="Times New Roman" w:cs="Times New Roman"/>
                <w:sz w:val="24"/>
                <w:szCs w:val="24"/>
              </w:rPr>
              <w:t>Periodontology</w:t>
            </w:r>
          </w:p>
        </w:tc>
      </w:tr>
      <w:tr w:rsidR="000C5DA4" w:rsidTr="006D11B0">
        <w:trPr>
          <w:cnfStyle w:val="000000100000"/>
        </w:trPr>
        <w:tc>
          <w:tcPr>
            <w:cnfStyle w:val="001000000000"/>
            <w:tcW w:w="2518" w:type="dxa"/>
          </w:tcPr>
          <w:p w:rsidR="000C5DA4" w:rsidRPr="003C0456" w:rsidRDefault="000C5DA4" w:rsidP="000C6406">
            <w:pPr>
              <w:spacing w:line="276" w:lineRule="auto"/>
              <w:rPr>
                <w:rFonts w:ascii="Times New Roman" w:hAnsi="Times New Roman" w:cs="Times New Roman"/>
                <w:b w:val="0"/>
                <w:bCs w:val="0"/>
                <w:sz w:val="24"/>
                <w:szCs w:val="24"/>
              </w:rPr>
            </w:pPr>
            <w:r w:rsidRPr="003C0456">
              <w:rPr>
                <w:rFonts w:ascii="Times New Roman" w:hAnsi="Times New Roman" w:cs="Times New Roman"/>
                <w:sz w:val="24"/>
                <w:szCs w:val="24"/>
              </w:rPr>
              <w:t>OTHER</w:t>
            </w:r>
          </w:p>
        </w:tc>
        <w:tc>
          <w:tcPr>
            <w:tcW w:w="3227" w:type="dxa"/>
          </w:tcPr>
          <w:p w:rsidR="000C5DA4" w:rsidRPr="003C0456" w:rsidRDefault="000C5DA4" w:rsidP="000C6406">
            <w:pPr>
              <w:spacing w:line="276" w:lineRule="auto"/>
              <w:cnfStyle w:val="000000100000"/>
              <w:rPr>
                <w:rFonts w:ascii="Times New Roman" w:hAnsi="Times New Roman" w:cs="Times New Roman"/>
                <w:i/>
                <w:iCs/>
                <w:sz w:val="24"/>
                <w:szCs w:val="24"/>
              </w:rPr>
            </w:pPr>
            <w:r w:rsidRPr="003C0456">
              <w:rPr>
                <w:rFonts w:ascii="Times New Roman" w:hAnsi="Times New Roman" w:cs="Times New Roman"/>
                <w:sz w:val="24"/>
                <w:szCs w:val="24"/>
              </w:rPr>
              <w:t>Sterilization consumable</w:t>
            </w:r>
          </w:p>
        </w:tc>
        <w:tc>
          <w:tcPr>
            <w:tcW w:w="3435" w:type="dxa"/>
          </w:tcPr>
          <w:p w:rsidR="000C5DA4" w:rsidRPr="003C0456" w:rsidRDefault="000C5DA4" w:rsidP="000C6406">
            <w:pPr>
              <w:spacing w:line="276" w:lineRule="auto"/>
              <w:cnfStyle w:val="000000100000"/>
              <w:rPr>
                <w:rFonts w:ascii="Times New Roman" w:hAnsi="Times New Roman" w:cs="Times New Roman"/>
                <w:sz w:val="24"/>
                <w:szCs w:val="24"/>
              </w:rPr>
            </w:pPr>
            <w:r w:rsidRPr="003C0456">
              <w:rPr>
                <w:rFonts w:ascii="Times New Roman" w:hAnsi="Times New Roman" w:cs="Times New Roman"/>
                <w:sz w:val="24"/>
                <w:szCs w:val="24"/>
              </w:rPr>
              <w:t>Hygiene</w:t>
            </w:r>
          </w:p>
        </w:tc>
      </w:tr>
    </w:tbl>
    <w:p w:rsidR="001E124E" w:rsidRDefault="001E124E" w:rsidP="000C6406">
      <w:pPr>
        <w:spacing w:line="276" w:lineRule="auto"/>
        <w:rPr>
          <w:rFonts w:ascii="Times New Roman" w:hAnsi="Times New Roman" w:cs="Times New Roman"/>
          <w:sz w:val="24"/>
          <w:szCs w:val="24"/>
        </w:rPr>
      </w:pPr>
    </w:p>
    <w:p w:rsidR="00177EBF" w:rsidRPr="00177EBF" w:rsidRDefault="00177EBF" w:rsidP="000C6406">
      <w:pPr>
        <w:spacing w:line="276" w:lineRule="auto"/>
        <w:rPr>
          <w:rFonts w:ascii="Times New Roman" w:hAnsi="Times New Roman" w:cs="Times New Roman"/>
          <w:sz w:val="24"/>
          <w:szCs w:val="24"/>
        </w:rPr>
      </w:pPr>
      <w:r w:rsidRPr="00177EBF">
        <w:rPr>
          <w:rFonts w:ascii="Times New Roman" w:hAnsi="Times New Roman" w:cs="Times New Roman"/>
          <w:sz w:val="24"/>
          <w:szCs w:val="24"/>
        </w:rPr>
        <w:t xml:space="preserve">The </w:t>
      </w:r>
      <w:commentRangeStart w:id="18"/>
      <w:r w:rsidRPr="00177EBF">
        <w:rPr>
          <w:rFonts w:ascii="Times New Roman" w:hAnsi="Times New Roman" w:cs="Times New Roman"/>
          <w:sz w:val="24"/>
          <w:szCs w:val="24"/>
        </w:rPr>
        <w:t>dental office consisted of two rooms, a treatment room and a bathroom. The District Hospital dental office was newly equipped. There was the possibility of performing general dental surgery. The dental surgeon said to this effect that: "The dental practice is brand new and allows good quality dental procedures to be performed". The devices found were all functional. The dental chair was a portable chair, there was a storage cabinet and a desk. In this same room, there was a water outlet below which was a sink. The service had at its disposal a functional bathroom.</w:t>
      </w:r>
    </w:p>
    <w:p w:rsidR="00177EBF" w:rsidRPr="00177EBF" w:rsidRDefault="00177EBF" w:rsidP="000C6406">
      <w:pPr>
        <w:spacing w:line="276" w:lineRule="auto"/>
        <w:rPr>
          <w:rFonts w:ascii="Times New Roman" w:hAnsi="Times New Roman" w:cs="Times New Roman"/>
          <w:sz w:val="24"/>
          <w:szCs w:val="24"/>
        </w:rPr>
      </w:pPr>
      <w:r w:rsidRPr="00177EBF">
        <w:rPr>
          <w:rFonts w:ascii="Times New Roman" w:hAnsi="Times New Roman" w:cs="Times New Roman"/>
          <w:sz w:val="24"/>
          <w:szCs w:val="24"/>
        </w:rPr>
        <w:t xml:space="preserve">Although there were handpieces to do manual scaling. The service had at its disposal a piezoelectric ultrasonic scaler with several inserts and a key. It had among its functionalities, the endodontic function which allowed to make the canal preparations. </w:t>
      </w:r>
      <w:commentRangeStart w:id="19"/>
      <w:r w:rsidRPr="00177EBF">
        <w:rPr>
          <w:rFonts w:ascii="Times New Roman" w:hAnsi="Times New Roman" w:cs="Times New Roman"/>
          <w:sz w:val="24"/>
          <w:szCs w:val="24"/>
        </w:rPr>
        <w:t>The dental kit consisted of the necessary for a dental consultation as for it consisted of the necessary for a dental consultation (mirror, probe, tweezers), the necessary for the exodonties (elevators, forceps, curettes).</w:t>
      </w:r>
      <w:commentRangeEnd w:id="19"/>
      <w:r w:rsidR="00161D35">
        <w:rPr>
          <w:rStyle w:val="CommentReference"/>
        </w:rPr>
        <w:commentReference w:id="19"/>
      </w:r>
      <w:r w:rsidRPr="00177EBF">
        <w:rPr>
          <w:rFonts w:ascii="Times New Roman" w:hAnsi="Times New Roman" w:cs="Times New Roman"/>
          <w:sz w:val="24"/>
          <w:szCs w:val="24"/>
        </w:rPr>
        <w:t xml:space="preserve"> There were also instruments for the joint and assistant prosthesis and the orthodontic bands. The </w:t>
      </w:r>
      <w:commentRangeEnd w:id="18"/>
      <w:r w:rsidR="00877426">
        <w:rPr>
          <w:rStyle w:val="CommentReference"/>
        </w:rPr>
        <w:commentReference w:id="18"/>
      </w:r>
      <w:r w:rsidRPr="00177EBF">
        <w:rPr>
          <w:rFonts w:ascii="Times New Roman" w:hAnsi="Times New Roman" w:cs="Times New Roman"/>
          <w:sz w:val="24"/>
          <w:szCs w:val="24"/>
        </w:rPr>
        <w:t xml:space="preserve">endodontic kit included the material needed to make the material needed to perform a devitalization, so there were nerve shots, pins, files, paper cones, gutta </w:t>
      </w:r>
      <w:r w:rsidRPr="00177EBF">
        <w:rPr>
          <w:rFonts w:ascii="Times New Roman" w:hAnsi="Times New Roman" w:cs="Times New Roman"/>
          <w:sz w:val="24"/>
          <w:szCs w:val="24"/>
        </w:rPr>
        <w:lastRenderedPageBreak/>
        <w:t xml:space="preserve">cone, to perform cold condensation. </w:t>
      </w:r>
      <w:commentRangeStart w:id="20"/>
      <w:r w:rsidRPr="00177EBF">
        <w:rPr>
          <w:rFonts w:ascii="Times New Roman" w:hAnsi="Times New Roman" w:cs="Times New Roman"/>
          <w:sz w:val="24"/>
          <w:szCs w:val="24"/>
        </w:rPr>
        <w:t>For the coronary fillings, there were the different instruments to make the final and temporary fillings, namely the mouth spatula, and the different cutters mounted on the turbine of the suitcase for the cavity preparations. In order to work without pain, local or locoregional anesthesia was performed by dental surgeons. To do this, the latter used the anesthetic contained in cartridges. The dental surgeon said “We often use vials of anesthetics available in pharmacies for more invasive procedures, but generally the cartridges are sufficient for the majority of procedures”. The local anesthetics found were xylocaine, mepivacaine and lidocaine. Apart from that, dental syringes and appropriate needles were found to perform anesthesia.</w:t>
      </w:r>
    </w:p>
    <w:p w:rsidR="00177EBF" w:rsidRPr="00177EBF" w:rsidRDefault="00177EBF" w:rsidP="000C6406">
      <w:pPr>
        <w:spacing w:line="276" w:lineRule="auto"/>
        <w:rPr>
          <w:rFonts w:ascii="Times New Roman" w:hAnsi="Times New Roman" w:cs="Times New Roman"/>
          <w:sz w:val="24"/>
          <w:szCs w:val="24"/>
        </w:rPr>
      </w:pPr>
      <w:r w:rsidRPr="00177EBF">
        <w:rPr>
          <w:rFonts w:ascii="Times New Roman" w:hAnsi="Times New Roman" w:cs="Times New Roman"/>
          <w:sz w:val="24"/>
          <w:szCs w:val="24"/>
        </w:rPr>
        <w:t>Regarding dental consumables, to carry out scaling the dental surgeon said he used other materials, namely polishing paste, mouthwashes and inserts that were fixed on the handpiece of the scaler. The inserts were changed after each treatment. They also used dental dimples to apply the polishing pad. As for the fillings, permanent fillings were made with glass ionomer cement (CVI) and photopolymerizable composite, so we found the etchant and the adhesive which allowed a better grip of the composite. Finally, the necessary for sterilization, it was most often done cold and rarely hot in the poupinel of the Hospital which was found only in surgery. It was used in decontamination and washing tanks with bleach and soap or chlorine and stored in decontamination boxes.</w:t>
      </w:r>
    </w:p>
    <w:commentRangeEnd w:id="20"/>
    <w:p w:rsidR="00177EBF" w:rsidRPr="00177EBF" w:rsidRDefault="00877426" w:rsidP="000C6406">
      <w:pPr>
        <w:pStyle w:val="ListParagraph"/>
        <w:numPr>
          <w:ilvl w:val="0"/>
          <w:numId w:val="3"/>
        </w:numPr>
        <w:spacing w:line="276" w:lineRule="auto"/>
        <w:rPr>
          <w:rFonts w:ascii="Times New Roman" w:hAnsi="Times New Roman" w:cs="Times New Roman"/>
          <w:i/>
          <w:iCs/>
          <w:sz w:val="24"/>
          <w:szCs w:val="24"/>
        </w:rPr>
      </w:pPr>
      <w:r>
        <w:rPr>
          <w:rStyle w:val="CommentReference"/>
        </w:rPr>
        <w:commentReference w:id="20"/>
      </w:r>
      <w:r w:rsidR="00177EBF">
        <w:rPr>
          <w:rFonts w:ascii="Times New Roman" w:hAnsi="Times New Roman" w:cs="Times New Roman"/>
          <w:i/>
          <w:iCs/>
          <w:sz w:val="24"/>
          <w:szCs w:val="24"/>
        </w:rPr>
        <w:t xml:space="preserve">Services </w:t>
      </w:r>
    </w:p>
    <w:p w:rsidR="001E124E" w:rsidRDefault="00177EBF" w:rsidP="000C6406">
      <w:pPr>
        <w:spacing w:line="276" w:lineRule="auto"/>
        <w:rPr>
          <w:rFonts w:ascii="Times New Roman" w:hAnsi="Times New Roman" w:cs="Times New Roman"/>
          <w:sz w:val="24"/>
          <w:szCs w:val="24"/>
        </w:rPr>
      </w:pPr>
      <w:commentRangeStart w:id="21"/>
      <w:r w:rsidRPr="00177EBF">
        <w:rPr>
          <w:rFonts w:ascii="Times New Roman" w:hAnsi="Times New Roman" w:cs="Times New Roman"/>
          <w:sz w:val="24"/>
          <w:szCs w:val="24"/>
        </w:rPr>
        <w:t xml:space="preserve">The dental office was very new, so the patients were not very numerous. To this end, the oral doctor said: "we receive an average of twenty patients per month in consultation and not all of them provide the care, generally due to a lack of financial means". In the table below, the various services and the state </w:t>
      </w:r>
      <w:commentRangeEnd w:id="21"/>
      <w:r w:rsidR="00877426">
        <w:rPr>
          <w:rStyle w:val="CommentReference"/>
        </w:rPr>
        <w:commentReference w:id="21"/>
      </w:r>
      <w:r w:rsidRPr="00177EBF">
        <w:rPr>
          <w:rFonts w:ascii="Times New Roman" w:hAnsi="Times New Roman" w:cs="Times New Roman"/>
          <w:sz w:val="24"/>
          <w:szCs w:val="24"/>
        </w:rPr>
        <w:t>of execution at the Mbanga dental office are presented.</w:t>
      </w:r>
    </w:p>
    <w:p w:rsidR="00177EBF" w:rsidRDefault="00177EBF" w:rsidP="000C6406">
      <w:pPr>
        <w:spacing w:line="276" w:lineRule="auto"/>
        <w:rPr>
          <w:rFonts w:ascii="Times New Roman" w:hAnsi="Times New Roman" w:cs="Times New Roman"/>
          <w:sz w:val="24"/>
          <w:szCs w:val="24"/>
        </w:rPr>
      </w:pPr>
    </w:p>
    <w:p w:rsidR="00177EBF" w:rsidRDefault="00177EBF" w:rsidP="000C6406">
      <w:pPr>
        <w:spacing w:line="276" w:lineRule="auto"/>
        <w:rPr>
          <w:rFonts w:ascii="Times New Roman" w:hAnsi="Times New Roman" w:cs="Times New Roman"/>
          <w:sz w:val="24"/>
          <w:szCs w:val="24"/>
        </w:rPr>
      </w:pPr>
      <w:r w:rsidRPr="00177EBF">
        <w:rPr>
          <w:rFonts w:ascii="Times New Roman" w:hAnsi="Times New Roman" w:cs="Times New Roman"/>
          <w:i/>
          <w:iCs/>
          <w:sz w:val="24"/>
          <w:szCs w:val="24"/>
        </w:rPr>
        <w:t>Table II :</w:t>
      </w:r>
      <w:r w:rsidRPr="00177EBF">
        <w:rPr>
          <w:rFonts w:ascii="Times New Roman" w:hAnsi="Times New Roman" w:cs="Times New Roman"/>
          <w:sz w:val="24"/>
          <w:szCs w:val="24"/>
        </w:rPr>
        <w:t xml:space="preserve"> Different types of dental office service.</w:t>
      </w:r>
    </w:p>
    <w:tbl>
      <w:tblPr>
        <w:tblStyle w:val="PlainTable1"/>
        <w:tblW w:w="0" w:type="auto"/>
        <w:tblLook w:val="04A0"/>
      </w:tblPr>
      <w:tblGrid>
        <w:gridCol w:w="3022"/>
        <w:gridCol w:w="2954"/>
        <w:gridCol w:w="2952"/>
      </w:tblGrid>
      <w:tr w:rsidR="002A2993" w:rsidRPr="003F45EF" w:rsidTr="006D11B0">
        <w:trPr>
          <w:cnfStyle w:val="100000000000"/>
        </w:trPr>
        <w:tc>
          <w:tcPr>
            <w:cnfStyle w:val="001000000000"/>
            <w:tcW w:w="3022" w:type="dxa"/>
          </w:tcPr>
          <w:p w:rsidR="002A2993" w:rsidRPr="003F45EF" w:rsidRDefault="002A2993" w:rsidP="000C6406">
            <w:pPr>
              <w:jc w:val="center"/>
              <w:rPr>
                <w:rFonts w:ascii="Times New Roman" w:hAnsi="Times New Roman" w:cs="Times New Roman"/>
                <w:b w:val="0"/>
                <w:sz w:val="24"/>
                <w:szCs w:val="24"/>
              </w:rPr>
            </w:pPr>
            <w:r w:rsidRPr="003F45EF">
              <w:rPr>
                <w:rFonts w:ascii="Times New Roman" w:hAnsi="Times New Roman" w:cs="Times New Roman"/>
                <w:sz w:val="24"/>
                <w:szCs w:val="24"/>
              </w:rPr>
              <w:t>SERVICES</w:t>
            </w:r>
          </w:p>
        </w:tc>
        <w:tc>
          <w:tcPr>
            <w:tcW w:w="2954" w:type="dxa"/>
          </w:tcPr>
          <w:p w:rsidR="002A2993" w:rsidRPr="003F45EF" w:rsidRDefault="002A2993" w:rsidP="000C6406">
            <w:pPr>
              <w:jc w:val="center"/>
              <w:cnfStyle w:val="100000000000"/>
              <w:rPr>
                <w:rFonts w:ascii="Times New Roman" w:hAnsi="Times New Roman" w:cs="Times New Roman"/>
                <w:b w:val="0"/>
                <w:sz w:val="24"/>
                <w:szCs w:val="24"/>
              </w:rPr>
            </w:pPr>
            <w:r w:rsidRPr="003F45EF">
              <w:rPr>
                <w:rFonts w:ascii="Times New Roman" w:hAnsi="Times New Roman" w:cs="Times New Roman"/>
                <w:sz w:val="24"/>
                <w:szCs w:val="24"/>
              </w:rPr>
              <w:t>ACTS</w:t>
            </w:r>
          </w:p>
        </w:tc>
        <w:tc>
          <w:tcPr>
            <w:tcW w:w="2952" w:type="dxa"/>
          </w:tcPr>
          <w:p w:rsidR="002A2993" w:rsidRPr="003F45EF" w:rsidRDefault="002A2993" w:rsidP="000C6406">
            <w:pPr>
              <w:jc w:val="center"/>
              <w:cnfStyle w:val="100000000000"/>
              <w:rPr>
                <w:rFonts w:ascii="Times New Roman" w:hAnsi="Times New Roman" w:cs="Times New Roman"/>
                <w:b w:val="0"/>
                <w:sz w:val="24"/>
                <w:szCs w:val="24"/>
              </w:rPr>
            </w:pPr>
            <w:r w:rsidRPr="003F45EF">
              <w:rPr>
                <w:rFonts w:ascii="Times New Roman" w:hAnsi="Times New Roman" w:cs="Times New Roman"/>
                <w:sz w:val="24"/>
                <w:szCs w:val="24"/>
              </w:rPr>
              <w:t>STATE</w:t>
            </w:r>
          </w:p>
        </w:tc>
      </w:tr>
      <w:tr w:rsidR="002A2993" w:rsidRPr="003F45EF" w:rsidTr="006D11B0">
        <w:trPr>
          <w:cnfStyle w:val="000000100000"/>
          <w:trHeight w:val="81"/>
        </w:trPr>
        <w:tc>
          <w:tcPr>
            <w:cnfStyle w:val="001000000000"/>
            <w:tcW w:w="3022" w:type="dxa"/>
            <w:vMerge w:val="restart"/>
          </w:tcPr>
          <w:p w:rsidR="002A2993" w:rsidRPr="003F45EF" w:rsidRDefault="002A2993" w:rsidP="000C6406">
            <w:pPr>
              <w:jc w:val="center"/>
              <w:rPr>
                <w:rFonts w:ascii="Times New Roman" w:hAnsi="Times New Roman" w:cs="Times New Roman"/>
                <w:bCs w:val="0"/>
                <w:sz w:val="24"/>
                <w:szCs w:val="24"/>
              </w:rPr>
            </w:pPr>
            <w:r w:rsidRPr="003F45EF">
              <w:rPr>
                <w:rFonts w:ascii="Times New Roman" w:hAnsi="Times New Roman" w:cs="Times New Roman"/>
                <w:sz w:val="24"/>
                <w:szCs w:val="24"/>
              </w:rPr>
              <w:t>PREVENTION</w:t>
            </w:r>
          </w:p>
          <w:p w:rsidR="002A2993" w:rsidRPr="003F45EF" w:rsidRDefault="002A2993" w:rsidP="000C6406">
            <w:pPr>
              <w:jc w:val="center"/>
              <w:rPr>
                <w:rFonts w:ascii="Times New Roman" w:hAnsi="Times New Roman" w:cs="Times New Roman"/>
                <w:b w:val="0"/>
                <w:sz w:val="24"/>
                <w:szCs w:val="24"/>
              </w:rPr>
            </w:pPr>
          </w:p>
        </w:tc>
        <w:tc>
          <w:tcPr>
            <w:tcW w:w="2954" w:type="dxa"/>
          </w:tcPr>
          <w:p w:rsidR="002A2993" w:rsidRPr="003F45EF" w:rsidRDefault="002A2993" w:rsidP="000C6406">
            <w:pPr>
              <w:jc w:val="center"/>
              <w:cnfStyle w:val="000000100000"/>
              <w:rPr>
                <w:rFonts w:ascii="Times New Roman" w:hAnsi="Times New Roman" w:cs="Times New Roman"/>
                <w:sz w:val="24"/>
                <w:szCs w:val="24"/>
              </w:rPr>
            </w:pPr>
            <w:r w:rsidRPr="003F45EF">
              <w:rPr>
                <w:rFonts w:ascii="Times New Roman" w:hAnsi="Times New Roman" w:cs="Times New Roman"/>
                <w:sz w:val="24"/>
                <w:szCs w:val="24"/>
              </w:rPr>
              <w:t>Sealant</w:t>
            </w:r>
          </w:p>
        </w:tc>
        <w:tc>
          <w:tcPr>
            <w:tcW w:w="2952" w:type="dxa"/>
          </w:tcPr>
          <w:p w:rsidR="002A2993" w:rsidRPr="003F45EF" w:rsidRDefault="002A2993" w:rsidP="000C6406">
            <w:pPr>
              <w:jc w:val="center"/>
              <w:cnfStyle w:val="000000100000"/>
              <w:rPr>
                <w:rFonts w:ascii="Times New Roman" w:hAnsi="Times New Roman" w:cs="Times New Roman"/>
                <w:i/>
                <w:sz w:val="24"/>
                <w:szCs w:val="24"/>
              </w:rPr>
            </w:pPr>
            <w:r w:rsidRPr="003F45EF">
              <w:rPr>
                <w:rFonts w:ascii="Times New Roman" w:hAnsi="Times New Roman" w:cs="Times New Roman"/>
                <w:sz w:val="24"/>
                <w:szCs w:val="24"/>
              </w:rPr>
              <w:t>Not done</w:t>
            </w:r>
          </w:p>
        </w:tc>
      </w:tr>
      <w:tr w:rsidR="002A2993" w:rsidRPr="003F45EF" w:rsidTr="006D11B0">
        <w:trPr>
          <w:trHeight w:val="80"/>
        </w:trPr>
        <w:tc>
          <w:tcPr>
            <w:cnfStyle w:val="001000000000"/>
            <w:tcW w:w="3022" w:type="dxa"/>
            <w:vMerge/>
          </w:tcPr>
          <w:p w:rsidR="002A2993" w:rsidRPr="003F45EF" w:rsidRDefault="002A2993" w:rsidP="000C6406">
            <w:pPr>
              <w:jc w:val="center"/>
              <w:rPr>
                <w:rFonts w:ascii="Times New Roman" w:hAnsi="Times New Roman" w:cs="Times New Roman"/>
                <w:b w:val="0"/>
                <w:sz w:val="24"/>
                <w:szCs w:val="24"/>
              </w:rPr>
            </w:pPr>
          </w:p>
        </w:tc>
        <w:tc>
          <w:tcPr>
            <w:tcW w:w="2954" w:type="dxa"/>
          </w:tcPr>
          <w:p w:rsidR="002A2993" w:rsidRPr="003F45EF" w:rsidRDefault="002A2993" w:rsidP="000C6406">
            <w:pPr>
              <w:jc w:val="center"/>
              <w:cnfStyle w:val="000000000000"/>
              <w:rPr>
                <w:rFonts w:ascii="Times New Roman" w:hAnsi="Times New Roman" w:cs="Times New Roman"/>
                <w:sz w:val="24"/>
                <w:szCs w:val="24"/>
              </w:rPr>
            </w:pPr>
            <w:r w:rsidRPr="003F45EF">
              <w:rPr>
                <w:rFonts w:ascii="Times New Roman" w:hAnsi="Times New Roman" w:cs="Times New Roman"/>
                <w:sz w:val="24"/>
                <w:szCs w:val="24"/>
              </w:rPr>
              <w:t>Fluoride toothpaste</w:t>
            </w:r>
          </w:p>
        </w:tc>
        <w:tc>
          <w:tcPr>
            <w:tcW w:w="2952" w:type="dxa"/>
          </w:tcPr>
          <w:p w:rsidR="002A2993" w:rsidRPr="003F45EF" w:rsidRDefault="002A2993" w:rsidP="000C6406">
            <w:pPr>
              <w:jc w:val="center"/>
              <w:cnfStyle w:val="000000000000"/>
              <w:rPr>
                <w:rFonts w:ascii="Times New Roman" w:hAnsi="Times New Roman" w:cs="Times New Roman"/>
                <w:i/>
                <w:sz w:val="24"/>
                <w:szCs w:val="24"/>
              </w:rPr>
            </w:pPr>
            <w:r w:rsidRPr="003F45EF">
              <w:rPr>
                <w:rFonts w:ascii="Times New Roman" w:hAnsi="Times New Roman" w:cs="Times New Roman"/>
                <w:sz w:val="24"/>
                <w:szCs w:val="24"/>
              </w:rPr>
              <w:t>Done</w:t>
            </w:r>
          </w:p>
        </w:tc>
      </w:tr>
      <w:tr w:rsidR="002A2993" w:rsidRPr="003F45EF" w:rsidTr="006D11B0">
        <w:trPr>
          <w:cnfStyle w:val="000000100000"/>
          <w:trHeight w:val="80"/>
        </w:trPr>
        <w:tc>
          <w:tcPr>
            <w:cnfStyle w:val="001000000000"/>
            <w:tcW w:w="3022" w:type="dxa"/>
            <w:vMerge/>
          </w:tcPr>
          <w:p w:rsidR="002A2993" w:rsidRPr="003F45EF" w:rsidRDefault="002A2993" w:rsidP="000C6406">
            <w:pPr>
              <w:jc w:val="center"/>
              <w:rPr>
                <w:rFonts w:ascii="Times New Roman" w:hAnsi="Times New Roman" w:cs="Times New Roman"/>
                <w:b w:val="0"/>
                <w:sz w:val="24"/>
                <w:szCs w:val="24"/>
              </w:rPr>
            </w:pPr>
          </w:p>
        </w:tc>
        <w:tc>
          <w:tcPr>
            <w:tcW w:w="2954" w:type="dxa"/>
          </w:tcPr>
          <w:p w:rsidR="002A2993" w:rsidRPr="003F45EF" w:rsidRDefault="002A2993" w:rsidP="000C6406">
            <w:pPr>
              <w:jc w:val="center"/>
              <w:cnfStyle w:val="000000100000"/>
              <w:rPr>
                <w:rFonts w:ascii="Times New Roman" w:hAnsi="Times New Roman" w:cs="Times New Roman"/>
                <w:sz w:val="24"/>
                <w:szCs w:val="24"/>
              </w:rPr>
            </w:pPr>
            <w:r w:rsidRPr="003F45EF">
              <w:rPr>
                <w:rFonts w:ascii="Times New Roman" w:hAnsi="Times New Roman" w:cs="Times New Roman"/>
                <w:sz w:val="24"/>
                <w:szCs w:val="24"/>
              </w:rPr>
              <w:t>Power control</w:t>
            </w:r>
          </w:p>
        </w:tc>
        <w:tc>
          <w:tcPr>
            <w:tcW w:w="2952" w:type="dxa"/>
          </w:tcPr>
          <w:p w:rsidR="002A2993" w:rsidRPr="003F45EF" w:rsidRDefault="002A2993" w:rsidP="000C6406">
            <w:pPr>
              <w:jc w:val="center"/>
              <w:cnfStyle w:val="000000100000"/>
              <w:rPr>
                <w:rFonts w:ascii="Times New Roman" w:hAnsi="Times New Roman" w:cs="Times New Roman"/>
                <w:i/>
                <w:sz w:val="24"/>
                <w:szCs w:val="24"/>
              </w:rPr>
            </w:pPr>
            <w:r w:rsidRPr="003F45EF">
              <w:rPr>
                <w:rFonts w:ascii="Times New Roman" w:hAnsi="Times New Roman" w:cs="Times New Roman"/>
                <w:sz w:val="24"/>
                <w:szCs w:val="24"/>
              </w:rPr>
              <w:t>Not done</w:t>
            </w:r>
          </w:p>
        </w:tc>
      </w:tr>
      <w:tr w:rsidR="002A2993" w:rsidRPr="003F45EF" w:rsidTr="002A2993">
        <w:trPr>
          <w:trHeight w:val="61"/>
        </w:trPr>
        <w:tc>
          <w:tcPr>
            <w:cnfStyle w:val="001000000000"/>
            <w:tcW w:w="3022" w:type="dxa"/>
            <w:vMerge w:val="restart"/>
          </w:tcPr>
          <w:p w:rsidR="002A2993" w:rsidRPr="003F45EF" w:rsidRDefault="002A2993" w:rsidP="000C6406">
            <w:pPr>
              <w:jc w:val="center"/>
              <w:rPr>
                <w:rFonts w:ascii="Times New Roman" w:hAnsi="Times New Roman" w:cs="Times New Roman"/>
                <w:bCs w:val="0"/>
                <w:sz w:val="24"/>
                <w:szCs w:val="24"/>
              </w:rPr>
            </w:pPr>
            <w:r w:rsidRPr="003F45EF">
              <w:rPr>
                <w:rFonts w:ascii="Times New Roman" w:hAnsi="Times New Roman" w:cs="Times New Roman"/>
                <w:sz w:val="24"/>
                <w:szCs w:val="24"/>
              </w:rPr>
              <w:t>TREATMENT</w:t>
            </w:r>
          </w:p>
          <w:p w:rsidR="002A2993" w:rsidRPr="003F45EF" w:rsidRDefault="002A2993" w:rsidP="000C6406">
            <w:pPr>
              <w:jc w:val="center"/>
              <w:rPr>
                <w:rFonts w:ascii="Times New Roman" w:hAnsi="Times New Roman" w:cs="Times New Roman"/>
                <w:b w:val="0"/>
                <w:sz w:val="24"/>
                <w:szCs w:val="24"/>
              </w:rPr>
            </w:pPr>
          </w:p>
        </w:tc>
        <w:tc>
          <w:tcPr>
            <w:tcW w:w="2954" w:type="dxa"/>
          </w:tcPr>
          <w:p w:rsidR="002A2993" w:rsidRPr="003F45EF" w:rsidRDefault="002A2993" w:rsidP="000C6406">
            <w:pPr>
              <w:jc w:val="center"/>
              <w:cnfStyle w:val="000000000000"/>
              <w:rPr>
                <w:rFonts w:ascii="Times New Roman" w:hAnsi="Times New Roman" w:cs="Times New Roman"/>
                <w:sz w:val="24"/>
                <w:szCs w:val="24"/>
              </w:rPr>
            </w:pPr>
            <w:r>
              <w:rPr>
                <w:rFonts w:ascii="Times New Roman" w:hAnsi="Times New Roman" w:cs="Times New Roman"/>
                <w:sz w:val="24"/>
                <w:szCs w:val="24"/>
              </w:rPr>
              <w:t>COE</w:t>
            </w:r>
          </w:p>
        </w:tc>
        <w:tc>
          <w:tcPr>
            <w:tcW w:w="2952" w:type="dxa"/>
            <w:vMerge w:val="restart"/>
            <w:vAlign w:val="center"/>
          </w:tcPr>
          <w:p w:rsidR="002A2993" w:rsidRPr="003F45EF" w:rsidRDefault="002A2993" w:rsidP="000C6406">
            <w:pPr>
              <w:jc w:val="center"/>
              <w:cnfStyle w:val="000000000000"/>
              <w:rPr>
                <w:rFonts w:ascii="Times New Roman" w:hAnsi="Times New Roman" w:cs="Times New Roman"/>
                <w:i/>
                <w:sz w:val="24"/>
                <w:szCs w:val="24"/>
              </w:rPr>
            </w:pPr>
            <w:r w:rsidRPr="003F45EF">
              <w:rPr>
                <w:rFonts w:ascii="Times New Roman" w:hAnsi="Times New Roman" w:cs="Times New Roman"/>
                <w:sz w:val="24"/>
                <w:szCs w:val="24"/>
              </w:rPr>
              <w:t>Done</w:t>
            </w:r>
          </w:p>
        </w:tc>
      </w:tr>
      <w:tr w:rsidR="002A2993" w:rsidRPr="003F45EF" w:rsidTr="006D11B0">
        <w:trPr>
          <w:cnfStyle w:val="000000100000"/>
          <w:trHeight w:val="60"/>
        </w:trPr>
        <w:tc>
          <w:tcPr>
            <w:cnfStyle w:val="001000000000"/>
            <w:tcW w:w="3022" w:type="dxa"/>
            <w:vMerge/>
          </w:tcPr>
          <w:p w:rsidR="002A2993" w:rsidRPr="003F45EF" w:rsidRDefault="002A2993" w:rsidP="000C6406">
            <w:pPr>
              <w:jc w:val="center"/>
              <w:rPr>
                <w:rFonts w:ascii="Times New Roman" w:hAnsi="Times New Roman" w:cs="Times New Roman"/>
                <w:b w:val="0"/>
                <w:sz w:val="24"/>
                <w:szCs w:val="24"/>
              </w:rPr>
            </w:pPr>
          </w:p>
        </w:tc>
        <w:tc>
          <w:tcPr>
            <w:tcW w:w="2954" w:type="dxa"/>
          </w:tcPr>
          <w:p w:rsidR="002A2993" w:rsidRPr="003F45EF" w:rsidRDefault="002A2993" w:rsidP="000C6406">
            <w:pPr>
              <w:jc w:val="center"/>
              <w:cnfStyle w:val="000000100000"/>
              <w:rPr>
                <w:rFonts w:ascii="Times New Roman" w:hAnsi="Times New Roman" w:cs="Times New Roman"/>
                <w:sz w:val="24"/>
                <w:szCs w:val="24"/>
              </w:rPr>
            </w:pPr>
            <w:r w:rsidRPr="003F45EF">
              <w:rPr>
                <w:rFonts w:ascii="Times New Roman" w:hAnsi="Times New Roman" w:cs="Times New Roman"/>
                <w:sz w:val="24"/>
                <w:szCs w:val="24"/>
              </w:rPr>
              <w:t>Exodontia</w:t>
            </w:r>
          </w:p>
        </w:tc>
        <w:tc>
          <w:tcPr>
            <w:tcW w:w="2952" w:type="dxa"/>
            <w:vMerge/>
          </w:tcPr>
          <w:p w:rsidR="002A2993" w:rsidRPr="003F45EF" w:rsidRDefault="002A2993" w:rsidP="000C6406">
            <w:pPr>
              <w:jc w:val="center"/>
              <w:cnfStyle w:val="000000100000"/>
              <w:rPr>
                <w:rFonts w:ascii="Times New Roman" w:hAnsi="Times New Roman" w:cs="Times New Roman"/>
                <w:i/>
                <w:sz w:val="24"/>
                <w:szCs w:val="24"/>
              </w:rPr>
            </w:pPr>
          </w:p>
        </w:tc>
      </w:tr>
      <w:tr w:rsidR="002A2993" w:rsidRPr="003F45EF" w:rsidTr="006D11B0">
        <w:trPr>
          <w:trHeight w:val="60"/>
        </w:trPr>
        <w:tc>
          <w:tcPr>
            <w:cnfStyle w:val="001000000000"/>
            <w:tcW w:w="3022" w:type="dxa"/>
            <w:vMerge/>
          </w:tcPr>
          <w:p w:rsidR="002A2993" w:rsidRPr="003F45EF" w:rsidRDefault="002A2993" w:rsidP="000C6406">
            <w:pPr>
              <w:jc w:val="center"/>
              <w:rPr>
                <w:rFonts w:ascii="Times New Roman" w:hAnsi="Times New Roman" w:cs="Times New Roman"/>
                <w:b w:val="0"/>
                <w:sz w:val="24"/>
                <w:szCs w:val="24"/>
              </w:rPr>
            </w:pPr>
          </w:p>
        </w:tc>
        <w:tc>
          <w:tcPr>
            <w:tcW w:w="2954" w:type="dxa"/>
          </w:tcPr>
          <w:p w:rsidR="002A2993" w:rsidRPr="003F45EF" w:rsidRDefault="002A2993" w:rsidP="000C6406">
            <w:pPr>
              <w:jc w:val="center"/>
              <w:cnfStyle w:val="000000000000"/>
              <w:rPr>
                <w:rFonts w:ascii="Times New Roman" w:hAnsi="Times New Roman" w:cs="Times New Roman"/>
                <w:sz w:val="24"/>
                <w:szCs w:val="24"/>
              </w:rPr>
            </w:pPr>
            <w:r w:rsidRPr="003F45EF">
              <w:rPr>
                <w:rFonts w:ascii="Times New Roman" w:hAnsi="Times New Roman" w:cs="Times New Roman"/>
                <w:sz w:val="24"/>
                <w:szCs w:val="24"/>
              </w:rPr>
              <w:t>Oral surgery</w:t>
            </w:r>
          </w:p>
        </w:tc>
        <w:tc>
          <w:tcPr>
            <w:tcW w:w="2952" w:type="dxa"/>
            <w:vMerge/>
          </w:tcPr>
          <w:p w:rsidR="002A2993" w:rsidRPr="003F45EF" w:rsidRDefault="002A2993" w:rsidP="000C6406">
            <w:pPr>
              <w:jc w:val="center"/>
              <w:cnfStyle w:val="000000000000"/>
              <w:rPr>
                <w:rFonts w:ascii="Times New Roman" w:hAnsi="Times New Roman" w:cs="Times New Roman"/>
                <w:i/>
                <w:sz w:val="24"/>
                <w:szCs w:val="24"/>
              </w:rPr>
            </w:pPr>
          </w:p>
        </w:tc>
      </w:tr>
      <w:tr w:rsidR="002A2993" w:rsidRPr="003F45EF" w:rsidTr="006D11B0">
        <w:trPr>
          <w:cnfStyle w:val="000000100000"/>
          <w:trHeight w:val="60"/>
        </w:trPr>
        <w:tc>
          <w:tcPr>
            <w:cnfStyle w:val="001000000000"/>
            <w:tcW w:w="3022" w:type="dxa"/>
            <w:vMerge/>
          </w:tcPr>
          <w:p w:rsidR="002A2993" w:rsidRPr="003F45EF" w:rsidRDefault="002A2993" w:rsidP="000C6406">
            <w:pPr>
              <w:jc w:val="center"/>
              <w:rPr>
                <w:rFonts w:ascii="Times New Roman" w:hAnsi="Times New Roman" w:cs="Times New Roman"/>
                <w:b w:val="0"/>
                <w:sz w:val="24"/>
                <w:szCs w:val="24"/>
              </w:rPr>
            </w:pPr>
          </w:p>
        </w:tc>
        <w:tc>
          <w:tcPr>
            <w:tcW w:w="2954" w:type="dxa"/>
          </w:tcPr>
          <w:p w:rsidR="002A2993" w:rsidRPr="003F45EF" w:rsidRDefault="002A2993" w:rsidP="000C6406">
            <w:pPr>
              <w:jc w:val="center"/>
              <w:cnfStyle w:val="000000100000"/>
              <w:rPr>
                <w:rFonts w:ascii="Times New Roman" w:hAnsi="Times New Roman" w:cs="Times New Roman"/>
                <w:sz w:val="24"/>
                <w:szCs w:val="24"/>
              </w:rPr>
            </w:pPr>
            <w:r w:rsidRPr="003F45EF">
              <w:rPr>
                <w:rFonts w:ascii="Times New Roman" w:hAnsi="Times New Roman" w:cs="Times New Roman"/>
                <w:sz w:val="24"/>
                <w:szCs w:val="24"/>
              </w:rPr>
              <w:t>Periodontics</w:t>
            </w:r>
          </w:p>
        </w:tc>
        <w:tc>
          <w:tcPr>
            <w:tcW w:w="2952" w:type="dxa"/>
            <w:vMerge/>
          </w:tcPr>
          <w:p w:rsidR="002A2993" w:rsidRPr="003F45EF" w:rsidRDefault="002A2993" w:rsidP="000C6406">
            <w:pPr>
              <w:jc w:val="center"/>
              <w:cnfStyle w:val="000000100000"/>
              <w:rPr>
                <w:rFonts w:ascii="Times New Roman" w:hAnsi="Times New Roman" w:cs="Times New Roman"/>
                <w:i/>
                <w:sz w:val="24"/>
                <w:szCs w:val="24"/>
              </w:rPr>
            </w:pPr>
          </w:p>
        </w:tc>
      </w:tr>
      <w:tr w:rsidR="002A2993" w:rsidRPr="003F45EF" w:rsidTr="006D11B0">
        <w:trPr>
          <w:trHeight w:val="61"/>
        </w:trPr>
        <w:tc>
          <w:tcPr>
            <w:cnfStyle w:val="001000000000"/>
            <w:tcW w:w="3022" w:type="dxa"/>
            <w:vMerge w:val="restart"/>
          </w:tcPr>
          <w:p w:rsidR="002A2993" w:rsidRPr="003F45EF" w:rsidRDefault="002A2993" w:rsidP="000C6406">
            <w:pPr>
              <w:jc w:val="center"/>
              <w:rPr>
                <w:rFonts w:ascii="Times New Roman" w:hAnsi="Times New Roman" w:cs="Times New Roman"/>
                <w:bCs w:val="0"/>
                <w:sz w:val="24"/>
                <w:szCs w:val="24"/>
              </w:rPr>
            </w:pPr>
            <w:r w:rsidRPr="003F45EF">
              <w:rPr>
                <w:rFonts w:ascii="Times New Roman" w:hAnsi="Times New Roman" w:cs="Times New Roman"/>
                <w:sz w:val="24"/>
                <w:szCs w:val="24"/>
              </w:rPr>
              <w:t>PROMOTION</w:t>
            </w:r>
          </w:p>
          <w:p w:rsidR="002A2993" w:rsidRPr="003F45EF" w:rsidRDefault="002A2993" w:rsidP="000C6406">
            <w:pPr>
              <w:jc w:val="center"/>
              <w:rPr>
                <w:rFonts w:ascii="Times New Roman" w:hAnsi="Times New Roman" w:cs="Times New Roman"/>
                <w:b w:val="0"/>
                <w:sz w:val="24"/>
                <w:szCs w:val="24"/>
              </w:rPr>
            </w:pPr>
          </w:p>
        </w:tc>
        <w:tc>
          <w:tcPr>
            <w:tcW w:w="2954" w:type="dxa"/>
          </w:tcPr>
          <w:p w:rsidR="002A2993" w:rsidRPr="003F45EF" w:rsidRDefault="002A2993" w:rsidP="000C6406">
            <w:pPr>
              <w:jc w:val="center"/>
              <w:cnfStyle w:val="000000000000"/>
              <w:rPr>
                <w:rFonts w:ascii="Times New Roman" w:hAnsi="Times New Roman" w:cs="Times New Roman"/>
                <w:sz w:val="24"/>
                <w:szCs w:val="24"/>
              </w:rPr>
            </w:pPr>
            <w:r w:rsidRPr="003F45EF">
              <w:rPr>
                <w:rFonts w:ascii="Times New Roman" w:hAnsi="Times New Roman" w:cs="Times New Roman"/>
                <w:sz w:val="24"/>
                <w:szCs w:val="24"/>
              </w:rPr>
              <w:t>Countryside</w:t>
            </w:r>
          </w:p>
        </w:tc>
        <w:tc>
          <w:tcPr>
            <w:tcW w:w="2952" w:type="dxa"/>
          </w:tcPr>
          <w:p w:rsidR="002A2993" w:rsidRPr="003F45EF" w:rsidRDefault="002A2993" w:rsidP="000C6406">
            <w:pPr>
              <w:jc w:val="center"/>
              <w:cnfStyle w:val="000000000000"/>
              <w:rPr>
                <w:rFonts w:ascii="Times New Roman" w:hAnsi="Times New Roman" w:cs="Times New Roman"/>
                <w:i/>
                <w:sz w:val="24"/>
                <w:szCs w:val="24"/>
              </w:rPr>
            </w:pPr>
            <w:r w:rsidRPr="003F45EF">
              <w:rPr>
                <w:rFonts w:ascii="Times New Roman" w:hAnsi="Times New Roman" w:cs="Times New Roman"/>
                <w:sz w:val="24"/>
                <w:szCs w:val="24"/>
              </w:rPr>
              <w:t>Done</w:t>
            </w:r>
          </w:p>
        </w:tc>
      </w:tr>
      <w:tr w:rsidR="002A2993" w:rsidRPr="003F45EF" w:rsidTr="006D11B0">
        <w:trPr>
          <w:cnfStyle w:val="000000100000"/>
          <w:trHeight w:val="60"/>
        </w:trPr>
        <w:tc>
          <w:tcPr>
            <w:cnfStyle w:val="001000000000"/>
            <w:tcW w:w="3022" w:type="dxa"/>
            <w:vMerge/>
          </w:tcPr>
          <w:p w:rsidR="002A2993" w:rsidRPr="003F45EF" w:rsidRDefault="002A2993" w:rsidP="000C6406">
            <w:pPr>
              <w:jc w:val="center"/>
              <w:rPr>
                <w:rFonts w:ascii="Times New Roman" w:hAnsi="Times New Roman" w:cs="Times New Roman"/>
                <w:b w:val="0"/>
                <w:sz w:val="24"/>
                <w:szCs w:val="24"/>
              </w:rPr>
            </w:pPr>
          </w:p>
        </w:tc>
        <w:tc>
          <w:tcPr>
            <w:tcW w:w="2954" w:type="dxa"/>
          </w:tcPr>
          <w:p w:rsidR="002A2993" w:rsidRPr="003F45EF" w:rsidRDefault="002A2993" w:rsidP="000C6406">
            <w:pPr>
              <w:jc w:val="center"/>
              <w:cnfStyle w:val="000000100000"/>
              <w:rPr>
                <w:rFonts w:ascii="Times New Roman" w:hAnsi="Times New Roman" w:cs="Times New Roman"/>
                <w:sz w:val="24"/>
                <w:szCs w:val="24"/>
              </w:rPr>
            </w:pPr>
            <w:r w:rsidRPr="003F45EF">
              <w:rPr>
                <w:rFonts w:ascii="Times New Roman" w:hAnsi="Times New Roman" w:cs="Times New Roman"/>
                <w:sz w:val="24"/>
                <w:szCs w:val="24"/>
              </w:rPr>
              <w:t>Education/Awareness</w:t>
            </w:r>
          </w:p>
        </w:tc>
        <w:tc>
          <w:tcPr>
            <w:tcW w:w="2952" w:type="dxa"/>
          </w:tcPr>
          <w:p w:rsidR="002A2993" w:rsidRPr="003F45EF" w:rsidRDefault="002A2993" w:rsidP="000C6406">
            <w:pPr>
              <w:jc w:val="center"/>
              <w:cnfStyle w:val="000000100000"/>
              <w:rPr>
                <w:rFonts w:ascii="Times New Roman" w:hAnsi="Times New Roman" w:cs="Times New Roman"/>
                <w:i/>
                <w:sz w:val="24"/>
                <w:szCs w:val="24"/>
              </w:rPr>
            </w:pPr>
            <w:r w:rsidRPr="003F45EF">
              <w:rPr>
                <w:rFonts w:ascii="Times New Roman" w:hAnsi="Times New Roman" w:cs="Times New Roman"/>
                <w:sz w:val="24"/>
                <w:szCs w:val="24"/>
              </w:rPr>
              <w:t>Done</w:t>
            </w:r>
          </w:p>
        </w:tc>
      </w:tr>
      <w:tr w:rsidR="002A2993" w:rsidRPr="003F45EF" w:rsidTr="006D11B0">
        <w:trPr>
          <w:trHeight w:val="60"/>
        </w:trPr>
        <w:tc>
          <w:tcPr>
            <w:cnfStyle w:val="001000000000"/>
            <w:tcW w:w="3022" w:type="dxa"/>
            <w:vMerge/>
          </w:tcPr>
          <w:p w:rsidR="002A2993" w:rsidRPr="003F45EF" w:rsidRDefault="002A2993" w:rsidP="000C6406">
            <w:pPr>
              <w:jc w:val="center"/>
              <w:rPr>
                <w:rFonts w:ascii="Times New Roman" w:hAnsi="Times New Roman" w:cs="Times New Roman"/>
                <w:b w:val="0"/>
                <w:sz w:val="24"/>
                <w:szCs w:val="24"/>
              </w:rPr>
            </w:pPr>
          </w:p>
        </w:tc>
        <w:tc>
          <w:tcPr>
            <w:tcW w:w="2954" w:type="dxa"/>
          </w:tcPr>
          <w:p w:rsidR="002A2993" w:rsidRPr="003F45EF" w:rsidRDefault="002A2993" w:rsidP="000C6406">
            <w:pPr>
              <w:jc w:val="center"/>
              <w:cnfStyle w:val="000000000000"/>
              <w:rPr>
                <w:rFonts w:ascii="Times New Roman" w:hAnsi="Times New Roman" w:cs="Times New Roman"/>
                <w:sz w:val="24"/>
                <w:szCs w:val="24"/>
              </w:rPr>
            </w:pPr>
            <w:r w:rsidRPr="003F45EF">
              <w:rPr>
                <w:rFonts w:ascii="Times New Roman" w:hAnsi="Times New Roman" w:cs="Times New Roman"/>
                <w:sz w:val="24"/>
                <w:szCs w:val="24"/>
              </w:rPr>
              <w:t>Brushing kit distribution</w:t>
            </w:r>
          </w:p>
        </w:tc>
        <w:tc>
          <w:tcPr>
            <w:tcW w:w="2952" w:type="dxa"/>
          </w:tcPr>
          <w:p w:rsidR="002A2993" w:rsidRPr="003F45EF" w:rsidRDefault="002A2993" w:rsidP="000C6406">
            <w:pPr>
              <w:jc w:val="center"/>
              <w:cnfStyle w:val="000000000000"/>
              <w:rPr>
                <w:rFonts w:ascii="Times New Roman" w:hAnsi="Times New Roman" w:cs="Times New Roman"/>
                <w:i/>
                <w:sz w:val="24"/>
                <w:szCs w:val="24"/>
              </w:rPr>
            </w:pPr>
            <w:r w:rsidRPr="003F45EF">
              <w:rPr>
                <w:rFonts w:ascii="Times New Roman" w:hAnsi="Times New Roman" w:cs="Times New Roman"/>
                <w:sz w:val="24"/>
                <w:szCs w:val="24"/>
              </w:rPr>
              <w:t>Not done</w:t>
            </w:r>
          </w:p>
        </w:tc>
      </w:tr>
      <w:tr w:rsidR="002A2993" w:rsidRPr="003F45EF" w:rsidTr="006D11B0">
        <w:trPr>
          <w:cnfStyle w:val="000000100000"/>
          <w:trHeight w:val="81"/>
        </w:trPr>
        <w:tc>
          <w:tcPr>
            <w:cnfStyle w:val="001000000000"/>
            <w:tcW w:w="3022" w:type="dxa"/>
          </w:tcPr>
          <w:p w:rsidR="002A2993" w:rsidRPr="003F45EF" w:rsidRDefault="002A2993" w:rsidP="000C6406">
            <w:pPr>
              <w:jc w:val="center"/>
              <w:rPr>
                <w:rFonts w:ascii="Times New Roman" w:hAnsi="Times New Roman" w:cs="Times New Roman"/>
                <w:bCs w:val="0"/>
                <w:sz w:val="24"/>
                <w:szCs w:val="24"/>
              </w:rPr>
            </w:pPr>
            <w:r w:rsidRPr="003F45EF">
              <w:rPr>
                <w:rFonts w:ascii="Times New Roman" w:hAnsi="Times New Roman" w:cs="Times New Roman"/>
                <w:sz w:val="24"/>
                <w:szCs w:val="24"/>
              </w:rPr>
              <w:t>REHABILITATION</w:t>
            </w:r>
          </w:p>
          <w:p w:rsidR="002A2993" w:rsidRPr="003F45EF" w:rsidRDefault="002A2993" w:rsidP="000C6406">
            <w:pPr>
              <w:jc w:val="center"/>
              <w:rPr>
                <w:rFonts w:ascii="Times New Roman" w:hAnsi="Times New Roman" w:cs="Times New Roman"/>
                <w:bCs w:val="0"/>
                <w:sz w:val="24"/>
                <w:szCs w:val="24"/>
              </w:rPr>
            </w:pPr>
            <w:r w:rsidRPr="003F45EF">
              <w:rPr>
                <w:rFonts w:ascii="Times New Roman" w:hAnsi="Times New Roman" w:cs="Times New Roman"/>
                <w:sz w:val="24"/>
                <w:szCs w:val="24"/>
              </w:rPr>
              <w:t>SERVICES</w:t>
            </w:r>
          </w:p>
          <w:p w:rsidR="002A2993" w:rsidRPr="003F45EF" w:rsidRDefault="002A2993" w:rsidP="000C6406">
            <w:pPr>
              <w:jc w:val="center"/>
              <w:rPr>
                <w:rFonts w:ascii="Times New Roman" w:hAnsi="Times New Roman" w:cs="Times New Roman"/>
                <w:b w:val="0"/>
                <w:sz w:val="24"/>
                <w:szCs w:val="24"/>
              </w:rPr>
            </w:pPr>
            <w:r w:rsidRPr="003F45EF">
              <w:rPr>
                <w:rFonts w:ascii="Times New Roman" w:hAnsi="Times New Roman" w:cs="Times New Roman"/>
                <w:sz w:val="24"/>
                <w:szCs w:val="24"/>
              </w:rPr>
              <w:t>PREVENTION</w:t>
            </w:r>
          </w:p>
        </w:tc>
        <w:tc>
          <w:tcPr>
            <w:tcW w:w="2954" w:type="dxa"/>
          </w:tcPr>
          <w:p w:rsidR="002A2993" w:rsidRPr="003F45EF" w:rsidRDefault="002A2993" w:rsidP="000C6406">
            <w:pPr>
              <w:jc w:val="center"/>
              <w:cnfStyle w:val="000000100000"/>
              <w:rPr>
                <w:rFonts w:ascii="Times New Roman" w:hAnsi="Times New Roman" w:cs="Times New Roman"/>
                <w:sz w:val="24"/>
                <w:szCs w:val="24"/>
              </w:rPr>
            </w:pPr>
            <w:r w:rsidRPr="003F45EF">
              <w:rPr>
                <w:rFonts w:ascii="Times New Roman" w:hAnsi="Times New Roman" w:cs="Times New Roman"/>
                <w:sz w:val="24"/>
                <w:szCs w:val="24"/>
              </w:rPr>
              <w:t>Prosthesis type</w:t>
            </w:r>
          </w:p>
        </w:tc>
        <w:tc>
          <w:tcPr>
            <w:tcW w:w="2952" w:type="dxa"/>
          </w:tcPr>
          <w:p w:rsidR="002A2993" w:rsidRPr="003F45EF" w:rsidRDefault="002A2993" w:rsidP="000C6406">
            <w:pPr>
              <w:cnfStyle w:val="000000100000"/>
              <w:rPr>
                <w:rFonts w:ascii="Times New Roman" w:hAnsi="Times New Roman" w:cs="Times New Roman"/>
                <w:i/>
                <w:sz w:val="24"/>
                <w:szCs w:val="24"/>
              </w:rPr>
            </w:pPr>
          </w:p>
          <w:p w:rsidR="002A2993" w:rsidRPr="003F45EF" w:rsidRDefault="002A2993" w:rsidP="000C6406">
            <w:pPr>
              <w:jc w:val="center"/>
              <w:cnfStyle w:val="000000100000"/>
              <w:rPr>
                <w:rFonts w:ascii="Times New Roman" w:hAnsi="Times New Roman" w:cs="Times New Roman"/>
                <w:i/>
                <w:sz w:val="24"/>
                <w:szCs w:val="24"/>
              </w:rPr>
            </w:pPr>
            <w:r w:rsidRPr="003F45EF">
              <w:rPr>
                <w:rFonts w:ascii="Times New Roman" w:hAnsi="Times New Roman" w:cs="Times New Roman"/>
                <w:sz w:val="24"/>
                <w:szCs w:val="24"/>
              </w:rPr>
              <w:t>Not done</w:t>
            </w:r>
          </w:p>
        </w:tc>
      </w:tr>
    </w:tbl>
    <w:p w:rsidR="00F6645F" w:rsidRDefault="002A2993" w:rsidP="000C6406">
      <w:pPr>
        <w:spacing w:line="276" w:lineRule="auto"/>
        <w:rPr>
          <w:rFonts w:ascii="Times New Roman" w:hAnsi="Times New Roman" w:cs="Times New Roman"/>
          <w:sz w:val="24"/>
          <w:szCs w:val="24"/>
        </w:rPr>
      </w:pPr>
      <w:r w:rsidRPr="00F6645F">
        <w:rPr>
          <w:rFonts w:ascii="Times New Roman" w:hAnsi="Times New Roman" w:cs="Times New Roman"/>
          <w:sz w:val="24"/>
          <w:szCs w:val="24"/>
        </w:rPr>
        <w:t>C</w:t>
      </w:r>
      <w:r w:rsidR="00F6645F" w:rsidRPr="00F6645F">
        <w:rPr>
          <w:rFonts w:ascii="Times New Roman" w:hAnsi="Times New Roman" w:cs="Times New Roman"/>
          <w:sz w:val="24"/>
          <w:szCs w:val="24"/>
        </w:rPr>
        <w:t>OE : Conservative Odontology and Endodontics</w:t>
      </w:r>
    </w:p>
    <w:p w:rsidR="00F6645F" w:rsidRPr="00F6645F" w:rsidRDefault="00F6645F" w:rsidP="000C6406">
      <w:pPr>
        <w:spacing w:line="276" w:lineRule="auto"/>
        <w:rPr>
          <w:rFonts w:ascii="Times New Roman" w:hAnsi="Times New Roman" w:cs="Times New Roman"/>
          <w:sz w:val="24"/>
          <w:szCs w:val="24"/>
        </w:rPr>
      </w:pPr>
    </w:p>
    <w:p w:rsidR="00F6645F" w:rsidRPr="00F6645F" w:rsidRDefault="00F6645F" w:rsidP="000C6406">
      <w:pPr>
        <w:spacing w:line="276" w:lineRule="auto"/>
        <w:rPr>
          <w:rFonts w:ascii="Times New Roman" w:hAnsi="Times New Roman" w:cs="Times New Roman"/>
          <w:sz w:val="24"/>
          <w:szCs w:val="24"/>
        </w:rPr>
      </w:pPr>
      <w:commentRangeStart w:id="22"/>
      <w:r w:rsidRPr="00F6645F">
        <w:rPr>
          <w:rFonts w:ascii="Times New Roman" w:hAnsi="Times New Roman" w:cs="Times New Roman"/>
          <w:sz w:val="24"/>
          <w:szCs w:val="24"/>
        </w:rPr>
        <w:t>At the level of prevention, the dental surgeon declared: "we do not perform any act of primary prevention here at the moment with the exception of dental scaling". So the sealant which refers to the filling of the pits, furrows and pits of the permanent posterior teeth was not done. Fluoridated toothpastes were not systematically prescribed and dietary advice was given after the consultation, generally during oral health campaigns. Concerning the curative, the dental surgeon declared: “Patients generally come when the pain becomes unbearable or when the other means used are unsuccessful”. The majority of acts performed in the department were dental extractions and scaling. In oral surgery, it was mainly a question of the management of maxillofacial cellulitis and the management of fractures</w:t>
      </w:r>
      <w:commentRangeEnd w:id="22"/>
      <w:r w:rsidR="00070526">
        <w:rPr>
          <w:rStyle w:val="CommentReference"/>
        </w:rPr>
        <w:commentReference w:id="22"/>
      </w:r>
      <w:r w:rsidRPr="00F6645F">
        <w:rPr>
          <w:rFonts w:ascii="Times New Roman" w:hAnsi="Times New Roman" w:cs="Times New Roman"/>
          <w:sz w:val="24"/>
          <w:szCs w:val="24"/>
        </w:rPr>
        <w:t>.</w:t>
      </w:r>
    </w:p>
    <w:p w:rsidR="00F6645F" w:rsidRPr="00F6645F" w:rsidRDefault="00F6645F" w:rsidP="000C6406">
      <w:pPr>
        <w:spacing w:line="276" w:lineRule="auto"/>
        <w:rPr>
          <w:rFonts w:ascii="Times New Roman" w:hAnsi="Times New Roman" w:cs="Times New Roman"/>
          <w:sz w:val="24"/>
          <w:szCs w:val="24"/>
        </w:rPr>
      </w:pPr>
      <w:r w:rsidRPr="00F6645F">
        <w:rPr>
          <w:rFonts w:ascii="Times New Roman" w:hAnsi="Times New Roman" w:cs="Times New Roman"/>
          <w:sz w:val="24"/>
          <w:szCs w:val="24"/>
        </w:rPr>
        <w:lastRenderedPageBreak/>
        <w:t>For the promotional component, health campaigns were often organized during which patients benefited from the education and awareness made by doctors. According to the dental surgeon, the dental prostheses were made in another neighboring and more developed city. Only the impression and the placing in the mouth of the device were done in the chair. Patients only requested dentures because of the more affordable cost.</w:t>
      </w:r>
    </w:p>
    <w:p w:rsidR="00F6645F" w:rsidRDefault="00F6645F" w:rsidP="000C6406">
      <w:pPr>
        <w:spacing w:line="276" w:lineRule="auto"/>
        <w:rPr>
          <w:rFonts w:ascii="Times New Roman" w:hAnsi="Times New Roman" w:cs="Times New Roman"/>
          <w:sz w:val="24"/>
          <w:szCs w:val="24"/>
        </w:rPr>
      </w:pPr>
      <w:r w:rsidRPr="00F6645F">
        <w:rPr>
          <w:rFonts w:ascii="Times New Roman" w:hAnsi="Times New Roman" w:cs="Times New Roman"/>
          <w:sz w:val="24"/>
          <w:szCs w:val="24"/>
        </w:rPr>
        <w:t>The graph below summarizes all the services in the Mbanga district hospital and their level of execution.</w:t>
      </w:r>
    </w:p>
    <w:p w:rsidR="00F6645F" w:rsidRDefault="00F6645F" w:rsidP="000C6406">
      <w:pPr>
        <w:spacing w:line="276" w:lineRule="auto"/>
        <w:rPr>
          <w:rFonts w:ascii="Times New Roman" w:hAnsi="Times New Roman" w:cs="Times New Roman"/>
          <w:sz w:val="24"/>
          <w:szCs w:val="24"/>
        </w:rPr>
      </w:pPr>
    </w:p>
    <w:p w:rsidR="00F6645F" w:rsidRDefault="00F6645F" w:rsidP="000C6406">
      <w:pPr>
        <w:spacing w:line="276" w:lineRule="auto"/>
        <w:rPr>
          <w:rFonts w:ascii="Times New Roman" w:hAnsi="Times New Roman" w:cs="Times New Roman"/>
          <w:sz w:val="24"/>
          <w:szCs w:val="24"/>
        </w:rPr>
      </w:pPr>
    </w:p>
    <w:p w:rsidR="00F6645F" w:rsidRDefault="00F6645F" w:rsidP="000C6406">
      <w:pPr>
        <w:spacing w:line="276" w:lineRule="auto"/>
        <w:rPr>
          <w:rFonts w:ascii="Times New Roman" w:hAnsi="Times New Roman" w:cs="Times New Roman"/>
          <w:sz w:val="24"/>
          <w:szCs w:val="24"/>
        </w:rPr>
      </w:pPr>
    </w:p>
    <w:p w:rsidR="00F6645F" w:rsidRDefault="00F6645F" w:rsidP="000C6406">
      <w:pPr>
        <w:spacing w:line="276" w:lineRule="auto"/>
        <w:rPr>
          <w:rFonts w:ascii="Times New Roman" w:hAnsi="Times New Roman" w:cs="Times New Roman"/>
          <w:sz w:val="24"/>
          <w:szCs w:val="24"/>
        </w:rPr>
      </w:pPr>
      <w:commentRangeStart w:id="23"/>
      <w:r>
        <w:rPr>
          <w:noProof/>
          <w:lang w:val="en-US"/>
        </w:rPr>
        <w:drawing>
          <wp:inline distT="0" distB="0" distL="0" distR="0">
            <wp:extent cx="3495759" cy="2589451"/>
            <wp:effectExtent l="19050" t="0" r="28491" b="1349"/>
            <wp:docPr id="2" name="Graphique 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8F29A42-AD74-4910-8A86-D05730931A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commentRangeEnd w:id="23"/>
      <w:r w:rsidR="00012ED8">
        <w:rPr>
          <w:rStyle w:val="CommentReference"/>
        </w:rPr>
        <w:commentReference w:id="23"/>
      </w:r>
    </w:p>
    <w:p w:rsidR="00F6645F" w:rsidRDefault="00F6645F" w:rsidP="000C6406">
      <w:pPr>
        <w:spacing w:line="276" w:lineRule="auto"/>
        <w:rPr>
          <w:rFonts w:ascii="Times New Roman" w:hAnsi="Times New Roman" w:cs="Times New Roman"/>
          <w:sz w:val="24"/>
          <w:szCs w:val="24"/>
        </w:rPr>
      </w:pPr>
      <w:r w:rsidRPr="00F6645F">
        <w:rPr>
          <w:rFonts w:ascii="Times New Roman" w:hAnsi="Times New Roman" w:cs="Times New Roman"/>
          <w:sz w:val="24"/>
          <w:szCs w:val="24"/>
        </w:rPr>
        <w:t>Figure1 : Provision of the dental office of the District Hospital of Mbanga</w:t>
      </w:r>
    </w:p>
    <w:p w:rsidR="00F6645F" w:rsidRDefault="00F6645F" w:rsidP="000C6406">
      <w:pPr>
        <w:spacing w:line="276" w:lineRule="auto"/>
        <w:rPr>
          <w:rFonts w:ascii="Times New Roman" w:hAnsi="Times New Roman" w:cs="Times New Roman"/>
          <w:sz w:val="24"/>
          <w:szCs w:val="24"/>
        </w:rPr>
      </w:pPr>
    </w:p>
    <w:p w:rsidR="00F6645F" w:rsidRPr="00F6645F" w:rsidRDefault="00F6645F" w:rsidP="000C6406">
      <w:pPr>
        <w:spacing w:line="276" w:lineRule="auto"/>
        <w:rPr>
          <w:rFonts w:ascii="Times New Roman" w:hAnsi="Times New Roman" w:cs="Times New Roman"/>
          <w:sz w:val="24"/>
          <w:szCs w:val="24"/>
        </w:rPr>
      </w:pPr>
      <w:r w:rsidRPr="00F6645F">
        <w:rPr>
          <w:rFonts w:ascii="Times New Roman" w:hAnsi="Times New Roman" w:cs="Times New Roman"/>
          <w:sz w:val="24"/>
          <w:szCs w:val="24"/>
        </w:rPr>
        <w:t xml:space="preserve">This </w:t>
      </w:r>
      <w:commentRangeStart w:id="24"/>
      <w:r w:rsidRPr="00F6645F">
        <w:rPr>
          <w:rFonts w:ascii="Times New Roman" w:hAnsi="Times New Roman" w:cs="Times New Roman"/>
          <w:sz w:val="24"/>
          <w:szCs w:val="24"/>
        </w:rPr>
        <w:t>figure shows that the response to prosthetic needs is almost non-existent in this odontostomatology department. But also that the response to treatment needs is already available and is of the first order because the dental surgeon said that he did not receive the majority of patients for emergencies.</w:t>
      </w:r>
    </w:p>
    <w:p w:rsidR="00F6645F" w:rsidRPr="00F6645F" w:rsidRDefault="00F6645F" w:rsidP="000C6406">
      <w:pPr>
        <w:spacing w:line="276" w:lineRule="auto"/>
        <w:rPr>
          <w:rFonts w:ascii="Times New Roman" w:hAnsi="Times New Roman" w:cs="Times New Roman"/>
          <w:sz w:val="24"/>
          <w:szCs w:val="24"/>
        </w:rPr>
      </w:pPr>
      <w:r w:rsidRPr="00F6645F">
        <w:rPr>
          <w:rFonts w:ascii="Times New Roman" w:hAnsi="Times New Roman" w:cs="Times New Roman"/>
          <w:sz w:val="24"/>
          <w:szCs w:val="24"/>
        </w:rPr>
        <w:t>The cost of dental procedures varied according to the procedure to be performed. Indeed, the oral consultation was made at 2000F while the extractions were done at 8000F, the same price was attributed to coronary fillings and scaling, while the root canal treatment cost 20000F.</w:t>
      </w:r>
    </w:p>
    <w:p w:rsidR="00F6645F" w:rsidRPr="00F6645F" w:rsidRDefault="00F6645F" w:rsidP="000C6406">
      <w:pPr>
        <w:spacing w:line="276" w:lineRule="auto"/>
        <w:rPr>
          <w:rFonts w:ascii="Times New Roman" w:hAnsi="Times New Roman" w:cs="Times New Roman"/>
          <w:sz w:val="24"/>
          <w:szCs w:val="24"/>
        </w:rPr>
      </w:pPr>
    </w:p>
    <w:p w:rsidR="00F6645F" w:rsidRPr="00F6645F" w:rsidRDefault="00F6645F" w:rsidP="000C6406">
      <w:pPr>
        <w:pStyle w:val="ListParagraph"/>
        <w:numPr>
          <w:ilvl w:val="0"/>
          <w:numId w:val="2"/>
        </w:numPr>
        <w:spacing w:line="276" w:lineRule="auto"/>
        <w:rPr>
          <w:rFonts w:ascii="Times New Roman" w:hAnsi="Times New Roman" w:cs="Times New Roman"/>
          <w:sz w:val="24"/>
          <w:szCs w:val="24"/>
        </w:rPr>
      </w:pPr>
      <w:r w:rsidRPr="00F6645F">
        <w:rPr>
          <w:rFonts w:ascii="Times New Roman" w:hAnsi="Times New Roman" w:cs="Times New Roman"/>
          <w:sz w:val="24"/>
          <w:szCs w:val="24"/>
        </w:rPr>
        <w:t>TRADITIONAL MEDICINE OFFER</w:t>
      </w:r>
    </w:p>
    <w:p w:rsidR="00F6645F" w:rsidRPr="00F6645F" w:rsidRDefault="00F6645F" w:rsidP="000C6406">
      <w:pPr>
        <w:spacing w:line="276" w:lineRule="auto"/>
        <w:rPr>
          <w:rFonts w:ascii="Times New Roman" w:hAnsi="Times New Roman" w:cs="Times New Roman"/>
          <w:sz w:val="24"/>
          <w:szCs w:val="24"/>
        </w:rPr>
      </w:pPr>
      <w:r w:rsidRPr="00F6645F">
        <w:rPr>
          <w:rFonts w:ascii="Times New Roman" w:hAnsi="Times New Roman" w:cs="Times New Roman"/>
          <w:sz w:val="24"/>
          <w:szCs w:val="24"/>
        </w:rPr>
        <w:t>Traditional medicine occupies a large place in the management of oral diseases, particularly in the Mbanga area. Indeed, studies have shown that in rural areas, ethnomedicine is a much sought-after recourse. Also this work is interested in traditional medicine in the provision of services.</w:t>
      </w:r>
    </w:p>
    <w:p w:rsidR="00F6645F" w:rsidRPr="00F6645F" w:rsidRDefault="00F6645F" w:rsidP="000C6406">
      <w:pPr>
        <w:pStyle w:val="ListParagraph"/>
        <w:numPr>
          <w:ilvl w:val="0"/>
          <w:numId w:val="6"/>
        </w:numPr>
        <w:spacing w:line="276" w:lineRule="auto"/>
        <w:rPr>
          <w:rFonts w:ascii="Times New Roman" w:hAnsi="Times New Roman" w:cs="Times New Roman"/>
          <w:i/>
          <w:iCs/>
          <w:sz w:val="24"/>
          <w:szCs w:val="24"/>
        </w:rPr>
      </w:pPr>
      <w:r w:rsidRPr="00F6645F">
        <w:rPr>
          <w:rFonts w:ascii="Times New Roman" w:hAnsi="Times New Roman" w:cs="Times New Roman"/>
          <w:i/>
          <w:iCs/>
          <w:sz w:val="24"/>
          <w:szCs w:val="24"/>
        </w:rPr>
        <w:t>Human Resources</w:t>
      </w:r>
    </w:p>
    <w:p w:rsidR="00F6645F" w:rsidRDefault="00F6645F" w:rsidP="000C6406">
      <w:pPr>
        <w:spacing w:line="276" w:lineRule="auto"/>
        <w:rPr>
          <w:rFonts w:ascii="Times New Roman" w:hAnsi="Times New Roman" w:cs="Times New Roman"/>
          <w:sz w:val="24"/>
          <w:szCs w:val="24"/>
        </w:rPr>
      </w:pPr>
      <w:r w:rsidRPr="00F6645F">
        <w:rPr>
          <w:rFonts w:ascii="Times New Roman" w:hAnsi="Times New Roman" w:cs="Times New Roman"/>
          <w:sz w:val="24"/>
          <w:szCs w:val="24"/>
        </w:rPr>
        <w:t xml:space="preserve">We have during this research work met 13 traditional healers. The sex ratio was 2.25. The table below presents the </w:t>
      </w:r>
      <w:commentRangeEnd w:id="24"/>
      <w:r w:rsidR="00070526">
        <w:rPr>
          <w:rStyle w:val="CommentReference"/>
        </w:rPr>
        <w:commentReference w:id="24"/>
      </w:r>
      <w:r w:rsidRPr="00F6645F">
        <w:rPr>
          <w:rFonts w:ascii="Times New Roman" w:hAnsi="Times New Roman" w:cs="Times New Roman"/>
          <w:sz w:val="24"/>
          <w:szCs w:val="24"/>
        </w:rPr>
        <w:t>characteristics of the human resources found in the locality during the survey.</w:t>
      </w:r>
    </w:p>
    <w:p w:rsidR="00320E3A" w:rsidRDefault="00320E3A" w:rsidP="000C6406">
      <w:pPr>
        <w:spacing w:line="276" w:lineRule="auto"/>
        <w:rPr>
          <w:rFonts w:ascii="Times New Roman" w:hAnsi="Times New Roman" w:cs="Times New Roman"/>
          <w:sz w:val="24"/>
          <w:szCs w:val="24"/>
        </w:rPr>
      </w:pPr>
    </w:p>
    <w:p w:rsidR="00320E3A" w:rsidRPr="00F6645F" w:rsidRDefault="00320E3A" w:rsidP="000C6406">
      <w:pPr>
        <w:spacing w:line="276" w:lineRule="auto"/>
        <w:rPr>
          <w:rFonts w:ascii="Times New Roman" w:hAnsi="Times New Roman" w:cs="Times New Roman"/>
          <w:sz w:val="24"/>
          <w:szCs w:val="24"/>
        </w:rPr>
      </w:pPr>
    </w:p>
    <w:p w:rsidR="00F6645F" w:rsidRDefault="00F6645F" w:rsidP="000C6406">
      <w:pPr>
        <w:spacing w:line="276" w:lineRule="auto"/>
        <w:rPr>
          <w:rFonts w:ascii="Times New Roman" w:hAnsi="Times New Roman" w:cs="Times New Roman"/>
          <w:sz w:val="24"/>
          <w:szCs w:val="24"/>
        </w:rPr>
      </w:pPr>
      <w:r w:rsidRPr="00F6645F">
        <w:rPr>
          <w:rFonts w:ascii="Times New Roman" w:hAnsi="Times New Roman" w:cs="Times New Roman"/>
          <w:sz w:val="24"/>
          <w:szCs w:val="24"/>
        </w:rPr>
        <w:t>Table III : Sociodemographic data on traditional therapists</w:t>
      </w:r>
    </w:p>
    <w:tbl>
      <w:tblPr>
        <w:tblStyle w:val="PlainTable1"/>
        <w:tblW w:w="0" w:type="auto"/>
        <w:tblLook w:val="04A0"/>
      </w:tblPr>
      <w:tblGrid>
        <w:gridCol w:w="1384"/>
        <w:gridCol w:w="1418"/>
        <w:gridCol w:w="1559"/>
        <w:gridCol w:w="1825"/>
        <w:gridCol w:w="1551"/>
        <w:gridCol w:w="1551"/>
      </w:tblGrid>
      <w:tr w:rsidR="00320E3A" w:rsidRPr="00D80F88" w:rsidTr="006D11B0">
        <w:trPr>
          <w:cnfStyle w:val="100000000000"/>
        </w:trPr>
        <w:tc>
          <w:tcPr>
            <w:cnfStyle w:val="001000000000"/>
            <w:tcW w:w="1384" w:type="dxa"/>
          </w:tcPr>
          <w:p w:rsidR="00320E3A" w:rsidRPr="00BB180E" w:rsidRDefault="00BB180E" w:rsidP="000C6406">
            <w:pPr>
              <w:rPr>
                <w:rFonts w:ascii="Times New Roman" w:hAnsi="Times New Roman" w:cs="Times New Roman"/>
                <w:sz w:val="24"/>
                <w:szCs w:val="24"/>
                <w:highlight w:val="green"/>
              </w:rPr>
            </w:pPr>
            <w:r w:rsidRPr="00BB180E">
              <w:rPr>
                <w:rStyle w:val="CommentReference"/>
                <w:b w:val="0"/>
                <w:bCs w:val="0"/>
              </w:rPr>
              <w:commentReference w:id="25"/>
            </w:r>
            <w:r w:rsidRPr="00BB180E">
              <w:rPr>
                <w:rFonts w:ascii="Times New Roman" w:hAnsi="Times New Roman" w:cs="Times New Roman"/>
                <w:sz w:val="24"/>
                <w:szCs w:val="24"/>
                <w:highlight w:val="green"/>
              </w:rPr>
              <w:t>????</w:t>
            </w:r>
          </w:p>
        </w:tc>
        <w:tc>
          <w:tcPr>
            <w:tcW w:w="1418" w:type="dxa"/>
          </w:tcPr>
          <w:p w:rsidR="00320E3A" w:rsidRPr="00BB180E" w:rsidRDefault="00BB180E" w:rsidP="000C6406">
            <w:pPr>
              <w:cnfStyle w:val="100000000000"/>
              <w:rPr>
                <w:rFonts w:ascii="Times New Roman" w:hAnsi="Times New Roman" w:cs="Times New Roman"/>
                <w:b w:val="0"/>
                <w:bCs w:val="0"/>
                <w:sz w:val="24"/>
                <w:szCs w:val="24"/>
                <w:highlight w:val="green"/>
              </w:rPr>
            </w:pPr>
            <w:r w:rsidRPr="00BB180E">
              <w:rPr>
                <w:rFonts w:ascii="Times New Roman" w:hAnsi="Times New Roman" w:cs="Times New Roman"/>
                <w:b w:val="0"/>
                <w:bCs w:val="0"/>
                <w:sz w:val="24"/>
                <w:szCs w:val="24"/>
                <w:highlight w:val="green"/>
              </w:rPr>
              <w:t>???</w:t>
            </w:r>
          </w:p>
        </w:tc>
        <w:tc>
          <w:tcPr>
            <w:tcW w:w="1559" w:type="dxa"/>
          </w:tcPr>
          <w:p w:rsidR="00320E3A" w:rsidRPr="00D80F88" w:rsidRDefault="00320E3A" w:rsidP="000C6406">
            <w:pPr>
              <w:cnfStyle w:val="100000000000"/>
              <w:rPr>
                <w:rFonts w:ascii="Times New Roman" w:hAnsi="Times New Roman" w:cs="Times New Roman"/>
                <w:b w:val="0"/>
                <w:bCs w:val="0"/>
                <w:sz w:val="24"/>
                <w:szCs w:val="24"/>
              </w:rPr>
            </w:pPr>
            <w:r w:rsidRPr="00D80F88">
              <w:rPr>
                <w:rFonts w:ascii="Times New Roman" w:hAnsi="Times New Roman" w:cs="Times New Roman"/>
                <w:sz w:val="24"/>
                <w:szCs w:val="24"/>
              </w:rPr>
              <w:t>[0-5YEARS]</w:t>
            </w:r>
          </w:p>
        </w:tc>
        <w:tc>
          <w:tcPr>
            <w:tcW w:w="1825" w:type="dxa"/>
          </w:tcPr>
          <w:p w:rsidR="00320E3A" w:rsidRPr="00D80F88" w:rsidRDefault="00320E3A" w:rsidP="000C6406">
            <w:pPr>
              <w:cnfStyle w:val="100000000000"/>
              <w:rPr>
                <w:rFonts w:ascii="Times New Roman" w:hAnsi="Times New Roman" w:cs="Times New Roman"/>
                <w:b w:val="0"/>
                <w:bCs w:val="0"/>
                <w:sz w:val="24"/>
                <w:szCs w:val="24"/>
              </w:rPr>
            </w:pPr>
            <w:r w:rsidRPr="00D80F88">
              <w:rPr>
                <w:rFonts w:ascii="Times New Roman" w:hAnsi="Times New Roman" w:cs="Times New Roman"/>
                <w:sz w:val="24"/>
                <w:szCs w:val="24"/>
              </w:rPr>
              <w:t>[6-10 YEARS]</w:t>
            </w:r>
          </w:p>
        </w:tc>
        <w:tc>
          <w:tcPr>
            <w:tcW w:w="1551" w:type="dxa"/>
          </w:tcPr>
          <w:p w:rsidR="00320E3A" w:rsidRPr="00D80F88" w:rsidRDefault="00320E3A" w:rsidP="000C6406">
            <w:pPr>
              <w:cnfStyle w:val="100000000000"/>
              <w:rPr>
                <w:rFonts w:ascii="Times New Roman" w:hAnsi="Times New Roman" w:cs="Times New Roman"/>
                <w:b w:val="0"/>
                <w:bCs w:val="0"/>
                <w:sz w:val="24"/>
                <w:szCs w:val="24"/>
              </w:rPr>
            </w:pPr>
            <w:r w:rsidRPr="00D80F88">
              <w:rPr>
                <w:rFonts w:ascii="Times New Roman" w:hAnsi="Times New Roman" w:cs="Times New Roman"/>
                <w:sz w:val="24"/>
                <w:szCs w:val="24"/>
              </w:rPr>
              <w:t>≥ 10 YEARS</w:t>
            </w:r>
          </w:p>
        </w:tc>
        <w:tc>
          <w:tcPr>
            <w:tcW w:w="1551" w:type="dxa"/>
          </w:tcPr>
          <w:p w:rsidR="00320E3A" w:rsidRPr="00D80F88" w:rsidRDefault="00320E3A" w:rsidP="000C6406">
            <w:pPr>
              <w:cnfStyle w:val="100000000000"/>
              <w:rPr>
                <w:rFonts w:ascii="Times New Roman" w:hAnsi="Times New Roman" w:cs="Times New Roman"/>
                <w:b w:val="0"/>
                <w:bCs w:val="0"/>
                <w:sz w:val="24"/>
                <w:szCs w:val="24"/>
              </w:rPr>
            </w:pPr>
            <w:r w:rsidRPr="00D80F88">
              <w:rPr>
                <w:rFonts w:ascii="Times New Roman" w:hAnsi="Times New Roman" w:cs="Times New Roman"/>
                <w:sz w:val="24"/>
                <w:szCs w:val="24"/>
              </w:rPr>
              <w:t>TOTAL</w:t>
            </w:r>
          </w:p>
        </w:tc>
      </w:tr>
      <w:tr w:rsidR="00320E3A" w:rsidRPr="00D80F88" w:rsidTr="006D11B0">
        <w:trPr>
          <w:cnfStyle w:val="000000100000"/>
          <w:trHeight w:val="405"/>
        </w:trPr>
        <w:tc>
          <w:tcPr>
            <w:cnfStyle w:val="001000000000"/>
            <w:tcW w:w="1384" w:type="dxa"/>
            <w:vMerge w:val="restart"/>
          </w:tcPr>
          <w:p w:rsidR="00320E3A" w:rsidRPr="00D80F88" w:rsidRDefault="00320E3A" w:rsidP="000C6406">
            <w:pPr>
              <w:rPr>
                <w:rFonts w:ascii="Times New Roman" w:hAnsi="Times New Roman" w:cs="Times New Roman"/>
                <w:b w:val="0"/>
                <w:bCs w:val="0"/>
                <w:sz w:val="24"/>
                <w:szCs w:val="24"/>
              </w:rPr>
            </w:pPr>
            <w:r w:rsidRPr="00D80F88">
              <w:rPr>
                <w:rFonts w:ascii="Times New Roman" w:hAnsi="Times New Roman" w:cs="Times New Roman"/>
                <w:sz w:val="24"/>
                <w:szCs w:val="24"/>
              </w:rPr>
              <w:t>SEX</w:t>
            </w:r>
          </w:p>
        </w:tc>
        <w:tc>
          <w:tcPr>
            <w:tcW w:w="1418" w:type="dxa"/>
          </w:tcPr>
          <w:p w:rsidR="00320E3A" w:rsidRPr="00D80F88" w:rsidRDefault="00320E3A" w:rsidP="000C6406">
            <w:pPr>
              <w:cnfStyle w:val="000000100000"/>
              <w:rPr>
                <w:rFonts w:ascii="Times New Roman" w:hAnsi="Times New Roman" w:cs="Times New Roman"/>
                <w:i/>
                <w:iCs/>
                <w:sz w:val="24"/>
                <w:szCs w:val="24"/>
              </w:rPr>
            </w:pPr>
            <w:r w:rsidRPr="00D80F88">
              <w:rPr>
                <w:rFonts w:ascii="Times New Roman" w:hAnsi="Times New Roman" w:cs="Times New Roman"/>
                <w:i/>
                <w:iCs/>
                <w:sz w:val="24"/>
                <w:szCs w:val="24"/>
              </w:rPr>
              <w:t xml:space="preserve">Female </w:t>
            </w:r>
          </w:p>
        </w:tc>
        <w:tc>
          <w:tcPr>
            <w:tcW w:w="1559" w:type="dxa"/>
          </w:tcPr>
          <w:p w:rsidR="00320E3A" w:rsidRPr="00D80F88" w:rsidRDefault="00320E3A" w:rsidP="000C6406">
            <w:pPr>
              <w:cnfStyle w:val="000000100000"/>
              <w:rPr>
                <w:rFonts w:ascii="Times New Roman" w:hAnsi="Times New Roman" w:cs="Times New Roman"/>
                <w:sz w:val="24"/>
                <w:szCs w:val="24"/>
              </w:rPr>
            </w:pPr>
            <w:r w:rsidRPr="00D80F88">
              <w:rPr>
                <w:rFonts w:ascii="Times New Roman" w:hAnsi="Times New Roman" w:cs="Times New Roman"/>
                <w:sz w:val="24"/>
                <w:szCs w:val="24"/>
              </w:rPr>
              <w:t>3(23,1%)</w:t>
            </w:r>
          </w:p>
        </w:tc>
        <w:tc>
          <w:tcPr>
            <w:tcW w:w="1825" w:type="dxa"/>
          </w:tcPr>
          <w:p w:rsidR="00320E3A" w:rsidRPr="00D80F88" w:rsidRDefault="00320E3A" w:rsidP="000C6406">
            <w:pPr>
              <w:cnfStyle w:val="000000100000"/>
              <w:rPr>
                <w:rFonts w:ascii="Times New Roman" w:hAnsi="Times New Roman" w:cs="Times New Roman"/>
                <w:sz w:val="24"/>
                <w:szCs w:val="24"/>
              </w:rPr>
            </w:pPr>
            <w:r w:rsidRPr="00D80F88">
              <w:rPr>
                <w:rFonts w:ascii="Times New Roman" w:hAnsi="Times New Roman" w:cs="Times New Roman"/>
                <w:sz w:val="24"/>
                <w:szCs w:val="24"/>
              </w:rPr>
              <w:t>6(46,2%)</w:t>
            </w:r>
          </w:p>
        </w:tc>
        <w:tc>
          <w:tcPr>
            <w:tcW w:w="1551" w:type="dxa"/>
          </w:tcPr>
          <w:p w:rsidR="00320E3A" w:rsidRPr="00D80F88" w:rsidRDefault="00320E3A" w:rsidP="000C6406">
            <w:pPr>
              <w:cnfStyle w:val="000000100000"/>
              <w:rPr>
                <w:rFonts w:ascii="Times New Roman" w:hAnsi="Times New Roman" w:cs="Times New Roman"/>
                <w:sz w:val="24"/>
                <w:szCs w:val="24"/>
              </w:rPr>
            </w:pPr>
            <w:r w:rsidRPr="00D80F88">
              <w:rPr>
                <w:rFonts w:ascii="Times New Roman" w:hAnsi="Times New Roman" w:cs="Times New Roman"/>
                <w:sz w:val="24"/>
                <w:szCs w:val="24"/>
              </w:rPr>
              <w:t>0(0)</w:t>
            </w:r>
          </w:p>
        </w:tc>
        <w:tc>
          <w:tcPr>
            <w:tcW w:w="1551" w:type="dxa"/>
          </w:tcPr>
          <w:p w:rsidR="00320E3A" w:rsidRPr="00D80F88" w:rsidRDefault="00320E3A" w:rsidP="000C6406">
            <w:pPr>
              <w:cnfStyle w:val="000000100000"/>
              <w:rPr>
                <w:rFonts w:ascii="Times New Roman" w:hAnsi="Times New Roman" w:cs="Times New Roman"/>
                <w:sz w:val="24"/>
                <w:szCs w:val="24"/>
              </w:rPr>
            </w:pPr>
            <w:r w:rsidRPr="00D80F88">
              <w:rPr>
                <w:rFonts w:ascii="Times New Roman" w:hAnsi="Times New Roman" w:cs="Times New Roman"/>
                <w:sz w:val="24"/>
                <w:szCs w:val="24"/>
              </w:rPr>
              <w:t>9(69,2%)</w:t>
            </w:r>
          </w:p>
        </w:tc>
      </w:tr>
      <w:tr w:rsidR="00320E3A" w:rsidRPr="00D80F88" w:rsidTr="006D11B0">
        <w:trPr>
          <w:trHeight w:val="406"/>
        </w:trPr>
        <w:tc>
          <w:tcPr>
            <w:cnfStyle w:val="001000000000"/>
            <w:tcW w:w="1384" w:type="dxa"/>
            <w:vMerge/>
          </w:tcPr>
          <w:p w:rsidR="00320E3A" w:rsidRPr="00D80F88" w:rsidRDefault="00320E3A" w:rsidP="000C6406">
            <w:pPr>
              <w:rPr>
                <w:rFonts w:ascii="Times New Roman" w:hAnsi="Times New Roman" w:cs="Times New Roman"/>
                <w:b w:val="0"/>
                <w:bCs w:val="0"/>
                <w:sz w:val="24"/>
                <w:szCs w:val="24"/>
              </w:rPr>
            </w:pPr>
          </w:p>
        </w:tc>
        <w:tc>
          <w:tcPr>
            <w:tcW w:w="1418" w:type="dxa"/>
          </w:tcPr>
          <w:p w:rsidR="00320E3A" w:rsidRPr="00D80F88" w:rsidRDefault="00320E3A" w:rsidP="000C6406">
            <w:pPr>
              <w:cnfStyle w:val="000000000000"/>
              <w:rPr>
                <w:rFonts w:ascii="Times New Roman" w:hAnsi="Times New Roman" w:cs="Times New Roman"/>
                <w:i/>
                <w:iCs/>
                <w:sz w:val="24"/>
                <w:szCs w:val="24"/>
              </w:rPr>
            </w:pPr>
            <w:r w:rsidRPr="00D80F88">
              <w:rPr>
                <w:rFonts w:ascii="Times New Roman" w:hAnsi="Times New Roman" w:cs="Times New Roman"/>
                <w:i/>
                <w:iCs/>
                <w:sz w:val="24"/>
                <w:szCs w:val="24"/>
              </w:rPr>
              <w:t xml:space="preserve">Male </w:t>
            </w:r>
          </w:p>
        </w:tc>
        <w:tc>
          <w:tcPr>
            <w:tcW w:w="1559" w:type="dxa"/>
          </w:tcPr>
          <w:p w:rsidR="00320E3A" w:rsidRPr="00D80F88" w:rsidRDefault="00320E3A" w:rsidP="000C6406">
            <w:pPr>
              <w:cnfStyle w:val="000000000000"/>
              <w:rPr>
                <w:rFonts w:ascii="Times New Roman" w:hAnsi="Times New Roman" w:cs="Times New Roman"/>
                <w:sz w:val="24"/>
                <w:szCs w:val="24"/>
              </w:rPr>
            </w:pPr>
            <w:r w:rsidRPr="00D80F88">
              <w:rPr>
                <w:rFonts w:ascii="Times New Roman" w:hAnsi="Times New Roman" w:cs="Times New Roman"/>
                <w:sz w:val="24"/>
                <w:szCs w:val="24"/>
              </w:rPr>
              <w:t>0(0)</w:t>
            </w:r>
          </w:p>
        </w:tc>
        <w:tc>
          <w:tcPr>
            <w:tcW w:w="1825" w:type="dxa"/>
          </w:tcPr>
          <w:p w:rsidR="00320E3A" w:rsidRPr="00D80F88" w:rsidRDefault="00320E3A" w:rsidP="000C6406">
            <w:pPr>
              <w:cnfStyle w:val="000000000000"/>
              <w:rPr>
                <w:rFonts w:ascii="Times New Roman" w:hAnsi="Times New Roman" w:cs="Times New Roman"/>
                <w:sz w:val="24"/>
                <w:szCs w:val="24"/>
              </w:rPr>
            </w:pPr>
            <w:r w:rsidRPr="00D80F88">
              <w:rPr>
                <w:rFonts w:ascii="Times New Roman" w:hAnsi="Times New Roman" w:cs="Times New Roman"/>
                <w:sz w:val="24"/>
                <w:szCs w:val="24"/>
              </w:rPr>
              <w:t>2(15,4%)</w:t>
            </w:r>
          </w:p>
        </w:tc>
        <w:tc>
          <w:tcPr>
            <w:tcW w:w="1551" w:type="dxa"/>
          </w:tcPr>
          <w:p w:rsidR="00320E3A" w:rsidRPr="00D80F88" w:rsidRDefault="00320E3A" w:rsidP="000C6406">
            <w:pPr>
              <w:cnfStyle w:val="000000000000"/>
              <w:rPr>
                <w:rFonts w:ascii="Times New Roman" w:hAnsi="Times New Roman" w:cs="Times New Roman"/>
                <w:sz w:val="24"/>
                <w:szCs w:val="24"/>
              </w:rPr>
            </w:pPr>
            <w:r w:rsidRPr="00D80F88">
              <w:rPr>
                <w:rFonts w:ascii="Times New Roman" w:hAnsi="Times New Roman" w:cs="Times New Roman"/>
                <w:sz w:val="24"/>
                <w:szCs w:val="24"/>
              </w:rPr>
              <w:t>2(15,4%)</w:t>
            </w:r>
          </w:p>
        </w:tc>
        <w:tc>
          <w:tcPr>
            <w:tcW w:w="1551" w:type="dxa"/>
          </w:tcPr>
          <w:p w:rsidR="00320E3A" w:rsidRPr="00D80F88" w:rsidRDefault="00320E3A" w:rsidP="000C6406">
            <w:pPr>
              <w:cnfStyle w:val="000000000000"/>
              <w:rPr>
                <w:rFonts w:ascii="Times New Roman" w:hAnsi="Times New Roman" w:cs="Times New Roman"/>
                <w:sz w:val="24"/>
                <w:szCs w:val="24"/>
              </w:rPr>
            </w:pPr>
            <w:r w:rsidRPr="00D80F88">
              <w:rPr>
                <w:rFonts w:ascii="Times New Roman" w:hAnsi="Times New Roman" w:cs="Times New Roman"/>
                <w:sz w:val="24"/>
                <w:szCs w:val="24"/>
              </w:rPr>
              <w:t>4(30,8%)</w:t>
            </w:r>
          </w:p>
        </w:tc>
      </w:tr>
      <w:tr w:rsidR="00320E3A" w:rsidRPr="00D80F88" w:rsidTr="006D11B0">
        <w:trPr>
          <w:cnfStyle w:val="000000100000"/>
          <w:trHeight w:val="406"/>
        </w:trPr>
        <w:tc>
          <w:tcPr>
            <w:cnfStyle w:val="001000000000"/>
            <w:tcW w:w="1384" w:type="dxa"/>
            <w:vMerge w:val="restart"/>
          </w:tcPr>
          <w:p w:rsidR="00320E3A" w:rsidRPr="00D80F88" w:rsidRDefault="00320E3A" w:rsidP="000C6406">
            <w:pPr>
              <w:rPr>
                <w:rFonts w:ascii="Times New Roman" w:hAnsi="Times New Roman" w:cs="Times New Roman"/>
                <w:b w:val="0"/>
                <w:bCs w:val="0"/>
                <w:sz w:val="24"/>
                <w:szCs w:val="24"/>
              </w:rPr>
            </w:pPr>
            <w:r w:rsidRPr="00D80F88">
              <w:rPr>
                <w:rFonts w:ascii="Times New Roman" w:hAnsi="Times New Roman" w:cs="Times New Roman"/>
                <w:sz w:val="24"/>
                <w:szCs w:val="24"/>
              </w:rPr>
              <w:t>AGE</w:t>
            </w:r>
          </w:p>
          <w:p w:rsidR="00320E3A" w:rsidRPr="00D80F88" w:rsidRDefault="00320E3A" w:rsidP="000C6406">
            <w:pPr>
              <w:rPr>
                <w:rFonts w:ascii="Times New Roman" w:hAnsi="Times New Roman" w:cs="Times New Roman"/>
                <w:b w:val="0"/>
                <w:bCs w:val="0"/>
                <w:sz w:val="24"/>
                <w:szCs w:val="24"/>
              </w:rPr>
            </w:pPr>
            <w:r w:rsidRPr="00D80F88">
              <w:rPr>
                <w:rFonts w:ascii="Times New Roman" w:hAnsi="Times New Roman" w:cs="Times New Roman"/>
                <w:sz w:val="24"/>
                <w:szCs w:val="24"/>
              </w:rPr>
              <w:lastRenderedPageBreak/>
              <w:t>(years)</w:t>
            </w:r>
          </w:p>
        </w:tc>
        <w:tc>
          <w:tcPr>
            <w:tcW w:w="1418" w:type="dxa"/>
          </w:tcPr>
          <w:p w:rsidR="00320E3A" w:rsidRPr="00D80F88" w:rsidRDefault="00320E3A" w:rsidP="000C6406">
            <w:pPr>
              <w:cnfStyle w:val="000000100000"/>
              <w:rPr>
                <w:rFonts w:ascii="Times New Roman" w:hAnsi="Times New Roman" w:cs="Times New Roman"/>
                <w:i/>
                <w:iCs/>
                <w:sz w:val="24"/>
                <w:szCs w:val="24"/>
              </w:rPr>
            </w:pPr>
            <w:r w:rsidRPr="00D80F88">
              <w:rPr>
                <w:rFonts w:ascii="Times New Roman" w:hAnsi="Times New Roman" w:cs="Times New Roman"/>
                <w:i/>
                <w:iCs/>
                <w:sz w:val="24"/>
                <w:szCs w:val="24"/>
              </w:rPr>
              <w:lastRenderedPageBreak/>
              <w:t>[20-30]</w:t>
            </w:r>
          </w:p>
        </w:tc>
        <w:tc>
          <w:tcPr>
            <w:tcW w:w="1559" w:type="dxa"/>
          </w:tcPr>
          <w:p w:rsidR="00320E3A" w:rsidRPr="00D80F88" w:rsidRDefault="00320E3A" w:rsidP="000C6406">
            <w:pPr>
              <w:cnfStyle w:val="000000100000"/>
              <w:rPr>
                <w:rFonts w:ascii="Times New Roman" w:hAnsi="Times New Roman" w:cs="Times New Roman"/>
                <w:sz w:val="24"/>
                <w:szCs w:val="24"/>
              </w:rPr>
            </w:pPr>
            <w:r w:rsidRPr="00D80F88">
              <w:rPr>
                <w:rFonts w:ascii="Times New Roman" w:hAnsi="Times New Roman" w:cs="Times New Roman"/>
                <w:sz w:val="24"/>
                <w:szCs w:val="24"/>
              </w:rPr>
              <w:t>3(23,1%)</w:t>
            </w:r>
          </w:p>
        </w:tc>
        <w:tc>
          <w:tcPr>
            <w:tcW w:w="1825" w:type="dxa"/>
          </w:tcPr>
          <w:p w:rsidR="00320E3A" w:rsidRPr="00D80F88" w:rsidRDefault="00320E3A" w:rsidP="000C6406">
            <w:pPr>
              <w:cnfStyle w:val="000000100000"/>
              <w:rPr>
                <w:rFonts w:ascii="Times New Roman" w:hAnsi="Times New Roman" w:cs="Times New Roman"/>
                <w:sz w:val="24"/>
                <w:szCs w:val="24"/>
              </w:rPr>
            </w:pPr>
            <w:r w:rsidRPr="00D80F88">
              <w:rPr>
                <w:rFonts w:ascii="Times New Roman" w:hAnsi="Times New Roman" w:cs="Times New Roman"/>
                <w:sz w:val="24"/>
                <w:szCs w:val="24"/>
              </w:rPr>
              <w:t>6(46,2%)</w:t>
            </w:r>
          </w:p>
        </w:tc>
        <w:tc>
          <w:tcPr>
            <w:tcW w:w="1551" w:type="dxa"/>
          </w:tcPr>
          <w:p w:rsidR="00320E3A" w:rsidRPr="00D80F88" w:rsidRDefault="00320E3A" w:rsidP="000C6406">
            <w:pPr>
              <w:cnfStyle w:val="000000100000"/>
              <w:rPr>
                <w:rFonts w:ascii="Times New Roman" w:hAnsi="Times New Roman" w:cs="Times New Roman"/>
                <w:sz w:val="24"/>
                <w:szCs w:val="24"/>
              </w:rPr>
            </w:pPr>
            <w:r w:rsidRPr="00D80F88">
              <w:rPr>
                <w:rFonts w:ascii="Times New Roman" w:hAnsi="Times New Roman" w:cs="Times New Roman"/>
                <w:sz w:val="24"/>
                <w:szCs w:val="24"/>
              </w:rPr>
              <w:t>0(0)</w:t>
            </w:r>
          </w:p>
        </w:tc>
        <w:tc>
          <w:tcPr>
            <w:tcW w:w="1551" w:type="dxa"/>
          </w:tcPr>
          <w:p w:rsidR="00320E3A" w:rsidRPr="00D80F88" w:rsidRDefault="00320E3A" w:rsidP="000C6406">
            <w:pPr>
              <w:cnfStyle w:val="000000100000"/>
              <w:rPr>
                <w:rFonts w:ascii="Times New Roman" w:hAnsi="Times New Roman" w:cs="Times New Roman"/>
                <w:sz w:val="24"/>
                <w:szCs w:val="24"/>
              </w:rPr>
            </w:pPr>
            <w:r w:rsidRPr="00D80F88">
              <w:rPr>
                <w:rFonts w:ascii="Times New Roman" w:hAnsi="Times New Roman" w:cs="Times New Roman"/>
                <w:sz w:val="24"/>
                <w:szCs w:val="24"/>
              </w:rPr>
              <w:t>9(69,2%)</w:t>
            </w:r>
          </w:p>
        </w:tc>
      </w:tr>
      <w:tr w:rsidR="00320E3A" w:rsidRPr="00D80F88" w:rsidTr="006D11B0">
        <w:trPr>
          <w:trHeight w:val="406"/>
        </w:trPr>
        <w:tc>
          <w:tcPr>
            <w:cnfStyle w:val="001000000000"/>
            <w:tcW w:w="1384" w:type="dxa"/>
            <w:vMerge/>
          </w:tcPr>
          <w:p w:rsidR="00320E3A" w:rsidRPr="00D80F88" w:rsidRDefault="00320E3A" w:rsidP="000C6406">
            <w:pPr>
              <w:rPr>
                <w:rFonts w:ascii="Times New Roman" w:hAnsi="Times New Roman" w:cs="Times New Roman"/>
                <w:b w:val="0"/>
                <w:bCs w:val="0"/>
                <w:sz w:val="24"/>
                <w:szCs w:val="24"/>
              </w:rPr>
            </w:pPr>
          </w:p>
        </w:tc>
        <w:tc>
          <w:tcPr>
            <w:tcW w:w="1418" w:type="dxa"/>
          </w:tcPr>
          <w:p w:rsidR="00320E3A" w:rsidRPr="00D80F88" w:rsidRDefault="00320E3A" w:rsidP="000C6406">
            <w:pPr>
              <w:cnfStyle w:val="000000000000"/>
              <w:rPr>
                <w:rFonts w:ascii="Times New Roman" w:hAnsi="Times New Roman" w:cs="Times New Roman"/>
                <w:i/>
                <w:iCs/>
                <w:sz w:val="24"/>
                <w:szCs w:val="24"/>
              </w:rPr>
            </w:pPr>
            <w:r w:rsidRPr="00D80F88">
              <w:rPr>
                <w:rFonts w:ascii="Times New Roman" w:hAnsi="Times New Roman" w:cs="Times New Roman"/>
                <w:i/>
                <w:iCs/>
                <w:sz w:val="24"/>
                <w:szCs w:val="24"/>
              </w:rPr>
              <w:t>[31-40]</w:t>
            </w:r>
          </w:p>
        </w:tc>
        <w:tc>
          <w:tcPr>
            <w:tcW w:w="1559" w:type="dxa"/>
          </w:tcPr>
          <w:p w:rsidR="00320E3A" w:rsidRPr="00D80F88" w:rsidRDefault="00320E3A" w:rsidP="000C6406">
            <w:pPr>
              <w:cnfStyle w:val="000000000000"/>
              <w:rPr>
                <w:rFonts w:ascii="Times New Roman" w:hAnsi="Times New Roman" w:cs="Times New Roman"/>
                <w:sz w:val="24"/>
                <w:szCs w:val="24"/>
              </w:rPr>
            </w:pPr>
            <w:r w:rsidRPr="00D80F88">
              <w:rPr>
                <w:rFonts w:ascii="Times New Roman" w:hAnsi="Times New Roman" w:cs="Times New Roman"/>
                <w:sz w:val="24"/>
                <w:szCs w:val="24"/>
              </w:rPr>
              <w:t>0(0)</w:t>
            </w:r>
          </w:p>
        </w:tc>
        <w:tc>
          <w:tcPr>
            <w:tcW w:w="1825" w:type="dxa"/>
          </w:tcPr>
          <w:p w:rsidR="00320E3A" w:rsidRPr="00D80F88" w:rsidRDefault="00320E3A" w:rsidP="000C6406">
            <w:pPr>
              <w:cnfStyle w:val="000000000000"/>
              <w:rPr>
                <w:rFonts w:ascii="Times New Roman" w:hAnsi="Times New Roman" w:cs="Times New Roman"/>
                <w:sz w:val="24"/>
                <w:szCs w:val="24"/>
              </w:rPr>
            </w:pPr>
            <w:r w:rsidRPr="00D80F88">
              <w:rPr>
                <w:rFonts w:ascii="Times New Roman" w:hAnsi="Times New Roman" w:cs="Times New Roman"/>
                <w:sz w:val="24"/>
                <w:szCs w:val="24"/>
              </w:rPr>
              <w:t>2(15,4%)</w:t>
            </w:r>
          </w:p>
        </w:tc>
        <w:tc>
          <w:tcPr>
            <w:tcW w:w="1551" w:type="dxa"/>
          </w:tcPr>
          <w:p w:rsidR="00320E3A" w:rsidRPr="00D80F88" w:rsidRDefault="00320E3A" w:rsidP="000C6406">
            <w:pPr>
              <w:cnfStyle w:val="000000000000"/>
              <w:rPr>
                <w:rFonts w:ascii="Times New Roman" w:hAnsi="Times New Roman" w:cs="Times New Roman"/>
                <w:sz w:val="24"/>
                <w:szCs w:val="24"/>
              </w:rPr>
            </w:pPr>
            <w:r w:rsidRPr="00D80F88">
              <w:rPr>
                <w:rFonts w:ascii="Times New Roman" w:hAnsi="Times New Roman" w:cs="Times New Roman"/>
                <w:sz w:val="24"/>
                <w:szCs w:val="24"/>
              </w:rPr>
              <w:t>0(0)</w:t>
            </w:r>
          </w:p>
        </w:tc>
        <w:tc>
          <w:tcPr>
            <w:tcW w:w="1551" w:type="dxa"/>
          </w:tcPr>
          <w:p w:rsidR="00320E3A" w:rsidRPr="00D80F88" w:rsidRDefault="00320E3A" w:rsidP="000C6406">
            <w:pPr>
              <w:cnfStyle w:val="000000000000"/>
              <w:rPr>
                <w:rFonts w:ascii="Times New Roman" w:hAnsi="Times New Roman" w:cs="Times New Roman"/>
                <w:sz w:val="24"/>
                <w:szCs w:val="24"/>
              </w:rPr>
            </w:pPr>
            <w:r w:rsidRPr="00D80F88">
              <w:rPr>
                <w:rFonts w:ascii="Times New Roman" w:hAnsi="Times New Roman" w:cs="Times New Roman"/>
                <w:sz w:val="24"/>
                <w:szCs w:val="24"/>
              </w:rPr>
              <w:t>2(15,4%)</w:t>
            </w:r>
          </w:p>
        </w:tc>
      </w:tr>
      <w:tr w:rsidR="00320E3A" w:rsidRPr="00D80F88" w:rsidTr="006D11B0">
        <w:trPr>
          <w:cnfStyle w:val="000000100000"/>
          <w:trHeight w:val="406"/>
        </w:trPr>
        <w:tc>
          <w:tcPr>
            <w:cnfStyle w:val="001000000000"/>
            <w:tcW w:w="1384" w:type="dxa"/>
            <w:vMerge/>
          </w:tcPr>
          <w:p w:rsidR="00320E3A" w:rsidRPr="00D80F88" w:rsidRDefault="00320E3A" w:rsidP="000C6406">
            <w:pPr>
              <w:rPr>
                <w:rFonts w:ascii="Times New Roman" w:hAnsi="Times New Roman" w:cs="Times New Roman"/>
                <w:b w:val="0"/>
                <w:bCs w:val="0"/>
                <w:sz w:val="24"/>
                <w:szCs w:val="24"/>
              </w:rPr>
            </w:pPr>
          </w:p>
        </w:tc>
        <w:tc>
          <w:tcPr>
            <w:tcW w:w="1418" w:type="dxa"/>
          </w:tcPr>
          <w:p w:rsidR="00320E3A" w:rsidRPr="00D80F88" w:rsidRDefault="00320E3A" w:rsidP="000C6406">
            <w:pPr>
              <w:cnfStyle w:val="000000100000"/>
              <w:rPr>
                <w:rFonts w:ascii="Times New Roman" w:hAnsi="Times New Roman" w:cs="Times New Roman"/>
                <w:i/>
                <w:iCs/>
                <w:sz w:val="24"/>
                <w:szCs w:val="24"/>
              </w:rPr>
            </w:pPr>
            <w:r w:rsidRPr="00D80F88">
              <w:rPr>
                <w:rFonts w:ascii="Times New Roman" w:hAnsi="Times New Roman" w:cs="Times New Roman"/>
                <w:i/>
                <w:iCs/>
                <w:sz w:val="24"/>
                <w:szCs w:val="24"/>
              </w:rPr>
              <w:t>[41-50]</w:t>
            </w:r>
          </w:p>
        </w:tc>
        <w:tc>
          <w:tcPr>
            <w:tcW w:w="1559" w:type="dxa"/>
          </w:tcPr>
          <w:p w:rsidR="00320E3A" w:rsidRPr="00D80F88" w:rsidRDefault="00320E3A" w:rsidP="000C6406">
            <w:pPr>
              <w:cnfStyle w:val="000000100000"/>
              <w:rPr>
                <w:rFonts w:ascii="Times New Roman" w:hAnsi="Times New Roman" w:cs="Times New Roman"/>
                <w:sz w:val="24"/>
                <w:szCs w:val="24"/>
              </w:rPr>
            </w:pPr>
            <w:r w:rsidRPr="00D80F88">
              <w:rPr>
                <w:rFonts w:ascii="Times New Roman" w:hAnsi="Times New Roman" w:cs="Times New Roman"/>
                <w:sz w:val="24"/>
                <w:szCs w:val="24"/>
              </w:rPr>
              <w:t>0(0)</w:t>
            </w:r>
          </w:p>
        </w:tc>
        <w:tc>
          <w:tcPr>
            <w:tcW w:w="1825" w:type="dxa"/>
          </w:tcPr>
          <w:p w:rsidR="00320E3A" w:rsidRPr="00D80F88" w:rsidRDefault="00320E3A" w:rsidP="000C6406">
            <w:pPr>
              <w:cnfStyle w:val="000000100000"/>
              <w:rPr>
                <w:rFonts w:ascii="Times New Roman" w:hAnsi="Times New Roman" w:cs="Times New Roman"/>
                <w:sz w:val="24"/>
                <w:szCs w:val="24"/>
              </w:rPr>
            </w:pPr>
            <w:r w:rsidRPr="00D80F88">
              <w:rPr>
                <w:rFonts w:ascii="Times New Roman" w:hAnsi="Times New Roman" w:cs="Times New Roman"/>
                <w:sz w:val="24"/>
                <w:szCs w:val="24"/>
              </w:rPr>
              <w:t>0(0)</w:t>
            </w:r>
          </w:p>
        </w:tc>
        <w:tc>
          <w:tcPr>
            <w:tcW w:w="1551" w:type="dxa"/>
          </w:tcPr>
          <w:p w:rsidR="00320E3A" w:rsidRPr="00D80F88" w:rsidRDefault="00320E3A" w:rsidP="000C6406">
            <w:pPr>
              <w:cnfStyle w:val="000000100000"/>
              <w:rPr>
                <w:rFonts w:ascii="Times New Roman" w:hAnsi="Times New Roman" w:cs="Times New Roman"/>
                <w:sz w:val="24"/>
                <w:szCs w:val="24"/>
              </w:rPr>
            </w:pPr>
            <w:r w:rsidRPr="00D80F88">
              <w:rPr>
                <w:rFonts w:ascii="Times New Roman" w:hAnsi="Times New Roman" w:cs="Times New Roman"/>
                <w:sz w:val="24"/>
                <w:szCs w:val="24"/>
              </w:rPr>
              <w:t>2(15,4%)</w:t>
            </w:r>
          </w:p>
        </w:tc>
        <w:tc>
          <w:tcPr>
            <w:tcW w:w="1551" w:type="dxa"/>
          </w:tcPr>
          <w:p w:rsidR="00320E3A" w:rsidRPr="00D80F88" w:rsidRDefault="00320E3A" w:rsidP="000C6406">
            <w:pPr>
              <w:cnfStyle w:val="000000100000"/>
              <w:rPr>
                <w:rFonts w:ascii="Times New Roman" w:hAnsi="Times New Roman" w:cs="Times New Roman"/>
                <w:sz w:val="24"/>
                <w:szCs w:val="24"/>
              </w:rPr>
            </w:pPr>
            <w:r w:rsidRPr="00D80F88">
              <w:rPr>
                <w:rFonts w:ascii="Times New Roman" w:hAnsi="Times New Roman" w:cs="Times New Roman"/>
                <w:sz w:val="24"/>
                <w:szCs w:val="24"/>
              </w:rPr>
              <w:t>2(15,4%)</w:t>
            </w:r>
          </w:p>
        </w:tc>
      </w:tr>
      <w:tr w:rsidR="00320E3A" w:rsidRPr="00D80F88" w:rsidTr="006D11B0">
        <w:trPr>
          <w:trHeight w:val="406"/>
        </w:trPr>
        <w:tc>
          <w:tcPr>
            <w:cnfStyle w:val="001000000000"/>
            <w:tcW w:w="1384" w:type="dxa"/>
            <w:vMerge w:val="restart"/>
          </w:tcPr>
          <w:p w:rsidR="00320E3A" w:rsidRPr="00D80F88" w:rsidRDefault="00320E3A" w:rsidP="000C6406">
            <w:pPr>
              <w:rPr>
                <w:rFonts w:ascii="Times New Roman" w:hAnsi="Times New Roman" w:cs="Times New Roman"/>
                <w:b w:val="0"/>
                <w:bCs w:val="0"/>
                <w:sz w:val="24"/>
                <w:szCs w:val="24"/>
              </w:rPr>
            </w:pPr>
            <w:r w:rsidRPr="00D80F88">
              <w:rPr>
                <w:rFonts w:ascii="Times New Roman" w:hAnsi="Times New Roman" w:cs="Times New Roman"/>
                <w:sz w:val="24"/>
                <w:szCs w:val="24"/>
              </w:rPr>
              <w:t>STUDY</w:t>
            </w:r>
          </w:p>
        </w:tc>
        <w:tc>
          <w:tcPr>
            <w:tcW w:w="1418" w:type="dxa"/>
          </w:tcPr>
          <w:p w:rsidR="00320E3A" w:rsidRPr="00D80F88" w:rsidRDefault="00320E3A" w:rsidP="000C6406">
            <w:pPr>
              <w:cnfStyle w:val="000000000000"/>
              <w:rPr>
                <w:rFonts w:ascii="Times New Roman" w:hAnsi="Times New Roman" w:cs="Times New Roman"/>
                <w:i/>
                <w:iCs/>
                <w:sz w:val="24"/>
                <w:szCs w:val="24"/>
              </w:rPr>
            </w:pPr>
            <w:r w:rsidRPr="00D80F88">
              <w:rPr>
                <w:rFonts w:ascii="Times New Roman" w:hAnsi="Times New Roman" w:cs="Times New Roman"/>
                <w:i/>
                <w:iCs/>
                <w:sz w:val="24"/>
                <w:szCs w:val="24"/>
              </w:rPr>
              <w:t xml:space="preserve">Primary </w:t>
            </w:r>
          </w:p>
        </w:tc>
        <w:tc>
          <w:tcPr>
            <w:tcW w:w="1559" w:type="dxa"/>
          </w:tcPr>
          <w:p w:rsidR="00320E3A" w:rsidRPr="00D80F88" w:rsidRDefault="00320E3A" w:rsidP="000C6406">
            <w:pPr>
              <w:cnfStyle w:val="000000000000"/>
              <w:rPr>
                <w:rFonts w:ascii="Times New Roman" w:hAnsi="Times New Roman" w:cs="Times New Roman"/>
                <w:sz w:val="24"/>
                <w:szCs w:val="24"/>
              </w:rPr>
            </w:pPr>
            <w:r w:rsidRPr="00D80F88">
              <w:rPr>
                <w:rFonts w:ascii="Times New Roman" w:hAnsi="Times New Roman" w:cs="Times New Roman"/>
                <w:sz w:val="24"/>
                <w:szCs w:val="24"/>
              </w:rPr>
              <w:t>2(15,4%)</w:t>
            </w:r>
          </w:p>
        </w:tc>
        <w:tc>
          <w:tcPr>
            <w:tcW w:w="1825" w:type="dxa"/>
          </w:tcPr>
          <w:p w:rsidR="00320E3A" w:rsidRPr="00D80F88" w:rsidRDefault="00320E3A" w:rsidP="000C6406">
            <w:pPr>
              <w:cnfStyle w:val="000000000000"/>
              <w:rPr>
                <w:rFonts w:ascii="Times New Roman" w:hAnsi="Times New Roman" w:cs="Times New Roman"/>
                <w:sz w:val="24"/>
                <w:szCs w:val="24"/>
              </w:rPr>
            </w:pPr>
            <w:r w:rsidRPr="00D80F88">
              <w:rPr>
                <w:rFonts w:ascii="Times New Roman" w:hAnsi="Times New Roman" w:cs="Times New Roman"/>
                <w:sz w:val="24"/>
                <w:szCs w:val="24"/>
              </w:rPr>
              <w:t>2(15,4%)</w:t>
            </w:r>
          </w:p>
        </w:tc>
        <w:tc>
          <w:tcPr>
            <w:tcW w:w="1551" w:type="dxa"/>
          </w:tcPr>
          <w:p w:rsidR="00320E3A" w:rsidRPr="00D80F88" w:rsidRDefault="00320E3A" w:rsidP="000C6406">
            <w:pPr>
              <w:cnfStyle w:val="000000000000"/>
              <w:rPr>
                <w:rFonts w:ascii="Times New Roman" w:hAnsi="Times New Roman" w:cs="Times New Roman"/>
                <w:sz w:val="24"/>
                <w:szCs w:val="24"/>
              </w:rPr>
            </w:pPr>
            <w:r w:rsidRPr="00D80F88">
              <w:rPr>
                <w:rFonts w:ascii="Times New Roman" w:hAnsi="Times New Roman" w:cs="Times New Roman"/>
                <w:sz w:val="24"/>
                <w:szCs w:val="24"/>
              </w:rPr>
              <w:t>0(0)</w:t>
            </w:r>
          </w:p>
        </w:tc>
        <w:tc>
          <w:tcPr>
            <w:tcW w:w="1551" w:type="dxa"/>
          </w:tcPr>
          <w:p w:rsidR="00320E3A" w:rsidRPr="00D80F88" w:rsidRDefault="00320E3A" w:rsidP="000C6406">
            <w:pPr>
              <w:cnfStyle w:val="000000000000"/>
              <w:rPr>
                <w:rFonts w:ascii="Times New Roman" w:hAnsi="Times New Roman" w:cs="Times New Roman"/>
                <w:sz w:val="24"/>
                <w:szCs w:val="24"/>
              </w:rPr>
            </w:pPr>
            <w:commentRangeStart w:id="26"/>
            <w:r w:rsidRPr="00D80F88">
              <w:rPr>
                <w:rFonts w:ascii="Times New Roman" w:hAnsi="Times New Roman" w:cs="Times New Roman"/>
                <w:sz w:val="24"/>
                <w:szCs w:val="24"/>
              </w:rPr>
              <w:t>4(30,8%)</w:t>
            </w:r>
            <w:commentRangeEnd w:id="26"/>
            <w:r w:rsidR="00012ED8">
              <w:rPr>
                <w:rStyle w:val="CommentReference"/>
              </w:rPr>
              <w:commentReference w:id="26"/>
            </w:r>
          </w:p>
        </w:tc>
      </w:tr>
      <w:tr w:rsidR="00320E3A" w:rsidRPr="00D80F88" w:rsidTr="006D11B0">
        <w:trPr>
          <w:cnfStyle w:val="000000100000"/>
          <w:trHeight w:val="406"/>
        </w:trPr>
        <w:tc>
          <w:tcPr>
            <w:cnfStyle w:val="001000000000"/>
            <w:tcW w:w="1384" w:type="dxa"/>
            <w:vMerge/>
          </w:tcPr>
          <w:p w:rsidR="00320E3A" w:rsidRPr="00D80F88" w:rsidRDefault="00320E3A" w:rsidP="000C6406">
            <w:pPr>
              <w:rPr>
                <w:rFonts w:ascii="Times New Roman" w:hAnsi="Times New Roman" w:cs="Times New Roman"/>
                <w:b w:val="0"/>
                <w:bCs w:val="0"/>
                <w:sz w:val="24"/>
                <w:szCs w:val="24"/>
              </w:rPr>
            </w:pPr>
          </w:p>
        </w:tc>
        <w:tc>
          <w:tcPr>
            <w:tcW w:w="1418" w:type="dxa"/>
          </w:tcPr>
          <w:p w:rsidR="00320E3A" w:rsidRPr="00D80F88" w:rsidRDefault="00320E3A" w:rsidP="000C6406">
            <w:pPr>
              <w:cnfStyle w:val="000000100000"/>
              <w:rPr>
                <w:rFonts w:ascii="Times New Roman" w:hAnsi="Times New Roman" w:cs="Times New Roman"/>
                <w:i/>
                <w:iCs/>
                <w:sz w:val="24"/>
                <w:szCs w:val="24"/>
              </w:rPr>
            </w:pPr>
            <w:r w:rsidRPr="00D80F88">
              <w:rPr>
                <w:rFonts w:ascii="Times New Roman" w:hAnsi="Times New Roman" w:cs="Times New Roman"/>
                <w:i/>
                <w:iCs/>
                <w:sz w:val="24"/>
                <w:szCs w:val="24"/>
              </w:rPr>
              <w:t xml:space="preserve">Secondary </w:t>
            </w:r>
          </w:p>
        </w:tc>
        <w:tc>
          <w:tcPr>
            <w:tcW w:w="1559" w:type="dxa"/>
          </w:tcPr>
          <w:p w:rsidR="00320E3A" w:rsidRPr="00D80F88" w:rsidRDefault="00320E3A" w:rsidP="000C6406">
            <w:pPr>
              <w:cnfStyle w:val="000000100000"/>
              <w:rPr>
                <w:rFonts w:ascii="Times New Roman" w:hAnsi="Times New Roman" w:cs="Times New Roman"/>
                <w:sz w:val="24"/>
                <w:szCs w:val="24"/>
              </w:rPr>
            </w:pPr>
            <w:r w:rsidRPr="00D80F88">
              <w:rPr>
                <w:rFonts w:ascii="Times New Roman" w:hAnsi="Times New Roman" w:cs="Times New Roman"/>
                <w:sz w:val="24"/>
                <w:szCs w:val="24"/>
              </w:rPr>
              <w:t>1(7,7%)</w:t>
            </w:r>
          </w:p>
        </w:tc>
        <w:tc>
          <w:tcPr>
            <w:tcW w:w="1825" w:type="dxa"/>
          </w:tcPr>
          <w:p w:rsidR="00320E3A" w:rsidRPr="00D80F88" w:rsidRDefault="00320E3A" w:rsidP="000C6406">
            <w:pPr>
              <w:cnfStyle w:val="000000100000"/>
              <w:rPr>
                <w:rFonts w:ascii="Times New Roman" w:hAnsi="Times New Roman" w:cs="Times New Roman"/>
                <w:sz w:val="24"/>
                <w:szCs w:val="24"/>
              </w:rPr>
            </w:pPr>
            <w:commentRangeStart w:id="27"/>
            <w:r w:rsidRPr="00D80F88">
              <w:rPr>
                <w:rFonts w:ascii="Times New Roman" w:hAnsi="Times New Roman" w:cs="Times New Roman"/>
                <w:sz w:val="24"/>
                <w:szCs w:val="24"/>
              </w:rPr>
              <w:t>6(46,2%)</w:t>
            </w:r>
            <w:commentRangeEnd w:id="27"/>
            <w:r w:rsidR="00012ED8">
              <w:rPr>
                <w:rStyle w:val="CommentReference"/>
              </w:rPr>
              <w:commentReference w:id="27"/>
            </w:r>
          </w:p>
        </w:tc>
        <w:tc>
          <w:tcPr>
            <w:tcW w:w="1551" w:type="dxa"/>
          </w:tcPr>
          <w:p w:rsidR="00320E3A" w:rsidRPr="00D80F88" w:rsidRDefault="00320E3A" w:rsidP="000C6406">
            <w:pPr>
              <w:cnfStyle w:val="000000100000"/>
              <w:rPr>
                <w:rFonts w:ascii="Times New Roman" w:hAnsi="Times New Roman" w:cs="Times New Roman"/>
                <w:sz w:val="24"/>
                <w:szCs w:val="24"/>
              </w:rPr>
            </w:pPr>
            <w:r w:rsidRPr="00D80F88">
              <w:rPr>
                <w:rFonts w:ascii="Times New Roman" w:hAnsi="Times New Roman" w:cs="Times New Roman"/>
                <w:sz w:val="24"/>
                <w:szCs w:val="24"/>
              </w:rPr>
              <w:t>2(15,4%)</w:t>
            </w:r>
          </w:p>
        </w:tc>
        <w:tc>
          <w:tcPr>
            <w:tcW w:w="1551" w:type="dxa"/>
          </w:tcPr>
          <w:p w:rsidR="00320E3A" w:rsidRPr="00D80F88" w:rsidRDefault="00320E3A" w:rsidP="000C6406">
            <w:pPr>
              <w:cnfStyle w:val="000000100000"/>
              <w:rPr>
                <w:rFonts w:ascii="Times New Roman" w:hAnsi="Times New Roman" w:cs="Times New Roman"/>
                <w:sz w:val="24"/>
                <w:szCs w:val="24"/>
              </w:rPr>
            </w:pPr>
            <w:r w:rsidRPr="00D80F88">
              <w:rPr>
                <w:rFonts w:ascii="Times New Roman" w:hAnsi="Times New Roman" w:cs="Times New Roman"/>
                <w:sz w:val="24"/>
                <w:szCs w:val="24"/>
              </w:rPr>
              <w:t>9(69,2%)</w:t>
            </w:r>
          </w:p>
        </w:tc>
      </w:tr>
      <w:tr w:rsidR="00320E3A" w:rsidRPr="00D80F88" w:rsidTr="006D11B0">
        <w:trPr>
          <w:trHeight w:val="406"/>
        </w:trPr>
        <w:tc>
          <w:tcPr>
            <w:cnfStyle w:val="001000000000"/>
            <w:tcW w:w="1384" w:type="dxa"/>
            <w:vMerge w:val="restart"/>
          </w:tcPr>
          <w:p w:rsidR="00320E3A" w:rsidRPr="00D80F88" w:rsidRDefault="00320E3A" w:rsidP="000C6406">
            <w:pPr>
              <w:rPr>
                <w:rFonts w:ascii="Times New Roman" w:hAnsi="Times New Roman" w:cs="Times New Roman"/>
                <w:b w:val="0"/>
                <w:bCs w:val="0"/>
                <w:sz w:val="24"/>
                <w:szCs w:val="24"/>
              </w:rPr>
            </w:pPr>
            <w:r w:rsidRPr="00D80F88">
              <w:rPr>
                <w:rFonts w:ascii="Times New Roman" w:hAnsi="Times New Roman" w:cs="Times New Roman"/>
                <w:sz w:val="24"/>
                <w:szCs w:val="24"/>
              </w:rPr>
              <w:t>SALARY</w:t>
            </w:r>
          </w:p>
          <w:p w:rsidR="00320E3A" w:rsidRPr="00D80F88" w:rsidRDefault="00320E3A" w:rsidP="000C6406">
            <w:pPr>
              <w:rPr>
                <w:rFonts w:ascii="Times New Roman" w:hAnsi="Times New Roman" w:cs="Times New Roman"/>
                <w:b w:val="0"/>
                <w:bCs w:val="0"/>
                <w:sz w:val="24"/>
                <w:szCs w:val="24"/>
              </w:rPr>
            </w:pPr>
            <w:r w:rsidRPr="00D80F88">
              <w:rPr>
                <w:rFonts w:ascii="Times New Roman" w:hAnsi="Times New Roman" w:cs="Times New Roman"/>
                <w:sz w:val="24"/>
                <w:szCs w:val="24"/>
              </w:rPr>
              <w:t>(FCFA)</w:t>
            </w:r>
          </w:p>
          <w:p w:rsidR="00320E3A" w:rsidRPr="00D80F88" w:rsidRDefault="00320E3A" w:rsidP="000C6406">
            <w:pPr>
              <w:rPr>
                <w:rFonts w:ascii="Times New Roman" w:hAnsi="Times New Roman" w:cs="Times New Roman"/>
                <w:b w:val="0"/>
                <w:bCs w:val="0"/>
                <w:sz w:val="24"/>
                <w:szCs w:val="24"/>
              </w:rPr>
            </w:pPr>
          </w:p>
        </w:tc>
        <w:tc>
          <w:tcPr>
            <w:tcW w:w="1418" w:type="dxa"/>
          </w:tcPr>
          <w:p w:rsidR="00320E3A" w:rsidRPr="00D80F88" w:rsidRDefault="00320E3A" w:rsidP="000C6406">
            <w:pPr>
              <w:cnfStyle w:val="000000000000"/>
              <w:rPr>
                <w:rFonts w:ascii="Times New Roman" w:hAnsi="Times New Roman" w:cs="Times New Roman"/>
                <w:i/>
                <w:iCs/>
                <w:sz w:val="24"/>
                <w:szCs w:val="24"/>
              </w:rPr>
            </w:pPr>
            <w:r w:rsidRPr="00D80F88">
              <w:rPr>
                <w:rFonts w:ascii="Times New Roman" w:hAnsi="Times New Roman" w:cs="Times New Roman"/>
                <w:i/>
                <w:iCs/>
                <w:sz w:val="24"/>
                <w:szCs w:val="24"/>
              </w:rPr>
              <w:t>[0-50000]</w:t>
            </w:r>
          </w:p>
        </w:tc>
        <w:tc>
          <w:tcPr>
            <w:tcW w:w="1559" w:type="dxa"/>
          </w:tcPr>
          <w:p w:rsidR="00320E3A" w:rsidRPr="00D80F88" w:rsidRDefault="00320E3A" w:rsidP="000C6406">
            <w:pPr>
              <w:cnfStyle w:val="000000000000"/>
              <w:rPr>
                <w:rFonts w:ascii="Times New Roman" w:hAnsi="Times New Roman" w:cs="Times New Roman"/>
                <w:sz w:val="24"/>
                <w:szCs w:val="24"/>
              </w:rPr>
            </w:pPr>
            <w:r w:rsidRPr="00D80F88">
              <w:rPr>
                <w:rFonts w:ascii="Times New Roman" w:hAnsi="Times New Roman" w:cs="Times New Roman"/>
                <w:sz w:val="24"/>
                <w:szCs w:val="24"/>
              </w:rPr>
              <w:t>0(0)</w:t>
            </w:r>
          </w:p>
        </w:tc>
        <w:tc>
          <w:tcPr>
            <w:tcW w:w="1825" w:type="dxa"/>
          </w:tcPr>
          <w:p w:rsidR="00320E3A" w:rsidRPr="00D80F88" w:rsidRDefault="00320E3A" w:rsidP="000C6406">
            <w:pPr>
              <w:cnfStyle w:val="000000000000"/>
              <w:rPr>
                <w:rFonts w:ascii="Times New Roman" w:hAnsi="Times New Roman" w:cs="Times New Roman"/>
                <w:sz w:val="24"/>
                <w:szCs w:val="24"/>
              </w:rPr>
            </w:pPr>
            <w:r w:rsidRPr="00D80F88">
              <w:rPr>
                <w:rFonts w:ascii="Times New Roman" w:hAnsi="Times New Roman" w:cs="Times New Roman"/>
                <w:sz w:val="24"/>
                <w:szCs w:val="24"/>
              </w:rPr>
              <w:t>2(15,4%)</w:t>
            </w:r>
          </w:p>
        </w:tc>
        <w:tc>
          <w:tcPr>
            <w:tcW w:w="1551" w:type="dxa"/>
          </w:tcPr>
          <w:p w:rsidR="00320E3A" w:rsidRPr="00D80F88" w:rsidRDefault="00320E3A" w:rsidP="000C6406">
            <w:pPr>
              <w:cnfStyle w:val="000000000000"/>
              <w:rPr>
                <w:rFonts w:ascii="Times New Roman" w:hAnsi="Times New Roman" w:cs="Times New Roman"/>
                <w:sz w:val="24"/>
                <w:szCs w:val="24"/>
              </w:rPr>
            </w:pPr>
            <w:r w:rsidRPr="00D80F88">
              <w:rPr>
                <w:rFonts w:ascii="Times New Roman" w:hAnsi="Times New Roman" w:cs="Times New Roman"/>
                <w:sz w:val="24"/>
                <w:szCs w:val="24"/>
              </w:rPr>
              <w:t>2(15,4%)</w:t>
            </w:r>
          </w:p>
        </w:tc>
        <w:tc>
          <w:tcPr>
            <w:tcW w:w="1551" w:type="dxa"/>
          </w:tcPr>
          <w:p w:rsidR="00320E3A" w:rsidRPr="00D80F88" w:rsidRDefault="00320E3A" w:rsidP="000C6406">
            <w:pPr>
              <w:cnfStyle w:val="000000000000"/>
              <w:rPr>
                <w:rFonts w:ascii="Times New Roman" w:hAnsi="Times New Roman" w:cs="Times New Roman"/>
                <w:sz w:val="24"/>
                <w:szCs w:val="24"/>
              </w:rPr>
            </w:pPr>
            <w:r w:rsidRPr="00D80F88">
              <w:rPr>
                <w:rFonts w:ascii="Times New Roman" w:hAnsi="Times New Roman" w:cs="Times New Roman"/>
                <w:sz w:val="24"/>
                <w:szCs w:val="24"/>
              </w:rPr>
              <w:t>4(30,8%)</w:t>
            </w:r>
          </w:p>
        </w:tc>
      </w:tr>
      <w:tr w:rsidR="00320E3A" w:rsidRPr="00D80F88" w:rsidTr="006D11B0">
        <w:trPr>
          <w:cnfStyle w:val="000000100000"/>
          <w:trHeight w:val="406"/>
        </w:trPr>
        <w:tc>
          <w:tcPr>
            <w:cnfStyle w:val="001000000000"/>
            <w:tcW w:w="1384" w:type="dxa"/>
            <w:vMerge/>
          </w:tcPr>
          <w:p w:rsidR="00320E3A" w:rsidRPr="00D80F88" w:rsidRDefault="00320E3A" w:rsidP="000C6406">
            <w:pPr>
              <w:rPr>
                <w:rFonts w:ascii="Times New Roman" w:hAnsi="Times New Roman" w:cs="Times New Roman"/>
                <w:b w:val="0"/>
                <w:bCs w:val="0"/>
                <w:sz w:val="24"/>
                <w:szCs w:val="24"/>
              </w:rPr>
            </w:pPr>
          </w:p>
        </w:tc>
        <w:tc>
          <w:tcPr>
            <w:tcW w:w="1418" w:type="dxa"/>
          </w:tcPr>
          <w:p w:rsidR="00320E3A" w:rsidRPr="00D80F88" w:rsidRDefault="00320E3A" w:rsidP="000C6406">
            <w:pPr>
              <w:cnfStyle w:val="000000100000"/>
              <w:rPr>
                <w:rFonts w:ascii="Times New Roman" w:hAnsi="Times New Roman" w:cs="Times New Roman"/>
                <w:i/>
                <w:iCs/>
                <w:sz w:val="24"/>
                <w:szCs w:val="24"/>
              </w:rPr>
            </w:pPr>
            <w:commentRangeStart w:id="28"/>
            <w:r w:rsidRPr="00D80F88">
              <w:rPr>
                <w:rFonts w:ascii="Times New Roman" w:hAnsi="Times New Roman" w:cs="Times New Roman"/>
                <w:i/>
                <w:iCs/>
                <w:sz w:val="24"/>
                <w:szCs w:val="24"/>
              </w:rPr>
              <w:t>[60-90000]</w:t>
            </w:r>
            <w:commentRangeEnd w:id="28"/>
            <w:r w:rsidR="00012ED8">
              <w:rPr>
                <w:rStyle w:val="CommentReference"/>
              </w:rPr>
              <w:commentReference w:id="28"/>
            </w:r>
          </w:p>
        </w:tc>
        <w:tc>
          <w:tcPr>
            <w:tcW w:w="1559" w:type="dxa"/>
          </w:tcPr>
          <w:p w:rsidR="00320E3A" w:rsidRPr="00D80F88" w:rsidRDefault="00320E3A" w:rsidP="000C6406">
            <w:pPr>
              <w:cnfStyle w:val="000000100000"/>
              <w:rPr>
                <w:rFonts w:ascii="Times New Roman" w:hAnsi="Times New Roman" w:cs="Times New Roman"/>
                <w:sz w:val="24"/>
                <w:szCs w:val="24"/>
              </w:rPr>
            </w:pPr>
            <w:r w:rsidRPr="00D80F88">
              <w:rPr>
                <w:rFonts w:ascii="Times New Roman" w:hAnsi="Times New Roman" w:cs="Times New Roman"/>
                <w:sz w:val="24"/>
                <w:szCs w:val="24"/>
              </w:rPr>
              <w:t>3(23,1%)</w:t>
            </w:r>
          </w:p>
        </w:tc>
        <w:tc>
          <w:tcPr>
            <w:tcW w:w="1825" w:type="dxa"/>
          </w:tcPr>
          <w:p w:rsidR="00320E3A" w:rsidRPr="00D80F88" w:rsidRDefault="00320E3A" w:rsidP="000C6406">
            <w:pPr>
              <w:cnfStyle w:val="000000100000"/>
              <w:rPr>
                <w:rFonts w:ascii="Times New Roman" w:hAnsi="Times New Roman" w:cs="Times New Roman"/>
                <w:sz w:val="24"/>
                <w:szCs w:val="24"/>
              </w:rPr>
            </w:pPr>
            <w:r w:rsidRPr="00D80F88">
              <w:rPr>
                <w:rFonts w:ascii="Times New Roman" w:hAnsi="Times New Roman" w:cs="Times New Roman"/>
                <w:sz w:val="24"/>
                <w:szCs w:val="24"/>
              </w:rPr>
              <w:t>6(46,2%)</w:t>
            </w:r>
          </w:p>
        </w:tc>
        <w:tc>
          <w:tcPr>
            <w:tcW w:w="1551" w:type="dxa"/>
          </w:tcPr>
          <w:p w:rsidR="00320E3A" w:rsidRPr="00D80F88" w:rsidRDefault="00320E3A" w:rsidP="000C6406">
            <w:pPr>
              <w:cnfStyle w:val="000000100000"/>
              <w:rPr>
                <w:rFonts w:ascii="Times New Roman" w:hAnsi="Times New Roman" w:cs="Times New Roman"/>
                <w:sz w:val="24"/>
                <w:szCs w:val="24"/>
              </w:rPr>
            </w:pPr>
            <w:r w:rsidRPr="00D80F88">
              <w:rPr>
                <w:rFonts w:ascii="Times New Roman" w:hAnsi="Times New Roman" w:cs="Times New Roman"/>
                <w:sz w:val="24"/>
                <w:szCs w:val="24"/>
              </w:rPr>
              <w:t>0(0)</w:t>
            </w:r>
          </w:p>
        </w:tc>
        <w:tc>
          <w:tcPr>
            <w:tcW w:w="1551" w:type="dxa"/>
          </w:tcPr>
          <w:p w:rsidR="00320E3A" w:rsidRPr="00D80F88" w:rsidRDefault="00320E3A" w:rsidP="000C6406">
            <w:pPr>
              <w:cnfStyle w:val="000000100000"/>
              <w:rPr>
                <w:rFonts w:ascii="Times New Roman" w:hAnsi="Times New Roman" w:cs="Times New Roman"/>
                <w:sz w:val="24"/>
                <w:szCs w:val="24"/>
              </w:rPr>
            </w:pPr>
            <w:r w:rsidRPr="00D80F88">
              <w:rPr>
                <w:rFonts w:ascii="Times New Roman" w:hAnsi="Times New Roman" w:cs="Times New Roman"/>
                <w:sz w:val="24"/>
                <w:szCs w:val="24"/>
              </w:rPr>
              <w:t>9(69,2%)</w:t>
            </w:r>
          </w:p>
        </w:tc>
      </w:tr>
    </w:tbl>
    <w:p w:rsidR="00320E3A" w:rsidRPr="00320E3A" w:rsidRDefault="00320E3A" w:rsidP="000C6406">
      <w:pPr>
        <w:spacing w:line="276" w:lineRule="auto"/>
        <w:rPr>
          <w:rFonts w:ascii="Times New Roman" w:hAnsi="Times New Roman" w:cs="Times New Roman"/>
          <w:sz w:val="16"/>
          <w:szCs w:val="16"/>
        </w:rPr>
      </w:pPr>
    </w:p>
    <w:p w:rsidR="00320E3A" w:rsidRDefault="00320E3A" w:rsidP="000C6406">
      <w:pPr>
        <w:spacing w:line="276" w:lineRule="auto"/>
        <w:rPr>
          <w:rFonts w:ascii="Times New Roman" w:hAnsi="Times New Roman" w:cs="Times New Roman"/>
          <w:sz w:val="24"/>
          <w:szCs w:val="24"/>
        </w:rPr>
      </w:pPr>
      <w:r w:rsidRPr="00320E3A">
        <w:rPr>
          <w:rFonts w:ascii="Times New Roman" w:hAnsi="Times New Roman" w:cs="Times New Roman"/>
          <w:sz w:val="24"/>
          <w:szCs w:val="24"/>
        </w:rPr>
        <w:t xml:space="preserve">The </w:t>
      </w:r>
      <w:commentRangeStart w:id="29"/>
      <w:r w:rsidRPr="00320E3A">
        <w:rPr>
          <w:rFonts w:ascii="Times New Roman" w:hAnsi="Times New Roman" w:cs="Times New Roman"/>
          <w:sz w:val="24"/>
          <w:szCs w:val="24"/>
        </w:rPr>
        <w:t>average age was 27 years with the extremes of 21 years and 48 years, while the minimum salary received by traditional therapists was 35000F while the maximum salary was 90000F. The majority of practitioners with secondary education stopped before the baccalaureate and learned traditional medicine. The majority had less than 10 years of practice.</w:t>
      </w:r>
    </w:p>
    <w:p w:rsidR="00320E3A" w:rsidRPr="0005722E" w:rsidRDefault="00320E3A" w:rsidP="000C6406">
      <w:pPr>
        <w:spacing w:line="276" w:lineRule="auto"/>
        <w:rPr>
          <w:rFonts w:ascii="Times New Roman" w:hAnsi="Times New Roman" w:cs="Times New Roman"/>
          <w:i/>
          <w:iCs/>
          <w:sz w:val="16"/>
          <w:szCs w:val="16"/>
        </w:rPr>
      </w:pPr>
    </w:p>
    <w:p w:rsidR="00320E3A" w:rsidRPr="0005722E" w:rsidRDefault="00320E3A" w:rsidP="000C6406">
      <w:pPr>
        <w:pStyle w:val="ListParagraph"/>
        <w:numPr>
          <w:ilvl w:val="0"/>
          <w:numId w:val="6"/>
        </w:numPr>
        <w:spacing w:line="276" w:lineRule="auto"/>
        <w:rPr>
          <w:rFonts w:ascii="Times New Roman" w:hAnsi="Times New Roman" w:cs="Times New Roman"/>
          <w:i/>
          <w:iCs/>
          <w:sz w:val="24"/>
          <w:szCs w:val="24"/>
        </w:rPr>
      </w:pPr>
      <w:r w:rsidRPr="0005722E">
        <w:rPr>
          <w:rFonts w:ascii="Times New Roman" w:hAnsi="Times New Roman" w:cs="Times New Roman"/>
          <w:i/>
          <w:iCs/>
          <w:sz w:val="24"/>
          <w:szCs w:val="24"/>
        </w:rPr>
        <w:t>Material resources</w:t>
      </w:r>
    </w:p>
    <w:p w:rsidR="00320E3A" w:rsidRDefault="00320E3A" w:rsidP="000C6406">
      <w:pPr>
        <w:spacing w:line="276" w:lineRule="auto"/>
        <w:rPr>
          <w:rFonts w:ascii="Times New Roman" w:hAnsi="Times New Roman" w:cs="Times New Roman"/>
          <w:sz w:val="24"/>
          <w:szCs w:val="24"/>
        </w:rPr>
      </w:pPr>
      <w:r w:rsidRPr="00320E3A">
        <w:rPr>
          <w:rFonts w:ascii="Times New Roman" w:hAnsi="Times New Roman" w:cs="Times New Roman"/>
          <w:sz w:val="24"/>
          <w:szCs w:val="24"/>
        </w:rPr>
        <w:t xml:space="preserve">Among those interviewed, it was noted that the majority of traditional healers worked in open spaces, behind counters or on board vehicles with sound-emitting devices to communicate about their services. And these cars were used as storage places for traditional pharmacopoeia products. In the </w:t>
      </w:r>
      <w:commentRangeEnd w:id="29"/>
      <w:r w:rsidR="00070526">
        <w:rPr>
          <w:rStyle w:val="CommentReference"/>
        </w:rPr>
        <w:commentReference w:id="29"/>
      </w:r>
      <w:r w:rsidRPr="00320E3A">
        <w:rPr>
          <w:rFonts w:ascii="Times New Roman" w:hAnsi="Times New Roman" w:cs="Times New Roman"/>
          <w:sz w:val="24"/>
          <w:szCs w:val="24"/>
        </w:rPr>
        <w:t>graph below, we present the available products cited by traditional healers.</w:t>
      </w:r>
    </w:p>
    <w:p w:rsidR="00320E3A" w:rsidRDefault="00320E3A" w:rsidP="000C6406">
      <w:pPr>
        <w:spacing w:line="276" w:lineRule="auto"/>
        <w:rPr>
          <w:rFonts w:ascii="Times New Roman" w:hAnsi="Times New Roman" w:cs="Times New Roman"/>
          <w:sz w:val="24"/>
          <w:szCs w:val="24"/>
        </w:rPr>
      </w:pPr>
    </w:p>
    <w:p w:rsidR="00320E3A" w:rsidRPr="00320E3A" w:rsidRDefault="00320E3A" w:rsidP="000C6406">
      <w:pPr>
        <w:spacing w:line="276" w:lineRule="auto"/>
        <w:rPr>
          <w:rFonts w:ascii="Times New Roman" w:hAnsi="Times New Roman" w:cs="Times New Roman"/>
          <w:sz w:val="24"/>
          <w:szCs w:val="24"/>
        </w:rPr>
      </w:pPr>
      <w:r w:rsidRPr="0005722E">
        <w:rPr>
          <w:rFonts w:ascii="Times New Roman" w:hAnsi="Times New Roman" w:cs="Times New Roman"/>
          <w:i/>
          <w:iCs/>
          <w:sz w:val="24"/>
          <w:szCs w:val="24"/>
        </w:rPr>
        <w:t xml:space="preserve">Figure </w:t>
      </w:r>
      <w:r w:rsidR="0005722E" w:rsidRPr="0005722E">
        <w:rPr>
          <w:rFonts w:ascii="Times New Roman" w:hAnsi="Times New Roman" w:cs="Times New Roman"/>
          <w:i/>
          <w:iCs/>
          <w:sz w:val="24"/>
          <w:szCs w:val="24"/>
        </w:rPr>
        <w:t>2</w:t>
      </w:r>
      <w:r w:rsidR="0005722E" w:rsidRPr="00320E3A">
        <w:rPr>
          <w:rFonts w:ascii="Times New Roman" w:hAnsi="Times New Roman" w:cs="Times New Roman"/>
          <w:sz w:val="24"/>
          <w:szCs w:val="24"/>
        </w:rPr>
        <w:t xml:space="preserve"> :</w:t>
      </w:r>
      <w:r w:rsidRPr="00320E3A">
        <w:rPr>
          <w:rFonts w:ascii="Times New Roman" w:hAnsi="Times New Roman" w:cs="Times New Roman"/>
          <w:sz w:val="24"/>
          <w:szCs w:val="24"/>
        </w:rPr>
        <w:t xml:space="preserve"> Form of products found in traditional healers</w:t>
      </w:r>
    </w:p>
    <w:p w:rsidR="00320E3A" w:rsidRPr="00320E3A" w:rsidRDefault="00320E3A" w:rsidP="000C6406">
      <w:pPr>
        <w:spacing w:line="276" w:lineRule="auto"/>
        <w:rPr>
          <w:rFonts w:ascii="Times New Roman" w:hAnsi="Times New Roman" w:cs="Times New Roman"/>
          <w:sz w:val="24"/>
          <w:szCs w:val="24"/>
        </w:rPr>
      </w:pPr>
      <w:r>
        <w:rPr>
          <w:noProof/>
          <w:lang w:val="en-US"/>
        </w:rPr>
        <w:drawing>
          <wp:inline distT="0" distB="0" distL="0" distR="0">
            <wp:extent cx="4229269" cy="2225310"/>
            <wp:effectExtent l="19050" t="0" r="18881" b="3540"/>
            <wp:docPr id="1" name="Graphique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C214F0-34E6-4693-AD5F-E22BB3D567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20E3A" w:rsidRDefault="00320E3A" w:rsidP="000C6406">
      <w:pPr>
        <w:spacing w:line="276" w:lineRule="auto"/>
        <w:rPr>
          <w:rFonts w:ascii="Times New Roman" w:hAnsi="Times New Roman" w:cs="Times New Roman"/>
          <w:sz w:val="24"/>
          <w:szCs w:val="24"/>
        </w:rPr>
      </w:pPr>
      <w:r w:rsidRPr="00320E3A">
        <w:rPr>
          <w:rFonts w:ascii="Times New Roman" w:hAnsi="Times New Roman" w:cs="Times New Roman"/>
          <w:sz w:val="24"/>
          <w:szCs w:val="24"/>
        </w:rPr>
        <w:t xml:space="preserve">In this </w:t>
      </w:r>
      <w:commentRangeStart w:id="30"/>
      <w:r w:rsidRPr="00320E3A">
        <w:rPr>
          <w:rFonts w:ascii="Times New Roman" w:hAnsi="Times New Roman" w:cs="Times New Roman"/>
          <w:sz w:val="24"/>
          <w:szCs w:val="24"/>
        </w:rPr>
        <w:t>research work, we found that the products generally found were in liquid form, contained in bottles, white or purple powders, but also balms and ointments. These products were contained in bottles or in plastic bags or paper bags. Some were contained in boxes, or tubes that were offered to patients depending on the pathologies. These contents were made from tree bark, natural essence (clove), dried plants. Especially for oral pathologies, we have listed products made from cloves, mango leaves, moringa powders and many others. Some said they associate traditional and conventional medicine, which is why some practitioners found anti-inflammatories such as ibuprofen and diclofenac. It was also noted that the products had various indications so one could find a product that treated several different pathologies.</w:t>
      </w:r>
      <w:commentRangeEnd w:id="30"/>
      <w:r w:rsidR="00070526">
        <w:rPr>
          <w:rStyle w:val="CommentReference"/>
        </w:rPr>
        <w:commentReference w:id="30"/>
      </w:r>
    </w:p>
    <w:p w:rsidR="0005722E" w:rsidRPr="00320E3A" w:rsidRDefault="0005722E" w:rsidP="000C6406">
      <w:pPr>
        <w:spacing w:line="276" w:lineRule="auto"/>
        <w:rPr>
          <w:rFonts w:ascii="Times New Roman" w:hAnsi="Times New Roman" w:cs="Times New Roman"/>
          <w:sz w:val="24"/>
          <w:szCs w:val="24"/>
        </w:rPr>
      </w:pPr>
    </w:p>
    <w:p w:rsidR="00320E3A" w:rsidRPr="0005722E" w:rsidRDefault="0005722E" w:rsidP="000C6406">
      <w:pPr>
        <w:pStyle w:val="ListParagraph"/>
        <w:numPr>
          <w:ilvl w:val="0"/>
          <w:numId w:val="6"/>
        </w:numPr>
        <w:spacing w:line="276" w:lineRule="auto"/>
        <w:rPr>
          <w:rFonts w:ascii="Times New Roman" w:hAnsi="Times New Roman" w:cs="Times New Roman"/>
          <w:i/>
          <w:iCs/>
          <w:sz w:val="24"/>
          <w:szCs w:val="24"/>
        </w:rPr>
      </w:pPr>
      <w:commentRangeStart w:id="31"/>
      <w:r w:rsidRPr="0005722E">
        <w:rPr>
          <w:rFonts w:ascii="Times New Roman" w:hAnsi="Times New Roman" w:cs="Times New Roman"/>
          <w:i/>
          <w:iCs/>
          <w:sz w:val="24"/>
          <w:szCs w:val="24"/>
        </w:rPr>
        <w:t xml:space="preserve">Services </w:t>
      </w:r>
    </w:p>
    <w:p w:rsidR="00320E3A" w:rsidRPr="00320E3A" w:rsidRDefault="00320E3A" w:rsidP="000C6406">
      <w:pPr>
        <w:spacing w:line="276" w:lineRule="auto"/>
        <w:rPr>
          <w:rFonts w:ascii="Times New Roman" w:hAnsi="Times New Roman" w:cs="Times New Roman"/>
          <w:sz w:val="24"/>
          <w:szCs w:val="24"/>
        </w:rPr>
      </w:pPr>
      <w:r w:rsidRPr="00320E3A">
        <w:rPr>
          <w:rFonts w:ascii="Times New Roman" w:hAnsi="Times New Roman" w:cs="Times New Roman"/>
          <w:sz w:val="24"/>
          <w:szCs w:val="24"/>
        </w:rPr>
        <w:t xml:space="preserve">The pathologies that the traditional healers claimed to treat were tooth decay and bleeding gums. It was found that 84.6% of them said they only treated dental caries. The attendance of traditional healers varied between 10 and 30 patients per month. The majority (53.8%) received about 20 patients per month for oral reasons. Treatments were generally made using traditional products and 84.6% of traditional healers said they only gave products to treat teeth, while some </w:t>
      </w:r>
      <w:commentRangeEnd w:id="31"/>
      <w:r w:rsidR="00070526">
        <w:rPr>
          <w:rStyle w:val="CommentReference"/>
        </w:rPr>
        <w:commentReference w:id="31"/>
      </w:r>
      <w:r w:rsidRPr="00320E3A">
        <w:rPr>
          <w:rFonts w:ascii="Times New Roman" w:hAnsi="Times New Roman" w:cs="Times New Roman"/>
          <w:sz w:val="24"/>
          <w:szCs w:val="24"/>
        </w:rPr>
        <w:t xml:space="preserve">15.4% said they performed acts such as dental extractions and sometimes </w:t>
      </w:r>
      <w:r w:rsidRPr="00320E3A">
        <w:rPr>
          <w:rFonts w:ascii="Times New Roman" w:hAnsi="Times New Roman" w:cs="Times New Roman"/>
          <w:sz w:val="24"/>
          <w:szCs w:val="24"/>
        </w:rPr>
        <w:lastRenderedPageBreak/>
        <w:t xml:space="preserve">incisions. To </w:t>
      </w:r>
      <w:commentRangeStart w:id="32"/>
      <w:r w:rsidRPr="00320E3A">
        <w:rPr>
          <w:rFonts w:ascii="Times New Roman" w:hAnsi="Times New Roman" w:cs="Times New Roman"/>
          <w:sz w:val="24"/>
          <w:szCs w:val="24"/>
        </w:rPr>
        <w:t>this end, a traditional therapist declares: "When I want to pull out the tooth, I put my powder here, I leave it to act for 5 minutes and the tooth even jumps once alone". He said he didn't use any instrument just the strength of his fingers. Moreover, 46.2% of these practitioners said they had good feedback from patients and these patients were only referred when the case seemed serious or the treatment ineffective. It was found that 30.8% of practitioners said they referred the patient when the latter complained of pain on a tooth without a cavity. In addition, it was found that 69.2% of practitioners sent their patient to the District Hospital for better care when their treatment was ineffective and the case was complicated. Regarding the cost of the products, all the traditional healers said they sold the products at affordable prices. Indeed, they said that the prices varied between 1000F and 5000F.</w:t>
      </w:r>
    </w:p>
    <w:p w:rsidR="00320E3A" w:rsidRDefault="00320E3A" w:rsidP="000C6406">
      <w:pPr>
        <w:spacing w:line="276" w:lineRule="auto"/>
        <w:rPr>
          <w:rFonts w:ascii="Times New Roman" w:hAnsi="Times New Roman" w:cs="Times New Roman"/>
          <w:sz w:val="24"/>
          <w:szCs w:val="24"/>
        </w:rPr>
      </w:pPr>
      <w:r w:rsidRPr="00320E3A">
        <w:rPr>
          <w:rFonts w:ascii="Times New Roman" w:hAnsi="Times New Roman" w:cs="Times New Roman"/>
          <w:sz w:val="24"/>
          <w:szCs w:val="24"/>
        </w:rPr>
        <w:t xml:space="preserve">Some traditional healers (69.2%) found that traditional medicine responds well to oral health problems and is very effective, vast and less expensive than modern medicine, and said they wanted state support to promote this medicine, although some (30.8%) asked for the training and assignment of more dentists </w:t>
      </w:r>
      <w:commentRangeEnd w:id="32"/>
      <w:r w:rsidR="00070526">
        <w:rPr>
          <w:rStyle w:val="CommentReference"/>
        </w:rPr>
        <w:commentReference w:id="32"/>
      </w:r>
      <w:r w:rsidRPr="00320E3A">
        <w:rPr>
          <w:rFonts w:ascii="Times New Roman" w:hAnsi="Times New Roman" w:cs="Times New Roman"/>
          <w:sz w:val="24"/>
          <w:szCs w:val="24"/>
        </w:rPr>
        <w:t>in the locality.</w:t>
      </w:r>
    </w:p>
    <w:p w:rsidR="0005722E" w:rsidRDefault="0005722E" w:rsidP="000C6406">
      <w:pPr>
        <w:spacing w:line="276" w:lineRule="auto"/>
        <w:rPr>
          <w:rFonts w:ascii="Times New Roman" w:hAnsi="Times New Roman" w:cs="Times New Roman"/>
          <w:sz w:val="24"/>
          <w:szCs w:val="24"/>
        </w:rPr>
      </w:pPr>
    </w:p>
    <w:p w:rsidR="0005722E" w:rsidRPr="00C618DE" w:rsidRDefault="0005722E" w:rsidP="000C6406">
      <w:pPr>
        <w:spacing w:line="276" w:lineRule="auto"/>
        <w:rPr>
          <w:rFonts w:ascii="Times New Roman" w:hAnsi="Times New Roman" w:cs="Times New Roman"/>
          <w:b/>
          <w:sz w:val="24"/>
          <w:szCs w:val="24"/>
        </w:rPr>
      </w:pPr>
      <w:commentRangeStart w:id="33"/>
      <w:r w:rsidRPr="00C618DE">
        <w:rPr>
          <w:rFonts w:ascii="Times New Roman" w:hAnsi="Times New Roman" w:cs="Times New Roman"/>
          <w:b/>
          <w:sz w:val="24"/>
          <w:szCs w:val="24"/>
        </w:rPr>
        <w:t>DISCUSSION</w:t>
      </w:r>
      <w:commentRangeEnd w:id="33"/>
      <w:r w:rsidR="00012ED8">
        <w:rPr>
          <w:rStyle w:val="CommentReference"/>
        </w:rPr>
        <w:commentReference w:id="33"/>
      </w:r>
    </w:p>
    <w:p w:rsidR="0005722E" w:rsidRPr="0005722E" w:rsidRDefault="0005722E" w:rsidP="000C6406">
      <w:pPr>
        <w:spacing w:line="276" w:lineRule="auto"/>
        <w:rPr>
          <w:rFonts w:ascii="Times New Roman" w:hAnsi="Times New Roman" w:cs="Times New Roman"/>
          <w:sz w:val="24"/>
          <w:szCs w:val="24"/>
        </w:rPr>
      </w:pPr>
      <w:r w:rsidRPr="0005722E">
        <w:rPr>
          <w:rFonts w:ascii="Times New Roman" w:hAnsi="Times New Roman" w:cs="Times New Roman"/>
          <w:sz w:val="24"/>
          <w:szCs w:val="24"/>
        </w:rPr>
        <w:t xml:space="preserve">We found for this </w:t>
      </w:r>
      <w:commentRangeStart w:id="34"/>
      <w:r w:rsidRPr="0005722E">
        <w:rPr>
          <w:rFonts w:ascii="Times New Roman" w:hAnsi="Times New Roman" w:cs="Times New Roman"/>
          <w:sz w:val="24"/>
          <w:szCs w:val="24"/>
        </w:rPr>
        <w:t xml:space="preserve">research work only two dental surgeons assigned to the Mbanga District Hospital. This is explained by the fact that the majority of oral doctors are concentrated in metropolitan areas and this large number would be justified by the fact that these dentists would be at their first post. This </w:t>
      </w:r>
      <w:commentRangeEnd w:id="34"/>
      <w:r w:rsidR="00161D35">
        <w:rPr>
          <w:rStyle w:val="CommentReference"/>
        </w:rPr>
        <w:commentReference w:id="34"/>
      </w:r>
      <w:r w:rsidRPr="0005722E">
        <w:rPr>
          <w:rFonts w:ascii="Times New Roman" w:hAnsi="Times New Roman" w:cs="Times New Roman"/>
          <w:sz w:val="24"/>
          <w:szCs w:val="24"/>
        </w:rPr>
        <w:t>result is consistent with that of Uguru et al</w:t>
      </w:r>
      <w:r w:rsidR="00D8614F">
        <w:rPr>
          <w:rFonts w:ascii="Times New Roman" w:hAnsi="Times New Roman" w:cs="Times New Roman"/>
          <w:sz w:val="24"/>
          <w:szCs w:val="24"/>
          <w:vertAlign w:val="superscript"/>
        </w:rPr>
        <w:t>7</w:t>
      </w:r>
      <w:r w:rsidRPr="0005722E">
        <w:rPr>
          <w:rFonts w:ascii="Times New Roman" w:hAnsi="Times New Roman" w:cs="Times New Roman"/>
          <w:sz w:val="24"/>
          <w:szCs w:val="24"/>
        </w:rPr>
        <w:t xml:space="preserve"> in their work carried out in 2020 on access to oral health services in the locality of Enugu in Nigeria found that the majority of practitioners were found in the major capitals while the rural area did not only had one dentist. </w:t>
      </w:r>
      <w:commentRangeStart w:id="35"/>
      <w:r w:rsidRPr="0005722E">
        <w:rPr>
          <w:rFonts w:ascii="Times New Roman" w:hAnsi="Times New Roman" w:cs="Times New Roman"/>
          <w:sz w:val="24"/>
          <w:szCs w:val="24"/>
        </w:rPr>
        <w:t>But also, Kaboré et al</w:t>
      </w:r>
      <w:r w:rsidR="00D8614F">
        <w:rPr>
          <w:rFonts w:ascii="Times New Roman" w:hAnsi="Times New Roman" w:cs="Times New Roman"/>
          <w:sz w:val="24"/>
          <w:szCs w:val="24"/>
          <w:vertAlign w:val="superscript"/>
        </w:rPr>
        <w:t>8</w:t>
      </w:r>
      <w:r w:rsidRPr="0005722E">
        <w:rPr>
          <w:rFonts w:ascii="Times New Roman" w:hAnsi="Times New Roman" w:cs="Times New Roman"/>
          <w:sz w:val="24"/>
          <w:szCs w:val="24"/>
        </w:rPr>
        <w:t xml:space="preserve"> in their work on the oral care offer in urban areas in Burkina Faso, taking the example of the city of Ouagadougou, found that the city of Ouagadougou concentrated more dentists than the rural area, which does not did not allow certain dental procedures to be carried out due to the lack of a qualified professional. The fact that the dental surgeons worked in turn also presented a difficulty because they found themselves alone to hold the service which could encroach on the quality of the reception or even of the care. This opinion was shared by Diop et al</w:t>
      </w:r>
      <w:r w:rsidR="00D8614F">
        <w:rPr>
          <w:rFonts w:ascii="Times New Roman" w:hAnsi="Times New Roman" w:cs="Times New Roman"/>
          <w:sz w:val="24"/>
          <w:szCs w:val="24"/>
          <w:vertAlign w:val="superscript"/>
        </w:rPr>
        <w:t>9</w:t>
      </w:r>
      <w:r w:rsidRPr="0005722E">
        <w:rPr>
          <w:rFonts w:ascii="Times New Roman" w:hAnsi="Times New Roman" w:cs="Times New Roman"/>
          <w:sz w:val="24"/>
          <w:szCs w:val="24"/>
        </w:rPr>
        <w:t xml:space="preserve"> who in their work carried out in 2020 in public health facilities in Senegal in the city of Dakar found that 46.1% of practitioners had the reception of patients managed by a secretary or 21.5 % of practitioners said that the reception was managed by a dental assistant. Hence the need for assistance in the management of oral services. The dental surgeons in service were between 20 and 30 years old and had a seniority of less than one year in the profession. This result is different from that of Diop et al who found in his research dentists with 13 years of experience. All of the dentists found were female This result coincides with that of Agbor et al</w:t>
      </w:r>
      <w:r w:rsidR="00D8614F">
        <w:rPr>
          <w:rFonts w:ascii="Times New Roman" w:hAnsi="Times New Roman" w:cs="Times New Roman"/>
          <w:sz w:val="24"/>
          <w:szCs w:val="24"/>
          <w:vertAlign w:val="superscript"/>
        </w:rPr>
        <w:t>10</w:t>
      </w:r>
      <w:r w:rsidRPr="0005722E">
        <w:rPr>
          <w:rFonts w:ascii="Times New Roman" w:hAnsi="Times New Roman" w:cs="Times New Roman"/>
          <w:sz w:val="24"/>
          <w:szCs w:val="24"/>
        </w:rPr>
        <w:t xml:space="preserve"> who found in his work on the oral health workforce in Cameroon conducted in 2015 that the female gender is increasingly represented in the practice of oral medicine. Indeed, he was able to note that 53.4% ​​of dental surgeons in </w:t>
      </w:r>
      <w:commentRangeEnd w:id="35"/>
      <w:r w:rsidR="00070526">
        <w:rPr>
          <w:rStyle w:val="CommentReference"/>
        </w:rPr>
        <w:commentReference w:id="35"/>
      </w:r>
      <w:r w:rsidRPr="0005722E">
        <w:rPr>
          <w:rFonts w:ascii="Times New Roman" w:hAnsi="Times New Roman" w:cs="Times New Roman"/>
          <w:sz w:val="24"/>
          <w:szCs w:val="24"/>
        </w:rPr>
        <w:t>Cameroon are women. He explained that the majority of his wives work in the private sector.</w:t>
      </w:r>
    </w:p>
    <w:p w:rsidR="0005722E" w:rsidRPr="0005722E" w:rsidRDefault="0005722E" w:rsidP="000C6406">
      <w:pPr>
        <w:spacing w:line="276" w:lineRule="auto"/>
        <w:rPr>
          <w:rFonts w:ascii="Times New Roman" w:hAnsi="Times New Roman" w:cs="Times New Roman"/>
          <w:sz w:val="24"/>
          <w:szCs w:val="24"/>
        </w:rPr>
      </w:pPr>
      <w:r w:rsidRPr="0005722E">
        <w:rPr>
          <w:rFonts w:ascii="Times New Roman" w:hAnsi="Times New Roman" w:cs="Times New Roman"/>
          <w:sz w:val="24"/>
          <w:szCs w:val="24"/>
        </w:rPr>
        <w:t xml:space="preserve">The </w:t>
      </w:r>
      <w:commentRangeStart w:id="36"/>
      <w:r w:rsidRPr="0005722E">
        <w:rPr>
          <w:rFonts w:ascii="Times New Roman" w:hAnsi="Times New Roman" w:cs="Times New Roman"/>
          <w:sz w:val="24"/>
          <w:szCs w:val="24"/>
        </w:rPr>
        <w:t xml:space="preserve">dental office at the hospital had a portable chair. This is not suitable for performing certain acts of dental surgery such as certain dental extractions, because it is unwieldy and does not offer the necessary comfort for both the practitioner and the patient during treatment. In addition, the care was done blind because the dental office did not have a panoramic X-ray to take the pictures and provide adequate care. The means of sterilization were also approximate because it was necessary to move with the material to benefit from hot sterilization because cold sterilization was not always optimal. But again, the instruments used to provide care were normally single-use, but they were recycled. There were almost no protective materials </w:t>
      </w:r>
      <w:commentRangeEnd w:id="36"/>
      <w:r w:rsidR="00070526">
        <w:rPr>
          <w:rStyle w:val="CommentReference"/>
        </w:rPr>
        <w:commentReference w:id="36"/>
      </w:r>
      <w:r w:rsidRPr="0005722E">
        <w:rPr>
          <w:rFonts w:ascii="Times New Roman" w:hAnsi="Times New Roman" w:cs="Times New Roman"/>
          <w:sz w:val="24"/>
          <w:szCs w:val="24"/>
        </w:rPr>
        <w:t xml:space="preserve">for the patient when it came to administering care. These results are </w:t>
      </w:r>
      <w:r w:rsidRPr="0005722E">
        <w:rPr>
          <w:rFonts w:ascii="Times New Roman" w:hAnsi="Times New Roman" w:cs="Times New Roman"/>
          <w:sz w:val="24"/>
          <w:szCs w:val="24"/>
        </w:rPr>
        <w:lastRenderedPageBreak/>
        <w:t>similar to those of Diop et al</w:t>
      </w:r>
      <w:r w:rsidR="00D8614F">
        <w:rPr>
          <w:rFonts w:ascii="Times New Roman" w:hAnsi="Times New Roman" w:cs="Times New Roman"/>
          <w:sz w:val="24"/>
          <w:szCs w:val="24"/>
          <w:vertAlign w:val="superscript"/>
        </w:rPr>
        <w:t>9</w:t>
      </w:r>
      <w:r w:rsidRPr="0005722E">
        <w:rPr>
          <w:rFonts w:ascii="Times New Roman" w:hAnsi="Times New Roman" w:cs="Times New Roman"/>
          <w:sz w:val="24"/>
          <w:szCs w:val="24"/>
        </w:rPr>
        <w:t>who in their work encountered the same shortcomings when the practitioners were questioned. Moreover, 32% of them found that the equipment was unavailable and up to 35% of the dentists questioned found the technical platform not sufficiently supplied. He also reported a major problem related to the electricity problem which penalized the work at times. Uguru et al</w:t>
      </w:r>
      <w:r w:rsidR="00D8614F">
        <w:rPr>
          <w:rFonts w:ascii="Times New Roman" w:hAnsi="Times New Roman" w:cs="Times New Roman"/>
          <w:sz w:val="24"/>
          <w:szCs w:val="24"/>
          <w:vertAlign w:val="superscript"/>
        </w:rPr>
        <w:t>7</w:t>
      </w:r>
      <w:r w:rsidRPr="0005722E">
        <w:rPr>
          <w:rFonts w:ascii="Times New Roman" w:hAnsi="Times New Roman" w:cs="Times New Roman"/>
          <w:sz w:val="24"/>
          <w:szCs w:val="24"/>
        </w:rPr>
        <w:t xml:space="preserve"> found that the absence of a technical platform provided is a barrier to access to oral services</w:t>
      </w:r>
      <w:r>
        <w:rPr>
          <w:rFonts w:ascii="Times New Roman" w:hAnsi="Times New Roman" w:cs="Times New Roman"/>
          <w:sz w:val="24"/>
          <w:szCs w:val="24"/>
        </w:rPr>
        <w:t>.</w:t>
      </w:r>
    </w:p>
    <w:p w:rsidR="00DB5F01" w:rsidRPr="00321DA7" w:rsidRDefault="0005722E" w:rsidP="000C6406">
      <w:pPr>
        <w:spacing w:line="276" w:lineRule="auto"/>
        <w:rPr>
          <w:rFonts w:ascii="Times New Roman" w:hAnsi="Times New Roman" w:cs="Times New Roman"/>
          <w:sz w:val="24"/>
          <w:szCs w:val="24"/>
          <w:vertAlign w:val="superscript"/>
        </w:rPr>
      </w:pPr>
      <w:commentRangeStart w:id="37"/>
      <w:r w:rsidRPr="0005722E">
        <w:rPr>
          <w:rFonts w:ascii="Times New Roman" w:hAnsi="Times New Roman" w:cs="Times New Roman"/>
          <w:sz w:val="24"/>
          <w:szCs w:val="24"/>
        </w:rPr>
        <w:t>The services available in the dental office of the district hospital were mainly curative. This is explained by the fact that populations generally resort to oral services when the pathology becomes symptomatic and troublesome. The main treatment done was tooth extraction, followed by scaling. Prosthetic care was practically non-existent and prevention was too often linked to health campaigns. These results are similar to those of Diop et al</w:t>
      </w:r>
      <w:r w:rsidR="00321DA7">
        <w:rPr>
          <w:rFonts w:ascii="Times New Roman" w:hAnsi="Times New Roman" w:cs="Times New Roman"/>
          <w:sz w:val="24"/>
          <w:szCs w:val="24"/>
          <w:vertAlign w:val="superscript"/>
        </w:rPr>
        <w:t>9</w:t>
      </w:r>
      <w:r w:rsidRPr="0005722E">
        <w:rPr>
          <w:rFonts w:ascii="Times New Roman" w:hAnsi="Times New Roman" w:cs="Times New Roman"/>
          <w:sz w:val="24"/>
          <w:szCs w:val="24"/>
        </w:rPr>
        <w:t xml:space="preserve"> who found in the research evaluating the offer in the oral services of public hospitals that the majority of care was curative and scaling was the only preventive care carried out in these health facilities. All of the dentists interviewed in this research work were of this opinion. The cost of care was a huge concern when using oral care because the dental surgeon said that the majority of patients were content to pay the consultation fees and were unable to do the care because it was too expensive. However, these costs</w:t>
      </w:r>
      <w:r w:rsidR="00DB5F01" w:rsidRPr="00DB5F01">
        <w:rPr>
          <w:rFonts w:ascii="Times New Roman" w:hAnsi="Times New Roman" w:cs="Times New Roman"/>
          <w:sz w:val="24"/>
          <w:szCs w:val="24"/>
        </w:rPr>
        <w:t xml:space="preserve"> are almost identical to those given by Ugur</w:t>
      </w:r>
      <w:r w:rsidR="00D8614F">
        <w:rPr>
          <w:rFonts w:ascii="Times New Roman" w:hAnsi="Times New Roman" w:cs="Times New Roman"/>
          <w:sz w:val="24"/>
          <w:szCs w:val="24"/>
        </w:rPr>
        <w:t xml:space="preserve">u </w:t>
      </w:r>
      <w:r w:rsidR="00DB5F01" w:rsidRPr="00DB5F01">
        <w:rPr>
          <w:rFonts w:ascii="Times New Roman" w:hAnsi="Times New Roman" w:cs="Times New Roman"/>
          <w:sz w:val="24"/>
          <w:szCs w:val="24"/>
        </w:rPr>
        <w:t>et al</w:t>
      </w:r>
      <w:r w:rsidR="00321DA7">
        <w:rPr>
          <w:rFonts w:ascii="Times New Roman" w:hAnsi="Times New Roman" w:cs="Times New Roman"/>
          <w:sz w:val="24"/>
          <w:szCs w:val="24"/>
          <w:vertAlign w:val="superscript"/>
        </w:rPr>
        <w:t>7</w:t>
      </w:r>
      <w:r w:rsidR="00DB5F01" w:rsidRPr="00DB5F01">
        <w:rPr>
          <w:rFonts w:ascii="Times New Roman" w:hAnsi="Times New Roman" w:cs="Times New Roman"/>
          <w:sz w:val="24"/>
          <w:szCs w:val="24"/>
        </w:rPr>
        <w:t xml:space="preserve"> in his research work which said that the consultation was around 2000F and encountered the same financial difficulties denounced by his patients. In a study conducted in Ghana in 2015 assessing the direct and indirect costs of oral care, it was shown that in the oral department of Legon Teaching Hospital, patients spend an average of 80,000F in direct costs for their oral health care.</w:t>
      </w:r>
      <w:r w:rsidR="00321DA7">
        <w:rPr>
          <w:rFonts w:ascii="Times New Roman" w:hAnsi="Times New Roman" w:cs="Times New Roman"/>
          <w:sz w:val="24"/>
          <w:szCs w:val="24"/>
          <w:vertAlign w:val="superscript"/>
        </w:rPr>
        <w:t>11</w:t>
      </w:r>
      <w:r w:rsidR="00DB5F01" w:rsidRPr="00DB5F01">
        <w:rPr>
          <w:rFonts w:ascii="Times New Roman" w:hAnsi="Times New Roman" w:cs="Times New Roman"/>
          <w:sz w:val="24"/>
          <w:szCs w:val="24"/>
        </w:rPr>
        <w:t>Sangare et al in a study assessing cross-views on the use of modern and traditional oral care in Ivory Coast in 2013 found after interviewing 960 adults in the department of Dabou that 22% of respondents said they spent 10 times more by going to the dentist than to the traditional practitioner.</w:t>
      </w:r>
      <w:r w:rsidR="00321DA7">
        <w:rPr>
          <w:rFonts w:ascii="Times New Roman" w:hAnsi="Times New Roman" w:cs="Times New Roman"/>
          <w:sz w:val="24"/>
          <w:szCs w:val="24"/>
          <w:vertAlign w:val="superscript"/>
        </w:rPr>
        <w:t>12</w:t>
      </w:r>
      <w:commentRangeEnd w:id="37"/>
      <w:r w:rsidR="00070526">
        <w:rPr>
          <w:rStyle w:val="CommentReference"/>
        </w:rPr>
        <w:commentReference w:id="37"/>
      </w:r>
    </w:p>
    <w:p w:rsidR="00DB5F01" w:rsidRPr="00DB5F01" w:rsidRDefault="00DB5F01" w:rsidP="000C6406">
      <w:pPr>
        <w:spacing w:line="276" w:lineRule="auto"/>
        <w:rPr>
          <w:rFonts w:ascii="Times New Roman" w:hAnsi="Times New Roman" w:cs="Times New Roman"/>
          <w:sz w:val="24"/>
          <w:szCs w:val="24"/>
        </w:rPr>
      </w:pPr>
      <w:commentRangeStart w:id="38"/>
      <w:r w:rsidRPr="00DB5F01">
        <w:rPr>
          <w:rFonts w:ascii="Times New Roman" w:hAnsi="Times New Roman" w:cs="Times New Roman"/>
          <w:sz w:val="24"/>
          <w:szCs w:val="24"/>
        </w:rPr>
        <w:t xml:space="preserve">The use of traditional medicine is commonplace in Africa, especially in rural areas. The traditional healers we interviewed were 13 in number, all living in the Mbanga area. This result reflects the strong demand for traditional care because the population in rural areas is more rooted in traditional medicine than contemporary medicine and the demand is there. Seniority in the profession also makes it possible to build patient loyalty and improve skills over the years. </w:t>
      </w:r>
      <w:commentRangeStart w:id="39"/>
      <w:r w:rsidRPr="00DB5F01">
        <w:rPr>
          <w:rFonts w:ascii="Times New Roman" w:hAnsi="Times New Roman" w:cs="Times New Roman"/>
          <w:sz w:val="24"/>
          <w:szCs w:val="24"/>
        </w:rPr>
        <w:t>Our</w:t>
      </w:r>
      <w:commentRangeEnd w:id="39"/>
      <w:r w:rsidR="00310369">
        <w:rPr>
          <w:rStyle w:val="CommentReference"/>
        </w:rPr>
        <w:commentReference w:id="39"/>
      </w:r>
      <w:r w:rsidRPr="00DB5F01">
        <w:rPr>
          <w:rFonts w:ascii="Times New Roman" w:hAnsi="Times New Roman" w:cs="Times New Roman"/>
          <w:sz w:val="24"/>
          <w:szCs w:val="24"/>
        </w:rPr>
        <w:t xml:space="preserve"> work showed that the majority of traditional healers had less than 10 years of experience. In a study carried out in 2015 in Dakar, Senegal on the acceptability of oral care among the elderly in Dakar, Kounaté et al</w:t>
      </w:r>
      <w:r w:rsidR="00321DA7">
        <w:rPr>
          <w:rFonts w:ascii="Times New Roman" w:hAnsi="Times New Roman" w:cs="Times New Roman"/>
          <w:sz w:val="24"/>
          <w:szCs w:val="24"/>
          <w:vertAlign w:val="superscript"/>
        </w:rPr>
        <w:t>13</w:t>
      </w:r>
      <w:r w:rsidRPr="00DB5F01">
        <w:rPr>
          <w:rFonts w:ascii="Times New Roman" w:hAnsi="Times New Roman" w:cs="Times New Roman"/>
          <w:sz w:val="24"/>
          <w:szCs w:val="24"/>
        </w:rPr>
        <w:t xml:space="preserve"> found that 53.4% ​​of the elderly people questioned were comfortable in the use of traditional medicine for management of their oral diseases</w:t>
      </w:r>
      <w:commentRangeEnd w:id="38"/>
      <w:r w:rsidR="00070526">
        <w:rPr>
          <w:rStyle w:val="CommentReference"/>
        </w:rPr>
        <w:commentReference w:id="38"/>
      </w:r>
      <w:r w:rsidRPr="00DB5F01">
        <w:rPr>
          <w:rFonts w:ascii="Times New Roman" w:hAnsi="Times New Roman" w:cs="Times New Roman"/>
          <w:sz w:val="24"/>
          <w:szCs w:val="24"/>
        </w:rPr>
        <w:t>.</w:t>
      </w:r>
    </w:p>
    <w:p w:rsidR="00DB5F01" w:rsidRPr="00DB5F01" w:rsidRDefault="00DB5F01" w:rsidP="000C6406">
      <w:pPr>
        <w:spacing w:line="276" w:lineRule="auto"/>
        <w:rPr>
          <w:rFonts w:ascii="Times New Roman" w:hAnsi="Times New Roman" w:cs="Times New Roman"/>
          <w:sz w:val="24"/>
          <w:szCs w:val="24"/>
        </w:rPr>
      </w:pPr>
      <w:commentRangeStart w:id="40"/>
      <w:r w:rsidRPr="00DB5F01">
        <w:rPr>
          <w:rFonts w:ascii="Times New Roman" w:hAnsi="Times New Roman" w:cs="Times New Roman"/>
          <w:sz w:val="24"/>
          <w:szCs w:val="24"/>
        </w:rPr>
        <w:t>Traditional healers said they used various kinds of products to treat oral diseases. They came in the form of decoctions, ointments, balms and had various therapeutic indications. In a study conducted in 2017, Traoré et al</w:t>
      </w:r>
      <w:r w:rsidR="00321DA7">
        <w:rPr>
          <w:rFonts w:ascii="Times New Roman" w:hAnsi="Times New Roman" w:cs="Times New Roman"/>
          <w:sz w:val="24"/>
          <w:szCs w:val="24"/>
          <w:vertAlign w:val="superscript"/>
        </w:rPr>
        <w:t>14</w:t>
      </w:r>
      <w:r w:rsidRPr="00DB5F01">
        <w:rPr>
          <w:rFonts w:ascii="Times New Roman" w:hAnsi="Times New Roman" w:cs="Times New Roman"/>
          <w:sz w:val="24"/>
          <w:szCs w:val="24"/>
        </w:rPr>
        <w:t xml:space="preserve"> found nearly 40 plants with therapeutic indications among traditional healers. They had identified the analgesic, anti-hemorrhagic actions, some were fighting against halitosis. In addition, Kerfal et al</w:t>
      </w:r>
      <w:r w:rsidR="00321DA7">
        <w:rPr>
          <w:rFonts w:ascii="Times New Roman" w:hAnsi="Times New Roman" w:cs="Times New Roman"/>
          <w:sz w:val="24"/>
          <w:szCs w:val="24"/>
          <w:vertAlign w:val="superscript"/>
        </w:rPr>
        <w:t>15</w:t>
      </w:r>
      <w:r w:rsidRPr="00DB5F01">
        <w:rPr>
          <w:rFonts w:ascii="Times New Roman" w:hAnsi="Times New Roman" w:cs="Times New Roman"/>
          <w:sz w:val="24"/>
          <w:szCs w:val="24"/>
        </w:rPr>
        <w:t xml:space="preserve"> had found in a research on medicinal plants used in the treatment of oral diseases in the region of M'Sila in Algeria that therapeutic products came in different preparations. We had decoctions, infusions, essential oils and poultices. These results are similar to those observed in </w:t>
      </w:r>
      <w:commentRangeStart w:id="41"/>
      <w:r w:rsidRPr="00DB5F01">
        <w:rPr>
          <w:rFonts w:ascii="Times New Roman" w:hAnsi="Times New Roman" w:cs="Times New Roman"/>
          <w:sz w:val="24"/>
          <w:szCs w:val="24"/>
        </w:rPr>
        <w:t>our</w:t>
      </w:r>
      <w:commentRangeEnd w:id="41"/>
      <w:r w:rsidR="00310369">
        <w:rPr>
          <w:rStyle w:val="CommentReference"/>
        </w:rPr>
        <w:commentReference w:id="41"/>
      </w:r>
      <w:r w:rsidRPr="00DB5F01">
        <w:rPr>
          <w:rFonts w:ascii="Times New Roman" w:hAnsi="Times New Roman" w:cs="Times New Roman"/>
          <w:sz w:val="24"/>
          <w:szCs w:val="24"/>
        </w:rPr>
        <w:t xml:space="preserve"> research.</w:t>
      </w:r>
    </w:p>
    <w:p w:rsidR="0005722E" w:rsidRDefault="00DB5F01" w:rsidP="000C6406">
      <w:pPr>
        <w:spacing w:line="276" w:lineRule="auto"/>
        <w:rPr>
          <w:rFonts w:ascii="Times New Roman" w:hAnsi="Times New Roman" w:cs="Times New Roman"/>
          <w:sz w:val="24"/>
          <w:szCs w:val="24"/>
        </w:rPr>
      </w:pPr>
      <w:r w:rsidRPr="00DB5F01">
        <w:rPr>
          <w:rFonts w:ascii="Times New Roman" w:hAnsi="Times New Roman" w:cs="Times New Roman"/>
          <w:sz w:val="24"/>
          <w:szCs w:val="24"/>
        </w:rPr>
        <w:t>The cost of traditional medicine services is one of the main strengths of the use of ethnomedicine. Indeed, several traditional healers said that the products were very accessible financially and the products sold between 1000F and 5000F. This result shows the gap between traditional medicine and conventional medicine. These results are similar to those of Sangare et al6 who found that the prices of natural products in their study varied between 5000F and 10000F</w:t>
      </w:r>
      <w:commentRangeEnd w:id="40"/>
      <w:r w:rsidR="00070526">
        <w:rPr>
          <w:rStyle w:val="CommentReference"/>
        </w:rPr>
        <w:commentReference w:id="40"/>
      </w:r>
      <w:r w:rsidRPr="00DB5F01">
        <w:rPr>
          <w:rFonts w:ascii="Times New Roman" w:hAnsi="Times New Roman" w:cs="Times New Roman"/>
          <w:sz w:val="24"/>
          <w:szCs w:val="24"/>
        </w:rPr>
        <w:t xml:space="preserve">. Benefits in traditional medicine were practically based on herbal </w:t>
      </w:r>
      <w:r w:rsidRPr="00DB5F01">
        <w:rPr>
          <w:rFonts w:ascii="Times New Roman" w:hAnsi="Times New Roman" w:cs="Times New Roman"/>
          <w:sz w:val="24"/>
          <w:szCs w:val="24"/>
        </w:rPr>
        <w:lastRenderedPageBreak/>
        <w:t>medicine. Very few traditional therapists took action if they did most of it, said they did dental extractions.</w:t>
      </w:r>
    </w:p>
    <w:p w:rsidR="002E43FF" w:rsidRDefault="002E43FF" w:rsidP="000C6406">
      <w:pPr>
        <w:spacing w:line="276" w:lineRule="auto"/>
        <w:rPr>
          <w:rFonts w:ascii="Times New Roman" w:hAnsi="Times New Roman" w:cs="Times New Roman"/>
          <w:sz w:val="24"/>
          <w:szCs w:val="24"/>
        </w:rPr>
      </w:pPr>
    </w:p>
    <w:p w:rsidR="002E43FF" w:rsidRPr="00C618DE" w:rsidRDefault="002E43FF" w:rsidP="000C6406">
      <w:pPr>
        <w:spacing w:line="276" w:lineRule="auto"/>
        <w:rPr>
          <w:rFonts w:ascii="Times New Roman" w:hAnsi="Times New Roman" w:cs="Times New Roman"/>
          <w:b/>
          <w:sz w:val="24"/>
          <w:szCs w:val="24"/>
        </w:rPr>
      </w:pPr>
      <w:commentRangeStart w:id="42"/>
      <w:r w:rsidRPr="00C618DE">
        <w:rPr>
          <w:rFonts w:ascii="Times New Roman" w:hAnsi="Times New Roman" w:cs="Times New Roman"/>
          <w:b/>
          <w:sz w:val="24"/>
          <w:szCs w:val="24"/>
        </w:rPr>
        <w:t>CONCLUSION</w:t>
      </w:r>
    </w:p>
    <w:p w:rsidR="002E43FF" w:rsidRDefault="002E43FF" w:rsidP="000C6406">
      <w:pPr>
        <w:spacing w:line="276" w:lineRule="auto"/>
        <w:rPr>
          <w:rFonts w:ascii="Times New Roman" w:hAnsi="Times New Roman" w:cs="Times New Roman"/>
          <w:sz w:val="24"/>
          <w:szCs w:val="24"/>
        </w:rPr>
      </w:pPr>
      <w:r w:rsidRPr="002E43FF">
        <w:rPr>
          <w:rFonts w:ascii="Times New Roman" w:hAnsi="Times New Roman" w:cs="Times New Roman"/>
          <w:sz w:val="24"/>
          <w:szCs w:val="24"/>
        </w:rPr>
        <w:t xml:space="preserve">Oral health is part of general health. Also benefiting from the provision of appropriate services would be an asset to improve the quality of life of individuals. This work aimed to present the services offered in a remote area. It emerges that the populations benefit from a dental practice that is not well supplied with equipment and little frequented by the population, but from a more substantial offer in traditional medicine and to which the populations adhere better. The challenge would be to find a balance between the needs and the offer for these </w:t>
      </w:r>
      <w:commentRangeEnd w:id="42"/>
      <w:r w:rsidR="00B317AB">
        <w:rPr>
          <w:rStyle w:val="CommentReference"/>
        </w:rPr>
        <w:commentReference w:id="42"/>
      </w:r>
      <w:r w:rsidRPr="002E43FF">
        <w:rPr>
          <w:rFonts w:ascii="Times New Roman" w:hAnsi="Times New Roman" w:cs="Times New Roman"/>
          <w:sz w:val="24"/>
          <w:szCs w:val="24"/>
        </w:rPr>
        <w:t>populations.</w:t>
      </w:r>
    </w:p>
    <w:p w:rsidR="0058231B" w:rsidRDefault="0058231B" w:rsidP="000C6406">
      <w:pPr>
        <w:spacing w:line="276" w:lineRule="auto"/>
        <w:rPr>
          <w:rFonts w:ascii="Times New Roman" w:hAnsi="Times New Roman" w:cs="Times New Roman"/>
          <w:sz w:val="24"/>
          <w:szCs w:val="24"/>
        </w:rPr>
      </w:pPr>
    </w:p>
    <w:p w:rsidR="0058231B" w:rsidRPr="00C618DE" w:rsidRDefault="0058231B" w:rsidP="000C6406">
      <w:pPr>
        <w:spacing w:line="276" w:lineRule="auto"/>
        <w:rPr>
          <w:rFonts w:ascii="Times New Roman" w:hAnsi="Times New Roman" w:cs="Times New Roman"/>
          <w:b/>
          <w:sz w:val="24"/>
          <w:szCs w:val="24"/>
        </w:rPr>
      </w:pPr>
      <w:r w:rsidRPr="00C618DE">
        <w:rPr>
          <w:rFonts w:ascii="Times New Roman" w:hAnsi="Times New Roman" w:cs="Times New Roman"/>
          <w:b/>
          <w:sz w:val="24"/>
          <w:szCs w:val="24"/>
        </w:rPr>
        <w:t>ACKNOWLEDGEMENTS</w:t>
      </w:r>
    </w:p>
    <w:p w:rsidR="0058231B" w:rsidRDefault="0058231B" w:rsidP="000C6406">
      <w:pPr>
        <w:spacing w:line="276" w:lineRule="auto"/>
        <w:rPr>
          <w:rFonts w:ascii="Times New Roman" w:hAnsi="Times New Roman" w:cs="Times New Roman"/>
          <w:sz w:val="24"/>
          <w:szCs w:val="24"/>
        </w:rPr>
      </w:pPr>
      <w:r w:rsidRPr="003166B7">
        <w:rPr>
          <w:rFonts w:ascii="Times New Roman" w:hAnsi="Times New Roman" w:cs="Times New Roman"/>
          <w:sz w:val="24"/>
          <w:szCs w:val="24"/>
        </w:rPr>
        <w:t xml:space="preserve">Our sincere thanks go to </w:t>
      </w:r>
      <w:r>
        <w:rPr>
          <w:rFonts w:ascii="Times New Roman" w:hAnsi="Times New Roman" w:cs="Times New Roman"/>
          <w:sz w:val="24"/>
          <w:szCs w:val="24"/>
        </w:rPr>
        <w:t xml:space="preserve">all the population of District hospital of Mbanga </w:t>
      </w:r>
    </w:p>
    <w:p w:rsidR="0058231B" w:rsidRPr="003166B7" w:rsidRDefault="0058231B" w:rsidP="000C6406">
      <w:pPr>
        <w:spacing w:line="276" w:lineRule="auto"/>
        <w:rPr>
          <w:rFonts w:ascii="Times New Roman" w:hAnsi="Times New Roman" w:cs="Times New Roman"/>
          <w:sz w:val="24"/>
          <w:szCs w:val="24"/>
        </w:rPr>
      </w:pPr>
    </w:p>
    <w:p w:rsidR="0058231B" w:rsidRPr="00C618DE" w:rsidRDefault="0058231B" w:rsidP="000C6406">
      <w:pPr>
        <w:spacing w:line="276" w:lineRule="auto"/>
        <w:rPr>
          <w:rFonts w:ascii="Times New Roman" w:hAnsi="Times New Roman" w:cs="Times New Roman"/>
          <w:b/>
          <w:sz w:val="24"/>
          <w:szCs w:val="24"/>
        </w:rPr>
      </w:pPr>
      <w:r w:rsidRPr="00C618DE">
        <w:rPr>
          <w:rFonts w:ascii="Times New Roman" w:hAnsi="Times New Roman" w:cs="Times New Roman"/>
          <w:b/>
          <w:sz w:val="24"/>
          <w:szCs w:val="24"/>
        </w:rPr>
        <w:t>CONFLICTS OF INTEREST</w:t>
      </w:r>
    </w:p>
    <w:p w:rsidR="0058231B" w:rsidRDefault="0058231B" w:rsidP="000C6406">
      <w:pPr>
        <w:spacing w:line="276" w:lineRule="auto"/>
        <w:rPr>
          <w:rFonts w:ascii="Times New Roman" w:hAnsi="Times New Roman" w:cs="Times New Roman"/>
          <w:sz w:val="24"/>
          <w:szCs w:val="24"/>
        </w:rPr>
      </w:pPr>
      <w:r w:rsidRPr="003166B7">
        <w:rPr>
          <w:rFonts w:ascii="Times New Roman" w:hAnsi="Times New Roman" w:cs="Times New Roman"/>
          <w:sz w:val="24"/>
          <w:szCs w:val="24"/>
        </w:rPr>
        <w:t xml:space="preserve">No conflict of interest has been declared. </w:t>
      </w:r>
    </w:p>
    <w:p w:rsidR="0058231B" w:rsidRPr="00C618DE" w:rsidRDefault="0058231B" w:rsidP="000C6406">
      <w:pPr>
        <w:spacing w:line="276" w:lineRule="auto"/>
        <w:rPr>
          <w:rFonts w:ascii="Times New Roman" w:hAnsi="Times New Roman" w:cs="Times New Roman"/>
          <w:b/>
          <w:sz w:val="24"/>
          <w:szCs w:val="24"/>
        </w:rPr>
      </w:pPr>
    </w:p>
    <w:p w:rsidR="0058231B" w:rsidRPr="00C618DE" w:rsidRDefault="0058231B" w:rsidP="000C6406">
      <w:pPr>
        <w:spacing w:line="276" w:lineRule="auto"/>
        <w:rPr>
          <w:rFonts w:ascii="Times New Roman" w:hAnsi="Times New Roman" w:cs="Times New Roman"/>
          <w:b/>
          <w:sz w:val="24"/>
          <w:szCs w:val="24"/>
        </w:rPr>
      </w:pPr>
      <w:r w:rsidRPr="00C618DE">
        <w:rPr>
          <w:rFonts w:ascii="Times New Roman" w:hAnsi="Times New Roman" w:cs="Times New Roman"/>
          <w:b/>
          <w:sz w:val="24"/>
          <w:szCs w:val="24"/>
        </w:rPr>
        <w:t>AUTHORS CONTRIBUTION</w:t>
      </w:r>
    </w:p>
    <w:p w:rsidR="0058231B" w:rsidRDefault="0058231B" w:rsidP="000C6406">
      <w:pPr>
        <w:spacing w:line="276" w:lineRule="auto"/>
        <w:rPr>
          <w:rFonts w:ascii="Times New Roman" w:hAnsi="Times New Roman" w:cs="Times New Roman"/>
          <w:sz w:val="24"/>
          <w:szCs w:val="24"/>
        </w:rPr>
      </w:pPr>
      <w:r w:rsidRPr="003166B7">
        <w:rPr>
          <w:rFonts w:ascii="Times New Roman" w:hAnsi="Times New Roman" w:cs="Times New Roman"/>
          <w:sz w:val="24"/>
          <w:szCs w:val="24"/>
        </w:rPr>
        <w:t>This manuscript is the product of the contributions of all the different authors</w:t>
      </w:r>
    </w:p>
    <w:p w:rsidR="003166B7" w:rsidRDefault="003166B7" w:rsidP="000C6406">
      <w:pPr>
        <w:spacing w:line="276" w:lineRule="auto"/>
        <w:rPr>
          <w:rFonts w:ascii="Times New Roman" w:hAnsi="Times New Roman" w:cs="Times New Roman"/>
          <w:sz w:val="24"/>
          <w:szCs w:val="24"/>
        </w:rPr>
      </w:pPr>
    </w:p>
    <w:p w:rsidR="003166B7" w:rsidRPr="00C618DE" w:rsidRDefault="003166B7" w:rsidP="000C6406">
      <w:pPr>
        <w:spacing w:line="276" w:lineRule="auto"/>
        <w:rPr>
          <w:rFonts w:ascii="Times New Roman" w:hAnsi="Times New Roman" w:cs="Times New Roman"/>
          <w:b/>
          <w:sz w:val="24"/>
          <w:szCs w:val="24"/>
        </w:rPr>
      </w:pPr>
      <w:commentRangeStart w:id="43"/>
      <w:r w:rsidRPr="00C618DE">
        <w:rPr>
          <w:rFonts w:ascii="Times New Roman" w:hAnsi="Times New Roman" w:cs="Times New Roman"/>
          <w:b/>
          <w:sz w:val="24"/>
          <w:szCs w:val="24"/>
        </w:rPr>
        <w:t>REFERENCES</w:t>
      </w:r>
      <w:commentRangeEnd w:id="43"/>
      <w:r w:rsidR="00747AB2">
        <w:rPr>
          <w:rStyle w:val="CommentReference"/>
        </w:rPr>
        <w:commentReference w:id="43"/>
      </w:r>
    </w:p>
    <w:p w:rsidR="003166B7" w:rsidRPr="003166B7" w:rsidRDefault="003166B7" w:rsidP="000C6406">
      <w:pPr>
        <w:pStyle w:val="ListParagraph"/>
        <w:numPr>
          <w:ilvl w:val="1"/>
          <w:numId w:val="8"/>
        </w:numPr>
        <w:spacing w:line="240" w:lineRule="auto"/>
        <w:ind w:left="284"/>
        <w:rPr>
          <w:rFonts w:ascii="Times New Roman" w:hAnsi="Times New Roman" w:cs="Times New Roman"/>
          <w:sz w:val="24"/>
          <w:szCs w:val="24"/>
        </w:rPr>
      </w:pPr>
      <w:r w:rsidRPr="003166B7">
        <w:rPr>
          <w:rFonts w:ascii="Times New Roman" w:hAnsi="Times New Roman" w:cs="Times New Roman"/>
          <w:sz w:val="24"/>
          <w:szCs w:val="24"/>
        </w:rPr>
        <w:t>World Health Organization (WHO). Regional strategy for oral health 2016-2025: combating oral diseases as part of the fight against non-communicable diseases. Report of the seventy-sixth session. Addis Ababa: WHO. Africa Regional Office; 2016, 13p</w:t>
      </w:r>
    </w:p>
    <w:p w:rsidR="003166B7" w:rsidRPr="003166B7" w:rsidRDefault="003166B7" w:rsidP="000C6406">
      <w:pPr>
        <w:pStyle w:val="ListParagraph"/>
        <w:numPr>
          <w:ilvl w:val="1"/>
          <w:numId w:val="8"/>
        </w:numPr>
        <w:spacing w:line="240" w:lineRule="auto"/>
        <w:ind w:left="284"/>
        <w:rPr>
          <w:rFonts w:ascii="Times New Roman" w:hAnsi="Times New Roman" w:cs="Times New Roman"/>
          <w:sz w:val="24"/>
          <w:szCs w:val="24"/>
        </w:rPr>
      </w:pPr>
      <w:r w:rsidRPr="003166B7">
        <w:rPr>
          <w:rFonts w:ascii="Times New Roman" w:hAnsi="Times New Roman" w:cs="Times New Roman"/>
          <w:sz w:val="24"/>
          <w:szCs w:val="24"/>
        </w:rPr>
        <w:t>WHO. Oral health: Improving oral health as part of the work on universal health coverage and noncommunicable diseases by 2030 Report of the Director-General, Hundred and forty-eighth session. December 23, 2020; Item 6 of the provisional agenda p7</w:t>
      </w:r>
    </w:p>
    <w:p w:rsidR="003166B7" w:rsidRPr="003166B7" w:rsidRDefault="003166B7" w:rsidP="000C6406">
      <w:pPr>
        <w:pStyle w:val="ListParagraph"/>
        <w:numPr>
          <w:ilvl w:val="1"/>
          <w:numId w:val="8"/>
        </w:numPr>
        <w:spacing w:line="240" w:lineRule="auto"/>
        <w:ind w:left="284"/>
        <w:rPr>
          <w:rFonts w:ascii="Times New Roman" w:hAnsi="Times New Roman" w:cs="Times New Roman"/>
          <w:sz w:val="24"/>
          <w:szCs w:val="24"/>
        </w:rPr>
      </w:pPr>
      <w:r w:rsidRPr="003166B7">
        <w:rPr>
          <w:rFonts w:ascii="Times New Roman" w:hAnsi="Times New Roman" w:cs="Times New Roman"/>
          <w:sz w:val="24"/>
          <w:szCs w:val="24"/>
        </w:rPr>
        <w:t>WHO. Promoting oral health in Africa: prevention and management of oral diseases and noma as essential interventions against non-communicable diseases. WHO Regional Office for Africa, 2016</w:t>
      </w:r>
    </w:p>
    <w:p w:rsidR="003166B7" w:rsidRPr="003166B7" w:rsidRDefault="003166B7" w:rsidP="000C6406">
      <w:pPr>
        <w:pStyle w:val="ListParagraph"/>
        <w:numPr>
          <w:ilvl w:val="1"/>
          <w:numId w:val="8"/>
        </w:numPr>
        <w:spacing w:line="240" w:lineRule="auto"/>
        <w:ind w:left="284"/>
        <w:rPr>
          <w:rFonts w:ascii="Times New Roman" w:hAnsi="Times New Roman" w:cs="Times New Roman"/>
          <w:sz w:val="24"/>
          <w:szCs w:val="24"/>
        </w:rPr>
      </w:pPr>
      <w:r w:rsidRPr="003166B7">
        <w:rPr>
          <w:rFonts w:ascii="Times New Roman" w:hAnsi="Times New Roman" w:cs="Times New Roman"/>
          <w:sz w:val="24"/>
          <w:szCs w:val="24"/>
        </w:rPr>
        <w:t>International Dental Federation (FDI). The Challenge of Oral Disease: A Call for Global Action. Oral Health Atlas. 2nd ed. Swiss ; 2015. p63</w:t>
      </w:r>
    </w:p>
    <w:p w:rsidR="003166B7" w:rsidRPr="003166B7" w:rsidRDefault="003166B7" w:rsidP="000C6406">
      <w:pPr>
        <w:pStyle w:val="ListParagraph"/>
        <w:numPr>
          <w:ilvl w:val="1"/>
          <w:numId w:val="8"/>
        </w:numPr>
        <w:spacing w:line="240" w:lineRule="auto"/>
        <w:ind w:left="284"/>
        <w:rPr>
          <w:rFonts w:ascii="Times New Roman" w:hAnsi="Times New Roman" w:cs="Times New Roman"/>
          <w:sz w:val="24"/>
          <w:szCs w:val="24"/>
        </w:rPr>
      </w:pPr>
      <w:r w:rsidRPr="003166B7">
        <w:rPr>
          <w:rFonts w:ascii="Times New Roman" w:hAnsi="Times New Roman" w:cs="Times New Roman"/>
          <w:sz w:val="24"/>
          <w:szCs w:val="24"/>
        </w:rPr>
        <w:t>WHO. Oral health: key dental facts [Internet]. WHO. March 2022 [cited 2022 April 6]. Available from: https://www.who.int/en/news-room/fact-sheets/detail/oral-health</w:t>
      </w:r>
    </w:p>
    <w:p w:rsidR="003166B7" w:rsidRPr="003166B7" w:rsidRDefault="003166B7" w:rsidP="000C6406">
      <w:pPr>
        <w:pStyle w:val="ListParagraph"/>
        <w:numPr>
          <w:ilvl w:val="1"/>
          <w:numId w:val="8"/>
        </w:numPr>
        <w:spacing w:line="240" w:lineRule="auto"/>
        <w:ind w:left="284"/>
        <w:rPr>
          <w:rFonts w:ascii="Times New Roman" w:hAnsi="Times New Roman" w:cs="Times New Roman"/>
          <w:sz w:val="24"/>
          <w:szCs w:val="24"/>
        </w:rPr>
      </w:pPr>
      <w:r w:rsidRPr="003166B7">
        <w:rPr>
          <w:rFonts w:ascii="Times New Roman" w:hAnsi="Times New Roman" w:cs="Times New Roman"/>
          <w:sz w:val="24"/>
          <w:szCs w:val="24"/>
        </w:rPr>
        <w:t>Ministry of Public Health. Health sector strategy 2016-2027. Minsanté; SOPECAM; Yaounde 2016. 208p</w:t>
      </w:r>
    </w:p>
    <w:p w:rsidR="003166B7" w:rsidRPr="003166B7" w:rsidRDefault="003166B7" w:rsidP="000C6406">
      <w:pPr>
        <w:pStyle w:val="ListParagraph"/>
        <w:numPr>
          <w:ilvl w:val="1"/>
          <w:numId w:val="8"/>
        </w:numPr>
        <w:spacing w:line="240" w:lineRule="auto"/>
        <w:ind w:left="284"/>
        <w:rPr>
          <w:rFonts w:ascii="Times New Roman" w:hAnsi="Times New Roman" w:cs="Times New Roman"/>
          <w:sz w:val="24"/>
          <w:szCs w:val="24"/>
        </w:rPr>
      </w:pPr>
      <w:r w:rsidRPr="003166B7">
        <w:rPr>
          <w:rFonts w:ascii="Times New Roman" w:hAnsi="Times New Roman" w:cs="Times New Roman"/>
          <w:sz w:val="24"/>
          <w:szCs w:val="24"/>
        </w:rPr>
        <w:t>Uguru, N., Onwujekwe, O., Ogu, U.U. et al. Access to Oral health care: a focus on dental caries treatment provision in Enugu Nigeria. BMC Oral Health 20, 145 (2020). https://doi.org/10.1186/s12903-020-01135-1</w:t>
      </w:r>
    </w:p>
    <w:p w:rsidR="003166B7" w:rsidRPr="003166B7" w:rsidRDefault="003166B7" w:rsidP="000C6406">
      <w:pPr>
        <w:pStyle w:val="ListParagraph"/>
        <w:numPr>
          <w:ilvl w:val="1"/>
          <w:numId w:val="8"/>
        </w:numPr>
        <w:spacing w:line="240" w:lineRule="auto"/>
        <w:ind w:left="284"/>
        <w:rPr>
          <w:rFonts w:ascii="Times New Roman" w:hAnsi="Times New Roman" w:cs="Times New Roman"/>
          <w:sz w:val="24"/>
          <w:szCs w:val="24"/>
        </w:rPr>
      </w:pPr>
      <w:r w:rsidRPr="003166B7">
        <w:rPr>
          <w:rFonts w:ascii="Times New Roman" w:hAnsi="Times New Roman" w:cs="Times New Roman"/>
          <w:sz w:val="24"/>
          <w:szCs w:val="24"/>
        </w:rPr>
        <w:t>Kaboré W.A.D, Garé J, Niang, Guiguimdé, Ouedraogo Y, Rodriguez I. The oral care offer in urban areas in Burkina Faso: Example of the city of Ouagadougou. Rev. IV. Odonto-stomatol. 2015 ; 17(2):42-9</w:t>
      </w:r>
    </w:p>
    <w:p w:rsidR="003166B7" w:rsidRPr="003166B7" w:rsidRDefault="003166B7" w:rsidP="000C6406">
      <w:pPr>
        <w:pStyle w:val="ListParagraph"/>
        <w:numPr>
          <w:ilvl w:val="1"/>
          <w:numId w:val="8"/>
        </w:numPr>
        <w:spacing w:line="240" w:lineRule="auto"/>
        <w:ind w:left="284"/>
        <w:rPr>
          <w:rFonts w:ascii="Times New Roman" w:hAnsi="Times New Roman" w:cs="Times New Roman"/>
          <w:sz w:val="24"/>
          <w:szCs w:val="24"/>
        </w:rPr>
      </w:pPr>
      <w:r w:rsidRPr="003166B7">
        <w:rPr>
          <w:rFonts w:ascii="Times New Roman" w:hAnsi="Times New Roman" w:cs="Times New Roman"/>
          <w:sz w:val="24"/>
          <w:szCs w:val="24"/>
        </w:rPr>
        <w:t>Diop M, Dieng SD, Kanoute A, Ndiaye C, Diouf M, Lo CM, et al. Study of the oral health offer in public structures in Senegal. Rev. collar. odonto-stomatol. afr. chir. maxillo-fac., Dec 2020; 27(4): 21-6</w:t>
      </w:r>
    </w:p>
    <w:p w:rsidR="003166B7" w:rsidRPr="003166B7" w:rsidRDefault="003166B7" w:rsidP="000C6406">
      <w:pPr>
        <w:pStyle w:val="ListParagraph"/>
        <w:numPr>
          <w:ilvl w:val="1"/>
          <w:numId w:val="8"/>
        </w:numPr>
        <w:spacing w:line="240" w:lineRule="auto"/>
        <w:ind w:left="284"/>
        <w:rPr>
          <w:rFonts w:ascii="Times New Roman" w:hAnsi="Times New Roman" w:cs="Times New Roman"/>
          <w:sz w:val="24"/>
          <w:szCs w:val="24"/>
        </w:rPr>
      </w:pPr>
      <w:r w:rsidRPr="003166B7">
        <w:rPr>
          <w:rFonts w:ascii="Times New Roman" w:hAnsi="Times New Roman" w:cs="Times New Roman"/>
          <w:sz w:val="24"/>
          <w:szCs w:val="24"/>
        </w:rPr>
        <w:t>Agbor AM, Azodo CC. The oral health workforce in cameroon the past, the present and the future. African J. of dentistry and implantology.2018;7(2):11-20</w:t>
      </w:r>
    </w:p>
    <w:p w:rsidR="003166B7" w:rsidRPr="003166B7" w:rsidRDefault="003166B7" w:rsidP="000C6406">
      <w:pPr>
        <w:pStyle w:val="ListParagraph"/>
        <w:numPr>
          <w:ilvl w:val="1"/>
          <w:numId w:val="8"/>
        </w:numPr>
        <w:spacing w:line="240" w:lineRule="auto"/>
        <w:ind w:left="284"/>
        <w:rPr>
          <w:rFonts w:ascii="Times New Roman" w:hAnsi="Times New Roman" w:cs="Times New Roman"/>
          <w:sz w:val="24"/>
          <w:szCs w:val="24"/>
        </w:rPr>
      </w:pPr>
      <w:r w:rsidRPr="003166B7">
        <w:rPr>
          <w:rFonts w:ascii="Times New Roman" w:hAnsi="Times New Roman" w:cs="Times New Roman"/>
          <w:sz w:val="24"/>
          <w:szCs w:val="24"/>
        </w:rPr>
        <w:t>Yawa Deh S. Economic burden of dental diseases of patients attending the dental unit of university hospital, legon. [Public health brief]. Legon, Ghana: University of Ghana; 2015</w:t>
      </w:r>
    </w:p>
    <w:p w:rsidR="003166B7" w:rsidRPr="003166B7" w:rsidRDefault="003166B7" w:rsidP="000C6406">
      <w:pPr>
        <w:pStyle w:val="ListParagraph"/>
        <w:numPr>
          <w:ilvl w:val="1"/>
          <w:numId w:val="8"/>
        </w:numPr>
        <w:spacing w:line="240" w:lineRule="auto"/>
        <w:ind w:left="284"/>
        <w:rPr>
          <w:rFonts w:ascii="Times New Roman" w:hAnsi="Times New Roman" w:cs="Times New Roman"/>
          <w:sz w:val="24"/>
          <w:szCs w:val="24"/>
        </w:rPr>
      </w:pPr>
      <w:r w:rsidRPr="003166B7">
        <w:rPr>
          <w:rFonts w:ascii="Times New Roman" w:hAnsi="Times New Roman" w:cs="Times New Roman"/>
          <w:sz w:val="24"/>
          <w:szCs w:val="24"/>
        </w:rPr>
        <w:t>Sangare A.D., Samba M., Meless D.G., Guinan J.C., bakayoko-ly R., Bourgeois D. Perspectives on the use of oral modern and traditional care in Ivory Coast. Rev. collar. odonto-stomatol. afr. chir. maxillofac., 2013;20(3): 5-11</w:t>
      </w:r>
    </w:p>
    <w:p w:rsidR="003166B7" w:rsidRPr="003166B7" w:rsidRDefault="003166B7" w:rsidP="000C6406">
      <w:pPr>
        <w:pStyle w:val="ListParagraph"/>
        <w:numPr>
          <w:ilvl w:val="1"/>
          <w:numId w:val="8"/>
        </w:numPr>
        <w:spacing w:line="240" w:lineRule="auto"/>
        <w:ind w:left="284"/>
        <w:rPr>
          <w:rFonts w:ascii="Times New Roman" w:hAnsi="Times New Roman" w:cs="Times New Roman"/>
          <w:sz w:val="24"/>
          <w:szCs w:val="24"/>
        </w:rPr>
      </w:pPr>
      <w:r w:rsidRPr="003166B7">
        <w:rPr>
          <w:rFonts w:ascii="Times New Roman" w:hAnsi="Times New Roman" w:cs="Times New Roman"/>
          <w:sz w:val="24"/>
          <w:szCs w:val="24"/>
        </w:rPr>
        <w:lastRenderedPageBreak/>
        <w:t>Kounate A, Cisse D, Diouf M, Lo CM, Faye D. Acceptability of oral health care among the elderly in Dakar (Senegal). Rev. collar. odonto-stomatol. afr. chir. maxillofac., 2015;22(3): 55-9</w:t>
      </w:r>
    </w:p>
    <w:p w:rsidR="003166B7" w:rsidRPr="003166B7" w:rsidRDefault="003166B7" w:rsidP="000C6406">
      <w:pPr>
        <w:pStyle w:val="ListParagraph"/>
        <w:numPr>
          <w:ilvl w:val="1"/>
          <w:numId w:val="8"/>
        </w:numPr>
        <w:spacing w:line="240" w:lineRule="auto"/>
        <w:ind w:left="284"/>
        <w:rPr>
          <w:rFonts w:ascii="Times New Roman" w:hAnsi="Times New Roman" w:cs="Times New Roman"/>
          <w:sz w:val="24"/>
          <w:szCs w:val="24"/>
        </w:rPr>
      </w:pPr>
      <w:r w:rsidRPr="003166B7">
        <w:rPr>
          <w:rFonts w:ascii="Times New Roman" w:hAnsi="Times New Roman" w:cs="Times New Roman"/>
          <w:sz w:val="24"/>
          <w:szCs w:val="24"/>
        </w:rPr>
        <w:t>Traoré M, Sangare AD, Meless D, Samba M, Guinan JC, Bakayoko-Ly R. Research on medicinal plants in odontostomatology in Côte d'Ivoire: inventory. Rev. IV. Odonto-stomatol. 2017; 19(2):6-9</w:t>
      </w:r>
    </w:p>
    <w:p w:rsidR="003166B7" w:rsidRDefault="003166B7" w:rsidP="000C6406">
      <w:pPr>
        <w:pStyle w:val="ListParagraph"/>
        <w:numPr>
          <w:ilvl w:val="1"/>
          <w:numId w:val="8"/>
        </w:numPr>
        <w:spacing w:line="240" w:lineRule="auto"/>
        <w:ind w:left="284"/>
        <w:rPr>
          <w:rFonts w:ascii="Times New Roman" w:hAnsi="Times New Roman" w:cs="Times New Roman"/>
          <w:sz w:val="24"/>
          <w:szCs w:val="24"/>
        </w:rPr>
      </w:pPr>
      <w:r w:rsidRPr="003166B7">
        <w:rPr>
          <w:rFonts w:ascii="Times New Roman" w:hAnsi="Times New Roman" w:cs="Times New Roman"/>
          <w:sz w:val="24"/>
          <w:szCs w:val="24"/>
        </w:rPr>
        <w:t>Kerfal I, Allaoua F. Medicinal plants used in the treatment of oral diseases in the region of M'Sila (Algeria). [Doctoral thesis]. M’Sila, Algeria: Mohamed Boudiaf M’Sila University; 2020</w:t>
      </w:r>
    </w:p>
    <w:p w:rsidR="00B74014" w:rsidRDefault="00B74014" w:rsidP="00B74014">
      <w:pPr>
        <w:spacing w:line="240" w:lineRule="auto"/>
        <w:rPr>
          <w:rFonts w:ascii="Times New Roman" w:hAnsi="Times New Roman" w:cs="Times New Roman"/>
          <w:sz w:val="24"/>
          <w:szCs w:val="24"/>
        </w:rPr>
      </w:pPr>
    </w:p>
    <w:p w:rsidR="00B74014" w:rsidRDefault="00B74014" w:rsidP="00B74014">
      <w:pPr>
        <w:spacing w:line="240" w:lineRule="auto"/>
        <w:rPr>
          <w:rFonts w:ascii="Times New Roman" w:hAnsi="Times New Roman" w:cs="Times New Roman"/>
          <w:sz w:val="24"/>
          <w:szCs w:val="24"/>
        </w:rPr>
      </w:pPr>
    </w:p>
    <w:p w:rsidR="00B74014" w:rsidRDefault="00B74014" w:rsidP="00B74014">
      <w:pPr>
        <w:spacing w:line="240" w:lineRule="auto"/>
        <w:rPr>
          <w:rFonts w:ascii="Times New Roman" w:hAnsi="Times New Roman" w:cs="Times New Roman"/>
          <w:sz w:val="24"/>
          <w:szCs w:val="24"/>
        </w:rPr>
      </w:pPr>
    </w:p>
    <w:p w:rsidR="00B74014" w:rsidRDefault="00B74014" w:rsidP="00B74014">
      <w:pPr>
        <w:spacing w:line="240" w:lineRule="auto"/>
        <w:rPr>
          <w:rFonts w:ascii="Times New Roman" w:hAnsi="Times New Roman" w:cs="Times New Roman"/>
          <w:color w:val="FF0000"/>
          <w:sz w:val="24"/>
          <w:szCs w:val="24"/>
        </w:rPr>
      </w:pPr>
      <w:r w:rsidRPr="00B74014">
        <w:rPr>
          <w:rFonts w:ascii="Times New Roman" w:hAnsi="Times New Roman" w:cs="Times New Roman"/>
          <w:color w:val="FF0000"/>
          <w:sz w:val="24"/>
          <w:szCs w:val="24"/>
          <w:highlight w:val="yellow"/>
        </w:rPr>
        <w:t>Authors reply for some comments</w:t>
      </w:r>
    </w:p>
    <w:p w:rsidR="00B74014" w:rsidRDefault="00B74014" w:rsidP="00B74014">
      <w:pPr>
        <w:spacing w:line="240" w:lineRule="auto"/>
        <w:rPr>
          <w:rFonts w:ascii="Times New Roman" w:hAnsi="Times New Roman" w:cs="Times New Roman"/>
          <w:color w:val="FF0000"/>
          <w:sz w:val="24"/>
          <w:szCs w:val="24"/>
        </w:rPr>
      </w:pPr>
    </w:p>
    <w:p w:rsidR="00B74014" w:rsidRDefault="00B74014" w:rsidP="00B74014">
      <w:pPr>
        <w:pStyle w:val="ListParagraph"/>
        <w:numPr>
          <w:ilvl w:val="0"/>
          <w:numId w:val="9"/>
        </w:numPr>
        <w:ind w:left="0" w:firstLine="0"/>
        <w:rPr>
          <w:rFonts w:ascii="Times New Roman" w:hAnsi="Times New Roman" w:cs="Times New Roman"/>
          <w:sz w:val="24"/>
          <w:szCs w:val="24"/>
        </w:rPr>
      </w:pPr>
      <w:r w:rsidRPr="006B0658">
        <w:rPr>
          <w:rFonts w:ascii="Times New Roman" w:hAnsi="Times New Roman" w:cs="Times New Roman"/>
          <w:sz w:val="24"/>
          <w:szCs w:val="24"/>
        </w:rPr>
        <w:t>Please mention the referencenumber and year for the approval</w:t>
      </w:r>
      <w:r>
        <w:rPr>
          <w:rFonts w:ascii="Times New Roman" w:hAnsi="Times New Roman" w:cs="Times New Roman"/>
          <w:sz w:val="24"/>
          <w:szCs w:val="24"/>
        </w:rPr>
        <w:t xml:space="preserve"> </w:t>
      </w:r>
      <w:r w:rsidRPr="006B0658">
        <w:rPr>
          <w:rFonts w:ascii="Times New Roman" w:hAnsi="Times New Roman" w:cs="Times New Roman"/>
          <w:sz w:val="24"/>
          <w:szCs w:val="24"/>
        </w:rPr>
        <w:t>from</w:t>
      </w:r>
      <w:r>
        <w:rPr>
          <w:rFonts w:ascii="Times New Roman" w:hAnsi="Times New Roman" w:cs="Times New Roman"/>
          <w:sz w:val="24"/>
          <w:szCs w:val="24"/>
        </w:rPr>
        <w:t xml:space="preserve"> </w:t>
      </w:r>
      <w:r w:rsidRPr="006B0658">
        <w:rPr>
          <w:rFonts w:ascii="Times New Roman" w:hAnsi="Times New Roman" w:cs="Times New Roman"/>
          <w:sz w:val="24"/>
          <w:szCs w:val="24"/>
        </w:rPr>
        <w:t>University/institute/organization to perform the study.</w:t>
      </w:r>
    </w:p>
    <w:p w:rsidR="00B74014" w:rsidRPr="006B0658" w:rsidRDefault="00B74014" w:rsidP="00B74014">
      <w:pPr>
        <w:pStyle w:val="ListParagraph"/>
        <w:ind w:left="0"/>
        <w:rPr>
          <w:rFonts w:ascii="Times New Roman" w:hAnsi="Times New Roman" w:cs="Times New Roman"/>
          <w:sz w:val="24"/>
          <w:szCs w:val="24"/>
        </w:rPr>
      </w:pPr>
      <w:r>
        <w:rPr>
          <w:rFonts w:ascii="Times New Roman" w:hAnsi="Times New Roman" w:cs="Times New Roman"/>
          <w:sz w:val="24"/>
          <w:szCs w:val="24"/>
        </w:rPr>
        <w:t>Institutional Ethics and research Commitee of the Faculty of Medicine and biomedical Science of the University of Yaounde I. N° 022 du 23 Janvier 2020</w:t>
      </w:r>
    </w:p>
    <w:p w:rsidR="00B74014" w:rsidRPr="006B0658" w:rsidRDefault="00B74014" w:rsidP="00B74014">
      <w:pPr>
        <w:rPr>
          <w:rFonts w:ascii="Times New Roman" w:hAnsi="Times New Roman" w:cs="Times New Roman"/>
          <w:sz w:val="24"/>
          <w:szCs w:val="24"/>
        </w:rPr>
      </w:pPr>
    </w:p>
    <w:p w:rsidR="00B74014" w:rsidRPr="006B0658" w:rsidRDefault="00B74014" w:rsidP="00B74014">
      <w:pPr>
        <w:pStyle w:val="ListParagraph"/>
        <w:numPr>
          <w:ilvl w:val="0"/>
          <w:numId w:val="9"/>
        </w:numPr>
        <w:ind w:left="0" w:firstLine="0"/>
        <w:rPr>
          <w:rFonts w:ascii="Times New Roman" w:hAnsi="Times New Roman" w:cs="Times New Roman"/>
          <w:sz w:val="24"/>
          <w:szCs w:val="24"/>
        </w:rPr>
      </w:pPr>
      <w:r w:rsidRPr="006B0658">
        <w:rPr>
          <w:rFonts w:ascii="Times New Roman" w:hAnsi="Times New Roman" w:cs="Times New Roman"/>
          <w:sz w:val="24"/>
          <w:szCs w:val="24"/>
        </w:rPr>
        <w:t>Why</w:t>
      </w:r>
      <w:r>
        <w:rPr>
          <w:rFonts w:ascii="Times New Roman" w:hAnsi="Times New Roman" w:cs="Times New Roman"/>
          <w:sz w:val="24"/>
          <w:szCs w:val="24"/>
        </w:rPr>
        <w:t xml:space="preserve"> </w:t>
      </w:r>
      <w:r w:rsidRPr="006B0658">
        <w:rPr>
          <w:rFonts w:ascii="Times New Roman" w:hAnsi="Times New Roman" w:cs="Times New Roman"/>
          <w:sz w:val="24"/>
          <w:szCs w:val="24"/>
        </w:rPr>
        <w:t>this time capsule was</w:t>
      </w:r>
      <w:r>
        <w:rPr>
          <w:rFonts w:ascii="Times New Roman" w:hAnsi="Times New Roman" w:cs="Times New Roman"/>
          <w:sz w:val="24"/>
          <w:szCs w:val="24"/>
        </w:rPr>
        <w:t xml:space="preserve"> </w:t>
      </w:r>
      <w:r w:rsidRPr="006B0658">
        <w:rPr>
          <w:rFonts w:ascii="Times New Roman" w:hAnsi="Times New Roman" w:cs="Times New Roman"/>
          <w:sz w:val="24"/>
          <w:szCs w:val="24"/>
        </w:rPr>
        <w:t>selcted</w:t>
      </w:r>
      <w:r>
        <w:rPr>
          <w:rFonts w:ascii="Times New Roman" w:hAnsi="Times New Roman" w:cs="Times New Roman"/>
          <w:sz w:val="24"/>
          <w:szCs w:val="24"/>
        </w:rPr>
        <w:t>. For having the maximum of tradipratician</w:t>
      </w:r>
    </w:p>
    <w:p w:rsidR="00B74014" w:rsidRPr="006B0658" w:rsidRDefault="00B74014" w:rsidP="00B74014">
      <w:pPr>
        <w:rPr>
          <w:rFonts w:ascii="Times New Roman" w:hAnsi="Times New Roman" w:cs="Times New Roman"/>
          <w:sz w:val="24"/>
          <w:szCs w:val="24"/>
        </w:rPr>
      </w:pPr>
    </w:p>
    <w:p w:rsidR="00B74014" w:rsidRPr="006B0658" w:rsidRDefault="00B74014" w:rsidP="00B74014">
      <w:pPr>
        <w:pStyle w:val="ListParagraph"/>
        <w:numPr>
          <w:ilvl w:val="0"/>
          <w:numId w:val="9"/>
        </w:numPr>
        <w:ind w:left="0" w:firstLine="0"/>
        <w:rPr>
          <w:rFonts w:ascii="Times New Roman" w:hAnsi="Times New Roman" w:cs="Times New Roman"/>
          <w:sz w:val="24"/>
          <w:szCs w:val="24"/>
        </w:rPr>
      </w:pPr>
      <w:r w:rsidRPr="006B0658">
        <w:rPr>
          <w:rFonts w:ascii="Times New Roman" w:hAnsi="Times New Roman" w:cs="Times New Roman"/>
          <w:sz w:val="24"/>
          <w:szCs w:val="24"/>
        </w:rPr>
        <w:t>Values are in comma ?</w:t>
      </w:r>
      <w:r>
        <w:rPr>
          <w:rFonts w:ascii="Times New Roman" w:hAnsi="Times New Roman" w:cs="Times New Roman"/>
          <w:sz w:val="24"/>
          <w:szCs w:val="24"/>
        </w:rPr>
        <w:t xml:space="preserve"> yes the percent in the comma</w:t>
      </w:r>
    </w:p>
    <w:p w:rsidR="00B74014" w:rsidRPr="00B74014" w:rsidRDefault="00B74014" w:rsidP="00B74014">
      <w:pPr>
        <w:spacing w:line="240" w:lineRule="auto"/>
        <w:rPr>
          <w:rFonts w:ascii="Times New Roman" w:hAnsi="Times New Roman" w:cs="Times New Roman"/>
          <w:color w:val="FF0000"/>
          <w:sz w:val="24"/>
          <w:szCs w:val="24"/>
        </w:rPr>
      </w:pPr>
    </w:p>
    <w:sectPr w:rsidR="00B74014" w:rsidRPr="00B74014" w:rsidSect="000C6406">
      <w:headerReference w:type="even" r:id="rId11"/>
      <w:headerReference w:type="default" r:id="rId12"/>
      <w:footerReference w:type="even" r:id="rId13"/>
      <w:footerReference w:type="default" r:id="rId14"/>
      <w:headerReference w:type="first" r:id="rId15"/>
      <w:footerReference w:type="first" r:id="rId16"/>
      <w:pgSz w:w="11906" w:h="16838"/>
      <w:pgMar w:top="426" w:right="1417" w:bottom="426" w:left="1417" w:header="284" w:footer="12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2-04-24T17:41:00Z" w:initials="K">
    <w:p w:rsidR="00747AB2" w:rsidRDefault="00747AB2" w:rsidP="00747AB2">
      <w:pPr>
        <w:spacing w:line="240" w:lineRule="auto"/>
        <w:rPr>
          <w:rFonts w:ascii="Bookman Old Style" w:hAnsi="Bookman Old Style" w:cs="Times New Roman"/>
        </w:rPr>
      </w:pPr>
      <w:r>
        <w:rPr>
          <w:rStyle w:val="CommentReference"/>
        </w:rPr>
        <w:annotationRef/>
      </w:r>
      <w:r w:rsidRPr="005573CC">
        <w:rPr>
          <w:rFonts w:ascii="Bookman Old Style" w:hAnsi="Bookman Old Style" w:cs="Times New Roman"/>
          <w:noProof/>
          <w:lang w:val="en-US"/>
        </w:rPr>
        <w:drawing>
          <wp:inline distT="0" distB="0" distL="0" distR="0">
            <wp:extent cx="895350" cy="28753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747AB2" w:rsidRPr="00B07E1A" w:rsidRDefault="00747AB2" w:rsidP="00747AB2">
      <w:pPr>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7178B2">
          <w:rPr>
            <w:rStyle w:val="Hyperlink"/>
            <w:rFonts w:ascii="Bookman Old Style" w:hAnsi="Bookman Old Style" w:cs="Times New Roman"/>
          </w:rPr>
          <w:t>Turnitin</w:t>
        </w:r>
      </w:hyperlink>
      <w:r w:rsidRPr="007178B2">
        <w:rPr>
          <w:rFonts w:ascii="Bookman Old Style" w:hAnsi="Bookman Old Style" w:cs="Times New Roman"/>
          <w:highlight w:val="green"/>
        </w:rPr>
        <w:t xml:space="preserve">=  </w:t>
      </w:r>
      <w:r>
        <w:rPr>
          <w:rFonts w:ascii="Bookman Old Style" w:hAnsi="Bookman Old Style" w:cs="Times New Roman"/>
          <w:highlight w:val="green"/>
        </w:rPr>
        <w:t>5</w:t>
      </w:r>
      <w:r w:rsidRPr="007178B2">
        <w:rPr>
          <w:rFonts w:ascii="Bookman Old Style" w:hAnsi="Bookman Old Style" w:cs="Times New Roman"/>
          <w:highlight w:val="green"/>
        </w:rPr>
        <w:t>%</w:t>
      </w:r>
      <w:r w:rsidRPr="00B07E1A">
        <w:rPr>
          <w:rFonts w:ascii="Bookman Old Style" w:hAnsi="Bookman Old Style" w:cs="Times New Roman"/>
        </w:rPr>
        <w:t xml:space="preserve"> </w:t>
      </w:r>
    </w:p>
    <w:p w:rsidR="00747AB2" w:rsidRDefault="00747AB2" w:rsidP="00747AB2">
      <w:pPr>
        <w:rPr>
          <w:rFonts w:ascii="Bookman Old Style" w:hAnsi="Bookman Old Style" w:cs="Times New Roman"/>
        </w:rPr>
      </w:pPr>
      <w:r w:rsidRPr="00B07E1A">
        <w:rPr>
          <w:rFonts w:ascii="Bookman Old Style" w:hAnsi="Bookman Old Style" w:cs="Times New Roman"/>
        </w:rPr>
        <w:t>It is under acceptable range</w:t>
      </w:r>
      <w:r>
        <w:rPr>
          <w:rFonts w:ascii="Bookman Old Style" w:hAnsi="Bookman Old Style" w:cs="Times New Roman"/>
        </w:rPr>
        <w:t xml:space="preserve"> and indicate work is original.</w:t>
      </w:r>
    </w:p>
    <w:p w:rsidR="00747AB2" w:rsidRDefault="00747AB2">
      <w:pPr>
        <w:pStyle w:val="CommentText"/>
      </w:pPr>
    </w:p>
  </w:comment>
  <w:comment w:id="1" w:author="Dr. Kapil Kumar" w:date="2022-05-09T13:25:00Z" w:initials="DKK">
    <w:p w:rsidR="00161D35" w:rsidRDefault="00161D35">
      <w:pPr>
        <w:pStyle w:val="CommentText"/>
      </w:pPr>
      <w:r>
        <w:rPr>
          <w:rStyle w:val="CommentReference"/>
        </w:rPr>
        <w:annotationRef/>
      </w:r>
      <w:r>
        <w:rPr>
          <w:rFonts w:ascii="Arial" w:eastAsia="Calibri" w:hAnsi="Arial" w:cs="Arial"/>
          <w:sz w:val="24"/>
          <w:szCs w:val="24"/>
          <w:lang w:val="en-US"/>
        </w:rPr>
        <w:t>The manuscript can be published, as the objective is good enough, but need some more effort to give better presentation</w:t>
      </w:r>
    </w:p>
  </w:comment>
  <w:comment w:id="2" w:author="Dr. Kapil Kumar" w:date="2022-05-09T13:24:00Z" w:initials="DKK">
    <w:p w:rsidR="00161D35" w:rsidRDefault="00161D35" w:rsidP="00161D35">
      <w:pPr>
        <w:pStyle w:val="NormalWeb"/>
        <w:spacing w:before="0" w:beforeAutospacing="0" w:after="0" w:afterAutospacing="0"/>
        <w:rPr>
          <w:rFonts w:ascii="Arial" w:hAnsi="Arial" w:cs="Arial"/>
          <w:bCs/>
        </w:rPr>
      </w:pPr>
      <w:r>
        <w:rPr>
          <w:rStyle w:val="CommentReference"/>
        </w:rPr>
        <w:annotationRef/>
      </w:r>
      <w:r>
        <w:rPr>
          <w:rFonts w:ascii="Arial" w:hAnsi="Arial" w:cs="Arial"/>
          <w:bCs/>
        </w:rPr>
        <w:t>Although t</w:t>
      </w:r>
      <w:r w:rsidRPr="00301539">
        <w:rPr>
          <w:rFonts w:ascii="Arial" w:hAnsi="Arial" w:cs="Arial"/>
          <w:bCs/>
        </w:rPr>
        <w:t xml:space="preserve">he </w:t>
      </w:r>
      <w:r>
        <w:rPr>
          <w:rFonts w:ascii="Arial" w:hAnsi="Arial" w:cs="Arial"/>
          <w:bCs/>
        </w:rPr>
        <w:t>m</w:t>
      </w:r>
      <w:r w:rsidRPr="00301539">
        <w:rPr>
          <w:rFonts w:ascii="Arial" w:hAnsi="Arial" w:cs="Arial"/>
          <w:bCs/>
        </w:rPr>
        <w:t>anuscript has an interesting subject, its presentation is poor</w:t>
      </w:r>
      <w:r>
        <w:rPr>
          <w:rFonts w:ascii="Arial" w:hAnsi="Arial" w:cs="Arial"/>
          <w:bCs/>
        </w:rPr>
        <w:t xml:space="preserve">, lack of knowledge </w:t>
      </w:r>
      <w:r w:rsidRPr="00301539">
        <w:rPr>
          <w:rFonts w:ascii="Arial" w:hAnsi="Arial" w:cs="Arial"/>
          <w:bCs/>
        </w:rPr>
        <w:t>and needs to be developed.</w:t>
      </w:r>
    </w:p>
    <w:p w:rsidR="00161D35" w:rsidRDefault="00161D35" w:rsidP="00161D35">
      <w:pPr>
        <w:pStyle w:val="NormalWeb"/>
        <w:spacing w:before="0" w:beforeAutospacing="0" w:after="0" w:afterAutospacing="0"/>
        <w:rPr>
          <w:rFonts w:ascii="Arial" w:hAnsi="Arial" w:cs="Arial"/>
          <w:bCs/>
        </w:rPr>
      </w:pPr>
    </w:p>
    <w:p w:rsidR="00161D35" w:rsidRDefault="00161D35" w:rsidP="00161D35">
      <w:pPr>
        <w:pStyle w:val="NormalWeb"/>
        <w:spacing w:before="0" w:beforeAutospacing="0" w:after="0" w:afterAutospacing="0"/>
        <w:rPr>
          <w:rFonts w:ascii="Arial" w:hAnsi="Arial" w:cs="Arial"/>
          <w:bCs/>
        </w:rPr>
      </w:pPr>
      <w:r w:rsidRPr="00391106">
        <w:rPr>
          <w:rFonts w:ascii="Arial" w:hAnsi="Arial" w:cs="Arial"/>
          <w:bCs/>
        </w:rPr>
        <w:t>The information required by each section should be presented in the relevant place.</w:t>
      </w:r>
    </w:p>
    <w:p w:rsidR="00161D35" w:rsidRDefault="00161D35" w:rsidP="00161D35">
      <w:pPr>
        <w:pStyle w:val="NormalWeb"/>
        <w:spacing w:before="0" w:beforeAutospacing="0" w:after="0" w:afterAutospacing="0"/>
        <w:rPr>
          <w:rFonts w:ascii="Arial" w:hAnsi="Arial" w:cs="Arial"/>
          <w:bCs/>
        </w:rPr>
      </w:pPr>
    </w:p>
    <w:p w:rsidR="00161D35" w:rsidRPr="002B30A7" w:rsidRDefault="00161D35" w:rsidP="00161D35">
      <w:pPr>
        <w:pStyle w:val="NormalWeb"/>
        <w:spacing w:before="0" w:beforeAutospacing="0" w:after="0" w:afterAutospacing="0"/>
        <w:rPr>
          <w:rFonts w:ascii="Arial" w:hAnsi="Arial" w:cs="Arial"/>
          <w:bCs/>
        </w:rPr>
      </w:pPr>
      <w:r>
        <w:rPr>
          <w:rFonts w:ascii="Arial" w:hAnsi="Arial" w:cs="Arial"/>
          <w:bCs/>
        </w:rPr>
        <w:t>And also, manuscript need to be revised in terms of written mistakes.</w:t>
      </w:r>
    </w:p>
    <w:p w:rsidR="00161D35" w:rsidRDefault="00161D35" w:rsidP="00161D35">
      <w:pPr>
        <w:pStyle w:val="NormalWeb"/>
        <w:spacing w:before="0" w:beforeAutospacing="0" w:after="0" w:afterAutospacing="0"/>
        <w:rPr>
          <w:rFonts w:ascii="Arial" w:hAnsi="Arial" w:cs="Arial"/>
          <w:bCs/>
        </w:rPr>
      </w:pPr>
    </w:p>
    <w:p w:rsidR="00161D35" w:rsidRDefault="00161D35" w:rsidP="00161D35">
      <w:pPr>
        <w:pStyle w:val="NormalWeb"/>
        <w:spacing w:before="0" w:beforeAutospacing="0" w:after="0" w:afterAutospacing="0"/>
        <w:rPr>
          <w:rFonts w:ascii="Arial" w:hAnsi="Arial" w:cs="Arial"/>
          <w:bCs/>
        </w:rPr>
      </w:pPr>
      <w:r w:rsidRPr="004148EA">
        <w:rPr>
          <w:rFonts w:ascii="Arial" w:hAnsi="Arial" w:cs="Arial"/>
          <w:bCs/>
        </w:rPr>
        <w:t>It is recommended to revise the manuscript title as follows.</w:t>
      </w:r>
    </w:p>
    <w:p w:rsidR="00161D35" w:rsidRDefault="00161D35" w:rsidP="00161D35">
      <w:pPr>
        <w:pStyle w:val="NormalWeb"/>
        <w:spacing w:before="0" w:beforeAutospacing="0" w:after="0" w:afterAutospacing="0"/>
        <w:rPr>
          <w:rFonts w:ascii="Arial" w:hAnsi="Arial" w:cs="Arial"/>
          <w:bCs/>
        </w:rPr>
      </w:pPr>
    </w:p>
    <w:p w:rsidR="00161D35" w:rsidRDefault="00161D35" w:rsidP="00161D35">
      <w:pPr>
        <w:pStyle w:val="NormalWeb"/>
        <w:spacing w:before="0" w:beforeAutospacing="0" w:after="0" w:afterAutospacing="0"/>
        <w:rPr>
          <w:rFonts w:ascii="Arial" w:hAnsi="Arial" w:cs="Arial"/>
          <w:bCs/>
        </w:rPr>
      </w:pPr>
      <w:r>
        <w:rPr>
          <w:rFonts w:ascii="Arial" w:hAnsi="Arial" w:cs="Arial"/>
          <w:bCs/>
        </w:rPr>
        <w:t>“</w:t>
      </w:r>
      <w:r w:rsidRPr="004148EA">
        <w:rPr>
          <w:rFonts w:ascii="Arial" w:hAnsi="Arial" w:cs="Arial"/>
          <w:bCs/>
        </w:rPr>
        <w:t xml:space="preserve">Evaluation </w:t>
      </w:r>
      <w:r>
        <w:rPr>
          <w:rFonts w:ascii="Arial" w:hAnsi="Arial" w:cs="Arial"/>
          <w:bCs/>
        </w:rPr>
        <w:t xml:space="preserve">and support </w:t>
      </w:r>
      <w:r w:rsidRPr="004148EA">
        <w:rPr>
          <w:rFonts w:ascii="Arial" w:hAnsi="Arial" w:cs="Arial"/>
          <w:bCs/>
        </w:rPr>
        <w:t xml:space="preserve">of the supply of oral </w:t>
      </w:r>
      <w:r>
        <w:rPr>
          <w:rFonts w:ascii="Arial" w:hAnsi="Arial" w:cs="Arial"/>
          <w:bCs/>
        </w:rPr>
        <w:t xml:space="preserve">care </w:t>
      </w:r>
      <w:r w:rsidRPr="004148EA">
        <w:rPr>
          <w:rFonts w:ascii="Arial" w:hAnsi="Arial" w:cs="Arial"/>
          <w:bCs/>
        </w:rPr>
        <w:t>services in the health district of Mbanga.</w:t>
      </w:r>
      <w:r>
        <w:rPr>
          <w:rFonts w:ascii="Arial" w:hAnsi="Arial" w:cs="Arial"/>
          <w:bCs/>
        </w:rPr>
        <w:t>”</w:t>
      </w:r>
    </w:p>
    <w:p w:rsidR="00161D35" w:rsidRDefault="00161D35">
      <w:pPr>
        <w:pStyle w:val="CommentText"/>
      </w:pPr>
    </w:p>
  </w:comment>
  <w:comment w:id="3" w:author="Kapil" w:date="2022-04-24T17:28:00Z" w:initials="K">
    <w:p w:rsidR="002770E5" w:rsidRDefault="002770E5">
      <w:pPr>
        <w:pStyle w:val="CommentText"/>
      </w:pPr>
      <w:r>
        <w:rPr>
          <w:rStyle w:val="CommentReference"/>
        </w:rPr>
        <w:annotationRef/>
      </w:r>
      <w:r>
        <w:t>Title is incomplete, it should be like below</w:t>
      </w:r>
    </w:p>
    <w:p w:rsidR="002770E5" w:rsidRDefault="002770E5">
      <w:pPr>
        <w:pStyle w:val="CommentText"/>
      </w:pPr>
      <w:r w:rsidRPr="000C6406">
        <w:rPr>
          <w:rFonts w:ascii="Times New Roman" w:hAnsi="Times New Roman" w:cs="Times New Roman"/>
          <w:b/>
          <w:sz w:val="28"/>
          <w:szCs w:val="28"/>
        </w:rPr>
        <w:t>Evaluation of the supply of oral services in the health district of Mbanga</w:t>
      </w:r>
      <w:r>
        <w:rPr>
          <w:rStyle w:val="CommentReference"/>
        </w:rPr>
        <w:annotationRef/>
      </w:r>
      <w:r>
        <w:rPr>
          <w:rFonts w:ascii="Times New Roman" w:hAnsi="Times New Roman" w:cs="Times New Roman"/>
          <w:b/>
          <w:sz w:val="28"/>
          <w:szCs w:val="28"/>
        </w:rPr>
        <w:t xml:space="preserve">, </w:t>
      </w:r>
      <w:r w:rsidRPr="002770E5">
        <w:rPr>
          <w:rFonts w:ascii="Times New Roman" w:hAnsi="Times New Roman" w:cs="Times New Roman"/>
          <w:b/>
          <w:sz w:val="28"/>
          <w:szCs w:val="28"/>
          <w:highlight w:val="green"/>
        </w:rPr>
        <w:t>Cameroon</w:t>
      </w:r>
    </w:p>
  </w:comment>
  <w:comment w:id="4" w:author="Kapil" w:date="2022-04-24T17:26:00Z" w:initials="K">
    <w:p w:rsidR="00012ED8" w:rsidRDefault="00012ED8">
      <w:pPr>
        <w:pStyle w:val="CommentText"/>
      </w:pPr>
      <w:r>
        <w:rPr>
          <w:rStyle w:val="CommentReference"/>
        </w:rPr>
        <w:annotationRef/>
      </w:r>
      <w:r>
        <w:t>Too lengthy, reduce its content</w:t>
      </w:r>
    </w:p>
  </w:comment>
  <w:comment w:id="5" w:author="Dr. Kapil Kumar" w:date="2022-05-09T13:26:00Z" w:initials="DKK">
    <w:p w:rsidR="00161D35" w:rsidRDefault="00161D35">
      <w:pPr>
        <w:pStyle w:val="CommentText"/>
      </w:pPr>
      <w:r>
        <w:rPr>
          <w:rStyle w:val="CommentReference"/>
        </w:rPr>
        <w:annotationRef/>
      </w:r>
      <w:r w:rsidRPr="00161D35">
        <w:t>conclusion should be what the study found out or identified focusing on the objective/s e.g what dental servi</w:t>
      </w:r>
      <w:r>
        <w:t>ces were offered?</w:t>
      </w:r>
    </w:p>
  </w:comment>
  <w:comment w:id="6" w:author="Kapil" w:date="2022-04-24T17:43:00Z" w:initials="K">
    <w:p w:rsidR="00554B18" w:rsidRDefault="00554B18">
      <w:pPr>
        <w:pStyle w:val="CommentText"/>
      </w:pPr>
      <w:r>
        <w:rPr>
          <w:rStyle w:val="CommentReference"/>
        </w:rPr>
        <w:annotationRef/>
      </w:r>
      <w:r>
        <w:t>Arrange alphabetically</w:t>
      </w:r>
    </w:p>
  </w:comment>
  <w:comment w:id="7" w:author="Dr. Kapil Kumar" w:date="2022-05-09T13:24:00Z" w:initials="DKK">
    <w:p w:rsidR="00161D35" w:rsidRDefault="00161D35" w:rsidP="00161D35">
      <w:pPr>
        <w:pStyle w:val="NormalWeb"/>
        <w:spacing w:before="0" w:beforeAutospacing="0" w:after="0" w:afterAutospacing="0"/>
        <w:rPr>
          <w:rFonts w:ascii="Arial" w:hAnsi="Arial" w:cs="Arial"/>
          <w:bCs/>
        </w:rPr>
      </w:pPr>
      <w:r>
        <w:rPr>
          <w:rStyle w:val="CommentReference"/>
        </w:rPr>
        <w:annotationRef/>
      </w:r>
      <w:r w:rsidRPr="00A541F5">
        <w:rPr>
          <w:rFonts w:ascii="Arial" w:hAnsi="Arial" w:cs="Arial"/>
          <w:bCs/>
        </w:rPr>
        <w:t>In this section, what traditional medicines in the region are made from and for what purposes they are used, and which dental procedures can be performed within the scope of traditional medicine should be given in detail.</w:t>
      </w:r>
    </w:p>
    <w:p w:rsidR="00161D35" w:rsidRDefault="00161D35">
      <w:pPr>
        <w:pStyle w:val="CommentText"/>
      </w:pPr>
    </w:p>
  </w:comment>
  <w:comment w:id="8" w:author="Dr. Kapil Kumar" w:date="2022-05-09T13:27:00Z" w:initials="DKK">
    <w:p w:rsidR="00161D35" w:rsidRPr="00161D35" w:rsidRDefault="00161D35" w:rsidP="00161D35">
      <w:pPr>
        <w:rPr>
          <w:rFonts w:ascii="Times New Roman" w:eastAsia="Times New Roman" w:hAnsi="Times New Roman" w:cs="Times New Roman"/>
          <w:sz w:val="24"/>
          <w:szCs w:val="24"/>
          <w:lang w:val="en-US"/>
        </w:rPr>
      </w:pPr>
      <w:r>
        <w:rPr>
          <w:rStyle w:val="CommentReference"/>
        </w:rPr>
        <w:annotationRef/>
      </w:r>
      <w:r w:rsidRPr="00161D35">
        <w:rPr>
          <w:rFonts w:ascii="Arial" w:eastAsia="Times New Roman" w:hAnsi="Arial" w:cs="Arial"/>
          <w:color w:val="000000"/>
          <w:sz w:val="24"/>
          <w:lang w:val="en-US"/>
        </w:rPr>
        <w:t>The author need to clearly demonstrate the agency and</w:t>
      </w:r>
      <w:r w:rsidRPr="00161D35">
        <w:rPr>
          <w:rFonts w:ascii="Arial" w:eastAsia="Times New Roman" w:hAnsi="Arial" w:cs="Arial"/>
          <w:color w:val="000000"/>
          <w:sz w:val="24"/>
          <w:szCs w:val="24"/>
          <w:lang w:val="en-US"/>
        </w:rPr>
        <w:br/>
      </w:r>
      <w:r w:rsidRPr="00161D35">
        <w:rPr>
          <w:rFonts w:ascii="Arial" w:eastAsia="Times New Roman" w:hAnsi="Arial" w:cs="Arial"/>
          <w:color w:val="000000"/>
          <w:sz w:val="24"/>
          <w:lang w:val="en-US"/>
        </w:rPr>
        <w:t>significance of the study</w:t>
      </w:r>
    </w:p>
    <w:p w:rsidR="00161D35" w:rsidRDefault="00161D35">
      <w:pPr>
        <w:pStyle w:val="CommentText"/>
      </w:pPr>
    </w:p>
  </w:comment>
  <w:comment w:id="9" w:author="Kapil" w:date="2022-05-10T19:25:00Z" w:initials="K">
    <w:p w:rsidR="00022125" w:rsidRPr="006D6FEF" w:rsidRDefault="00022125" w:rsidP="00022125">
      <w:pPr>
        <w:spacing w:line="240" w:lineRule="auto"/>
        <w:rPr>
          <w:rFonts w:ascii="Bookman Old Style" w:hAnsi="Bookman Old Style" w:cs="Times New Roman"/>
        </w:rPr>
      </w:pPr>
      <w:r>
        <w:rPr>
          <w:rStyle w:val="CommentReference"/>
        </w:rPr>
        <w:annotationRef/>
      </w:r>
      <w:r>
        <w:rPr>
          <w:rFonts w:ascii="Bookman Old Style" w:hAnsi="Bookman Old Style" w:cs="Times New Roman"/>
        </w:rPr>
        <w:t>Introduction</w:t>
      </w:r>
      <w:r w:rsidRPr="006D6FEF">
        <w:rPr>
          <w:rFonts w:ascii="Bookman Old Style" w:hAnsi="Bookman Old Style" w:cs="Times New Roman"/>
        </w:rPr>
        <w:t xml:space="preserve"> also covers the research area sufficiently with suitable evidences and documentation of statements.</w:t>
      </w:r>
    </w:p>
    <w:p w:rsidR="00022125" w:rsidRDefault="00022125">
      <w:pPr>
        <w:pStyle w:val="CommentText"/>
      </w:pPr>
    </w:p>
  </w:comment>
  <w:comment w:id="10" w:author="Dr. Kapil Kumar" w:date="2022-05-09T13:27:00Z" w:initials="DKK">
    <w:p w:rsidR="00161D35" w:rsidRPr="00161D35" w:rsidRDefault="00161D35" w:rsidP="00161D35">
      <w:pPr>
        <w:rPr>
          <w:rFonts w:ascii="Times New Roman" w:eastAsia="Times New Roman" w:hAnsi="Times New Roman" w:cs="Times New Roman"/>
          <w:sz w:val="24"/>
          <w:szCs w:val="24"/>
          <w:lang w:val="en-US"/>
        </w:rPr>
      </w:pPr>
      <w:r>
        <w:rPr>
          <w:rStyle w:val="CommentReference"/>
        </w:rPr>
        <w:annotationRef/>
      </w:r>
      <w:r w:rsidRPr="00161D35">
        <w:rPr>
          <w:rFonts w:ascii="Arial" w:eastAsia="Times New Roman" w:hAnsi="Arial" w:cs="Arial"/>
          <w:color w:val="000000"/>
          <w:sz w:val="24"/>
          <w:lang w:val="en-US"/>
        </w:rPr>
        <w:t>The authors should indicate calculation of sample size, validation</w:t>
      </w:r>
      <w:r w:rsidRPr="00161D35">
        <w:rPr>
          <w:rFonts w:ascii="Arial" w:eastAsia="Times New Roman" w:hAnsi="Arial" w:cs="Arial"/>
          <w:color w:val="000000"/>
          <w:sz w:val="24"/>
          <w:szCs w:val="24"/>
          <w:lang w:val="en-US"/>
        </w:rPr>
        <w:br/>
      </w:r>
      <w:r w:rsidRPr="00161D35">
        <w:rPr>
          <w:rFonts w:ascii="Arial" w:eastAsia="Times New Roman" w:hAnsi="Arial" w:cs="Arial"/>
          <w:color w:val="000000"/>
          <w:sz w:val="24"/>
          <w:lang w:val="en-US"/>
        </w:rPr>
        <w:t>methods used in the study</w:t>
      </w:r>
    </w:p>
    <w:p w:rsidR="00161D35" w:rsidRDefault="00161D35">
      <w:pPr>
        <w:pStyle w:val="CommentText"/>
      </w:pPr>
    </w:p>
  </w:comment>
  <w:comment w:id="11" w:author="Dr. Kapil Kumar" w:date="2022-05-09T13:24:00Z" w:initials="DKK">
    <w:p w:rsidR="00161D35" w:rsidRPr="00A541F5" w:rsidRDefault="00161D35" w:rsidP="00161D35">
      <w:pPr>
        <w:pStyle w:val="NormalWeb"/>
        <w:spacing w:before="0" w:beforeAutospacing="0" w:after="0" w:afterAutospacing="0"/>
        <w:rPr>
          <w:rFonts w:ascii="Arial" w:hAnsi="Arial" w:cs="Arial"/>
          <w:bCs/>
        </w:rPr>
      </w:pPr>
      <w:r>
        <w:rPr>
          <w:rStyle w:val="CommentReference"/>
        </w:rPr>
        <w:annotationRef/>
      </w:r>
      <w:r w:rsidRPr="00A541F5">
        <w:rPr>
          <w:rFonts w:ascii="Arial" w:hAnsi="Arial" w:cs="Arial"/>
          <w:bCs/>
        </w:rPr>
        <w:t xml:space="preserve">The date and number of ethical approvals need to be stated clearly. </w:t>
      </w:r>
    </w:p>
    <w:p w:rsidR="00161D35" w:rsidRPr="00A541F5" w:rsidRDefault="00161D35" w:rsidP="00161D35">
      <w:pPr>
        <w:pStyle w:val="NormalWeb"/>
        <w:rPr>
          <w:rFonts w:ascii="Arial" w:hAnsi="Arial" w:cs="Arial"/>
          <w:bCs/>
        </w:rPr>
      </w:pPr>
      <w:r w:rsidRPr="00A541F5">
        <w:rPr>
          <w:rFonts w:ascii="Arial" w:hAnsi="Arial" w:cs="Arial"/>
          <w:bCs/>
        </w:rPr>
        <w:t>Which patient's complaints and dental diseases were included in the study should be listed.</w:t>
      </w:r>
    </w:p>
    <w:p w:rsidR="00161D35" w:rsidRPr="00A541F5" w:rsidRDefault="00161D35" w:rsidP="00161D35">
      <w:pPr>
        <w:pStyle w:val="NormalWeb"/>
        <w:rPr>
          <w:rFonts w:ascii="Arial" w:hAnsi="Arial" w:cs="Arial"/>
          <w:bCs/>
        </w:rPr>
      </w:pPr>
      <w:r w:rsidRPr="00A541F5">
        <w:rPr>
          <w:rFonts w:ascii="Arial" w:hAnsi="Arial" w:cs="Arial"/>
          <w:bCs/>
        </w:rPr>
        <w:t>Materials and tools used for Traditional and Classic dental medication should be specified in this section.</w:t>
      </w:r>
    </w:p>
    <w:p w:rsidR="00161D35" w:rsidRPr="00A541F5" w:rsidRDefault="00161D35" w:rsidP="00161D35">
      <w:pPr>
        <w:pStyle w:val="NormalWeb"/>
        <w:spacing w:before="0" w:beforeAutospacing="0" w:after="0" w:afterAutospacing="0"/>
        <w:rPr>
          <w:rFonts w:ascii="Arial" w:hAnsi="Arial" w:cs="Arial"/>
          <w:bCs/>
        </w:rPr>
      </w:pPr>
      <w:r w:rsidRPr="00A541F5">
        <w:rPr>
          <w:rFonts w:ascii="Arial" w:hAnsi="Arial" w:cs="Arial"/>
          <w:bCs/>
        </w:rPr>
        <w:t>The study design should be specified in this section in detail and in steps.</w:t>
      </w:r>
    </w:p>
    <w:p w:rsidR="00161D35" w:rsidRDefault="00161D35">
      <w:pPr>
        <w:pStyle w:val="CommentText"/>
      </w:pPr>
    </w:p>
  </w:comment>
  <w:comment w:id="12" w:author="Kapil" w:date="2022-04-24T17:47:00Z" w:initials="K">
    <w:p w:rsidR="00554B18" w:rsidRPr="00A75E45" w:rsidRDefault="00554B18" w:rsidP="00554B18">
      <w:pPr>
        <w:rPr>
          <w:rFonts w:ascii="Bookman Old Style" w:hAnsi="Bookman Old Style" w:cs="Times New Roman"/>
          <w:b/>
          <w:color w:val="FF0000"/>
          <w:highlight w:val="yellow"/>
        </w:rPr>
      </w:pPr>
      <w:r>
        <w:rPr>
          <w:rStyle w:val="CommentReference"/>
        </w:rPr>
        <w:annotationRef/>
      </w:r>
    </w:p>
    <w:p w:rsidR="00554B18" w:rsidRDefault="00554B18" w:rsidP="00554B18">
      <w:pPr>
        <w:rPr>
          <w:rFonts w:ascii="Bookman Old Style" w:hAnsi="Bookman Old Style" w:cs="Times New Roman"/>
        </w:rPr>
      </w:pPr>
      <w:r>
        <w:rPr>
          <w:rFonts w:ascii="Bookman Old Style" w:hAnsi="Bookman Old Style" w:cs="Times New Roman"/>
        </w:rPr>
        <w:t>Please mention the reference number and year for the approval from University/institute/organization to perform the study.</w:t>
      </w:r>
    </w:p>
    <w:p w:rsidR="00554B18" w:rsidRDefault="00554B18">
      <w:pPr>
        <w:pStyle w:val="CommentText"/>
      </w:pPr>
    </w:p>
  </w:comment>
  <w:comment w:id="13" w:author="Kapil" w:date="2022-04-24T17:45:00Z" w:initials="K">
    <w:p w:rsidR="00554B18" w:rsidRDefault="00554B18">
      <w:pPr>
        <w:pStyle w:val="CommentText"/>
      </w:pPr>
      <w:r>
        <w:rPr>
          <w:rStyle w:val="CommentReference"/>
        </w:rPr>
        <w:annotationRef/>
      </w:r>
      <w:r w:rsidRPr="00AB079C">
        <w:rPr>
          <w:rFonts w:ascii="Arial" w:eastAsia="Times New Roman" w:hAnsi="Arial" w:cs="Arial"/>
          <w:bCs/>
          <w:color w:val="000000"/>
        </w:rPr>
        <w:t>The author should give details about the inclusion and exclusion criteria.</w:t>
      </w:r>
    </w:p>
  </w:comment>
  <w:comment w:id="14" w:author="Kapil" w:date="2022-04-24T17:44:00Z" w:initials="K">
    <w:p w:rsidR="00554B18" w:rsidRDefault="00554B18">
      <w:pPr>
        <w:pStyle w:val="CommentText"/>
      </w:pPr>
      <w:r>
        <w:rPr>
          <w:rStyle w:val="CommentReference"/>
        </w:rPr>
        <w:annotationRef/>
      </w:r>
      <w:r>
        <w:t>Why this time capsule was selcted</w:t>
      </w:r>
    </w:p>
  </w:comment>
  <w:comment w:id="15" w:author="Dr. Kapil Kumar" w:date="2022-05-09T13:26:00Z" w:initials="DKK">
    <w:p w:rsidR="00161D35" w:rsidRDefault="00161D35">
      <w:pPr>
        <w:pStyle w:val="CommentText"/>
      </w:pPr>
      <w:r>
        <w:rPr>
          <w:rStyle w:val="CommentReference"/>
        </w:rPr>
        <w:annotationRef/>
      </w:r>
      <w:r w:rsidRPr="00161D35">
        <w:t>What were the data collected? Services or treatment etc?)(Should indicate clearly</w:t>
      </w:r>
    </w:p>
  </w:comment>
  <w:comment w:id="16" w:author="Kapil" w:date="2022-05-10T18:29:00Z" w:initials="K">
    <w:p w:rsidR="001E63C2" w:rsidRDefault="001E63C2" w:rsidP="001E63C2">
      <w:pPr>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1E63C2" w:rsidRDefault="001E63C2">
      <w:pPr>
        <w:pStyle w:val="CommentText"/>
      </w:pPr>
    </w:p>
  </w:comment>
  <w:comment w:id="17" w:author="Kapil" w:date="2022-05-10T18:22:00Z" w:initials="K">
    <w:p w:rsidR="00310369" w:rsidRDefault="00310369" w:rsidP="00310369">
      <w:pPr>
        <w:pStyle w:val="CommentText"/>
      </w:pPr>
      <w:r>
        <w:rPr>
          <w:rStyle w:val="CommentReference"/>
        </w:rPr>
        <w:annotationRef/>
      </w:r>
      <w:r>
        <w:t>current</w:t>
      </w:r>
    </w:p>
    <w:p w:rsidR="00310369" w:rsidRDefault="00310369" w:rsidP="00310369">
      <w:pPr>
        <w:pStyle w:val="CommentText"/>
      </w:pPr>
      <w:r w:rsidRPr="00712EAB">
        <w:rPr>
          <w:rFonts w:ascii="Bookman Old Style" w:hAnsi="Bookman Old Style"/>
          <w:sz w:val="22"/>
          <w:szCs w:val="22"/>
          <w:lang w:val="en-US"/>
        </w:rPr>
        <w:t>Avoid using personal pronouns in the text.</w:t>
      </w:r>
    </w:p>
  </w:comment>
  <w:comment w:id="19" w:author="Dr. Kapil Kumar" w:date="2022-05-09T13:27:00Z" w:initials="DKK">
    <w:p w:rsidR="00161D35" w:rsidRDefault="00161D35">
      <w:pPr>
        <w:pStyle w:val="CommentText"/>
      </w:pPr>
      <w:r>
        <w:rPr>
          <w:rStyle w:val="CommentReference"/>
        </w:rPr>
        <w:annotationRef/>
      </w:r>
      <w:r w:rsidRPr="00161D35">
        <w:t>Rephrase to give meaningful information</w:t>
      </w:r>
    </w:p>
  </w:comment>
  <w:comment w:id="18" w:author="Kapil" w:date="2022-05-10T19:02:00Z" w:initials="K">
    <w:p w:rsidR="00877426" w:rsidRPr="006D6FEF" w:rsidRDefault="00877426" w:rsidP="00877426">
      <w:pPr>
        <w:spacing w:line="240" w:lineRule="auto"/>
        <w:rPr>
          <w:rFonts w:ascii="Bookman Old Style" w:hAnsi="Bookman Old Style" w:cs="Times New Roman"/>
        </w:rPr>
      </w:pPr>
      <w:r>
        <w:rPr>
          <w:rStyle w:val="CommentReference"/>
        </w:rPr>
        <w:annotationRef/>
      </w:r>
      <w:r>
        <w:rPr>
          <w:rFonts w:ascii="Bookman Old Style" w:hAnsi="Bookman Old Style" w:cs="Times New Roman"/>
        </w:rPr>
        <w:t>T</w:t>
      </w:r>
      <w:r w:rsidRPr="006D6FEF">
        <w:rPr>
          <w:rFonts w:ascii="Bookman Old Style" w:hAnsi="Bookman Old Style" w:cs="Times New Roman"/>
        </w:rPr>
        <w:t xml:space="preserve">he </w:t>
      </w:r>
      <w:r>
        <w:rPr>
          <w:rFonts w:ascii="Bookman Old Style" w:hAnsi="Bookman Old Style" w:cs="Times New Roman"/>
        </w:rPr>
        <w:t>author</w:t>
      </w:r>
      <w:r w:rsidRPr="006D6FEF">
        <w:rPr>
          <w:rFonts w:ascii="Bookman Old Style" w:hAnsi="Bookman Old Style" w:cs="Times New Roman"/>
        </w:rPr>
        <w:t xml:space="preserve"> has very well explained the procedure </w:t>
      </w:r>
    </w:p>
    <w:p w:rsidR="00877426" w:rsidRDefault="00877426">
      <w:pPr>
        <w:pStyle w:val="CommentText"/>
      </w:pPr>
    </w:p>
  </w:comment>
  <w:comment w:id="20" w:author="Kapil" w:date="2022-05-10T19:03:00Z" w:initials="K">
    <w:p w:rsidR="00877426" w:rsidRDefault="00877426" w:rsidP="00877426">
      <w:pPr>
        <w:spacing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877426" w:rsidRDefault="00877426">
      <w:pPr>
        <w:pStyle w:val="CommentText"/>
      </w:pPr>
    </w:p>
  </w:comment>
  <w:comment w:id="21" w:author="Kapil" w:date="2022-05-10T19:04:00Z" w:initials="K">
    <w:p w:rsidR="00877426" w:rsidRDefault="00877426" w:rsidP="00877426">
      <w:pPr>
        <w:rPr>
          <w:rFonts w:ascii="Bookman Old Style" w:hAnsi="Bookman Old Style" w:cs="Times New Roman"/>
        </w:rPr>
      </w:pPr>
      <w:r>
        <w:rPr>
          <w:rStyle w:val="CommentReference"/>
        </w:rPr>
        <w:annotationRef/>
      </w:r>
      <w:r>
        <w:rPr>
          <w:rFonts w:ascii="Bookman Old Style" w:hAnsi="Bookman Old Style" w:cs="Times New Roman"/>
        </w:rPr>
        <w:t>Methodology indicates m</w:t>
      </w:r>
      <w:r w:rsidRPr="00C63BB9">
        <w:rPr>
          <w:rFonts w:ascii="Bookman Old Style" w:hAnsi="Bookman Old Style" w:cs="Times New Roman"/>
        </w:rPr>
        <w:t>eticulous and excellent data collection.</w:t>
      </w:r>
    </w:p>
    <w:p w:rsidR="00877426" w:rsidRDefault="00877426">
      <w:pPr>
        <w:pStyle w:val="CommentText"/>
      </w:pPr>
    </w:p>
  </w:comment>
  <w:comment w:id="22" w:author="Kapil" w:date="2022-05-10T19:08:00Z" w:initials="K">
    <w:p w:rsidR="00070526" w:rsidRDefault="00070526" w:rsidP="00070526">
      <w:pPr>
        <w:spacing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070526" w:rsidRDefault="00070526">
      <w:pPr>
        <w:pStyle w:val="CommentText"/>
      </w:pPr>
    </w:p>
  </w:comment>
  <w:comment w:id="23" w:author="Kapil" w:date="2022-04-24T17:25:00Z" w:initials="K">
    <w:p w:rsidR="00012ED8" w:rsidRDefault="00012ED8">
      <w:pPr>
        <w:pStyle w:val="CommentText"/>
      </w:pPr>
      <w:r>
        <w:rPr>
          <w:rStyle w:val="CommentReference"/>
        </w:rPr>
        <w:annotationRef/>
      </w:r>
      <w:r>
        <w:t>Author may remove Rehabiitation from this diagram</w:t>
      </w:r>
    </w:p>
  </w:comment>
  <w:comment w:id="24" w:author="Kapil" w:date="2022-05-10T19:14:00Z" w:initials="K">
    <w:p w:rsidR="00070526" w:rsidRDefault="00070526" w:rsidP="00070526">
      <w:pPr>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070526" w:rsidRDefault="00070526">
      <w:pPr>
        <w:pStyle w:val="CommentText"/>
      </w:pPr>
    </w:p>
  </w:comment>
  <w:comment w:id="25" w:author="Kapil" w:date="2022-04-24T17:38:00Z" w:initials="K">
    <w:p w:rsidR="00BB180E" w:rsidRDefault="00BB180E">
      <w:pPr>
        <w:pStyle w:val="CommentText"/>
      </w:pPr>
      <w:r>
        <w:rPr>
          <w:rStyle w:val="CommentReference"/>
        </w:rPr>
        <w:annotationRef/>
      </w:r>
      <w:r>
        <w:t>Is something missing in these 2 columns</w:t>
      </w:r>
    </w:p>
  </w:comment>
  <w:comment w:id="26" w:author="Kapil" w:date="2022-04-24T17:25:00Z" w:initials="K">
    <w:p w:rsidR="00012ED8" w:rsidRDefault="00012ED8">
      <w:pPr>
        <w:pStyle w:val="CommentText"/>
      </w:pPr>
      <w:r>
        <w:rPr>
          <w:rStyle w:val="CommentReference"/>
        </w:rPr>
        <w:annotationRef/>
      </w:r>
      <w:r>
        <w:t>Values are in comma ?</w:t>
      </w:r>
    </w:p>
  </w:comment>
  <w:comment w:id="27" w:author="Kapil" w:date="2022-04-24T17:25:00Z" w:initials="K">
    <w:p w:rsidR="00012ED8" w:rsidRDefault="00012ED8">
      <w:pPr>
        <w:pStyle w:val="CommentText"/>
      </w:pPr>
      <w:r>
        <w:rPr>
          <w:rStyle w:val="CommentReference"/>
        </w:rPr>
        <w:annotationRef/>
      </w:r>
      <w:r>
        <w:t>Values are in comma ?</w:t>
      </w:r>
    </w:p>
  </w:comment>
  <w:comment w:id="28" w:author="Kapil" w:date="2022-04-24T17:25:00Z" w:initials="K">
    <w:p w:rsidR="00012ED8" w:rsidRDefault="00012ED8">
      <w:pPr>
        <w:pStyle w:val="CommentText"/>
      </w:pPr>
      <w:r>
        <w:rPr>
          <w:rStyle w:val="CommentReference"/>
        </w:rPr>
        <w:annotationRef/>
      </w:r>
      <w:r>
        <w:t>Italic ?</w:t>
      </w:r>
    </w:p>
  </w:comment>
  <w:comment w:id="29" w:author="Kapil" w:date="2022-05-10T19:15:00Z" w:initials="K">
    <w:p w:rsidR="00070526" w:rsidRDefault="00070526" w:rsidP="00070526">
      <w:pPr>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070526" w:rsidRDefault="00070526">
      <w:pPr>
        <w:pStyle w:val="CommentText"/>
      </w:pPr>
    </w:p>
  </w:comment>
  <w:comment w:id="30" w:author="Kapil" w:date="2022-05-10T19:17:00Z" w:initials="K">
    <w:p w:rsidR="00070526" w:rsidRDefault="00070526" w:rsidP="00070526">
      <w:pPr>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070526" w:rsidRDefault="00070526">
      <w:pPr>
        <w:pStyle w:val="CommentText"/>
      </w:pPr>
    </w:p>
  </w:comment>
  <w:comment w:id="31" w:author="Kapil" w:date="2022-05-10T19:17:00Z" w:initials="K">
    <w:p w:rsidR="00070526" w:rsidRDefault="00070526" w:rsidP="00070526">
      <w:pPr>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070526" w:rsidRDefault="00070526">
      <w:pPr>
        <w:pStyle w:val="CommentText"/>
      </w:pPr>
    </w:p>
  </w:comment>
  <w:comment w:id="32" w:author="Kapil" w:date="2022-05-10T19:19:00Z" w:initials="K">
    <w:p w:rsidR="00070526" w:rsidRDefault="00070526">
      <w:pPr>
        <w:pStyle w:val="CommentText"/>
      </w:pPr>
      <w:r>
        <w:rPr>
          <w:rStyle w:val="CommentReference"/>
        </w:rPr>
        <w:annotationRef/>
      </w:r>
      <w:r w:rsidRPr="002801D2">
        <w:rPr>
          <w:shd w:val="clear" w:color="auto" w:fill="FFFFFF"/>
        </w:rPr>
        <w:t>The arguments and conclusions of the paper under review are valid and supported by data reported in the paper or referenced in other paper</w:t>
      </w:r>
    </w:p>
  </w:comment>
  <w:comment w:id="33" w:author="Kapil" w:date="2022-04-24T17:43:00Z" w:initials="K">
    <w:p w:rsidR="00012ED8" w:rsidRDefault="00012ED8">
      <w:pPr>
        <w:pStyle w:val="CommentText"/>
      </w:pPr>
      <w:r>
        <w:rPr>
          <w:rStyle w:val="CommentReference"/>
        </w:rPr>
        <w:annotationRef/>
      </w:r>
      <w:r>
        <w:t>Discussion is lengthy , reduce content</w:t>
      </w:r>
    </w:p>
    <w:p w:rsidR="00747AB2" w:rsidRDefault="00747AB2">
      <w:pPr>
        <w:pStyle w:val="CommentText"/>
      </w:pPr>
      <w:r>
        <w:t>Author may shift its content to other section like Introduciton</w:t>
      </w:r>
    </w:p>
  </w:comment>
  <w:comment w:id="34" w:author="Dr. Kapil Kumar" w:date="2022-05-09T13:25:00Z" w:initials="DKK">
    <w:p w:rsidR="00161D35" w:rsidRDefault="00161D35" w:rsidP="00161D35">
      <w:pPr>
        <w:pStyle w:val="NormalWeb"/>
        <w:spacing w:before="0" w:beforeAutospacing="0" w:after="0" w:afterAutospacing="0"/>
        <w:rPr>
          <w:rFonts w:ascii="Arial" w:hAnsi="Arial" w:cs="Arial"/>
          <w:bCs/>
        </w:rPr>
      </w:pPr>
      <w:r>
        <w:rPr>
          <w:rStyle w:val="CommentReference"/>
        </w:rPr>
        <w:annotationRef/>
      </w:r>
      <w:r>
        <w:rPr>
          <w:rFonts w:ascii="Arial" w:hAnsi="Arial" w:cs="Arial"/>
          <w:bCs/>
        </w:rPr>
        <w:t>Discussions need to be supported by relevant publications.</w:t>
      </w:r>
    </w:p>
    <w:p w:rsidR="00161D35" w:rsidRPr="00391106" w:rsidRDefault="00161D35" w:rsidP="00161D35">
      <w:pPr>
        <w:pStyle w:val="NormalWeb"/>
        <w:spacing w:before="0" w:beforeAutospacing="0" w:after="0" w:afterAutospacing="0"/>
        <w:rPr>
          <w:rFonts w:ascii="Arial" w:hAnsi="Arial" w:cs="Arial"/>
          <w:bCs/>
        </w:rPr>
      </w:pPr>
      <w:r w:rsidRPr="00391106">
        <w:rPr>
          <w:rFonts w:ascii="Arial" w:hAnsi="Arial" w:cs="Arial"/>
          <w:bCs/>
        </w:rPr>
        <w:t>Such as “Guo J, Low KS, Mei L, Li JH, Qu W, Guan G. Use of traditional medicine for dental care by different ethnic groups in New Zealand. BMC Oral Health. 2020 Oct 12;20(1):280. doi: 10.1186/s12903-020-01272-7.”</w:t>
      </w:r>
    </w:p>
    <w:p w:rsidR="00161D35" w:rsidRDefault="00161D35">
      <w:pPr>
        <w:pStyle w:val="CommentText"/>
      </w:pPr>
    </w:p>
  </w:comment>
  <w:comment w:id="35" w:author="Kapil" w:date="2022-05-10T19:20:00Z" w:initials="K">
    <w:p w:rsidR="00070526" w:rsidRDefault="00070526" w:rsidP="00070526">
      <w:pPr>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070526" w:rsidRDefault="00070526">
      <w:pPr>
        <w:pStyle w:val="CommentText"/>
      </w:pPr>
    </w:p>
  </w:comment>
  <w:comment w:id="36" w:author="Kapil" w:date="2022-05-10T19:22:00Z" w:initials="K">
    <w:p w:rsidR="00070526" w:rsidRDefault="00070526" w:rsidP="00070526">
      <w:pPr>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070526" w:rsidRDefault="00070526">
      <w:pPr>
        <w:pStyle w:val="CommentText"/>
      </w:pPr>
    </w:p>
  </w:comment>
  <w:comment w:id="37" w:author="Kapil" w:date="2022-05-10T19:22:00Z" w:initials="K">
    <w:p w:rsidR="00070526" w:rsidRDefault="00070526" w:rsidP="00070526">
      <w:pPr>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070526" w:rsidRDefault="00070526">
      <w:pPr>
        <w:pStyle w:val="CommentText"/>
      </w:pPr>
    </w:p>
  </w:comment>
  <w:comment w:id="39" w:author="Kapil" w:date="2022-05-10T18:23:00Z" w:initials="K">
    <w:p w:rsidR="00310369" w:rsidRDefault="00310369" w:rsidP="00310369">
      <w:pPr>
        <w:pStyle w:val="CommentText"/>
      </w:pPr>
      <w:r>
        <w:rPr>
          <w:rStyle w:val="CommentReference"/>
        </w:rPr>
        <w:annotationRef/>
      </w:r>
      <w:r>
        <w:t>Current</w:t>
      </w:r>
    </w:p>
    <w:p w:rsidR="00310369" w:rsidRDefault="00310369" w:rsidP="00310369">
      <w:pPr>
        <w:pStyle w:val="CommentText"/>
      </w:pPr>
      <w:r w:rsidRPr="00712EAB">
        <w:rPr>
          <w:rFonts w:ascii="Bookman Old Style" w:hAnsi="Bookman Old Style"/>
          <w:sz w:val="22"/>
          <w:szCs w:val="22"/>
          <w:lang w:val="en-US"/>
        </w:rPr>
        <w:t>Avoid using personal pronouns in the text.</w:t>
      </w:r>
    </w:p>
  </w:comment>
  <w:comment w:id="38" w:author="Kapil" w:date="2022-05-10T19:23:00Z" w:initials="K">
    <w:p w:rsidR="00070526" w:rsidRDefault="00070526">
      <w:pPr>
        <w:pStyle w:val="CommentText"/>
      </w:pPr>
      <w:r>
        <w:rPr>
          <w:rStyle w:val="CommentReference"/>
        </w:rPr>
        <w:annotationRef/>
      </w:r>
      <w:r>
        <w:rPr>
          <w:rFonts w:ascii="Bookman Old Style" w:hAnsi="Bookman Old Style" w:cs="Times New Roman"/>
        </w:rPr>
        <w:t>The author</w:t>
      </w:r>
      <w:r w:rsidRPr="002718AD">
        <w:rPr>
          <w:rFonts w:ascii="Bookman Old Style" w:hAnsi="Bookman Old Style" w:cs="Times New Roman"/>
        </w:rPr>
        <w:t xml:space="preserve"> </w:t>
      </w:r>
      <w:r>
        <w:rPr>
          <w:rFonts w:ascii="Bookman Old Style" w:hAnsi="Bookman Old Style" w:cs="Times New Roman"/>
        </w:rPr>
        <w:t xml:space="preserve">has </w:t>
      </w:r>
      <w:r w:rsidRPr="002718AD">
        <w:rPr>
          <w:rFonts w:ascii="Bookman Old Style" w:hAnsi="Bookman Old Style" w:cs="Times New Roman"/>
        </w:rPr>
        <w:t xml:space="preserve">described the results properly </w:t>
      </w:r>
      <w:r>
        <w:rPr>
          <w:rFonts w:ascii="Bookman Old Style" w:hAnsi="Bookman Old Style" w:cs="Times New Roman"/>
        </w:rPr>
        <w:t>and with justification.</w:t>
      </w:r>
    </w:p>
  </w:comment>
  <w:comment w:id="41" w:author="Kapil" w:date="2022-05-10T18:23:00Z" w:initials="K">
    <w:p w:rsidR="00310369" w:rsidRDefault="00310369" w:rsidP="00310369">
      <w:pPr>
        <w:pStyle w:val="CommentText"/>
      </w:pPr>
      <w:r>
        <w:rPr>
          <w:rStyle w:val="CommentReference"/>
        </w:rPr>
        <w:annotationRef/>
      </w:r>
      <w:r>
        <w:t>current</w:t>
      </w:r>
    </w:p>
    <w:p w:rsidR="00310369" w:rsidRDefault="00310369" w:rsidP="00310369">
      <w:pPr>
        <w:pStyle w:val="CommentText"/>
      </w:pPr>
      <w:r w:rsidRPr="00712EAB">
        <w:rPr>
          <w:rFonts w:ascii="Bookman Old Style" w:hAnsi="Bookman Old Style"/>
          <w:sz w:val="22"/>
          <w:szCs w:val="22"/>
          <w:lang w:val="en-US"/>
        </w:rPr>
        <w:t>Avoid using personal pronouns in the text.</w:t>
      </w:r>
    </w:p>
  </w:comment>
  <w:comment w:id="40" w:author="Kapil" w:date="2022-05-10T19:23:00Z" w:initials="K">
    <w:p w:rsidR="00070526" w:rsidRDefault="00070526" w:rsidP="00070526">
      <w:pPr>
        <w:rPr>
          <w:rFonts w:ascii="Bookman Old Style" w:hAnsi="Bookman Old Style" w:cs="Times New Roman"/>
        </w:rPr>
      </w:pPr>
      <w:r>
        <w:rPr>
          <w:rStyle w:val="CommentReference"/>
        </w:rPr>
        <w:annotationRef/>
      </w:r>
      <w:r w:rsidRPr="006D6FEF">
        <w:rPr>
          <w:rFonts w:ascii="Bookman Old Style" w:hAnsi="Bookman Old Style" w:cs="Times New Roman"/>
        </w:rPr>
        <w:t>The research questions were well justified and integrated in to the larger field of associated science discipline.</w:t>
      </w:r>
    </w:p>
    <w:p w:rsidR="00070526" w:rsidRDefault="00070526">
      <w:pPr>
        <w:pStyle w:val="CommentText"/>
      </w:pPr>
    </w:p>
  </w:comment>
  <w:comment w:id="42" w:author="Kapil" w:date="2022-05-10T19:25:00Z" w:initials="K">
    <w:p w:rsidR="00B317AB" w:rsidRDefault="00B317AB" w:rsidP="00B317AB">
      <w:pPr>
        <w:rPr>
          <w:rFonts w:ascii="Bookman Old Style" w:hAnsi="Bookman Old Style" w:cs="Times New Roman"/>
        </w:rPr>
      </w:pPr>
      <w:r>
        <w:rPr>
          <w:rStyle w:val="CommentReference"/>
        </w:rPr>
        <w:annotationRef/>
      </w:r>
      <w:r w:rsidRPr="0043072C">
        <w:rPr>
          <w:rFonts w:ascii="Bookman Old Style" w:hAnsi="Bookman Old Style" w:cs="Times New Roman"/>
        </w:rPr>
        <w:t>The author very well interpreted and mapped study for the current situation in medicine field.</w:t>
      </w:r>
    </w:p>
    <w:p w:rsidR="00B317AB" w:rsidRDefault="00B317AB">
      <w:pPr>
        <w:pStyle w:val="CommentText"/>
      </w:pPr>
    </w:p>
  </w:comment>
  <w:comment w:id="43" w:author="Kapil" w:date="2022-04-24T17:41:00Z" w:initials="K">
    <w:p w:rsidR="00747AB2" w:rsidRPr="006212BC" w:rsidRDefault="00747AB2" w:rsidP="00747AB2">
      <w:pPr>
        <w:spacing w:line="240" w:lineRule="auto"/>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747AB2" w:rsidRDefault="00747AB2" w:rsidP="00747AB2">
      <w:pPr>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747AB2" w:rsidRDefault="00747AB2">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CA3" w:rsidRDefault="00BA1CA3" w:rsidP="000C6406">
      <w:pPr>
        <w:spacing w:line="240" w:lineRule="auto"/>
      </w:pPr>
      <w:r>
        <w:separator/>
      </w:r>
    </w:p>
  </w:endnote>
  <w:endnote w:type="continuationSeparator" w:id="1">
    <w:p w:rsidR="00BA1CA3" w:rsidRDefault="00BA1CA3" w:rsidP="000C64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ED8" w:rsidRDefault="00012E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ED8" w:rsidRDefault="00012E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ED8" w:rsidRDefault="00012E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CA3" w:rsidRDefault="00BA1CA3" w:rsidP="000C6406">
      <w:pPr>
        <w:spacing w:line="240" w:lineRule="auto"/>
      </w:pPr>
      <w:r>
        <w:separator/>
      </w:r>
    </w:p>
  </w:footnote>
  <w:footnote w:type="continuationSeparator" w:id="1">
    <w:p w:rsidR="00BA1CA3" w:rsidRDefault="00BA1CA3" w:rsidP="000C640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06" w:rsidRDefault="00A25EFF">
    <w:pPr>
      <w:pStyle w:val="Header"/>
    </w:pPr>
    <w:r w:rsidRPr="00A25EF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8922" o:spid="_x0000_s3074" type="#_x0000_t136" style="position:absolute;left:0;text-align:left;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06" w:rsidRDefault="00A25EFF">
    <w:pPr>
      <w:pStyle w:val="Header"/>
    </w:pPr>
    <w:r w:rsidRPr="00A25EF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8923" o:spid="_x0000_s3075" type="#_x0000_t136" style="position:absolute;left:0;text-align:left;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06" w:rsidRDefault="00A25EFF">
    <w:pPr>
      <w:pStyle w:val="Header"/>
    </w:pPr>
    <w:r w:rsidRPr="00A25EF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8921" o:spid="_x0000_s3073" type="#_x0000_t136" style="position:absolute;left:0;text-align:left;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67F4"/>
    <w:multiLevelType w:val="hybridMultilevel"/>
    <w:tmpl w:val="640A2D1A"/>
    <w:lvl w:ilvl="0" w:tplc="F0208CA6">
      <w:start w:val="1"/>
      <w:numFmt w:val="upperRoman"/>
      <w:lvlText w:val="%1."/>
      <w:lvlJc w:val="left"/>
      <w:pPr>
        <w:ind w:left="1080" w:hanging="720"/>
      </w:pPr>
      <w:rPr>
        <w:rFonts w:hint="default"/>
      </w:rPr>
    </w:lvl>
    <w:lvl w:ilvl="1" w:tplc="8E060F0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24444F"/>
    <w:multiLevelType w:val="hybridMultilevel"/>
    <w:tmpl w:val="9C54EE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8D66BE"/>
    <w:multiLevelType w:val="hybridMultilevel"/>
    <w:tmpl w:val="C2A26E0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DF5142"/>
    <w:multiLevelType w:val="hybridMultilevel"/>
    <w:tmpl w:val="3258B6D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CD454D"/>
    <w:multiLevelType w:val="hybridMultilevel"/>
    <w:tmpl w:val="9FB689A0"/>
    <w:lvl w:ilvl="0" w:tplc="FFFFFFFF">
      <w:start w:val="1"/>
      <w:numFmt w:val="decimal"/>
      <w:lvlText w:val="%1."/>
      <w:lvlJc w:val="left"/>
      <w:pPr>
        <w:ind w:left="720" w:hanging="360"/>
      </w:pPr>
    </w:lvl>
    <w:lvl w:ilvl="1" w:tplc="040C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327157F"/>
    <w:multiLevelType w:val="hybridMultilevel"/>
    <w:tmpl w:val="C6C405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7F76CAE"/>
    <w:multiLevelType w:val="hybridMultilevel"/>
    <w:tmpl w:val="AA2AA2DE"/>
    <w:lvl w:ilvl="0" w:tplc="22A435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8F62037"/>
    <w:multiLevelType w:val="hybridMultilevel"/>
    <w:tmpl w:val="05D63B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ED0131B"/>
    <w:multiLevelType w:val="hybridMultilevel"/>
    <w:tmpl w:val="613CBB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7"/>
  </w:num>
  <w:num w:numId="5">
    <w:abstractNumId w:val="2"/>
  </w:num>
  <w:num w:numId="6">
    <w:abstractNumId w:val="6"/>
  </w:num>
  <w:num w:numId="7">
    <w:abstractNumId w:val="3"/>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hideSpellingErrors/>
  <w:defaultTabStop w:val="708"/>
  <w:hyphenationZone w:val="425"/>
  <w:characterSpacingControl w:val="doNotCompress"/>
  <w:hdrShapeDefaults>
    <o:shapedefaults v:ext="edit" spidmax="11266"/>
    <o:shapelayout v:ext="edit">
      <o:idmap v:ext="edit" data="3"/>
    </o:shapelayout>
  </w:hdrShapeDefaults>
  <w:footnotePr>
    <w:footnote w:id="0"/>
    <w:footnote w:id="1"/>
  </w:footnotePr>
  <w:endnotePr>
    <w:endnote w:id="0"/>
    <w:endnote w:id="1"/>
  </w:endnotePr>
  <w:compat/>
  <w:rsids>
    <w:rsidRoot w:val="00ED42BF"/>
    <w:rsid w:val="00012ED8"/>
    <w:rsid w:val="00020B0E"/>
    <w:rsid w:val="00022125"/>
    <w:rsid w:val="0005722E"/>
    <w:rsid w:val="00070526"/>
    <w:rsid w:val="00093ABD"/>
    <w:rsid w:val="000C5DA4"/>
    <w:rsid w:val="000C6406"/>
    <w:rsid w:val="000F5DC4"/>
    <w:rsid w:val="001212A2"/>
    <w:rsid w:val="00161D35"/>
    <w:rsid w:val="00162524"/>
    <w:rsid w:val="00177EBF"/>
    <w:rsid w:val="001D6A61"/>
    <w:rsid w:val="001D714C"/>
    <w:rsid w:val="001E124E"/>
    <w:rsid w:val="001E63C2"/>
    <w:rsid w:val="0023011E"/>
    <w:rsid w:val="00247A07"/>
    <w:rsid w:val="002770E5"/>
    <w:rsid w:val="002A2993"/>
    <w:rsid w:val="002E43FF"/>
    <w:rsid w:val="002F4068"/>
    <w:rsid w:val="00310369"/>
    <w:rsid w:val="003166B7"/>
    <w:rsid w:val="00320E3A"/>
    <w:rsid w:val="00321DA7"/>
    <w:rsid w:val="00554B18"/>
    <w:rsid w:val="0058231B"/>
    <w:rsid w:val="00747AB2"/>
    <w:rsid w:val="007666A2"/>
    <w:rsid w:val="00877426"/>
    <w:rsid w:val="008B41E0"/>
    <w:rsid w:val="00986A47"/>
    <w:rsid w:val="00A154B2"/>
    <w:rsid w:val="00A25EFF"/>
    <w:rsid w:val="00B222F8"/>
    <w:rsid w:val="00B317AB"/>
    <w:rsid w:val="00B74014"/>
    <w:rsid w:val="00BA1CA3"/>
    <w:rsid w:val="00BB180E"/>
    <w:rsid w:val="00C618DE"/>
    <w:rsid w:val="00D8614F"/>
    <w:rsid w:val="00DB5F01"/>
    <w:rsid w:val="00E379ED"/>
    <w:rsid w:val="00E45A59"/>
    <w:rsid w:val="00E66DDA"/>
    <w:rsid w:val="00EB6A52"/>
    <w:rsid w:val="00ED42BF"/>
    <w:rsid w:val="00F6645F"/>
    <w:rsid w:val="00FE4B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1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24E"/>
    <w:pPr>
      <w:ind w:left="720"/>
      <w:contextualSpacing/>
    </w:pPr>
  </w:style>
  <w:style w:type="table" w:customStyle="1" w:styleId="PlainTable1">
    <w:name w:val="Plain Table 1"/>
    <w:basedOn w:val="TableNormal"/>
    <w:uiPriority w:val="41"/>
    <w:rsid w:val="00320E3A"/>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
    <w:name w:val="Grid Table 4 Accent 3"/>
    <w:basedOn w:val="TableNormal"/>
    <w:uiPriority w:val="49"/>
    <w:rsid w:val="000C5DA4"/>
    <w:pPr>
      <w:spacing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0F5D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DC4"/>
    <w:rPr>
      <w:rFonts w:ascii="Tahoma" w:hAnsi="Tahoma" w:cs="Tahoma"/>
      <w:sz w:val="16"/>
      <w:szCs w:val="16"/>
    </w:rPr>
  </w:style>
  <w:style w:type="paragraph" w:styleId="Header">
    <w:name w:val="header"/>
    <w:basedOn w:val="Normal"/>
    <w:link w:val="HeaderChar"/>
    <w:uiPriority w:val="99"/>
    <w:semiHidden/>
    <w:unhideWhenUsed/>
    <w:rsid w:val="000C640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C6406"/>
  </w:style>
  <w:style w:type="paragraph" w:styleId="Footer">
    <w:name w:val="footer"/>
    <w:basedOn w:val="Normal"/>
    <w:link w:val="FooterChar"/>
    <w:uiPriority w:val="99"/>
    <w:semiHidden/>
    <w:unhideWhenUsed/>
    <w:rsid w:val="000C640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C6406"/>
  </w:style>
  <w:style w:type="character" w:styleId="CommentReference">
    <w:name w:val="annotation reference"/>
    <w:basedOn w:val="DefaultParagraphFont"/>
    <w:uiPriority w:val="99"/>
    <w:semiHidden/>
    <w:unhideWhenUsed/>
    <w:rsid w:val="00012ED8"/>
    <w:rPr>
      <w:sz w:val="16"/>
      <w:szCs w:val="16"/>
    </w:rPr>
  </w:style>
  <w:style w:type="paragraph" w:styleId="CommentText">
    <w:name w:val="annotation text"/>
    <w:basedOn w:val="Normal"/>
    <w:link w:val="CommentTextChar"/>
    <w:uiPriority w:val="99"/>
    <w:unhideWhenUsed/>
    <w:rsid w:val="00012ED8"/>
    <w:pPr>
      <w:spacing w:line="240" w:lineRule="auto"/>
    </w:pPr>
    <w:rPr>
      <w:sz w:val="20"/>
      <w:szCs w:val="20"/>
    </w:rPr>
  </w:style>
  <w:style w:type="character" w:customStyle="1" w:styleId="CommentTextChar">
    <w:name w:val="Comment Text Char"/>
    <w:basedOn w:val="DefaultParagraphFont"/>
    <w:link w:val="CommentText"/>
    <w:uiPriority w:val="99"/>
    <w:rsid w:val="00012ED8"/>
    <w:rPr>
      <w:sz w:val="20"/>
      <w:szCs w:val="20"/>
    </w:rPr>
  </w:style>
  <w:style w:type="paragraph" w:styleId="CommentSubject">
    <w:name w:val="annotation subject"/>
    <w:basedOn w:val="CommentText"/>
    <w:next w:val="CommentText"/>
    <w:link w:val="CommentSubjectChar"/>
    <w:uiPriority w:val="99"/>
    <w:semiHidden/>
    <w:unhideWhenUsed/>
    <w:rsid w:val="00012ED8"/>
    <w:rPr>
      <w:b/>
      <w:bCs/>
    </w:rPr>
  </w:style>
  <w:style w:type="character" w:customStyle="1" w:styleId="CommentSubjectChar">
    <w:name w:val="Comment Subject Char"/>
    <w:basedOn w:val="CommentTextChar"/>
    <w:link w:val="CommentSubject"/>
    <w:uiPriority w:val="99"/>
    <w:semiHidden/>
    <w:rsid w:val="00012ED8"/>
    <w:rPr>
      <w:b/>
      <w:bCs/>
    </w:rPr>
  </w:style>
  <w:style w:type="character" w:styleId="Hyperlink">
    <w:name w:val="Hyperlink"/>
    <w:basedOn w:val="DefaultParagraphFont"/>
    <w:unhideWhenUsed/>
    <w:rsid w:val="00747AB2"/>
    <w:rPr>
      <w:color w:val="0563C1" w:themeColor="hyperlink"/>
      <w:u w:val="single"/>
    </w:rPr>
  </w:style>
  <w:style w:type="paragraph" w:styleId="NormalWeb">
    <w:name w:val="Normal (Web)"/>
    <w:basedOn w:val="Normal"/>
    <w:rsid w:val="00161D35"/>
    <w:pPr>
      <w:spacing w:before="100" w:beforeAutospacing="1" w:after="100" w:afterAutospacing="1" w:line="240" w:lineRule="auto"/>
      <w:jc w:val="left"/>
    </w:pPr>
    <w:rPr>
      <w:rFonts w:ascii="Arial Unicode MS" w:eastAsia="Arial Unicode MS" w:hAnsi="Arial Unicode MS" w:cs="Arial Unicode MS"/>
      <w:sz w:val="24"/>
      <w:szCs w:val="24"/>
      <w:lang w:val="en-US"/>
    </w:rPr>
  </w:style>
  <w:style w:type="character" w:customStyle="1" w:styleId="fontstyle01">
    <w:name w:val="fontstyle01"/>
    <w:basedOn w:val="DefaultParagraphFont"/>
    <w:rsid w:val="00161D35"/>
    <w:rPr>
      <w:rFonts w:ascii="Arial" w:hAnsi="Arial" w:cs="Arial" w:hint="default"/>
      <w:b w:val="0"/>
      <w:bCs w:val="0"/>
      <w:i w:val="0"/>
      <w:iCs w:val="0"/>
      <w:color w:val="000000"/>
      <w:sz w:val="24"/>
      <w:szCs w:val="24"/>
    </w:rPr>
  </w:style>
  <w:style w:type="character" w:customStyle="1" w:styleId="comma-separator">
    <w:name w:val="comma-separator"/>
    <w:basedOn w:val="DefaultParagraphFont"/>
    <w:rsid w:val="00310369"/>
  </w:style>
</w:styles>
</file>

<file path=word/webSettings.xml><?xml version="1.0" encoding="utf-8"?>
<w:webSettings xmlns:r="http://schemas.openxmlformats.org/officeDocument/2006/relationships" xmlns:w="http://schemas.openxmlformats.org/wordprocessingml/2006/main">
  <w:divs>
    <w:div w:id="100879058">
      <w:bodyDiv w:val="1"/>
      <w:marLeft w:val="0"/>
      <w:marRight w:val="0"/>
      <w:marTop w:val="0"/>
      <w:marBottom w:val="0"/>
      <w:divBdr>
        <w:top w:val="none" w:sz="0" w:space="0" w:color="auto"/>
        <w:left w:val="none" w:sz="0" w:space="0" w:color="auto"/>
        <w:bottom w:val="none" w:sz="0" w:space="0" w:color="auto"/>
        <w:right w:val="none" w:sz="0" w:space="0" w:color="auto"/>
      </w:divBdr>
    </w:div>
    <w:div w:id="11032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explosion val="49"/>
          <c:dPt>
            <c:idx val="0"/>
            <c:explosion val="28"/>
            <c:spPr>
              <a:solidFill>
                <a:schemeClr val="accent2">
                  <a:shade val="58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7C35-4D07-ACAB-26622E8E9810}"/>
              </c:ext>
            </c:extLst>
          </c:dPt>
          <c:dPt>
            <c:idx val="1"/>
            <c:explosion val="35"/>
            <c:spPr>
              <a:solidFill>
                <a:schemeClr val="accent2">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7C35-4D07-ACAB-26622E8E9810}"/>
              </c:ext>
            </c:extLst>
          </c:dPt>
          <c:dPt>
            <c:idx val="2"/>
            <c:explosion val="26"/>
            <c:spPr>
              <a:solidFill>
                <a:schemeClr val="accent2">
                  <a:tint val="86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7C35-4D07-ACAB-26622E8E9810}"/>
              </c:ext>
            </c:extLst>
          </c:dPt>
          <c:dPt>
            <c:idx val="3"/>
            <c:spPr>
              <a:solidFill>
                <a:schemeClr val="accent2">
                  <a:tint val="58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7C35-4D07-ACAB-26622E8E9810}"/>
              </c:ext>
            </c:extLst>
          </c:dPt>
          <c:dLbls>
            <c:dLbl>
              <c:idx val="0"/>
              <c:layout>
                <c:manualLayout>
                  <c:x val="-0.14841294838145291"/>
                  <c:y val="9.1279264454033213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C35-4D07-ACAB-26622E8E9810}"/>
                </c:ext>
              </c:extLst>
            </c:dLbl>
            <c:dLbl>
              <c:idx val="1"/>
              <c:layout>
                <c:manualLayout>
                  <c:x val="-0.188412948381453"/>
                  <c:y val="-0.26597844771226298"/>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C35-4D07-ACAB-26622E8E9810}"/>
                </c:ext>
              </c:extLst>
            </c:dLbl>
            <c:dLbl>
              <c:idx val="2"/>
              <c:layout>
                <c:manualLayout>
                  <c:x val="0.12930161854768155"/>
                  <c:y val="0.12638831749919474"/>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C35-4D07-ACAB-26622E8E9810}"/>
                </c:ext>
              </c:extLst>
            </c:dLbl>
            <c:dLbl>
              <c:idx val="3"/>
              <c:layout>
                <c:manualLayout>
                  <c:x val="-3.1944225721784854E-2"/>
                  <c:y val="0.18110459461097136"/>
                </c:manualLayout>
              </c:layout>
              <c:dLblPos val="bestFit"/>
              <c:showCatName val="1"/>
              <c:showPercent val="1"/>
              <c:extLst xmlns:c16r2="http://schemas.microsoft.com/office/drawing/2015/06/chart">
                <c:ext xmlns:c15="http://schemas.microsoft.com/office/drawing/2012/chart" uri="{CE6537A1-D6FC-4f65-9D91-7224C49458BB}">
                  <c15:layout>
                    <c:manualLayout>
                      <c:w val="0.28608333333333336"/>
                      <c:h val="0.15188335358444716"/>
                    </c:manualLayout>
                  </c15:layout>
                </c:ext>
                <c:ext xmlns:c16="http://schemas.microsoft.com/office/drawing/2014/chart" uri="{C3380CC4-5D6E-409C-BE32-E72D297353CC}">
                  <c16:uniqueId val="{00000007-7C35-4D07-ACAB-26622E8E9810}"/>
                </c:ext>
              </c:extLst>
            </c:dLbl>
            <c:spPr>
              <a:noFill/>
              <a:ln>
                <a:noFill/>
              </a:ln>
              <a:effectLst/>
            </c:spPr>
            <c:txPr>
              <a:bodyPr rot="0" spcFirstLastPara="1" vertOverflow="ellipsis" vert="horz" wrap="square" lIns="38100" tIns="19050" rIns="38100" bIns="19050" anchor="ctr" anchorCtr="1">
                <a:spAutoFit/>
              </a:bodyPr>
              <a:lstStyle/>
              <a:p>
                <a:pPr>
                  <a:defRPr lang="fr-F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inEnd"/>
            <c:showCatName val="1"/>
            <c:showPercent val="1"/>
            <c:extLst xmlns:c16r2="http://schemas.microsoft.com/office/drawing/2015/06/chart">
              <c:ext xmlns:c15="http://schemas.microsoft.com/office/drawing/2012/chart" uri="{CE6537A1-D6FC-4f65-9D91-7224C49458BB}"/>
            </c:extLst>
          </c:dLbls>
          <c:cat>
            <c:strRef>
              <c:f>Feuil1!$I$7:$L$7</c:f>
              <c:strCache>
                <c:ptCount val="4"/>
                <c:pt idx="0">
                  <c:v>PREVENTION</c:v>
                </c:pt>
                <c:pt idx="1">
                  <c:v>TREATMENT</c:v>
                </c:pt>
                <c:pt idx="2">
                  <c:v>PROMOTION</c:v>
                </c:pt>
                <c:pt idx="3">
                  <c:v>REHABILITATION</c:v>
                </c:pt>
              </c:strCache>
            </c:strRef>
          </c:cat>
          <c:val>
            <c:numRef>
              <c:f>Feuil1!$I$8:$L$8</c:f>
              <c:numCache>
                <c:formatCode>General</c:formatCode>
                <c:ptCount val="4"/>
                <c:pt idx="0">
                  <c:v>1</c:v>
                </c:pt>
                <c:pt idx="1">
                  <c:v>4</c:v>
                </c:pt>
                <c:pt idx="2">
                  <c:v>2</c:v>
                </c:pt>
                <c:pt idx="3">
                  <c:v>0</c:v>
                </c:pt>
              </c:numCache>
            </c:numRef>
          </c:val>
          <c:extLst xmlns:c16r2="http://schemas.microsoft.com/office/drawing/2015/06/chart">
            <c:ext xmlns:c16="http://schemas.microsoft.com/office/drawing/2014/chart" uri="{C3380CC4-5D6E-409C-BE32-E72D297353CC}">
              <c16:uniqueId val="{00000008-7C35-4D07-ACAB-26622E8E9810}"/>
            </c:ext>
          </c:extLst>
        </c:ser>
        <c:dLbls>
          <c:showCatName val="1"/>
        </c:dLbls>
      </c:pie3DChart>
      <c:spPr>
        <a:noFill/>
        <a:ln>
          <a:noFill/>
        </a:ln>
        <a:effectLst/>
      </c:spPr>
    </c:plotArea>
    <c:legend>
      <c:legendPos val="b"/>
      <c:spPr>
        <a:noFill/>
        <a:ln>
          <a:noFill/>
        </a:ln>
        <a:effectLst/>
      </c:spPr>
      <c:txPr>
        <a:bodyPr rot="0" spcFirstLastPara="1" vertOverflow="ellipsis" vert="horz" wrap="square" anchor="ctr" anchorCtr="1"/>
        <a:lstStyle/>
        <a:p>
          <a:pPr>
            <a:defRPr lang="fr-F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
  <c:chart>
    <c:autoTitleDeleted val="1"/>
    <c:plotArea>
      <c:layout/>
      <c:barChart>
        <c:barDir val="col"/>
        <c:grouping val="stacked"/>
        <c:ser>
          <c:idx val="0"/>
          <c:order val="0"/>
          <c:spPr>
            <a:solidFill>
              <a:schemeClr val="accent2">
                <a:alpha val="7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1">
                        <a:lumMod val="75000"/>
                        <a:lumOff val="25000"/>
                      </a:schemeClr>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Feuil1!$B$5:$E$5</c:f>
              <c:strCache>
                <c:ptCount val="4"/>
                <c:pt idx="0">
                  <c:v>ROOTS DECOCTION</c:v>
                </c:pt>
                <c:pt idx="1">
                  <c:v>OINTMENT</c:v>
                </c:pt>
                <c:pt idx="2">
                  <c:v>POWDER</c:v>
                </c:pt>
                <c:pt idx="3">
                  <c:v>OTHERS</c:v>
                </c:pt>
              </c:strCache>
            </c:strRef>
          </c:cat>
          <c:val>
            <c:numRef>
              <c:f>Feuil1!$B$6:$E$6</c:f>
              <c:numCache>
                <c:formatCode>General</c:formatCode>
                <c:ptCount val="4"/>
                <c:pt idx="0">
                  <c:v>10</c:v>
                </c:pt>
                <c:pt idx="1">
                  <c:v>6</c:v>
                </c:pt>
                <c:pt idx="2">
                  <c:v>9</c:v>
                </c:pt>
                <c:pt idx="3">
                  <c:v>2</c:v>
                </c:pt>
              </c:numCache>
            </c:numRef>
          </c:val>
          <c:extLst xmlns:c16r2="http://schemas.microsoft.com/office/drawing/2015/06/chart">
            <c:ext xmlns:c16="http://schemas.microsoft.com/office/drawing/2014/chart" uri="{C3380CC4-5D6E-409C-BE32-E72D297353CC}">
              <c16:uniqueId val="{00000000-8B11-4648-A1EE-D6305A32E336}"/>
            </c:ext>
          </c:extLst>
        </c:ser>
        <c:dLbls>
          <c:showVal val="1"/>
        </c:dLbls>
        <c:gapWidth val="75"/>
        <c:overlap val="100"/>
        <c:axId val="91815936"/>
        <c:axId val="91835008"/>
      </c:barChart>
      <c:catAx>
        <c:axId val="91815936"/>
        <c:scaling>
          <c:orientation val="minMax"/>
        </c:scaling>
        <c:axPos val="b"/>
        <c:title>
          <c:tx>
            <c:rich>
              <a:bodyPr rot="0" spcFirstLastPara="1" vertOverflow="ellipsis" vert="horz" wrap="square" anchor="ctr" anchorCtr="1"/>
              <a:lstStyle/>
              <a:p>
                <a:pPr>
                  <a:defRPr lang="fr-F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a:latin typeface="Times New Roman" panose="02020603050405020304" pitchFamily="18" charset="0"/>
                    <a:cs typeface="Times New Roman" panose="02020603050405020304" pitchFamily="18" charset="0"/>
                  </a:rPr>
                  <a:t>TYPES</a:t>
                </a:r>
                <a:r>
                  <a:rPr lang="fr-FR" baseline="0">
                    <a:latin typeface="Times New Roman" panose="02020603050405020304" pitchFamily="18" charset="0"/>
                    <a:cs typeface="Times New Roman" panose="02020603050405020304" pitchFamily="18" charset="0"/>
                  </a:rPr>
                  <a:t> OF PRODUCTS</a:t>
                </a:r>
                <a:endParaRPr lang="fr-FR">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1835008"/>
        <c:crosses val="autoZero"/>
        <c:auto val="1"/>
        <c:lblAlgn val="ctr"/>
        <c:lblOffset val="100"/>
      </c:catAx>
      <c:valAx>
        <c:axId val="91835008"/>
        <c:scaling>
          <c:orientation val="minMax"/>
        </c:scaling>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title>
          <c:tx>
            <c:rich>
              <a:bodyPr rot="-5400000" spcFirstLastPara="1" vertOverflow="ellipsis" vert="horz" wrap="square" anchor="ctr" anchorCtr="1"/>
              <a:lstStyle/>
              <a:p>
                <a:pPr>
                  <a:defRPr lang="fr-FR" sz="9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NUMBER OF TRADIPRATICIAN</a:t>
                </a: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endParaRPr lang="en-US"/>
          </a:p>
        </c:txPr>
        <c:crossAx val="9181593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4461</Words>
  <Characters>25428</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M Chase DJANGA</dc:creator>
  <cp:lastModifiedBy>Kapil</cp:lastModifiedBy>
  <cp:revision>15</cp:revision>
  <dcterms:created xsi:type="dcterms:W3CDTF">2022-04-09T08:03:00Z</dcterms:created>
  <dcterms:modified xsi:type="dcterms:W3CDTF">2022-05-11T02:25:00Z</dcterms:modified>
</cp:coreProperties>
</file>