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28" w:rsidRPr="00497880" w:rsidRDefault="004E3928" w:rsidP="004E3928">
      <w:pPr>
        <w:shd w:val="clear" w:color="auto" w:fill="00B050"/>
        <w:spacing w:after="0"/>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Original Research Article</w:t>
      </w:r>
    </w:p>
    <w:p w:rsidR="004E3928" w:rsidRDefault="004E3928" w:rsidP="001F1328">
      <w:pPr>
        <w:spacing w:after="0"/>
        <w:jc w:val="center"/>
        <w:rPr>
          <w:rFonts w:ascii="Times New Roman" w:hAnsi="Times New Roman" w:cs="Times New Roman"/>
          <w:b/>
          <w:bCs/>
          <w:sz w:val="24"/>
          <w:szCs w:val="24"/>
        </w:rPr>
      </w:pPr>
    </w:p>
    <w:p w:rsidR="00375A5A" w:rsidRPr="002C5233" w:rsidRDefault="003928CB" w:rsidP="001F1328">
      <w:pPr>
        <w:spacing w:after="0"/>
        <w:jc w:val="center"/>
        <w:rPr>
          <w:rFonts w:ascii="Times New Roman" w:hAnsi="Times New Roman" w:cs="Times New Roman"/>
          <w:b/>
          <w:bCs/>
          <w:sz w:val="24"/>
          <w:szCs w:val="24"/>
        </w:rPr>
      </w:pPr>
      <w:r w:rsidRPr="002C5233">
        <w:rPr>
          <w:rFonts w:ascii="Times New Roman" w:hAnsi="Times New Roman" w:cs="Times New Roman"/>
          <w:b/>
          <w:bCs/>
          <w:sz w:val="24"/>
          <w:szCs w:val="24"/>
        </w:rPr>
        <w:t xml:space="preserve">EXTRACTION AND CHARACTERIZATION OF PHARMACEUTICAL GRADE MICROCRYSTALLINE CELLULOSE FROM </w:t>
      </w:r>
      <w:r w:rsidRPr="002C5233">
        <w:rPr>
          <w:rFonts w:ascii="Times New Roman" w:hAnsi="Times New Roman" w:cs="Times New Roman"/>
          <w:b/>
          <w:bCs/>
          <w:i/>
          <w:iCs/>
          <w:sz w:val="24"/>
          <w:szCs w:val="24"/>
        </w:rPr>
        <w:t>RAPHIA FARINIFERA</w:t>
      </w:r>
      <w:r w:rsidRPr="002C5233">
        <w:rPr>
          <w:rFonts w:ascii="Times New Roman" w:hAnsi="Times New Roman" w:cs="Times New Roman"/>
          <w:b/>
          <w:bCs/>
          <w:sz w:val="24"/>
          <w:szCs w:val="24"/>
        </w:rPr>
        <w:t xml:space="preserve"> INFLORESCENCE</w:t>
      </w:r>
    </w:p>
    <w:p w:rsidR="002610E5" w:rsidRPr="002C5233" w:rsidRDefault="002610E5" w:rsidP="00E316D6">
      <w:pPr>
        <w:pStyle w:val="Default"/>
        <w:spacing w:line="276" w:lineRule="auto"/>
        <w:jc w:val="center"/>
      </w:pPr>
    </w:p>
    <w:p w:rsidR="00F80792" w:rsidRPr="002C5233" w:rsidRDefault="00F80792" w:rsidP="001F1328">
      <w:pPr>
        <w:spacing w:after="0"/>
        <w:rPr>
          <w:rFonts w:ascii="Times New Roman" w:hAnsi="Times New Roman" w:cs="Times New Roman"/>
          <w:b/>
          <w:bCs/>
          <w:sz w:val="24"/>
          <w:szCs w:val="24"/>
        </w:rPr>
      </w:pPr>
    </w:p>
    <w:p w:rsidR="009602DA" w:rsidRPr="003928CB" w:rsidRDefault="003928CB" w:rsidP="001F1328">
      <w:pPr>
        <w:spacing w:after="0"/>
        <w:rPr>
          <w:rFonts w:ascii="Times New Roman" w:hAnsi="Times New Roman" w:cs="Times New Roman"/>
          <w:b/>
          <w:bCs/>
          <w:sz w:val="24"/>
          <w:szCs w:val="24"/>
        </w:rPr>
      </w:pPr>
      <w:r w:rsidRPr="003928CB">
        <w:rPr>
          <w:rFonts w:ascii="Times New Roman" w:hAnsi="Times New Roman" w:cs="Times New Roman"/>
          <w:b/>
          <w:bCs/>
          <w:sz w:val="24"/>
          <w:szCs w:val="24"/>
        </w:rPr>
        <w:t>ABSTRACT</w:t>
      </w:r>
    </w:p>
    <w:p w:rsidR="00531FFF" w:rsidRPr="002C5233" w:rsidRDefault="00AE3F15" w:rsidP="001F1328">
      <w:pPr>
        <w:spacing w:after="0"/>
        <w:jc w:val="both"/>
        <w:rPr>
          <w:rFonts w:ascii="Times New Roman" w:hAnsi="Times New Roman" w:cs="Times New Roman"/>
          <w:sz w:val="24"/>
          <w:szCs w:val="24"/>
        </w:rPr>
      </w:pPr>
      <w:r w:rsidRPr="002C5233">
        <w:rPr>
          <w:rFonts w:ascii="Times New Roman" w:hAnsi="Times New Roman" w:cs="Times New Roman"/>
          <w:sz w:val="24"/>
          <w:szCs w:val="24"/>
        </w:rPr>
        <w:t xml:space="preserve">Microcrystalline cellulose (MCC) is a multifunctional polymer frequently used in the biomedical, food, and chemical industries. </w:t>
      </w:r>
      <w:r w:rsidRPr="002C5233">
        <w:rPr>
          <w:rFonts w:ascii="Times New Roman" w:hAnsi="Times New Roman" w:cs="Times New Roman"/>
          <w:i/>
          <w:iCs/>
          <w:sz w:val="24"/>
          <w:szCs w:val="24"/>
        </w:rPr>
        <w:t>Raphia Farinifera</w:t>
      </w:r>
      <w:r w:rsidRPr="002C5233">
        <w:rPr>
          <w:rFonts w:ascii="Times New Roman" w:hAnsi="Times New Roman" w:cs="Times New Roman"/>
          <w:sz w:val="24"/>
          <w:szCs w:val="24"/>
        </w:rPr>
        <w:t xml:space="preserve"> Inflorescence (RFi), used to make palm wine in many parts of Africa, is frequently discarded as waste. The current study examines the extraction and characterization of pharmaceutical-grade MCC from RFi</w:t>
      </w:r>
      <w:r w:rsidR="00BA49C8" w:rsidRPr="002C5233">
        <w:rPr>
          <w:rFonts w:ascii="Times New Roman" w:hAnsi="Times New Roman" w:cs="Times New Roman"/>
          <w:sz w:val="24"/>
          <w:szCs w:val="24"/>
        </w:rPr>
        <w:t xml:space="preserve"> (RFi-MCC)</w:t>
      </w:r>
      <w:r w:rsidRPr="002C5233">
        <w:rPr>
          <w:rFonts w:ascii="Times New Roman" w:hAnsi="Times New Roman" w:cs="Times New Roman"/>
          <w:sz w:val="24"/>
          <w:szCs w:val="24"/>
        </w:rPr>
        <w:t>.</w:t>
      </w:r>
      <w:r w:rsidR="00531FFF" w:rsidRPr="002C5233">
        <w:rPr>
          <w:rFonts w:ascii="Times New Roman" w:hAnsi="Times New Roman" w:cs="Times New Roman"/>
          <w:sz w:val="24"/>
          <w:szCs w:val="24"/>
        </w:rPr>
        <w:t xml:space="preserve">Extraction was achieved by first defatting before sequentially treating </w:t>
      </w:r>
      <w:r w:rsidR="002533C2" w:rsidRPr="002C5233">
        <w:rPr>
          <w:rFonts w:ascii="Times New Roman" w:hAnsi="Times New Roman" w:cs="Times New Roman"/>
          <w:sz w:val="24"/>
          <w:szCs w:val="24"/>
        </w:rPr>
        <w:t>RFi</w:t>
      </w:r>
      <w:r w:rsidR="00531FFF" w:rsidRPr="002C5233">
        <w:rPr>
          <w:rFonts w:ascii="Times New Roman" w:hAnsi="Times New Roman" w:cs="Times New Roman"/>
          <w:sz w:val="24"/>
          <w:szCs w:val="24"/>
        </w:rPr>
        <w:t xml:space="preserve"> with alkali, dilute sulfuric acid (acid hydrolysis), and bleaching (H</w:t>
      </w:r>
      <w:r w:rsidR="00531FFF" w:rsidRPr="002C5233">
        <w:rPr>
          <w:rFonts w:ascii="Times New Roman" w:hAnsi="Times New Roman" w:cs="Times New Roman"/>
          <w:sz w:val="24"/>
          <w:szCs w:val="24"/>
          <w:vertAlign w:val="subscript"/>
        </w:rPr>
        <w:t>2</w:t>
      </w:r>
      <w:r w:rsidR="00531FFF" w:rsidRPr="002C5233">
        <w:rPr>
          <w:rFonts w:ascii="Times New Roman" w:hAnsi="Times New Roman" w:cs="Times New Roman"/>
          <w:sz w:val="24"/>
          <w:szCs w:val="24"/>
        </w:rPr>
        <w:t>O</w:t>
      </w:r>
      <w:r w:rsidR="00531FFF" w:rsidRPr="002C5233">
        <w:rPr>
          <w:rFonts w:ascii="Times New Roman" w:hAnsi="Times New Roman" w:cs="Times New Roman"/>
          <w:sz w:val="24"/>
          <w:szCs w:val="24"/>
          <w:vertAlign w:val="subscript"/>
        </w:rPr>
        <w:t>2</w:t>
      </w:r>
      <w:r w:rsidR="00531FFF" w:rsidRPr="002C5233">
        <w:rPr>
          <w:rFonts w:ascii="Times New Roman" w:hAnsi="Times New Roman" w:cs="Times New Roman"/>
          <w:sz w:val="24"/>
          <w:szCs w:val="24"/>
        </w:rPr>
        <w:t xml:space="preserve">).The </w:t>
      </w:r>
      <w:r w:rsidR="00BA49C8" w:rsidRPr="002C5233">
        <w:rPr>
          <w:rFonts w:ascii="Times New Roman" w:hAnsi="Times New Roman" w:cs="Times New Roman"/>
          <w:sz w:val="24"/>
          <w:szCs w:val="24"/>
        </w:rPr>
        <w:t xml:space="preserve">RFi-MCC </w:t>
      </w:r>
      <w:r w:rsidR="00531FFF" w:rsidRPr="002C5233">
        <w:rPr>
          <w:rFonts w:ascii="Times New Roman" w:hAnsi="Times New Roman" w:cs="Times New Roman"/>
          <w:sz w:val="24"/>
          <w:szCs w:val="24"/>
        </w:rPr>
        <w:t xml:space="preserve">powder </w:t>
      </w:r>
      <w:r w:rsidR="00863049" w:rsidRPr="002C5233">
        <w:rPr>
          <w:rFonts w:ascii="Times New Roman" w:hAnsi="Times New Roman" w:cs="Times New Roman"/>
          <w:sz w:val="24"/>
          <w:szCs w:val="24"/>
        </w:rPr>
        <w:t>properties</w:t>
      </w:r>
      <w:r w:rsidR="00531FFF" w:rsidRPr="002C5233">
        <w:rPr>
          <w:rFonts w:ascii="Times New Roman" w:hAnsi="Times New Roman" w:cs="Times New Roman"/>
          <w:sz w:val="24"/>
          <w:szCs w:val="24"/>
        </w:rPr>
        <w:t xml:space="preserve"> such as the</w:t>
      </w:r>
      <w:r w:rsidR="00703FDC" w:rsidRPr="00703FDC">
        <w:rPr>
          <w:rFonts w:ascii="Times New Roman" w:hAnsi="Times New Roman" w:cs="Times New Roman"/>
          <w:bCs/>
          <w:iCs/>
          <w:sz w:val="24"/>
          <w:szCs w:val="24"/>
        </w:rPr>
        <w:t>True density</w:t>
      </w:r>
      <w:r w:rsidR="00703FDC">
        <w:rPr>
          <w:rFonts w:ascii="Times New Roman" w:hAnsi="Times New Roman" w:cs="Times New Roman"/>
          <w:bCs/>
          <w:iCs/>
          <w:sz w:val="24"/>
          <w:szCs w:val="24"/>
        </w:rPr>
        <w:t>,</w:t>
      </w:r>
      <w:r w:rsidR="00863049" w:rsidRPr="002C5233">
        <w:rPr>
          <w:rFonts w:ascii="Times New Roman" w:hAnsi="Times New Roman" w:cs="Times New Roman"/>
          <w:sz w:val="24"/>
          <w:szCs w:val="24"/>
        </w:rPr>
        <w:t xml:space="preserve">tapped density, </w:t>
      </w:r>
      <w:r w:rsidR="00531FFF" w:rsidRPr="002C5233">
        <w:rPr>
          <w:rFonts w:ascii="Times New Roman" w:hAnsi="Times New Roman" w:cs="Times New Roman"/>
          <w:sz w:val="24"/>
          <w:szCs w:val="24"/>
        </w:rPr>
        <w:t xml:space="preserve">bulk density, angle of repose and </w:t>
      </w:r>
      <w:r w:rsidR="00703FDC">
        <w:rPr>
          <w:rFonts w:ascii="Times New Roman" w:hAnsi="Times New Roman" w:cs="Times New Roman"/>
          <w:bCs/>
          <w:iCs/>
          <w:sz w:val="24"/>
          <w:szCs w:val="24"/>
        </w:rPr>
        <w:t>h</w:t>
      </w:r>
      <w:r w:rsidR="00703FDC" w:rsidRPr="00703FDC">
        <w:rPr>
          <w:rFonts w:ascii="Times New Roman" w:hAnsi="Times New Roman" w:cs="Times New Roman"/>
          <w:bCs/>
          <w:iCs/>
          <w:sz w:val="24"/>
          <w:szCs w:val="24"/>
        </w:rPr>
        <w:t>ydration capacity</w:t>
      </w:r>
      <w:r w:rsidR="00531FFF" w:rsidRPr="002C5233">
        <w:rPr>
          <w:rFonts w:ascii="Times New Roman" w:hAnsi="Times New Roman" w:cs="Times New Roman"/>
          <w:sz w:val="24"/>
          <w:szCs w:val="24"/>
        </w:rPr>
        <w:t xml:space="preserve"> were found to be</w:t>
      </w:r>
      <w:r w:rsidR="00703FDC" w:rsidRPr="00703FDC">
        <w:rPr>
          <w:rFonts w:ascii="Times New Roman" w:hAnsi="Times New Roman" w:cs="Times New Roman"/>
          <w:bCs/>
          <w:iCs/>
          <w:sz w:val="24"/>
          <w:szCs w:val="24"/>
        </w:rPr>
        <w:t>1.216g/mL</w:t>
      </w:r>
      <w:r w:rsidR="00703FDC" w:rsidRPr="002C5233">
        <w:rPr>
          <w:rFonts w:ascii="Times New Roman" w:hAnsi="Times New Roman" w:cs="Times New Roman"/>
          <w:sz w:val="24"/>
          <w:szCs w:val="24"/>
        </w:rPr>
        <w:t>± 0.0</w:t>
      </w:r>
      <w:r w:rsidR="00703FDC">
        <w:rPr>
          <w:rFonts w:ascii="Times New Roman" w:hAnsi="Times New Roman" w:cs="Times New Roman"/>
          <w:sz w:val="24"/>
          <w:szCs w:val="24"/>
        </w:rPr>
        <w:t>1</w:t>
      </w:r>
      <w:r w:rsidR="00703FDC" w:rsidRPr="00703FDC">
        <w:rPr>
          <w:rFonts w:ascii="Times New Roman" w:hAnsi="Times New Roman" w:cs="Times New Roman"/>
          <w:bCs/>
          <w:iCs/>
          <w:sz w:val="24"/>
          <w:szCs w:val="24"/>
        </w:rPr>
        <w:t>g/mL</w:t>
      </w:r>
      <w:r w:rsidR="00703FDC">
        <w:rPr>
          <w:rFonts w:ascii="Times New Roman" w:hAnsi="Times New Roman" w:cs="Times New Roman"/>
          <w:bCs/>
          <w:iCs/>
          <w:sz w:val="24"/>
          <w:szCs w:val="24"/>
        </w:rPr>
        <w:t>,</w:t>
      </w:r>
      <w:r w:rsidR="00531FFF" w:rsidRPr="002C5233">
        <w:rPr>
          <w:rFonts w:ascii="Times New Roman" w:hAnsi="Times New Roman" w:cs="Times New Roman"/>
          <w:sz w:val="24"/>
          <w:szCs w:val="24"/>
        </w:rPr>
        <w:t xml:space="preserve"> 0.</w:t>
      </w:r>
      <w:r w:rsidR="00703FDC">
        <w:rPr>
          <w:rFonts w:ascii="Times New Roman" w:hAnsi="Times New Roman" w:cs="Times New Roman"/>
          <w:sz w:val="24"/>
          <w:szCs w:val="24"/>
        </w:rPr>
        <w:t>455</w:t>
      </w:r>
      <w:r w:rsidR="00531FFF" w:rsidRPr="002C5233">
        <w:rPr>
          <w:rFonts w:ascii="Times New Roman" w:hAnsi="Times New Roman" w:cs="Times New Roman"/>
          <w:sz w:val="24"/>
          <w:szCs w:val="24"/>
        </w:rPr>
        <w:t xml:space="preserve"> ± 0.00 g/cm</w:t>
      </w:r>
      <w:r w:rsidR="00531FFF" w:rsidRPr="002C5233">
        <w:rPr>
          <w:rFonts w:ascii="Times New Roman" w:hAnsi="Times New Roman" w:cs="Times New Roman"/>
          <w:sz w:val="24"/>
          <w:szCs w:val="24"/>
          <w:vertAlign w:val="superscript"/>
        </w:rPr>
        <w:t>3</w:t>
      </w:r>
      <w:r w:rsidR="00531FFF" w:rsidRPr="002C5233">
        <w:rPr>
          <w:rFonts w:ascii="Times New Roman" w:hAnsi="Times New Roman" w:cs="Times New Roman"/>
          <w:sz w:val="24"/>
          <w:szCs w:val="24"/>
        </w:rPr>
        <w:t>, 0.</w:t>
      </w:r>
      <w:r w:rsidR="00703FDC">
        <w:rPr>
          <w:rFonts w:ascii="Times New Roman" w:hAnsi="Times New Roman" w:cs="Times New Roman"/>
          <w:sz w:val="24"/>
          <w:szCs w:val="24"/>
        </w:rPr>
        <w:t>427</w:t>
      </w:r>
      <w:r w:rsidR="00531FFF" w:rsidRPr="002C5233">
        <w:rPr>
          <w:rFonts w:ascii="Times New Roman" w:hAnsi="Times New Roman" w:cs="Times New Roman"/>
          <w:sz w:val="24"/>
          <w:szCs w:val="24"/>
        </w:rPr>
        <w:t xml:space="preserve"> ± 0.0 g/cm</w:t>
      </w:r>
      <w:r w:rsidR="00531FFF" w:rsidRPr="002C5233">
        <w:rPr>
          <w:rFonts w:ascii="Times New Roman" w:hAnsi="Times New Roman" w:cs="Times New Roman"/>
          <w:sz w:val="24"/>
          <w:szCs w:val="24"/>
          <w:vertAlign w:val="superscript"/>
        </w:rPr>
        <w:t>3</w:t>
      </w:r>
      <w:r w:rsidR="00531FFF" w:rsidRPr="002C5233">
        <w:rPr>
          <w:rFonts w:ascii="Times New Roman" w:hAnsi="Times New Roman" w:cs="Times New Roman"/>
          <w:sz w:val="24"/>
          <w:szCs w:val="24"/>
        </w:rPr>
        <w:t>, 3</w:t>
      </w:r>
      <w:r w:rsidR="00703FDC">
        <w:rPr>
          <w:rFonts w:ascii="Times New Roman" w:hAnsi="Times New Roman" w:cs="Times New Roman"/>
          <w:sz w:val="24"/>
          <w:szCs w:val="24"/>
        </w:rPr>
        <w:t>9.80</w:t>
      </w:r>
      <w:r w:rsidR="00531FFF" w:rsidRPr="002C5233">
        <w:rPr>
          <w:rFonts w:ascii="Times New Roman" w:hAnsi="Times New Roman" w:cs="Times New Roman"/>
          <w:sz w:val="24"/>
          <w:szCs w:val="24"/>
        </w:rPr>
        <w:t xml:space="preserve">° and </w:t>
      </w:r>
      <w:r w:rsidR="00703FDC">
        <w:rPr>
          <w:rFonts w:ascii="Times New Roman" w:hAnsi="Times New Roman" w:cs="Times New Roman"/>
          <w:sz w:val="24"/>
          <w:szCs w:val="24"/>
        </w:rPr>
        <w:t>0.29</w:t>
      </w:r>
      <w:r w:rsidR="00531FFF" w:rsidRPr="002C5233">
        <w:rPr>
          <w:rFonts w:ascii="Times New Roman" w:hAnsi="Times New Roman" w:cs="Times New Roman"/>
          <w:sz w:val="24"/>
          <w:szCs w:val="24"/>
        </w:rPr>
        <w:t xml:space="preserve"> ± 0.</w:t>
      </w:r>
      <w:r w:rsidR="00703FDC">
        <w:rPr>
          <w:rFonts w:ascii="Times New Roman" w:hAnsi="Times New Roman" w:cs="Times New Roman"/>
          <w:sz w:val="24"/>
          <w:szCs w:val="24"/>
        </w:rPr>
        <w:t>0</w:t>
      </w:r>
      <w:r w:rsidR="00863049" w:rsidRPr="002C5233">
        <w:rPr>
          <w:rFonts w:ascii="Times New Roman" w:hAnsi="Times New Roman" w:cs="Times New Roman"/>
          <w:sz w:val="24"/>
          <w:szCs w:val="24"/>
        </w:rPr>
        <w:t>3</w:t>
      </w:r>
      <w:r w:rsidR="00531FFF" w:rsidRPr="002C5233">
        <w:rPr>
          <w:rFonts w:ascii="Times New Roman" w:hAnsi="Times New Roman" w:cs="Times New Roman"/>
          <w:sz w:val="24"/>
          <w:szCs w:val="24"/>
        </w:rPr>
        <w:t>, respectively</w:t>
      </w:r>
      <w:r w:rsidR="00BA49C8" w:rsidRPr="002C5233">
        <w:rPr>
          <w:rFonts w:ascii="Times New Roman" w:hAnsi="Times New Roman" w:cs="Times New Roman"/>
          <w:sz w:val="24"/>
          <w:szCs w:val="24"/>
        </w:rPr>
        <w:t>.</w:t>
      </w:r>
      <w:r w:rsidR="003A15A0" w:rsidRPr="002C5233">
        <w:rPr>
          <w:rFonts w:ascii="Times New Roman" w:hAnsi="Times New Roman" w:cs="Times New Roman"/>
          <w:sz w:val="24"/>
          <w:szCs w:val="24"/>
        </w:rPr>
        <w:t xml:space="preserve"> Microcrystalline cellulose showed distinctive peaks in the Fourier transform infrared spectroscopy</w:t>
      </w:r>
      <w:r w:rsidR="00863049" w:rsidRPr="002C5233">
        <w:rPr>
          <w:rFonts w:ascii="Times New Roman" w:hAnsi="Times New Roman" w:cs="Times New Roman"/>
          <w:sz w:val="24"/>
          <w:szCs w:val="24"/>
        </w:rPr>
        <w:t>(FT-IR)</w:t>
      </w:r>
      <w:r w:rsidR="003A15A0" w:rsidRPr="002C5233">
        <w:rPr>
          <w:rFonts w:ascii="Times New Roman" w:hAnsi="Times New Roman" w:cs="Times New Roman"/>
          <w:sz w:val="24"/>
          <w:szCs w:val="24"/>
        </w:rPr>
        <w:t xml:space="preserve">. The scanning electron microscopy with </w:t>
      </w:r>
      <w:r w:rsidR="002533C2" w:rsidRPr="002C5233">
        <w:rPr>
          <w:rFonts w:ascii="Times New Roman" w:hAnsi="Times New Roman" w:cs="Times New Roman"/>
          <w:sz w:val="24"/>
          <w:szCs w:val="24"/>
        </w:rPr>
        <w:t xml:space="preserve">Energy disperse spectroscopy </w:t>
      </w:r>
      <w:r w:rsidR="003A15A0" w:rsidRPr="002C5233">
        <w:rPr>
          <w:rFonts w:ascii="Times New Roman" w:hAnsi="Times New Roman" w:cs="Times New Roman"/>
          <w:sz w:val="24"/>
          <w:szCs w:val="24"/>
        </w:rPr>
        <w:t>(SEM</w:t>
      </w:r>
      <w:r w:rsidR="002533C2" w:rsidRPr="002C5233">
        <w:rPr>
          <w:rFonts w:ascii="Times New Roman" w:hAnsi="Times New Roman" w:cs="Times New Roman"/>
          <w:sz w:val="24"/>
          <w:szCs w:val="24"/>
        </w:rPr>
        <w:t>/EDS</w:t>
      </w:r>
      <w:r w:rsidR="003A15A0" w:rsidRPr="002C5233">
        <w:rPr>
          <w:rFonts w:ascii="Times New Roman" w:hAnsi="Times New Roman" w:cs="Times New Roman"/>
          <w:sz w:val="24"/>
          <w:szCs w:val="24"/>
        </w:rPr>
        <w:t>)</w:t>
      </w:r>
      <w:r w:rsidR="002533C2" w:rsidRPr="002C5233">
        <w:rPr>
          <w:rFonts w:ascii="Times New Roman" w:hAnsi="Times New Roman" w:cs="Times New Roman"/>
          <w:sz w:val="24"/>
          <w:szCs w:val="24"/>
        </w:rPr>
        <w:t xml:space="preserve"> showed the variation in the elements, morphology of the fibers and the formation of RFi-MCC of approximately 100 µm.</w:t>
      </w:r>
      <w:r w:rsidR="00241D05" w:rsidRPr="002C5233">
        <w:rPr>
          <w:rFonts w:ascii="Times New Roman" w:hAnsi="Times New Roman" w:cs="Times New Roman"/>
          <w:sz w:val="24"/>
          <w:szCs w:val="24"/>
        </w:rPr>
        <w:t xml:space="preserve"> According to a thermogravimetric</w:t>
      </w:r>
      <w:r w:rsidR="00AD1D5F">
        <w:rPr>
          <w:rFonts w:ascii="Times New Roman" w:hAnsi="Times New Roman" w:cs="Times New Roman"/>
          <w:sz w:val="24"/>
          <w:szCs w:val="24"/>
        </w:rPr>
        <w:t>, BET</w:t>
      </w:r>
      <w:r w:rsidR="00241D05" w:rsidRPr="002C5233">
        <w:rPr>
          <w:rFonts w:ascii="Times New Roman" w:hAnsi="Times New Roman" w:cs="Times New Roman"/>
          <w:sz w:val="24"/>
          <w:szCs w:val="24"/>
        </w:rPr>
        <w:t xml:space="preserve"> and X-ray diffraction study, RFi-MCC degrades at 2</w:t>
      </w:r>
      <w:r w:rsidR="00AD1D5F">
        <w:rPr>
          <w:rFonts w:ascii="Times New Roman" w:hAnsi="Times New Roman" w:cs="Times New Roman"/>
          <w:sz w:val="24"/>
          <w:szCs w:val="24"/>
        </w:rPr>
        <w:t>86</w:t>
      </w:r>
      <w:r w:rsidR="00241D05" w:rsidRPr="002C5233">
        <w:rPr>
          <w:rFonts w:ascii="Times New Roman" w:hAnsi="Times New Roman" w:cs="Times New Roman"/>
          <w:sz w:val="24"/>
          <w:szCs w:val="24"/>
        </w:rPr>
        <w:t>°C</w:t>
      </w:r>
      <w:r w:rsidR="00AD1D5F">
        <w:rPr>
          <w:rFonts w:ascii="Times New Roman" w:hAnsi="Times New Roman" w:cs="Times New Roman"/>
          <w:sz w:val="24"/>
          <w:szCs w:val="24"/>
        </w:rPr>
        <w:t xml:space="preserve">, </w:t>
      </w:r>
      <w:r w:rsidR="00AD1D5F" w:rsidRPr="00AD1D5F">
        <w:rPr>
          <w:rFonts w:ascii="Times New Roman" w:hAnsi="Times New Roman" w:cs="Times New Roman"/>
          <w:bCs/>
          <w:iCs/>
          <w:sz w:val="24"/>
          <w:szCs w:val="24"/>
        </w:rPr>
        <w:t xml:space="preserve">surface area </w:t>
      </w:r>
      <w:r w:rsidR="00AD1D5F">
        <w:rPr>
          <w:rFonts w:ascii="Times New Roman" w:hAnsi="Times New Roman" w:cs="Times New Roman"/>
          <w:bCs/>
          <w:iCs/>
          <w:sz w:val="24"/>
          <w:szCs w:val="24"/>
        </w:rPr>
        <w:t>of</w:t>
      </w:r>
      <w:r w:rsidR="00AD1D5F" w:rsidRPr="00AD1D5F">
        <w:rPr>
          <w:rFonts w:ascii="Times New Roman" w:hAnsi="Times New Roman" w:cs="Times New Roman"/>
          <w:bCs/>
          <w:iCs/>
          <w:sz w:val="24"/>
          <w:szCs w:val="24"/>
        </w:rPr>
        <w:t xml:space="preserve"> 1797.39 m</w:t>
      </w:r>
      <w:r w:rsidR="00AD1D5F" w:rsidRPr="00AD1D5F">
        <w:rPr>
          <w:rFonts w:ascii="Times New Roman" w:hAnsi="Times New Roman" w:cs="Times New Roman"/>
          <w:bCs/>
          <w:iCs/>
          <w:sz w:val="24"/>
          <w:szCs w:val="24"/>
          <w:vertAlign w:val="superscript"/>
        </w:rPr>
        <w:t>2</w:t>
      </w:r>
      <w:r w:rsidR="00AD1D5F" w:rsidRPr="00AD1D5F">
        <w:rPr>
          <w:rFonts w:ascii="Times New Roman" w:hAnsi="Times New Roman" w:cs="Times New Roman"/>
          <w:bCs/>
          <w:iCs/>
          <w:sz w:val="24"/>
          <w:szCs w:val="24"/>
        </w:rPr>
        <w:t>/g</w:t>
      </w:r>
      <w:r w:rsidR="00241D05" w:rsidRPr="002C5233">
        <w:rPr>
          <w:rFonts w:ascii="Times New Roman" w:hAnsi="Times New Roman" w:cs="Times New Roman"/>
          <w:sz w:val="24"/>
          <w:szCs w:val="24"/>
        </w:rPr>
        <w:t xml:space="preserve"> and </w:t>
      </w:r>
      <w:r w:rsidR="00AD1D5F">
        <w:rPr>
          <w:rFonts w:ascii="Times New Roman" w:hAnsi="Times New Roman" w:cs="Times New Roman"/>
          <w:sz w:val="24"/>
          <w:szCs w:val="24"/>
        </w:rPr>
        <w:t>336</w:t>
      </w:r>
      <w:r w:rsidR="00241D05" w:rsidRPr="002C5233">
        <w:rPr>
          <w:rFonts w:ascii="Times New Roman" w:hAnsi="Times New Roman" w:cs="Times New Roman"/>
          <w:sz w:val="24"/>
          <w:szCs w:val="24"/>
        </w:rPr>
        <w:t xml:space="preserve">°, and exabit crystallinity index of </w:t>
      </w:r>
      <w:r w:rsidR="00AD1D5F">
        <w:rPr>
          <w:rFonts w:ascii="Times New Roman" w:hAnsi="Times New Roman" w:cs="Times New Roman"/>
          <w:sz w:val="24"/>
          <w:szCs w:val="24"/>
        </w:rPr>
        <w:t>0.67</w:t>
      </w:r>
      <w:r w:rsidR="00241D05" w:rsidRPr="002C5233">
        <w:rPr>
          <w:rFonts w:ascii="Times New Roman" w:hAnsi="Times New Roman" w:cs="Times New Roman"/>
          <w:sz w:val="24"/>
          <w:szCs w:val="24"/>
        </w:rPr>
        <w:t xml:space="preserve"> % respectively.</w:t>
      </w:r>
      <w:r w:rsidR="00810272" w:rsidRPr="002C5233">
        <w:rPr>
          <w:rFonts w:ascii="Times New Roman" w:hAnsi="Times New Roman" w:cs="Times New Roman"/>
          <w:sz w:val="24"/>
          <w:szCs w:val="24"/>
        </w:rPr>
        <w:t xml:space="preserve"> The findings show that the </w:t>
      </w:r>
      <w:r w:rsidR="00863049" w:rsidRPr="002C5233">
        <w:rPr>
          <w:rFonts w:ascii="Times New Roman" w:hAnsi="Times New Roman" w:cs="Times New Roman"/>
          <w:sz w:val="24"/>
          <w:szCs w:val="24"/>
        </w:rPr>
        <w:t>RFi</w:t>
      </w:r>
      <w:r w:rsidR="00810272" w:rsidRPr="002C5233">
        <w:rPr>
          <w:rFonts w:ascii="Times New Roman" w:hAnsi="Times New Roman" w:cs="Times New Roman"/>
          <w:sz w:val="24"/>
          <w:szCs w:val="24"/>
        </w:rPr>
        <w:t xml:space="preserve"> fibers would be a valuable source of microcrystalline cellulose for utilization in the pharmaceutical, papermaking,and binder </w:t>
      </w:r>
      <w:r w:rsidR="00863049" w:rsidRPr="002C5233">
        <w:rPr>
          <w:rFonts w:ascii="Times New Roman" w:hAnsi="Times New Roman" w:cs="Times New Roman"/>
          <w:sz w:val="24"/>
          <w:szCs w:val="24"/>
        </w:rPr>
        <w:t>industries</w:t>
      </w:r>
      <w:r w:rsidR="00810272" w:rsidRPr="002C5233">
        <w:rPr>
          <w:rFonts w:ascii="Times New Roman" w:hAnsi="Times New Roman" w:cs="Times New Roman"/>
          <w:sz w:val="24"/>
          <w:szCs w:val="24"/>
        </w:rPr>
        <w:t xml:space="preserve"> due to their powder characteristics, compressibility, and excellent swelling.</w:t>
      </w:r>
    </w:p>
    <w:p w:rsidR="00531FFF" w:rsidRDefault="003928CB" w:rsidP="001F1328">
      <w:pPr>
        <w:spacing w:after="0"/>
        <w:jc w:val="both"/>
        <w:rPr>
          <w:rStyle w:val="Strong"/>
          <w:rFonts w:ascii="Times New Roman" w:hAnsi="Times New Roman" w:cs="Times New Roman"/>
          <w:b w:val="0"/>
          <w:bCs w:val="0"/>
          <w:sz w:val="24"/>
          <w:szCs w:val="24"/>
          <w:shd w:val="clear" w:color="auto" w:fill="FFFFFF"/>
        </w:rPr>
      </w:pPr>
      <w:r w:rsidRPr="00A96934">
        <w:rPr>
          <w:rStyle w:val="Strong"/>
          <w:rFonts w:ascii="Times New Roman" w:hAnsi="Times New Roman" w:cs="Times New Roman"/>
          <w:sz w:val="24"/>
          <w:szCs w:val="24"/>
          <w:shd w:val="clear" w:color="auto" w:fill="FFFFFF"/>
        </w:rPr>
        <w:t>KEYWORDS:</w:t>
      </w:r>
      <w:r w:rsidR="00A96934" w:rsidRPr="002C5233">
        <w:rPr>
          <w:rFonts w:ascii="Times New Roman" w:hAnsi="Times New Roman" w:cs="Times New Roman"/>
          <w:i/>
          <w:iCs/>
          <w:sz w:val="24"/>
          <w:szCs w:val="24"/>
        </w:rPr>
        <w:t>Raphia Farinifera</w:t>
      </w:r>
      <w:r w:rsidR="00A96934" w:rsidRPr="002C5233">
        <w:rPr>
          <w:rFonts w:ascii="Times New Roman" w:hAnsi="Times New Roman" w:cs="Times New Roman"/>
          <w:sz w:val="24"/>
          <w:szCs w:val="24"/>
        </w:rPr>
        <w:t xml:space="preserve"> Inflorescence</w:t>
      </w:r>
      <w:r w:rsidR="00A96934">
        <w:rPr>
          <w:rFonts w:ascii="Times New Roman" w:hAnsi="Times New Roman" w:cs="Times New Roman"/>
          <w:sz w:val="24"/>
          <w:szCs w:val="24"/>
        </w:rPr>
        <w:t>;</w:t>
      </w:r>
      <w:r w:rsidR="00A96934" w:rsidRPr="00A96934">
        <w:rPr>
          <w:rStyle w:val="Strong"/>
          <w:rFonts w:ascii="Times New Roman" w:hAnsi="Times New Roman" w:cs="Times New Roman"/>
          <w:b w:val="0"/>
          <w:bCs w:val="0"/>
          <w:sz w:val="24"/>
          <w:szCs w:val="24"/>
          <w:shd w:val="clear" w:color="auto" w:fill="FFFFFF"/>
        </w:rPr>
        <w:t xml:space="preserve">microcrystalline cellulose; </w:t>
      </w:r>
      <w:r w:rsidR="00A96934">
        <w:rPr>
          <w:rStyle w:val="Strong"/>
          <w:rFonts w:ascii="Times New Roman" w:hAnsi="Times New Roman" w:cs="Times New Roman"/>
          <w:b w:val="0"/>
          <w:bCs w:val="0"/>
          <w:sz w:val="24"/>
          <w:szCs w:val="24"/>
          <w:shd w:val="clear" w:color="auto" w:fill="FFFFFF"/>
        </w:rPr>
        <w:t>biodegradable</w:t>
      </w:r>
      <w:r w:rsidR="00A96934" w:rsidRPr="00A96934">
        <w:rPr>
          <w:rStyle w:val="Strong"/>
          <w:rFonts w:ascii="Times New Roman" w:hAnsi="Times New Roman" w:cs="Times New Roman"/>
          <w:b w:val="0"/>
          <w:bCs w:val="0"/>
          <w:sz w:val="24"/>
          <w:szCs w:val="24"/>
          <w:shd w:val="clear" w:color="auto" w:fill="FFFFFF"/>
        </w:rPr>
        <w:t xml:space="preserve"> resources;</w:t>
      </w:r>
      <w:r w:rsidR="00A96934" w:rsidRPr="002C5233">
        <w:rPr>
          <w:rFonts w:ascii="Times New Roman" w:hAnsi="Times New Roman" w:cs="Times New Roman"/>
          <w:sz w:val="24"/>
          <w:szCs w:val="24"/>
        </w:rPr>
        <w:t>pharmaceutical</w:t>
      </w:r>
      <w:r w:rsidR="00A96934">
        <w:rPr>
          <w:rStyle w:val="Strong"/>
          <w:rFonts w:ascii="Times New Roman" w:hAnsi="Times New Roman" w:cs="Times New Roman"/>
          <w:b w:val="0"/>
          <w:bCs w:val="0"/>
          <w:sz w:val="24"/>
          <w:szCs w:val="24"/>
          <w:shd w:val="clear" w:color="auto" w:fill="FFFFFF"/>
        </w:rPr>
        <w:t xml:space="preserve">grade cellulose; </w:t>
      </w:r>
      <w:r w:rsidR="00A96934" w:rsidRPr="00A96934">
        <w:rPr>
          <w:rStyle w:val="Strong"/>
          <w:rFonts w:ascii="Times New Roman" w:hAnsi="Times New Roman" w:cs="Times New Roman"/>
          <w:b w:val="0"/>
          <w:bCs w:val="0"/>
          <w:sz w:val="24"/>
          <w:szCs w:val="24"/>
          <w:shd w:val="clear" w:color="auto" w:fill="FFFFFF"/>
        </w:rPr>
        <w:t>biowasteutilization</w:t>
      </w:r>
    </w:p>
    <w:p w:rsidR="00B9119F" w:rsidRPr="002C5233" w:rsidRDefault="00B9119F" w:rsidP="001F1328">
      <w:pPr>
        <w:spacing w:after="0"/>
        <w:jc w:val="both"/>
        <w:rPr>
          <w:rFonts w:ascii="Times New Roman" w:hAnsi="Times New Roman" w:cs="Times New Roman"/>
          <w:sz w:val="24"/>
          <w:szCs w:val="24"/>
        </w:rPr>
      </w:pPr>
    </w:p>
    <w:p w:rsidR="001B3E07" w:rsidRDefault="001B3E07" w:rsidP="001F1328">
      <w:pPr>
        <w:spacing w:after="0"/>
        <w:jc w:val="both"/>
        <w:rPr>
          <w:rFonts w:ascii="Times New Roman" w:hAnsi="Times New Roman" w:cs="Times New Roman"/>
          <w:b/>
          <w:bCs/>
          <w:sz w:val="24"/>
          <w:szCs w:val="24"/>
        </w:rPr>
        <w:sectPr w:rsidR="001B3E07" w:rsidSect="004E3928">
          <w:headerReference w:type="even" r:id="rId8"/>
          <w:headerReference w:type="default" r:id="rId9"/>
          <w:headerReference w:type="first" r:id="rId10"/>
          <w:pgSz w:w="12240" w:h="15840"/>
          <w:pgMar w:top="360" w:right="1440" w:bottom="360" w:left="1440" w:header="180" w:footer="105" w:gutter="0"/>
          <w:cols w:space="720"/>
          <w:docGrid w:linePitch="360"/>
        </w:sectPr>
      </w:pPr>
    </w:p>
    <w:p w:rsidR="009602DA" w:rsidRPr="00A96934" w:rsidRDefault="00A96934" w:rsidP="001F1328">
      <w:pPr>
        <w:spacing w:after="0"/>
        <w:jc w:val="both"/>
        <w:rPr>
          <w:rFonts w:ascii="Times New Roman" w:hAnsi="Times New Roman" w:cs="Times New Roman"/>
          <w:b/>
          <w:bCs/>
          <w:sz w:val="24"/>
          <w:szCs w:val="24"/>
        </w:rPr>
      </w:pPr>
      <w:r w:rsidRPr="00A96934">
        <w:rPr>
          <w:rFonts w:ascii="Times New Roman" w:hAnsi="Times New Roman" w:cs="Times New Roman"/>
          <w:b/>
          <w:bCs/>
          <w:sz w:val="24"/>
          <w:szCs w:val="24"/>
        </w:rPr>
        <w:lastRenderedPageBreak/>
        <w:t>INTRODUCTION</w:t>
      </w:r>
    </w:p>
    <w:p w:rsidR="00E518CF" w:rsidRDefault="004B7AE6" w:rsidP="001F1328">
      <w:pPr>
        <w:spacing w:after="0"/>
        <w:jc w:val="both"/>
        <w:rPr>
          <w:rFonts w:ascii="Times New Roman" w:hAnsi="Times New Roman" w:cs="Times New Roman"/>
          <w:sz w:val="24"/>
          <w:szCs w:val="24"/>
        </w:rPr>
      </w:pPr>
      <w:r w:rsidRPr="004B7AE6">
        <w:rPr>
          <w:rFonts w:ascii="Times New Roman" w:hAnsi="Times New Roman" w:cs="Times New Roman"/>
          <w:sz w:val="24"/>
          <w:szCs w:val="24"/>
        </w:rPr>
        <w:t>In order to meet the need for food crops, the current growth in the world's population has caused an increase in food production</w:t>
      </w:r>
      <w:r w:rsidR="0004344C" w:rsidRPr="0004344C">
        <w:rPr>
          <w:rFonts w:ascii="Times New Roman" w:hAnsi="Times New Roman" w:cs="Times New Roman"/>
          <w:noProof/>
          <w:sz w:val="24"/>
          <w:szCs w:val="24"/>
          <w:vertAlign w:val="superscript"/>
        </w:rPr>
        <w:t>1</w:t>
      </w:r>
      <w:r w:rsidRPr="004B7AE6">
        <w:rPr>
          <w:rFonts w:ascii="Times New Roman" w:hAnsi="Times New Roman" w:cs="Times New Roman"/>
          <w:sz w:val="24"/>
          <w:szCs w:val="24"/>
        </w:rPr>
        <w:t>. Agriculture residues are created in significant amounts around the world as a result of rising agricultural productivity. Yet cellulose, a major component that can be separated and employed in the creation of new biodegradable materials, is present in significant amounts of these wastes, which remain underutilized</w:t>
      </w:r>
      <w:r w:rsidR="0004344C" w:rsidRPr="0004344C">
        <w:rPr>
          <w:rFonts w:ascii="Times New Roman" w:hAnsi="Times New Roman" w:cs="Times New Roman"/>
          <w:noProof/>
          <w:sz w:val="24"/>
          <w:szCs w:val="24"/>
          <w:vertAlign w:val="superscript"/>
        </w:rPr>
        <w:t>2</w:t>
      </w:r>
      <w:r w:rsidRPr="004B7AE6">
        <w:rPr>
          <w:rFonts w:ascii="Times New Roman" w:hAnsi="Times New Roman" w:cs="Times New Roman"/>
          <w:sz w:val="24"/>
          <w:szCs w:val="24"/>
        </w:rPr>
        <w:t>.</w:t>
      </w:r>
      <w:r w:rsidR="00E518CF" w:rsidRPr="00E518CF">
        <w:rPr>
          <w:rFonts w:ascii="Times New Roman" w:hAnsi="Times New Roman" w:cs="Times New Roman"/>
          <w:sz w:val="24"/>
          <w:szCs w:val="24"/>
        </w:rPr>
        <w:t xml:space="preserve">Different plants contain cellulose from agricultural waste in varying amounts, such </w:t>
      </w:r>
      <w:r w:rsidR="005D7F00" w:rsidRPr="00E518CF">
        <w:rPr>
          <w:rFonts w:ascii="Times New Roman" w:hAnsi="Times New Roman" w:cs="Times New Roman"/>
          <w:sz w:val="24"/>
          <w:szCs w:val="24"/>
        </w:rPr>
        <w:t xml:space="preserve">as </w:t>
      </w:r>
      <w:r w:rsidR="005D7F00">
        <w:rPr>
          <w:rFonts w:ascii="Times New Roman" w:hAnsi="Times New Roman" w:cs="Times New Roman"/>
          <w:sz w:val="24"/>
          <w:szCs w:val="24"/>
        </w:rPr>
        <w:t>cotton</w:t>
      </w:r>
      <w:r w:rsidR="0004344C" w:rsidRPr="0004344C">
        <w:rPr>
          <w:rFonts w:ascii="Times New Roman" w:hAnsi="Times New Roman" w:cs="Times New Roman"/>
          <w:noProof/>
          <w:sz w:val="24"/>
          <w:szCs w:val="24"/>
          <w:vertAlign w:val="superscript"/>
        </w:rPr>
        <w:t>3</w:t>
      </w:r>
      <w:r w:rsidR="00E518CF" w:rsidRPr="00E518CF">
        <w:rPr>
          <w:rFonts w:ascii="Times New Roman" w:hAnsi="Times New Roman" w:cs="Times New Roman"/>
          <w:sz w:val="24"/>
          <w:szCs w:val="24"/>
        </w:rPr>
        <w:t>,</w:t>
      </w:r>
      <w:r w:rsidR="00943054" w:rsidRPr="00E518CF">
        <w:rPr>
          <w:rFonts w:ascii="Times New Roman" w:hAnsi="Times New Roman" w:cs="Times New Roman"/>
          <w:sz w:val="24"/>
          <w:szCs w:val="24"/>
        </w:rPr>
        <w:t>grass</w:t>
      </w:r>
      <w:r w:rsidR="0004344C" w:rsidRPr="0004344C">
        <w:rPr>
          <w:rFonts w:ascii="Times New Roman" w:hAnsi="Times New Roman" w:cs="Times New Roman"/>
          <w:noProof/>
          <w:sz w:val="24"/>
          <w:szCs w:val="24"/>
          <w:vertAlign w:val="superscript"/>
        </w:rPr>
        <w:t>4</w:t>
      </w:r>
      <w:r w:rsidR="0004344C" w:rsidRPr="00E518CF">
        <w:rPr>
          <w:rFonts w:ascii="Times New Roman" w:hAnsi="Times New Roman" w:cs="Times New Roman"/>
          <w:sz w:val="24"/>
          <w:szCs w:val="24"/>
        </w:rPr>
        <w:t>, wood</w:t>
      </w:r>
      <w:r w:rsidR="00E518CF" w:rsidRPr="00E518CF">
        <w:rPr>
          <w:rFonts w:ascii="Times New Roman" w:hAnsi="Times New Roman" w:cs="Times New Roman"/>
          <w:sz w:val="24"/>
          <w:szCs w:val="24"/>
        </w:rPr>
        <w:t xml:space="preserve">, banana </w:t>
      </w:r>
      <w:r w:rsidR="00897406" w:rsidRPr="00E518CF">
        <w:rPr>
          <w:rFonts w:ascii="Times New Roman" w:hAnsi="Times New Roman" w:cs="Times New Roman"/>
          <w:sz w:val="24"/>
          <w:szCs w:val="24"/>
        </w:rPr>
        <w:t>peels, andrice</w:t>
      </w:r>
      <w:r w:rsidR="00E518CF" w:rsidRPr="00E518CF">
        <w:rPr>
          <w:rFonts w:ascii="Times New Roman" w:hAnsi="Times New Roman" w:cs="Times New Roman"/>
          <w:sz w:val="24"/>
          <w:szCs w:val="24"/>
        </w:rPr>
        <w:t xml:space="preserve"> husk</w:t>
      </w:r>
      <w:r w:rsidR="0004344C" w:rsidRPr="0004344C">
        <w:rPr>
          <w:rFonts w:ascii="Times New Roman" w:hAnsi="Times New Roman" w:cs="Times New Roman"/>
          <w:noProof/>
          <w:sz w:val="24"/>
          <w:szCs w:val="24"/>
          <w:vertAlign w:val="superscript"/>
        </w:rPr>
        <w:t>5</w:t>
      </w:r>
      <w:r w:rsidR="004506EB">
        <w:rPr>
          <w:rFonts w:ascii="Times New Roman" w:hAnsi="Times New Roman" w:cs="Times New Roman"/>
          <w:sz w:val="24"/>
          <w:szCs w:val="24"/>
        </w:rPr>
        <w:t>.</w:t>
      </w:r>
    </w:p>
    <w:p w:rsidR="008819BD" w:rsidRPr="008819BD" w:rsidRDefault="008819BD" w:rsidP="001F1328">
      <w:pPr>
        <w:spacing w:after="0"/>
        <w:jc w:val="both"/>
        <w:rPr>
          <w:rFonts w:ascii="Times New Roman" w:hAnsi="Times New Roman" w:cs="Times New Roman"/>
          <w:sz w:val="24"/>
          <w:szCs w:val="24"/>
        </w:rPr>
      </w:pPr>
      <w:r w:rsidRPr="008819BD">
        <w:rPr>
          <w:rFonts w:ascii="Times New Roman" w:hAnsi="Times New Roman" w:cs="Times New Roman"/>
          <w:sz w:val="24"/>
          <w:szCs w:val="24"/>
        </w:rPr>
        <w:t xml:space="preserve">Organic matter, which includes cellulose, lignin, hemicellulose, pectin, and other bound substances including water and extractives, makes up the walls of plants. </w:t>
      </w:r>
      <w:r w:rsidR="00B25C2E" w:rsidRPr="00B25C2E">
        <w:rPr>
          <w:rFonts w:ascii="Times New Roman" w:hAnsi="Times New Roman" w:cs="Times New Roman"/>
          <w:sz w:val="24"/>
          <w:szCs w:val="24"/>
        </w:rPr>
        <w:t>Numerous researchers have reported multiple techniques that can isolate cellulose, but the soda process typically entails delignification with an alkali solution, followed by bleaching. These steps impact the cellulose crystal structure, aspect ratio, and morphology, and it has been reported that these effects depend on the particle extraction process, source materials, and methodology</w:t>
      </w:r>
      <w:r w:rsidR="0004344C" w:rsidRPr="0004344C">
        <w:rPr>
          <w:rFonts w:ascii="Times New Roman" w:hAnsi="Times New Roman" w:cs="Times New Roman"/>
          <w:noProof/>
          <w:sz w:val="24"/>
          <w:szCs w:val="24"/>
          <w:vertAlign w:val="superscript"/>
        </w:rPr>
        <w:t>6</w:t>
      </w:r>
      <w:r w:rsidR="0004344C">
        <w:rPr>
          <w:rFonts w:ascii="Times New Roman" w:hAnsi="Times New Roman" w:cs="Times New Roman"/>
          <w:noProof/>
          <w:sz w:val="24"/>
          <w:szCs w:val="24"/>
          <w:vertAlign w:val="superscript"/>
        </w:rPr>
        <w:t>,</w:t>
      </w:r>
      <w:r w:rsidR="0004344C" w:rsidRPr="0004344C">
        <w:rPr>
          <w:rFonts w:ascii="Times New Roman" w:hAnsi="Times New Roman" w:cs="Times New Roman"/>
          <w:noProof/>
          <w:sz w:val="24"/>
          <w:szCs w:val="24"/>
          <w:vertAlign w:val="superscript"/>
        </w:rPr>
        <w:t>7</w:t>
      </w:r>
      <w:r w:rsidR="00B25C2E" w:rsidRPr="00B25C2E">
        <w:rPr>
          <w:rFonts w:ascii="Times New Roman" w:hAnsi="Times New Roman" w:cs="Times New Roman"/>
          <w:sz w:val="24"/>
          <w:szCs w:val="24"/>
        </w:rPr>
        <w:t>.</w:t>
      </w:r>
      <w:r w:rsidRPr="008819BD">
        <w:rPr>
          <w:rFonts w:ascii="Times New Roman" w:hAnsi="Times New Roman" w:cs="Times New Roman"/>
          <w:sz w:val="24"/>
          <w:szCs w:val="24"/>
        </w:rPr>
        <w:t>The fact that cellulose is biodegradable, fibrous in form, and comprises both crystalline and amorphous sections is a benefit. When lignin is subjected to an alkali treatment, it is transformed into black liquor, which aids in strengthening and fortifying the plant cell wall. It is made up of amorphous areas and various phenolic groups. Pentose and hexose sugars make up the branching polysaccharide known as hemicellulose</w:t>
      </w:r>
      <w:r w:rsidR="0004344C" w:rsidRPr="0004344C">
        <w:rPr>
          <w:rFonts w:ascii="Times New Roman" w:hAnsi="Times New Roman" w:cs="Times New Roman"/>
          <w:noProof/>
          <w:sz w:val="24"/>
          <w:szCs w:val="24"/>
          <w:vertAlign w:val="superscript"/>
        </w:rPr>
        <w:t>8,9</w:t>
      </w:r>
      <w:r w:rsidRPr="008819BD">
        <w:rPr>
          <w:rFonts w:ascii="Times New Roman" w:hAnsi="Times New Roman" w:cs="Times New Roman"/>
          <w:sz w:val="24"/>
          <w:szCs w:val="24"/>
        </w:rPr>
        <w:t>.</w:t>
      </w:r>
      <w:r w:rsidR="003C4DF3" w:rsidRPr="003C4DF3">
        <w:rPr>
          <w:rFonts w:ascii="Times New Roman" w:hAnsi="Times New Roman" w:cs="Times New Roman"/>
          <w:sz w:val="24"/>
          <w:szCs w:val="24"/>
        </w:rPr>
        <w:t xml:space="preserve">Cellulose is the only abundant renewable biopolymer that has linear </w:t>
      </w:r>
      <w:r w:rsidR="003C4DF3" w:rsidRPr="003C4DF3">
        <w:rPr>
          <w:rFonts w:ascii="Times New Roman" w:hAnsi="Times New Roman" w:cs="Times New Roman"/>
          <w:sz w:val="24"/>
          <w:szCs w:val="24"/>
        </w:rPr>
        <w:lastRenderedPageBreak/>
        <w:t>homopolysaccharides and a structure that alternates between an amorphous and crystalline region with repeating units of β-(1→4) connected D-glucose on Earth.</w:t>
      </w:r>
      <w:r w:rsidR="00E2777F" w:rsidRPr="00E2777F">
        <w:rPr>
          <w:rFonts w:ascii="Times New Roman" w:hAnsi="Times New Roman" w:cs="Times New Roman"/>
          <w:sz w:val="24"/>
          <w:szCs w:val="24"/>
        </w:rPr>
        <w:t>Because of its accessibility and distinctive qualities, such as durability, non-toxicity, and environmental biocompatibility, cellulose has recently attracted much study attention. Consequently, it is used in various applications, including food, pharmaceutical, cosmetic, and reinforcing polymer sectors</w:t>
      </w:r>
      <w:r w:rsidR="00E2777F" w:rsidRPr="00DA2EA4">
        <w:rPr>
          <w:rFonts w:ascii="Times New Roman" w:hAnsi="Times New Roman" w:cs="Times New Roman"/>
          <w:sz w:val="24"/>
          <w:szCs w:val="24"/>
        </w:rPr>
        <w:t>industries</w:t>
      </w:r>
      <w:r w:rsidR="0004344C" w:rsidRPr="0004344C">
        <w:rPr>
          <w:rFonts w:ascii="Times New Roman" w:hAnsi="Times New Roman" w:cs="Times New Roman"/>
          <w:noProof/>
          <w:sz w:val="24"/>
          <w:szCs w:val="24"/>
          <w:vertAlign w:val="superscript"/>
        </w:rPr>
        <w:t>10, 11, 12</w:t>
      </w:r>
      <w:r w:rsidR="00E2777F" w:rsidRPr="00E2777F">
        <w:rPr>
          <w:rFonts w:ascii="Times New Roman" w:hAnsi="Times New Roman" w:cs="Times New Roman"/>
          <w:sz w:val="24"/>
          <w:szCs w:val="24"/>
        </w:rPr>
        <w:t>.</w:t>
      </w:r>
    </w:p>
    <w:p w:rsidR="00E518CF" w:rsidRDefault="00B25C2E" w:rsidP="001F1328">
      <w:pPr>
        <w:spacing w:after="0"/>
        <w:jc w:val="both"/>
        <w:rPr>
          <w:rFonts w:ascii="Times New Roman" w:hAnsi="Times New Roman" w:cs="Times New Roman"/>
          <w:sz w:val="24"/>
          <w:szCs w:val="24"/>
        </w:rPr>
      </w:pPr>
      <w:r>
        <w:rPr>
          <w:rFonts w:ascii="Times New Roman" w:hAnsi="Times New Roman" w:cs="Times New Roman"/>
          <w:sz w:val="24"/>
          <w:szCs w:val="24"/>
        </w:rPr>
        <w:t>D</w:t>
      </w:r>
      <w:r w:rsidRPr="00B25C2E">
        <w:rPr>
          <w:rFonts w:ascii="Times New Roman" w:hAnsi="Times New Roman" w:cs="Times New Roman"/>
          <w:sz w:val="24"/>
          <w:szCs w:val="24"/>
        </w:rPr>
        <w:t>evelopment of cellulose modification by mineral acids to degrade the bulk of the amorphous region and reduce the cellulose fiber to microns yielded commercial microcrystalline cellulose (MCC)</w:t>
      </w:r>
      <w:r w:rsidR="0004344C" w:rsidRPr="0004344C">
        <w:rPr>
          <w:rFonts w:ascii="Times New Roman" w:hAnsi="Times New Roman" w:cs="Times New Roman"/>
          <w:noProof/>
          <w:sz w:val="24"/>
          <w:szCs w:val="24"/>
          <w:vertAlign w:val="superscript"/>
          <w:lang w:val="en-GB"/>
        </w:rPr>
        <w:t>13</w:t>
      </w:r>
      <w:r w:rsidRPr="00B25C2E">
        <w:rPr>
          <w:rFonts w:ascii="Times New Roman" w:hAnsi="Times New Roman" w:cs="Times New Roman"/>
          <w:sz w:val="24"/>
          <w:szCs w:val="24"/>
        </w:rPr>
        <w:t xml:space="preserve">. </w:t>
      </w:r>
      <w:r w:rsidR="002C57A5">
        <w:rPr>
          <w:rFonts w:ascii="Times New Roman" w:hAnsi="Times New Roman" w:cs="Times New Roman"/>
          <w:sz w:val="24"/>
          <w:szCs w:val="24"/>
        </w:rPr>
        <w:t>M</w:t>
      </w:r>
      <w:r w:rsidR="002C57A5" w:rsidRPr="00B25C2E">
        <w:rPr>
          <w:rFonts w:ascii="Times New Roman" w:hAnsi="Times New Roman" w:cs="Times New Roman"/>
          <w:sz w:val="24"/>
          <w:szCs w:val="24"/>
        </w:rPr>
        <w:t xml:space="preserve">icrocrystalline cellulose </w:t>
      </w:r>
      <w:r w:rsidRPr="00B25C2E">
        <w:rPr>
          <w:rFonts w:ascii="Times New Roman" w:hAnsi="Times New Roman" w:cs="Times New Roman"/>
          <w:sz w:val="24"/>
          <w:szCs w:val="24"/>
        </w:rPr>
        <w:t xml:space="preserve">has been reported as purified, </w:t>
      </w:r>
      <w:r w:rsidR="002C57A5">
        <w:rPr>
          <w:rFonts w:ascii="Times New Roman" w:hAnsi="Times New Roman" w:cs="Times New Roman"/>
          <w:sz w:val="24"/>
          <w:szCs w:val="24"/>
        </w:rPr>
        <w:t xml:space="preserve">hydrolyzed and </w:t>
      </w:r>
      <w:r w:rsidRPr="00B25C2E">
        <w:rPr>
          <w:rFonts w:ascii="Times New Roman" w:hAnsi="Times New Roman" w:cs="Times New Roman"/>
          <w:sz w:val="24"/>
          <w:szCs w:val="24"/>
        </w:rPr>
        <w:t>partly depolymerized cellulose prepared by treating α-cellulose pulp obtained from fibrous plant materials with excess mineral acid</w:t>
      </w:r>
      <w:r w:rsidR="0004344C" w:rsidRPr="0004344C">
        <w:rPr>
          <w:rFonts w:ascii="Times New Roman" w:hAnsi="Times New Roman" w:cs="Times New Roman"/>
          <w:noProof/>
          <w:sz w:val="24"/>
          <w:szCs w:val="24"/>
          <w:vertAlign w:val="superscript"/>
        </w:rPr>
        <w:t>14</w:t>
      </w:r>
      <w:r w:rsidR="002C57A5">
        <w:rPr>
          <w:rFonts w:ascii="Times New Roman" w:hAnsi="Times New Roman" w:cs="Times New Roman"/>
          <w:sz w:val="24"/>
          <w:szCs w:val="24"/>
        </w:rPr>
        <w:t>.</w:t>
      </w:r>
      <w:r w:rsidR="001057FF" w:rsidRPr="001057FF">
        <w:rPr>
          <w:rFonts w:ascii="Times New Roman" w:hAnsi="Times New Roman" w:cs="Times New Roman"/>
          <w:sz w:val="24"/>
          <w:szCs w:val="24"/>
        </w:rPr>
        <w:t>MCC is an intriguing cellulose derivative commercially made for the food and pharmaceutical industries. MCC is mainly used as a filler binder for indirect tablet compression since it is a diluent with high binding capabilities. It is an excellent dry binder at low concentrations. Other substances, especially active medicinal compounds that are difficult to tablet, can be effectively bound by MCC</w:t>
      </w:r>
      <w:r w:rsidR="0004344C" w:rsidRPr="0004344C">
        <w:rPr>
          <w:rFonts w:ascii="Times New Roman" w:hAnsi="Times New Roman" w:cs="Times New Roman"/>
          <w:noProof/>
          <w:sz w:val="24"/>
          <w:szCs w:val="24"/>
          <w:vertAlign w:val="superscript"/>
        </w:rPr>
        <w:t>15,16</w:t>
      </w:r>
      <w:r w:rsidR="001057FF" w:rsidRPr="001057FF">
        <w:rPr>
          <w:rFonts w:ascii="Times New Roman" w:hAnsi="Times New Roman" w:cs="Times New Roman"/>
          <w:sz w:val="24"/>
          <w:szCs w:val="24"/>
        </w:rPr>
        <w:t xml:space="preserve">.Recently </w:t>
      </w:r>
      <w:r w:rsidR="001D61E9">
        <w:rPr>
          <w:rFonts w:ascii="Times New Roman" w:hAnsi="Times New Roman" w:cs="Times New Roman"/>
          <w:sz w:val="24"/>
          <w:szCs w:val="24"/>
        </w:rPr>
        <w:t xml:space="preserve">several </w:t>
      </w:r>
      <w:r w:rsidR="001057FF" w:rsidRPr="001057FF">
        <w:rPr>
          <w:rFonts w:ascii="Times New Roman" w:hAnsi="Times New Roman" w:cs="Times New Roman"/>
          <w:sz w:val="24"/>
          <w:szCs w:val="24"/>
        </w:rPr>
        <w:t xml:space="preserve">agricultural residuals have been employed in the preparation of </w:t>
      </w:r>
      <w:r w:rsidR="001057FF">
        <w:rPr>
          <w:rFonts w:ascii="Times New Roman" w:hAnsi="Times New Roman" w:cs="Times New Roman"/>
          <w:sz w:val="24"/>
          <w:szCs w:val="24"/>
        </w:rPr>
        <w:t>pharmaceutical</w:t>
      </w:r>
      <w:r w:rsidR="001057FF" w:rsidRPr="001057FF">
        <w:rPr>
          <w:rFonts w:ascii="Times New Roman" w:hAnsi="Times New Roman" w:cs="Times New Roman"/>
          <w:sz w:val="24"/>
          <w:szCs w:val="24"/>
        </w:rPr>
        <w:t>-grade MCC. However, these plant materials’ chemical composition</w:t>
      </w:r>
      <w:r w:rsidR="001D61E9">
        <w:rPr>
          <w:rFonts w:ascii="Times New Roman" w:hAnsi="Times New Roman" w:cs="Times New Roman"/>
          <w:sz w:val="24"/>
          <w:szCs w:val="24"/>
        </w:rPr>
        <w:t>, choice of drying, solvents</w:t>
      </w:r>
      <w:r w:rsidR="001057FF" w:rsidRPr="001057FF">
        <w:rPr>
          <w:rFonts w:ascii="Times New Roman" w:hAnsi="Times New Roman" w:cs="Times New Roman"/>
          <w:sz w:val="24"/>
          <w:szCs w:val="24"/>
        </w:rPr>
        <w:t xml:space="preserve"> and structural organization may affect the composition of the α-cellulose extract and, subsequently, the crystallinity of the MCC produced</w:t>
      </w:r>
      <w:r w:rsidR="0004344C" w:rsidRPr="0004344C">
        <w:rPr>
          <w:rFonts w:ascii="Times New Roman" w:hAnsi="Times New Roman" w:cs="Times New Roman"/>
          <w:noProof/>
          <w:sz w:val="24"/>
          <w:szCs w:val="24"/>
          <w:vertAlign w:val="superscript"/>
        </w:rPr>
        <w:t>17</w:t>
      </w:r>
      <w:r w:rsidR="001057FF" w:rsidRPr="001057FF">
        <w:rPr>
          <w:rFonts w:ascii="Times New Roman" w:hAnsi="Times New Roman" w:cs="Times New Roman"/>
          <w:sz w:val="24"/>
          <w:szCs w:val="24"/>
        </w:rPr>
        <w:t xml:space="preserve">. Microcrystalline cellulose is considered the new environmentally friendly and sustainable option for </w:t>
      </w:r>
      <w:r w:rsidR="001D61E9">
        <w:rPr>
          <w:rFonts w:ascii="Times New Roman" w:hAnsi="Times New Roman" w:cs="Times New Roman"/>
          <w:sz w:val="24"/>
          <w:szCs w:val="24"/>
        </w:rPr>
        <w:t>adsorption</w:t>
      </w:r>
      <w:r w:rsidR="001057FF" w:rsidRPr="001057FF">
        <w:rPr>
          <w:rFonts w:ascii="Times New Roman" w:hAnsi="Times New Roman" w:cs="Times New Roman"/>
          <w:sz w:val="24"/>
          <w:szCs w:val="24"/>
        </w:rPr>
        <w:t xml:space="preserve"> of materials like </w:t>
      </w:r>
      <w:r w:rsidR="001D61E9">
        <w:rPr>
          <w:rFonts w:ascii="Times New Roman" w:hAnsi="Times New Roman" w:cs="Times New Roman"/>
          <w:sz w:val="24"/>
          <w:szCs w:val="24"/>
        </w:rPr>
        <w:t xml:space="preserve">persistent chemicals, dyes and </w:t>
      </w:r>
      <w:r w:rsidR="001057FF" w:rsidRPr="001057FF">
        <w:rPr>
          <w:rFonts w:ascii="Times New Roman" w:hAnsi="Times New Roman" w:cs="Times New Roman"/>
          <w:sz w:val="24"/>
          <w:szCs w:val="24"/>
        </w:rPr>
        <w:t>metals.</w:t>
      </w:r>
      <w:r w:rsidR="00801466" w:rsidRPr="00801466">
        <w:rPr>
          <w:rFonts w:ascii="Times New Roman" w:hAnsi="Times New Roman" w:cs="Times New Roman"/>
          <w:sz w:val="24"/>
          <w:szCs w:val="24"/>
        </w:rPr>
        <w:t>MCC isolated from RFi fiber can also be a filler material in the building industry, where it can enhance structural properties such as tensile strength, shear strength, and bearing capacity.</w:t>
      </w:r>
      <w:r w:rsidR="00F77C44">
        <w:rPr>
          <w:rFonts w:ascii="Times New Roman" w:hAnsi="Times New Roman" w:cs="Times New Roman"/>
          <w:sz w:val="24"/>
          <w:szCs w:val="24"/>
        </w:rPr>
        <w:t xml:space="preserve"> However, </w:t>
      </w:r>
      <w:r w:rsidR="00E12B94">
        <w:rPr>
          <w:rFonts w:ascii="Times New Roman" w:hAnsi="Times New Roman" w:cs="Times New Roman"/>
          <w:sz w:val="24"/>
          <w:szCs w:val="24"/>
        </w:rPr>
        <w:t>c</w:t>
      </w:r>
      <w:r w:rsidR="00F77C44" w:rsidRPr="00F77C44">
        <w:rPr>
          <w:rFonts w:ascii="Times New Roman" w:hAnsi="Times New Roman" w:cs="Times New Roman"/>
          <w:sz w:val="24"/>
          <w:szCs w:val="24"/>
        </w:rPr>
        <w:t xml:space="preserve">hemical crosslinking and functionalization of the fibers could expand </w:t>
      </w:r>
      <w:r w:rsidR="00F77C44">
        <w:rPr>
          <w:rFonts w:ascii="Times New Roman" w:hAnsi="Times New Roman" w:cs="Times New Roman"/>
          <w:sz w:val="24"/>
          <w:szCs w:val="24"/>
        </w:rPr>
        <w:t xml:space="preserve">its </w:t>
      </w:r>
      <w:r w:rsidR="00F77C44" w:rsidRPr="00F77C44">
        <w:rPr>
          <w:rFonts w:ascii="Times New Roman" w:hAnsi="Times New Roman" w:cs="Times New Roman"/>
          <w:sz w:val="24"/>
          <w:szCs w:val="24"/>
        </w:rPr>
        <w:t>applications.</w:t>
      </w:r>
      <w:r w:rsidR="00F010FF" w:rsidRPr="00F010FF">
        <w:rPr>
          <w:rFonts w:ascii="Times New Roman" w:hAnsi="Times New Roman" w:cs="Times New Roman"/>
          <w:sz w:val="24"/>
          <w:szCs w:val="24"/>
        </w:rPr>
        <w:t xml:space="preserve">This would make </w:t>
      </w:r>
      <w:r w:rsidR="00F010FF">
        <w:rPr>
          <w:rFonts w:ascii="Times New Roman" w:hAnsi="Times New Roman" w:cs="Times New Roman"/>
          <w:sz w:val="24"/>
          <w:szCs w:val="24"/>
        </w:rPr>
        <w:t>RFi</w:t>
      </w:r>
      <w:r w:rsidR="00F010FF" w:rsidRPr="00F010FF">
        <w:rPr>
          <w:rFonts w:ascii="Times New Roman" w:hAnsi="Times New Roman" w:cs="Times New Roman"/>
          <w:sz w:val="24"/>
          <w:szCs w:val="24"/>
        </w:rPr>
        <w:t xml:space="preserve"> cellulose an intriguing possibility for the covalent immobilization of high molecular weight nitrogenous substances such as polypeptides like antibodies, gelatin, enzymes, collagen, and chitosan.</w:t>
      </w:r>
    </w:p>
    <w:p w:rsidR="00E3687D" w:rsidRDefault="00E3687D" w:rsidP="001F1328">
      <w:pPr>
        <w:spacing w:after="0"/>
        <w:jc w:val="both"/>
        <w:rPr>
          <w:rFonts w:ascii="Times New Roman" w:hAnsi="Times New Roman" w:cs="Times New Roman"/>
          <w:sz w:val="24"/>
          <w:szCs w:val="24"/>
        </w:rPr>
      </w:pPr>
      <w:r w:rsidRPr="00E3687D">
        <w:rPr>
          <w:rFonts w:ascii="Times New Roman" w:hAnsi="Times New Roman" w:cs="Times New Roman"/>
          <w:sz w:val="24"/>
          <w:szCs w:val="24"/>
        </w:rPr>
        <w:t xml:space="preserve">This research aimed to isolate and analyze </w:t>
      </w:r>
      <w:r>
        <w:rPr>
          <w:rFonts w:ascii="Times New Roman" w:hAnsi="Times New Roman" w:cs="Times New Roman"/>
          <w:sz w:val="24"/>
          <w:szCs w:val="24"/>
        </w:rPr>
        <w:t xml:space="preserve">pharmaceutical-grade </w:t>
      </w:r>
      <w:r w:rsidRPr="00E3687D">
        <w:rPr>
          <w:rFonts w:ascii="Times New Roman" w:hAnsi="Times New Roman" w:cs="Times New Roman"/>
          <w:sz w:val="24"/>
          <w:szCs w:val="24"/>
        </w:rPr>
        <w:t xml:space="preserve">cellulose from waste residuals of </w:t>
      </w:r>
      <w:r w:rsidRPr="00E3687D">
        <w:rPr>
          <w:rFonts w:ascii="Times New Roman" w:hAnsi="Times New Roman" w:cs="Times New Roman"/>
          <w:i/>
          <w:iCs/>
          <w:sz w:val="24"/>
          <w:szCs w:val="24"/>
        </w:rPr>
        <w:t>Raphia farinifera</w:t>
      </w:r>
      <w:r w:rsidRPr="00E3687D">
        <w:rPr>
          <w:rFonts w:ascii="Times New Roman" w:hAnsi="Times New Roman" w:cs="Times New Roman"/>
          <w:sz w:val="24"/>
          <w:szCs w:val="24"/>
        </w:rPr>
        <w:t xml:space="preserve"> inflorescence. </w:t>
      </w:r>
      <w:r w:rsidR="0098544F" w:rsidRPr="0098544F">
        <w:rPr>
          <w:rFonts w:ascii="Times New Roman" w:hAnsi="Times New Roman" w:cs="Times New Roman"/>
          <w:sz w:val="24"/>
          <w:szCs w:val="24"/>
        </w:rPr>
        <w:t>The percentagestructure, yield, and surface morphology of the fibers were investigated to determine the physical characteristics of the fibers.</w:t>
      </w:r>
      <w:r w:rsidRPr="00E3687D">
        <w:rPr>
          <w:rFonts w:ascii="Times New Roman" w:hAnsi="Times New Roman" w:cs="Times New Roman"/>
          <w:sz w:val="24"/>
          <w:szCs w:val="24"/>
        </w:rPr>
        <w:t>The several functional groups in the synthesized RFi-</w:t>
      </w:r>
      <w:r>
        <w:rPr>
          <w:rFonts w:ascii="Times New Roman" w:hAnsi="Times New Roman" w:cs="Times New Roman"/>
          <w:sz w:val="24"/>
          <w:szCs w:val="24"/>
        </w:rPr>
        <w:t>MCC</w:t>
      </w:r>
      <w:r w:rsidRPr="00E3687D">
        <w:rPr>
          <w:rFonts w:ascii="Times New Roman" w:hAnsi="Times New Roman" w:cs="Times New Roman"/>
          <w:sz w:val="24"/>
          <w:szCs w:val="24"/>
        </w:rPr>
        <w:t xml:space="preserve"> powder were identified using FT-IR, TGA to determine the thermal energy of RFi-powder, SEM/ED</w:t>
      </w:r>
      <w:r w:rsidR="0098544F">
        <w:rPr>
          <w:rFonts w:ascii="Times New Roman" w:hAnsi="Times New Roman" w:cs="Times New Roman"/>
          <w:sz w:val="24"/>
          <w:szCs w:val="24"/>
        </w:rPr>
        <w:t>S</w:t>
      </w:r>
      <w:r w:rsidRPr="00E3687D">
        <w:rPr>
          <w:rFonts w:ascii="Times New Roman" w:hAnsi="Times New Roman" w:cs="Times New Roman"/>
          <w:sz w:val="24"/>
          <w:szCs w:val="24"/>
        </w:rPr>
        <w:t xml:space="preserve"> for morphology properties and chemical makeup RFi-</w:t>
      </w:r>
      <w:r>
        <w:rPr>
          <w:rFonts w:ascii="Times New Roman" w:hAnsi="Times New Roman" w:cs="Times New Roman"/>
          <w:sz w:val="24"/>
          <w:szCs w:val="24"/>
        </w:rPr>
        <w:t>MCC</w:t>
      </w:r>
      <w:r w:rsidRPr="00E3687D">
        <w:rPr>
          <w:rFonts w:ascii="Times New Roman" w:hAnsi="Times New Roman" w:cs="Times New Roman"/>
          <w:sz w:val="24"/>
          <w:szCs w:val="24"/>
        </w:rPr>
        <w:t>, respectively. Among other techniques, an XRD was utilized to determine the microstructure of RFi</w:t>
      </w:r>
      <w:r>
        <w:rPr>
          <w:rFonts w:ascii="Times New Roman" w:hAnsi="Times New Roman" w:cs="Times New Roman"/>
          <w:sz w:val="24"/>
          <w:szCs w:val="24"/>
        </w:rPr>
        <w:t>-MCC</w:t>
      </w:r>
      <w:r w:rsidR="0004344C" w:rsidRPr="0004344C">
        <w:rPr>
          <w:rFonts w:ascii="Times New Roman" w:hAnsi="Times New Roman" w:cs="Times New Roman"/>
          <w:noProof/>
          <w:sz w:val="24"/>
          <w:szCs w:val="24"/>
          <w:vertAlign w:val="superscript"/>
        </w:rPr>
        <w:t>18</w:t>
      </w:r>
      <w:r w:rsidRPr="00E3687D">
        <w:rPr>
          <w:rFonts w:ascii="Times New Roman" w:hAnsi="Times New Roman" w:cs="Times New Roman"/>
          <w:sz w:val="24"/>
          <w:szCs w:val="24"/>
        </w:rPr>
        <w:t>.</w:t>
      </w:r>
    </w:p>
    <w:p w:rsidR="00703FDC" w:rsidRPr="00E3687D"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MATERIAL AND METHODS</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Sample preparation</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
          <w:iCs/>
          <w:sz w:val="24"/>
          <w:szCs w:val="24"/>
        </w:rPr>
        <w:t>Raphia farinifera</w:t>
      </w:r>
      <w:r w:rsidRPr="00703FDC">
        <w:rPr>
          <w:rFonts w:ascii="Times New Roman" w:hAnsi="Times New Roman" w:cs="Times New Roman"/>
          <w:bCs/>
          <w:iCs/>
          <w:sz w:val="24"/>
          <w:szCs w:val="24"/>
        </w:rPr>
        <w:t xml:space="preserve"> inflorescence (RFi) was collected at Mbu-Amon in Isi-Uzo Local Government Area, Enugu State, Nigeria and was identified in the Applied Biology Department, Enugu State University (ESUT), Enugu. RFi was washed with deionized water, sun-dried for two weeks, and chopped in a cutter to have the proper size material for pulverization. The sun-dried chopped RFi was pulverized and sieved to different particle sizes that range between 0.092 - 1.500 mm to increase the surface area and enhance further treatment. The Enugu State University research lab provided all the chemicals for pulping and bleaching.</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rPr>
        <w:t>Pretreatment of RFi waste</w:t>
      </w:r>
    </w:p>
    <w:p w:rsidR="006723B8" w:rsidRDefault="00703FDC" w:rsidP="001F1328">
      <w:pPr>
        <w:spacing w:after="0"/>
        <w:jc w:val="both"/>
        <w:rPr>
          <w:rFonts w:ascii="Times New Roman" w:hAnsi="Times New Roman" w:cs="Times New Roman"/>
          <w:b/>
          <w:bCs/>
          <w:iCs/>
          <w:sz w:val="24"/>
          <w:szCs w:val="24"/>
        </w:rPr>
      </w:pPr>
      <w:r w:rsidRPr="00703FDC">
        <w:rPr>
          <w:rFonts w:ascii="Times New Roman" w:hAnsi="Times New Roman" w:cs="Times New Roman"/>
          <w:b/>
          <w:bCs/>
          <w:iCs/>
          <w:sz w:val="24"/>
          <w:szCs w:val="24"/>
        </w:rPr>
        <w:t>Dewaxing</w:t>
      </w:r>
    </w:p>
    <w:p w:rsidR="00703FDC" w:rsidRPr="00703FDC" w:rsidRDefault="00703FDC" w:rsidP="001F1328">
      <w:pPr>
        <w:spacing w:after="0"/>
        <w:jc w:val="both"/>
        <w:rPr>
          <w:rFonts w:ascii="Times New Roman" w:hAnsi="Times New Roman" w:cs="Times New Roman"/>
          <w:sz w:val="24"/>
          <w:szCs w:val="24"/>
        </w:rPr>
      </w:pPr>
      <w:r w:rsidRPr="00703FDC">
        <w:rPr>
          <w:rFonts w:ascii="Times New Roman" w:hAnsi="Times New Roman" w:cs="Times New Roman"/>
          <w:sz w:val="24"/>
          <w:szCs w:val="24"/>
        </w:rPr>
        <w:t>The method employed by Agboeze et al.  was used with a few modifications</w:t>
      </w:r>
      <w:r w:rsidR="0004344C" w:rsidRPr="0004344C">
        <w:rPr>
          <w:rFonts w:ascii="Times New Roman" w:hAnsi="Times New Roman" w:cs="Times New Roman"/>
          <w:noProof/>
          <w:sz w:val="24"/>
          <w:szCs w:val="24"/>
          <w:vertAlign w:val="superscript"/>
        </w:rPr>
        <w:t>19</w:t>
      </w:r>
      <w:r w:rsidRPr="00703FDC">
        <w:rPr>
          <w:rFonts w:ascii="Times New Roman" w:hAnsi="Times New Roman" w:cs="Times New Roman"/>
          <w:sz w:val="24"/>
          <w:szCs w:val="24"/>
        </w:rPr>
        <w:t xml:space="preserve">. A total of 100 g of pulverized RFi was placed in the Soxhlet apparatus with boiling chips (7) in a flat-bottom flask. A mixture of toluene and ethanol in a ratio of 2:1 was added to the flask by measuring 250 </w:t>
      </w:r>
      <w:r w:rsidRPr="00703FDC">
        <w:rPr>
          <w:rFonts w:ascii="Times New Roman" w:hAnsi="Times New Roman" w:cs="Times New Roman"/>
          <w:sz w:val="24"/>
          <w:szCs w:val="24"/>
        </w:rPr>
        <w:lastRenderedPageBreak/>
        <w:t xml:space="preserve">ml of toluene and 125 ml of ethanol to remove chlorophyll </w:t>
      </w:r>
      <w:r w:rsidRPr="00703FDC">
        <w:rPr>
          <w:rFonts w:ascii="Times New Roman" w:hAnsi="Times New Roman" w:cs="Times New Roman"/>
          <w:bCs/>
          <w:iCs/>
          <w:sz w:val="24"/>
          <w:szCs w:val="24"/>
        </w:rPr>
        <w:t>pigments</w:t>
      </w:r>
      <w:r w:rsidRPr="00703FDC">
        <w:rPr>
          <w:rFonts w:ascii="Times New Roman" w:hAnsi="Times New Roman" w:cs="Times New Roman"/>
          <w:sz w:val="24"/>
          <w:szCs w:val="24"/>
        </w:rPr>
        <w:t xml:space="preserve"> and waxes. </w:t>
      </w:r>
      <w:r w:rsidRPr="00703FDC">
        <w:rPr>
          <w:rFonts w:ascii="Times New Roman" w:hAnsi="Times New Roman" w:cs="Times New Roman"/>
          <w:bCs/>
          <w:iCs/>
          <w:sz w:val="24"/>
          <w:szCs w:val="24"/>
        </w:rPr>
        <w:t>The</w:t>
      </w:r>
      <w:r w:rsidRPr="00703FDC">
        <w:rPr>
          <w:rFonts w:ascii="Times New Roman" w:hAnsi="Times New Roman" w:cs="Times New Roman"/>
          <w:sz w:val="24"/>
          <w:szCs w:val="24"/>
        </w:rPr>
        <w:t xml:space="preserve"> flask was subsequently placed on the heating mantle. The Soxhlet apparatus was assembled by attaching rubber hoses to the water outlet, condenser, and sink to supply cooling water to the system. The toluene ethanol mixture was heated to the boiling point before being adjusted to a steady boil eight times. The cooling water flow was adjusted frequently to provide high cooling conditions. After ~6 hours, the heating mantle was switched off and unplugged. Cooling water running was left for ~20 minutes until the apparatus had cooled down to minimize evaporation. After retrieving the boiling chips, the filtrate (toluene-ethanol mixture) was disposed of in the trash separately after drying. The residue (dewaxed RFi) was dried at room temperature, weighed afterward, and packed in a sealed plastic bag for further analysis.</w:t>
      </w:r>
    </w:p>
    <w:p w:rsidR="006723B8" w:rsidRDefault="00703FDC" w:rsidP="001F1328">
      <w:pPr>
        <w:spacing w:after="0"/>
        <w:jc w:val="both"/>
        <w:rPr>
          <w:rFonts w:ascii="Times New Roman" w:hAnsi="Times New Roman" w:cs="Times New Roman"/>
          <w:b/>
          <w:sz w:val="24"/>
          <w:szCs w:val="24"/>
        </w:rPr>
      </w:pPr>
      <w:bookmarkStart w:id="0" w:name="_Toc30774897"/>
      <w:r w:rsidRPr="00703FDC">
        <w:rPr>
          <w:rFonts w:ascii="Times New Roman" w:hAnsi="Times New Roman" w:cs="Times New Roman"/>
          <w:b/>
          <w:sz w:val="24"/>
          <w:szCs w:val="24"/>
        </w:rPr>
        <w:t xml:space="preserve"> Isolation of α- cellulose</w:t>
      </w:r>
      <w:bookmarkEnd w:id="0"/>
      <w:r w:rsidRPr="00703FDC">
        <w:rPr>
          <w:rFonts w:ascii="Times New Roman" w:hAnsi="Times New Roman" w:cs="Times New Roman"/>
          <w:b/>
          <w:sz w:val="24"/>
          <w:szCs w:val="24"/>
        </w:rPr>
        <w:t xml:space="preserve"> by pulping/delignification</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iCs/>
          <w:sz w:val="24"/>
          <w:szCs w:val="24"/>
        </w:rPr>
        <w:t>The method employed by Agboeze et al.</w:t>
      </w:r>
      <w:r w:rsidR="0004344C" w:rsidRPr="0004344C">
        <w:rPr>
          <w:rFonts w:ascii="Times New Roman" w:hAnsi="Times New Roman" w:cs="Times New Roman"/>
          <w:noProof/>
          <w:sz w:val="24"/>
          <w:szCs w:val="24"/>
          <w:vertAlign w:val="superscript"/>
        </w:rPr>
        <w:t>19</w:t>
      </w:r>
      <w:r w:rsidRPr="00703FDC">
        <w:rPr>
          <w:rFonts w:ascii="Times New Roman" w:hAnsi="Times New Roman" w:cs="Times New Roman"/>
          <w:iCs/>
          <w:sz w:val="24"/>
          <w:szCs w:val="24"/>
        </w:rPr>
        <w:t xml:space="preserve">was adopted with modification. A total of 300 g of the dried dewaxed RFi was placed in a stainless-steel container to which 4.0 L of 3.5 percent w/v nitric acid and 0.1 percent sodium sulfite was added. For two hours, the mixture was allowed to digest. At 90 </w:t>
      </w:r>
      <w:r w:rsidRPr="00703FDC">
        <w:rPr>
          <w:rFonts w:ascii="Times New Roman" w:hAnsi="Times New Roman" w:cs="Times New Roman"/>
          <w:iCs/>
          <w:sz w:val="24"/>
          <w:szCs w:val="24"/>
          <w:vertAlign w:val="superscript"/>
        </w:rPr>
        <w:t>º</w:t>
      </w:r>
      <w:r w:rsidRPr="00703FDC">
        <w:rPr>
          <w:rFonts w:ascii="Times New Roman" w:hAnsi="Times New Roman" w:cs="Times New Roman"/>
          <w:iCs/>
          <w:sz w:val="24"/>
          <w:szCs w:val="24"/>
        </w:rPr>
        <w:t xml:space="preserve">C in a water bath (FGL 1083 Karl Kolb Scientific), remove lignin in soluble nitro-lignins, followed by thorough washing with water. It was treated with 4.0 L of 17.5 percent w/v sodium hydroxide at 80 </w:t>
      </w:r>
      <w:r w:rsidRPr="00703FDC">
        <w:rPr>
          <w:rFonts w:ascii="Times New Roman" w:hAnsi="Times New Roman" w:cs="Times New Roman"/>
          <w:iCs/>
          <w:sz w:val="24"/>
          <w:szCs w:val="24"/>
          <w:vertAlign w:val="superscript"/>
        </w:rPr>
        <w:t>º</w:t>
      </w:r>
      <w:r w:rsidRPr="00703FDC">
        <w:rPr>
          <w:rFonts w:ascii="Times New Roman" w:hAnsi="Times New Roman" w:cs="Times New Roman"/>
          <w:iCs/>
          <w:sz w:val="24"/>
          <w:szCs w:val="24"/>
        </w:rPr>
        <w:t>C for one hour before discarded. The produced cellulose was properly cleaned with distilled water before being used</w:t>
      </w:r>
      <w:r w:rsidRPr="00703FDC">
        <w:rPr>
          <w:rFonts w:ascii="Times New Roman" w:hAnsi="Times New Roman" w:cs="Times New Roman"/>
          <w:bCs/>
          <w:iCs/>
          <w:sz w:val="24"/>
          <w:szCs w:val="24"/>
        </w:rPr>
        <w:t>.</w:t>
      </w:r>
    </w:p>
    <w:p w:rsidR="006723B8" w:rsidRDefault="00703FDC" w:rsidP="001F1328">
      <w:pPr>
        <w:spacing w:after="0"/>
        <w:jc w:val="both"/>
        <w:rPr>
          <w:rFonts w:ascii="Times New Roman" w:hAnsi="Times New Roman" w:cs="Times New Roman"/>
          <w:bCs/>
          <w:iCs/>
          <w:sz w:val="24"/>
          <w:szCs w:val="24"/>
        </w:rPr>
      </w:pPr>
      <w:bookmarkStart w:id="1" w:name="_Toc30774898"/>
      <w:r w:rsidRPr="00703FDC">
        <w:rPr>
          <w:rFonts w:ascii="Times New Roman" w:hAnsi="Times New Roman" w:cs="Times New Roman"/>
          <w:b/>
          <w:iCs/>
          <w:sz w:val="24"/>
          <w:szCs w:val="24"/>
        </w:rPr>
        <w:t>Bleaching</w:t>
      </w:r>
      <w:bookmarkEnd w:id="1"/>
    </w:p>
    <w:p w:rsid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After whitening with a 1:3 aqueous dilution of </w:t>
      </w:r>
      <w:r>
        <w:rPr>
          <w:rFonts w:ascii="Times New Roman" w:hAnsi="Times New Roman" w:cs="Times New Roman"/>
          <w:iCs/>
          <w:sz w:val="24"/>
          <w:szCs w:val="24"/>
        </w:rPr>
        <w:t>hydrogen peroxide</w:t>
      </w:r>
      <w:r w:rsidRPr="00703FDC">
        <w:rPr>
          <w:rFonts w:ascii="Times New Roman" w:hAnsi="Times New Roman" w:cs="Times New Roman"/>
          <w:iCs/>
          <w:sz w:val="24"/>
          <w:szCs w:val="24"/>
        </w:rPr>
        <w:t xml:space="preserve"> for 60 minutes at 80 degrees Celsius and 1:1 for 24 hours, the extraction procedure was completed by washing with water until neutral. For the remaining samples, the procedure was repeated. The cellulose fiber material was filtered manually with a calico towel to create lumps, then dried in a hot air oven at 58 °C for one hour.</w:t>
      </w:r>
    </w:p>
    <w:p w:rsidR="00703FDC" w:rsidRPr="00703FDC"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Preparation of microcrystalline cellulose (</w:t>
      </w:r>
      <w:r>
        <w:rPr>
          <w:rFonts w:ascii="Times New Roman" w:hAnsi="Times New Roman" w:cs="Times New Roman"/>
          <w:b/>
          <w:iCs/>
          <w:sz w:val="24"/>
          <w:szCs w:val="24"/>
        </w:rPr>
        <w:t>RFi</w:t>
      </w:r>
      <w:r w:rsidRPr="00703FDC">
        <w:rPr>
          <w:rFonts w:ascii="Times New Roman" w:hAnsi="Times New Roman" w:cs="Times New Roman"/>
          <w:b/>
          <w:iCs/>
          <w:sz w:val="24"/>
          <w:szCs w:val="24"/>
        </w:rPr>
        <w:t xml:space="preserve"> –MCC)</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The method of Ohwoavworhua was used</w:t>
      </w:r>
      <w:r w:rsidR="009430E6" w:rsidRPr="009430E6">
        <w:rPr>
          <w:rFonts w:ascii="Times New Roman" w:hAnsi="Times New Roman" w:cs="Times New Roman"/>
          <w:noProof/>
          <w:sz w:val="24"/>
          <w:szCs w:val="24"/>
          <w:vertAlign w:val="superscript"/>
          <w:lang w:val="en-GB"/>
        </w:rPr>
        <w:t>20</w:t>
      </w:r>
      <w:r w:rsidRPr="00703FDC">
        <w:rPr>
          <w:rFonts w:ascii="Times New Roman" w:hAnsi="Times New Roman" w:cs="Times New Roman"/>
          <w:iCs/>
          <w:sz w:val="24"/>
          <w:szCs w:val="24"/>
        </w:rPr>
        <w:t xml:space="preserve">. About </w:t>
      </w:r>
      <w:r>
        <w:rPr>
          <w:rFonts w:ascii="Times New Roman" w:hAnsi="Times New Roman" w:cs="Times New Roman"/>
          <w:iCs/>
          <w:sz w:val="24"/>
          <w:szCs w:val="24"/>
        </w:rPr>
        <w:t>40</w:t>
      </w:r>
      <w:r w:rsidRPr="00703FDC">
        <w:rPr>
          <w:rFonts w:ascii="Times New Roman" w:hAnsi="Times New Roman" w:cs="Times New Roman"/>
          <w:iCs/>
          <w:sz w:val="24"/>
          <w:szCs w:val="24"/>
        </w:rPr>
        <w:t xml:space="preserve"> g of the resulting alpha Cellulose pulp was hydrolyzed in a pyrex beaker using 1.2 L 2.5 mol/dm</w:t>
      </w:r>
      <w:r w:rsidRPr="00703FDC">
        <w:rPr>
          <w:rFonts w:ascii="Times New Roman" w:hAnsi="Times New Roman" w:cs="Times New Roman"/>
          <w:iCs/>
          <w:sz w:val="24"/>
          <w:szCs w:val="24"/>
          <w:vertAlign w:val="superscript"/>
        </w:rPr>
        <w:t>3</w:t>
      </w:r>
      <w:r w:rsidRPr="00703FDC">
        <w:rPr>
          <w:rFonts w:ascii="Times New Roman" w:hAnsi="Times New Roman" w:cs="Times New Roman"/>
          <w:iCs/>
          <w:sz w:val="24"/>
          <w:szCs w:val="24"/>
        </w:rPr>
        <w:t xml:space="preserve">hydrochloric acid at 100 ºC for 15 mins. The hot mixture was transferred into cold tap water and stirred vigorously using a spatula, and the mixture was left to stand overnight. The MCC obtained was washed thoroughly until neutral and dried at 50 </w:t>
      </w:r>
      <w:r w:rsidRPr="00703FDC">
        <w:rPr>
          <w:rFonts w:ascii="Times New Roman" w:hAnsi="Times New Roman" w:cs="Times New Roman"/>
          <w:iCs/>
          <w:sz w:val="24"/>
          <w:szCs w:val="24"/>
          <w:vertAlign w:val="superscript"/>
        </w:rPr>
        <w:t>0</w:t>
      </w:r>
      <w:r w:rsidRPr="00703FDC">
        <w:rPr>
          <w:rFonts w:ascii="Times New Roman" w:hAnsi="Times New Roman" w:cs="Times New Roman"/>
          <w:iCs/>
          <w:sz w:val="24"/>
          <w:szCs w:val="24"/>
        </w:rPr>
        <w:t>C for 60 mins followed by further milling, and the portion passing through a 0.</w:t>
      </w:r>
      <w:r>
        <w:rPr>
          <w:rFonts w:ascii="Times New Roman" w:hAnsi="Times New Roman" w:cs="Times New Roman"/>
          <w:iCs/>
          <w:sz w:val="24"/>
          <w:szCs w:val="24"/>
        </w:rPr>
        <w:t>7</w:t>
      </w:r>
      <w:r w:rsidRPr="00703FDC">
        <w:rPr>
          <w:rFonts w:ascii="Times New Roman" w:hAnsi="Times New Roman" w:cs="Times New Roman"/>
          <w:iCs/>
          <w:sz w:val="24"/>
          <w:szCs w:val="24"/>
        </w:rPr>
        <w:t xml:space="preserve"> mm sieve was stored in an airtight container</w:t>
      </w:r>
      <w:r w:rsidR="009430E6" w:rsidRPr="009430E6">
        <w:rPr>
          <w:rFonts w:ascii="Times New Roman" w:hAnsi="Times New Roman" w:cs="Times New Roman"/>
          <w:noProof/>
          <w:sz w:val="24"/>
          <w:szCs w:val="24"/>
          <w:vertAlign w:val="superscript"/>
        </w:rPr>
        <w:t>21</w:t>
      </w:r>
      <w:r w:rsidRPr="00703FDC">
        <w:rPr>
          <w:rFonts w:ascii="Times New Roman" w:hAnsi="Times New Roman" w:cs="Times New Roman"/>
          <w:iCs/>
          <w:sz w:val="24"/>
          <w:szCs w:val="24"/>
        </w:rPr>
        <w:t xml:space="preserve">. </w:t>
      </w:r>
    </w:p>
    <w:p w:rsid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
          <w:sz w:val="24"/>
          <w:szCs w:val="24"/>
        </w:rPr>
        <w:t>Characterization of RFi-</w:t>
      </w:r>
      <w:r>
        <w:rPr>
          <w:rFonts w:ascii="Times New Roman" w:hAnsi="Times New Roman" w:cs="Times New Roman"/>
          <w:b/>
          <w:sz w:val="24"/>
          <w:szCs w:val="24"/>
        </w:rPr>
        <w:t>MCC</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The physicochemical parameters and powder qualities of </w:t>
      </w:r>
      <w:r>
        <w:rPr>
          <w:rFonts w:ascii="Times New Roman" w:hAnsi="Times New Roman" w:cs="Times New Roman"/>
          <w:bCs/>
          <w:sz w:val="24"/>
          <w:szCs w:val="24"/>
        </w:rPr>
        <w:t>MCC</w:t>
      </w:r>
      <w:r w:rsidRPr="00703FDC">
        <w:rPr>
          <w:rFonts w:ascii="Times New Roman" w:hAnsi="Times New Roman" w:cs="Times New Roman"/>
          <w:bCs/>
          <w:sz w:val="24"/>
          <w:szCs w:val="24"/>
        </w:rPr>
        <w:t xml:space="preserve"> obtained from the RFi sample were analyzed using standard techniques, as described below:</w:t>
      </w:r>
    </w:p>
    <w:p w:rsidR="006723B8" w:rsidRDefault="00703FDC" w:rsidP="001F1328">
      <w:pPr>
        <w:spacing w:after="0"/>
        <w:jc w:val="both"/>
        <w:rPr>
          <w:rFonts w:ascii="Times New Roman" w:hAnsi="Times New Roman" w:cs="Times New Roman"/>
          <w:b/>
          <w:bCs/>
          <w:sz w:val="24"/>
          <w:szCs w:val="24"/>
        </w:rPr>
      </w:pPr>
      <w:r>
        <w:rPr>
          <w:rFonts w:ascii="Times New Roman" w:hAnsi="Times New Roman" w:cs="Times New Roman"/>
          <w:b/>
          <w:bCs/>
          <w:sz w:val="24"/>
          <w:szCs w:val="24"/>
        </w:rPr>
        <w:t>O</w:t>
      </w:r>
      <w:r w:rsidRPr="00703FDC">
        <w:rPr>
          <w:rFonts w:ascii="Times New Roman" w:hAnsi="Times New Roman" w:cs="Times New Roman"/>
          <w:b/>
          <w:bCs/>
          <w:sz w:val="24"/>
          <w:szCs w:val="24"/>
        </w:rPr>
        <w:t>rganoleptic characteristics analysis</w:t>
      </w:r>
    </w:p>
    <w:p w:rsid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The </w:t>
      </w:r>
      <w:bookmarkStart w:id="2" w:name="_Hlk111256745"/>
      <w:r w:rsidRPr="00703FDC">
        <w:rPr>
          <w:rFonts w:ascii="Times New Roman" w:hAnsi="Times New Roman" w:cs="Times New Roman"/>
          <w:iCs/>
          <w:sz w:val="24"/>
          <w:szCs w:val="24"/>
        </w:rPr>
        <w:t xml:space="preserve">organoleptic characteristics </w:t>
      </w:r>
      <w:bookmarkEnd w:id="2"/>
      <w:r w:rsidRPr="00703FDC">
        <w:rPr>
          <w:rFonts w:ascii="Times New Roman" w:hAnsi="Times New Roman" w:cs="Times New Roman"/>
          <w:iCs/>
          <w:sz w:val="24"/>
          <w:szCs w:val="24"/>
        </w:rPr>
        <w:t xml:space="preserve">(color, aroma, and taste qualities), identity, solubility, pH, and properties of modified and unmodified cellulose produced from an RFi sample were determined using British Pharmacopoeia 2004 requirements </w:t>
      </w:r>
      <w:r w:rsidR="009430E6" w:rsidRPr="009430E6">
        <w:rPr>
          <w:rFonts w:ascii="Times New Roman" w:hAnsi="Times New Roman" w:cs="Times New Roman"/>
          <w:noProof/>
          <w:sz w:val="24"/>
          <w:szCs w:val="24"/>
          <w:vertAlign w:val="superscript"/>
        </w:rPr>
        <w:t>22</w:t>
      </w:r>
      <w:r w:rsidRPr="00703FDC">
        <w:rPr>
          <w:rFonts w:ascii="Times New Roman" w:hAnsi="Times New Roman" w:cs="Times New Roman"/>
          <w:iCs/>
          <w:sz w:val="24"/>
          <w:szCs w:val="24"/>
        </w:rPr>
        <w:t>.</w:t>
      </w:r>
    </w:p>
    <w:p w:rsidR="006723B8" w:rsidRPr="00703FDC" w:rsidRDefault="006723B8" w:rsidP="001F1328">
      <w:pPr>
        <w:spacing w:after="0"/>
        <w:jc w:val="both"/>
        <w:rPr>
          <w:rFonts w:ascii="Times New Roman" w:hAnsi="Times New Roman" w:cs="Times New Roman"/>
          <w:b/>
          <w:iCs/>
          <w:sz w:val="24"/>
          <w:szCs w:val="24"/>
        </w:rPr>
      </w:pPr>
    </w:p>
    <w:p w:rsidR="006723B8"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Identification</w:t>
      </w:r>
    </w:p>
    <w:p w:rsidR="00703FDC" w:rsidRPr="00703FDC" w:rsidRDefault="00703FDC" w:rsidP="001F1328">
      <w:pPr>
        <w:spacing w:after="0"/>
        <w:jc w:val="both"/>
        <w:rPr>
          <w:rFonts w:ascii="Times New Roman" w:hAnsi="Times New Roman" w:cs="Times New Roman"/>
          <w:sz w:val="24"/>
          <w:szCs w:val="24"/>
        </w:rPr>
      </w:pPr>
      <w:r w:rsidRPr="00703FDC">
        <w:rPr>
          <w:rFonts w:ascii="Times New Roman" w:hAnsi="Times New Roman" w:cs="Times New Roman"/>
          <w:sz w:val="24"/>
          <w:szCs w:val="24"/>
        </w:rPr>
        <w:t>Garba, Lawan, Zhou, Zhang, Wang and Ohwoavworhua, and Adelakun</w:t>
      </w:r>
      <w:r w:rsidR="009430E6" w:rsidRPr="009430E6">
        <w:rPr>
          <w:rFonts w:ascii="Times New Roman" w:hAnsi="Times New Roman" w:cs="Times New Roman"/>
          <w:noProof/>
          <w:sz w:val="24"/>
          <w:szCs w:val="24"/>
          <w:vertAlign w:val="superscript"/>
        </w:rPr>
        <w:t>23,24</w:t>
      </w:r>
      <w:r w:rsidRPr="00703FDC">
        <w:rPr>
          <w:rFonts w:ascii="Times New Roman" w:hAnsi="Times New Roman" w:cs="Times New Roman"/>
          <w:sz w:val="24"/>
          <w:szCs w:val="24"/>
        </w:rPr>
        <w:t xml:space="preserve"> developed a standard test method to determine cellulose, which was used in this study. A 2 g portion of the RFi-C sample was subjected to an iodinated zinc chloride solution for 15 minutes. The violet-blue coloration of the powder indicates that it is microcrystalline cellulose.</w:t>
      </w:r>
    </w:p>
    <w:p w:rsidR="006723B8"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Solubility</w:t>
      </w:r>
    </w:p>
    <w:p w:rsidR="00703FDC" w:rsidRPr="00703FDC" w:rsidRDefault="00703FDC" w:rsidP="001F1328">
      <w:pPr>
        <w:spacing w:after="0"/>
        <w:jc w:val="both"/>
        <w:rPr>
          <w:rFonts w:ascii="Times New Roman" w:hAnsi="Times New Roman" w:cs="Times New Roman"/>
          <w:sz w:val="24"/>
          <w:szCs w:val="24"/>
        </w:rPr>
      </w:pPr>
      <w:r w:rsidRPr="00703FDC">
        <w:rPr>
          <w:rFonts w:ascii="Times New Roman" w:hAnsi="Times New Roman" w:cs="Times New Roman"/>
          <w:sz w:val="24"/>
          <w:szCs w:val="24"/>
        </w:rPr>
        <w:t>Tests were carried out on the solubility of the sample in a variety of organic solvents, including water, dilute sodium hydroxide, alcohol, dilute HCl, and diethyl ether.</w:t>
      </w:r>
    </w:p>
    <w:p w:rsidR="006723B8"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lastRenderedPageBreak/>
        <w:t>pH</w:t>
      </w:r>
    </w:p>
    <w:p w:rsidR="00703FDC" w:rsidRPr="00703FDC" w:rsidRDefault="00703FDC" w:rsidP="001F1328">
      <w:pPr>
        <w:spacing w:after="0"/>
        <w:jc w:val="both"/>
        <w:rPr>
          <w:rFonts w:ascii="Times New Roman" w:hAnsi="Times New Roman" w:cs="Times New Roman"/>
          <w:sz w:val="24"/>
          <w:szCs w:val="24"/>
        </w:rPr>
      </w:pPr>
      <w:r w:rsidRPr="00703FDC">
        <w:rPr>
          <w:rFonts w:ascii="Times New Roman" w:hAnsi="Times New Roman" w:cs="Times New Roman"/>
          <w:sz w:val="24"/>
          <w:szCs w:val="24"/>
        </w:rPr>
        <w:t>RFi-C pH was determined by mixing 1 g of powder with 50 cm</w:t>
      </w:r>
      <w:r w:rsidRPr="00703FDC">
        <w:rPr>
          <w:rFonts w:ascii="Times New Roman" w:hAnsi="Times New Roman" w:cs="Times New Roman"/>
          <w:sz w:val="24"/>
          <w:szCs w:val="24"/>
          <w:vertAlign w:val="superscript"/>
        </w:rPr>
        <w:t>3</w:t>
      </w:r>
      <w:r w:rsidRPr="00703FDC">
        <w:rPr>
          <w:rFonts w:ascii="Times New Roman" w:hAnsi="Times New Roman" w:cs="Times New Roman"/>
          <w:sz w:val="24"/>
          <w:szCs w:val="24"/>
        </w:rPr>
        <w:t xml:space="preserve"> distilled water for 5 minutes, and the pH of the supernatant was analyzed using a pH meter to obtain the final pH of the mixture.</w:t>
      </w:r>
    </w:p>
    <w:p w:rsidR="00703FDC" w:rsidRPr="00703FDC" w:rsidRDefault="00703FDC" w:rsidP="001F1328">
      <w:pPr>
        <w:spacing w:after="0"/>
        <w:jc w:val="both"/>
        <w:rPr>
          <w:rFonts w:ascii="Times New Roman" w:hAnsi="Times New Roman" w:cs="Times New Roman"/>
          <w:b/>
          <w:bCs/>
          <w:sz w:val="24"/>
          <w:szCs w:val="24"/>
          <w:lang w:val="en-GB"/>
        </w:rPr>
      </w:pPr>
      <w:bookmarkStart w:id="3" w:name="_Hlk110017990"/>
      <w:bookmarkStart w:id="4" w:name="_Hlk110018046"/>
      <w:r w:rsidRPr="00703FDC">
        <w:rPr>
          <w:rFonts w:ascii="Times New Roman" w:hAnsi="Times New Roman" w:cs="Times New Roman"/>
          <w:b/>
          <w:bCs/>
          <w:sz w:val="24"/>
          <w:szCs w:val="24"/>
          <w:lang w:val="en-GB"/>
        </w:rPr>
        <w:t>Fourier-transform Infrared (</w:t>
      </w:r>
      <w:bookmarkStart w:id="5" w:name="_Hlk96745848"/>
      <w:r w:rsidRPr="00703FDC">
        <w:rPr>
          <w:rFonts w:ascii="Times New Roman" w:hAnsi="Times New Roman" w:cs="Times New Roman"/>
          <w:b/>
          <w:bCs/>
          <w:sz w:val="24"/>
          <w:szCs w:val="24"/>
          <w:lang w:val="en-GB"/>
        </w:rPr>
        <w:t>FTIR</w:t>
      </w:r>
      <w:bookmarkEnd w:id="5"/>
      <w:r w:rsidRPr="00703FDC">
        <w:rPr>
          <w:rFonts w:ascii="Times New Roman" w:hAnsi="Times New Roman" w:cs="Times New Roman"/>
          <w:b/>
          <w:bCs/>
          <w:sz w:val="24"/>
          <w:szCs w:val="24"/>
          <w:lang w:val="en-GB"/>
        </w:rPr>
        <w:t>) Spectroscopy analysis</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To investigate the functional groups contained in the modified and unmodified RFi samples, a Fourier transform infrared spectrophotometer [Buck 530IR] from England was used. The transmittance approach was employed in this investigation. The Fourier-transform infrared spectrum of the RFi-C sample was captured on the KBr disc using a Fourier-transform technique. The sample was scanned between 4550 and 650 cm</w:t>
      </w:r>
      <w:r w:rsidRPr="00703FDC">
        <w:rPr>
          <w:rFonts w:ascii="Times New Roman" w:hAnsi="Times New Roman" w:cs="Times New Roman"/>
          <w:iCs/>
          <w:sz w:val="24"/>
          <w:szCs w:val="24"/>
          <w:vertAlign w:val="superscript"/>
        </w:rPr>
        <w:t>-1</w:t>
      </w:r>
      <w:r w:rsidRPr="00703FDC">
        <w:rPr>
          <w:rFonts w:ascii="Times New Roman" w:hAnsi="Times New Roman" w:cs="Times New Roman"/>
          <w:iCs/>
          <w:sz w:val="24"/>
          <w:szCs w:val="24"/>
        </w:rPr>
        <w:t xml:space="preserve"> at a resolution of 8 cm</w:t>
      </w:r>
      <w:r w:rsidRPr="00703FDC">
        <w:rPr>
          <w:rFonts w:ascii="Times New Roman" w:hAnsi="Times New Roman" w:cs="Times New Roman"/>
          <w:iCs/>
          <w:sz w:val="24"/>
          <w:szCs w:val="24"/>
          <w:vertAlign w:val="superscript"/>
        </w:rPr>
        <w:t>-1</w:t>
      </w:r>
      <w:r w:rsidRPr="00703FDC">
        <w:rPr>
          <w:rFonts w:ascii="Times New Roman" w:hAnsi="Times New Roman" w:cs="Times New Roman"/>
          <w:iCs/>
          <w:sz w:val="24"/>
          <w:szCs w:val="24"/>
        </w:rPr>
        <w:t xml:space="preserve"> with a scanning range of 4550 to 650 cm</w:t>
      </w:r>
      <w:r w:rsidRPr="00703FDC">
        <w:rPr>
          <w:rFonts w:ascii="Times New Roman" w:hAnsi="Times New Roman" w:cs="Times New Roman"/>
          <w:iCs/>
          <w:sz w:val="24"/>
          <w:szCs w:val="24"/>
          <w:vertAlign w:val="superscript"/>
        </w:rPr>
        <w:t>-1</w:t>
      </w:r>
      <w:r w:rsidRPr="00703FDC">
        <w:rPr>
          <w:rFonts w:ascii="Times New Roman" w:hAnsi="Times New Roman" w:cs="Times New Roman"/>
          <w:iCs/>
          <w:sz w:val="24"/>
          <w:szCs w:val="24"/>
        </w:rPr>
        <w:t>.</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 xml:space="preserve"> X-ray Deffraction (XRD)</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The XRD patterns were obtained using advanced equipment such as a Bruker D8 (X-ray diffractometer) with Cu K radiation, variable divergence and anti-scatter slits (illuminated length = 10 mm), and a post-diffraction monochromator after the samples were dried. Data were taken from 10 to either 75 or 90 degrees Celsius, 2θ at intervals of 0.2 seconds at 25 degrees Celsius. Following the "Segal method"</w:t>
      </w:r>
      <w:r w:rsidR="009430E6" w:rsidRPr="009430E6">
        <w:rPr>
          <w:rFonts w:ascii="Times New Roman" w:hAnsi="Times New Roman" w:cs="Times New Roman"/>
          <w:noProof/>
          <w:sz w:val="24"/>
          <w:szCs w:val="24"/>
          <w:vertAlign w:val="superscript"/>
        </w:rPr>
        <w:t>25,26</w:t>
      </w:r>
      <w:r w:rsidRPr="00703FDC">
        <w:rPr>
          <w:rFonts w:ascii="Times New Roman" w:hAnsi="Times New Roman" w:cs="Times New Roman"/>
          <w:iCs/>
          <w:sz w:val="24"/>
          <w:szCs w:val="24"/>
        </w:rPr>
        <w:t>, the crystallinity index (CrI) was computed by dividing the height ratio between the intensity of the crystalline peak (I</w:t>
      </w:r>
      <w:r w:rsidRPr="00703FDC">
        <w:rPr>
          <w:rFonts w:ascii="Times New Roman" w:hAnsi="Times New Roman" w:cs="Times New Roman"/>
          <w:iCs/>
          <w:sz w:val="24"/>
          <w:szCs w:val="24"/>
          <w:vertAlign w:val="subscript"/>
        </w:rPr>
        <w:t>200</w:t>
      </w:r>
      <w:r w:rsidRPr="00703FDC">
        <w:rPr>
          <w:rFonts w:ascii="Times New Roman" w:hAnsi="Times New Roman" w:cs="Times New Roman"/>
          <w:iCs/>
          <w:sz w:val="24"/>
          <w:szCs w:val="24"/>
        </w:rPr>
        <w:t>–I</w:t>
      </w:r>
      <w:r w:rsidRPr="00703FDC">
        <w:rPr>
          <w:rFonts w:ascii="Times New Roman" w:hAnsi="Times New Roman" w:cs="Times New Roman"/>
          <w:iCs/>
          <w:sz w:val="24"/>
          <w:szCs w:val="24"/>
          <w:vertAlign w:val="subscript"/>
        </w:rPr>
        <w:t>am</w:t>
      </w:r>
      <w:r w:rsidRPr="00703FDC">
        <w:rPr>
          <w:rFonts w:ascii="Times New Roman" w:hAnsi="Times New Roman" w:cs="Times New Roman"/>
          <w:iCs/>
          <w:sz w:val="24"/>
          <w:szCs w:val="24"/>
        </w:rPr>
        <w:t>) and the total intensity (I</w:t>
      </w:r>
      <w:r w:rsidRPr="00703FDC">
        <w:rPr>
          <w:rFonts w:ascii="Times New Roman" w:hAnsi="Times New Roman" w:cs="Times New Roman"/>
          <w:iCs/>
          <w:sz w:val="24"/>
          <w:szCs w:val="24"/>
          <w:vertAlign w:val="subscript"/>
        </w:rPr>
        <w:t>200</w:t>
      </w:r>
      <w:r w:rsidRPr="00703FDC">
        <w:rPr>
          <w:rFonts w:ascii="Times New Roman" w:hAnsi="Times New Roman" w:cs="Times New Roman"/>
          <w:iCs/>
          <w:sz w:val="24"/>
          <w:szCs w:val="24"/>
        </w:rPr>
        <w:t xml:space="preserve">) after subtracting the background signal. Topas (v4.2, Bruker AXS) was used to perform nonlinear least-squares fitting of the data, with the crystalline component estimated from the cellulose I structure given by the American Chemical Society </w:t>
      </w:r>
      <w:r w:rsidR="009430E6" w:rsidRPr="009430E6">
        <w:rPr>
          <w:rFonts w:ascii="Times New Roman" w:hAnsi="Times New Roman" w:cs="Times New Roman"/>
          <w:noProof/>
          <w:sz w:val="24"/>
          <w:szCs w:val="24"/>
          <w:vertAlign w:val="superscript"/>
        </w:rPr>
        <w:t>27, 28</w:t>
      </w:r>
      <w:r w:rsidRPr="00703FDC">
        <w:rPr>
          <w:rFonts w:ascii="Times New Roman" w:hAnsi="Times New Roman" w:cs="Times New Roman"/>
          <w:iCs/>
          <w:sz w:val="24"/>
          <w:szCs w:val="24"/>
        </w:rPr>
        <w:t>. For the crystalline and amorphous cellulose peaks, pseudo-Voigt line forms were utilized to represent them. For the backdrop and the degree of crystallinity obtained from the formula, a three-parameter 2</w:t>
      </w:r>
      <w:r w:rsidRPr="00703FDC">
        <w:rPr>
          <w:rFonts w:ascii="Times New Roman" w:hAnsi="Times New Roman" w:cs="Times New Roman"/>
          <w:iCs/>
          <w:sz w:val="24"/>
          <w:szCs w:val="24"/>
          <w:vertAlign w:val="superscript"/>
        </w:rPr>
        <w:t>nd</w:t>
      </w:r>
      <w:r w:rsidRPr="00703FDC">
        <w:rPr>
          <w:rFonts w:ascii="Times New Roman" w:hAnsi="Times New Roman" w:cs="Times New Roman"/>
          <w:iCs/>
          <w:sz w:val="24"/>
          <w:szCs w:val="24"/>
        </w:rPr>
        <w:t xml:space="preserve"> order polynomial function was utilized.</w:t>
      </w:r>
    </w:p>
    <w:p w:rsidR="00703FDC" w:rsidRPr="00703FDC" w:rsidRDefault="00703FDC" w:rsidP="001F1328">
      <w:pPr>
        <w:spacing w:after="0"/>
        <w:jc w:val="both"/>
        <w:rPr>
          <w:rFonts w:ascii="Times New Roman" w:hAnsi="Times New Roman" w:cs="Times New Roman"/>
          <w:iCs/>
          <w:sz w:val="24"/>
          <w:szCs w:val="24"/>
        </w:rPr>
      </w:pPr>
      <m:oMath>
        <m:r>
          <w:rPr>
            <w:rFonts w:ascii="Cambria Math" w:hAnsi="Cambria Math" w:cs="Times New Roman"/>
            <w:sz w:val="24"/>
            <w:szCs w:val="24"/>
          </w:rPr>
          <m:t>CrI</m:t>
        </m:r>
        <m:r>
          <m:rPr>
            <m:sty m:val="p"/>
          </m:rPr>
          <w:rPr>
            <w:rFonts w:ascii="Cambria Math" w:hAnsi="Cambria Math" w:cs="Times New Roman"/>
            <w:sz w:val="24"/>
            <w:szCs w:val="24"/>
          </w:rPr>
          <m:t>=</m:t>
        </m:r>
        <m:d>
          <m:dPr>
            <m:ctrlPr>
              <w:rPr>
                <w:rFonts w:ascii="Cambria Math" w:hAnsi="Cambria Math" w:cs="Times New Roman"/>
                <w:iCs/>
                <w:sz w:val="24"/>
                <w:szCs w:val="24"/>
              </w:rPr>
            </m:ctrlPr>
          </m:dPr>
          <m:e>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200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I</m:t>
                    </m:r>
                  </m:e>
                  <m:sub>
                    <m:r>
                      <w:rPr>
                        <w:rFonts w:ascii="Cambria Math" w:hAnsi="Cambria Math" w:cs="Times New Roman"/>
                        <w:sz w:val="24"/>
                        <w:szCs w:val="24"/>
                      </w:rPr>
                      <m:t>am</m:t>
                    </m:r>
                  </m:sub>
                </m:sSub>
              </m:num>
              <m:den>
                <m:sSub>
                  <m:sSubPr>
                    <m:ctrlPr>
                      <w:rPr>
                        <w:rFonts w:ascii="Cambria Math" w:hAnsi="Cambria Math" w:cs="Times New Roman"/>
                        <w:iCs/>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200</m:t>
                    </m:r>
                  </m:sub>
                </m:sSub>
              </m:den>
            </m:f>
          </m:e>
        </m:d>
        <m:r>
          <m:rPr>
            <m:sty m:val="p"/>
          </m:rPr>
          <w:rPr>
            <w:rFonts w:ascii="Cambria Math" w:hAnsi="Cambria Math" w:cs="Times New Roman"/>
            <w:sz w:val="24"/>
            <w:szCs w:val="24"/>
          </w:rPr>
          <m:t>100%</m:t>
        </m:r>
      </m:oMath>
      <w:r w:rsidRPr="00703FDC">
        <w:rPr>
          <w:rFonts w:ascii="Times New Roman" w:hAnsi="Times New Roman" w:cs="Times New Roman"/>
          <w:iCs/>
          <w:sz w:val="24"/>
          <w:szCs w:val="24"/>
        </w:rPr>
        <w:tab/>
      </w:r>
      <w:r w:rsidRPr="00703FDC">
        <w:rPr>
          <w:rFonts w:ascii="Times New Roman" w:hAnsi="Times New Roman" w:cs="Times New Roman"/>
          <w:iCs/>
          <w:sz w:val="24"/>
          <w:szCs w:val="24"/>
        </w:rPr>
        <w:tab/>
        <w:t>(3.1)</w:t>
      </w:r>
    </w:p>
    <w:p w:rsidR="00703FDC" w:rsidRPr="00703FDC" w:rsidRDefault="00703FDC" w:rsidP="001F1328">
      <w:pPr>
        <w:spacing w:after="0"/>
        <w:jc w:val="both"/>
        <w:rPr>
          <w:rFonts w:ascii="Times New Roman" w:hAnsi="Times New Roman" w:cs="Times New Roman"/>
          <w:iCs/>
          <w:sz w:val="24"/>
          <w:szCs w:val="24"/>
        </w:rPr>
      </w:pPr>
      <m:oMath>
        <m:r>
          <w:rPr>
            <w:rFonts w:ascii="Cambria Math" w:hAnsi="Cambria Math" w:cs="Times New Roman"/>
            <w:sz w:val="24"/>
            <w:szCs w:val="24"/>
          </w:rPr>
          <m:t>l=</m:t>
        </m:r>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λ</m:t>
                </m:r>
              </m:num>
              <m:den>
                <m:r>
                  <w:rPr>
                    <w:rFonts w:ascii="Cambria Math" w:hAnsi="Cambria Math" w:cs="Times New Roman"/>
                    <w:sz w:val="24"/>
                    <w:szCs w:val="24"/>
                  </w:rPr>
                  <m:t>β</m:t>
                </m:r>
                <m:func>
                  <m:funcPr>
                    <m:ctrlPr>
                      <w:rPr>
                        <w:rFonts w:ascii="Cambria Math" w:hAnsi="Cambria Math" w:cs="Times New Roman"/>
                        <w:i/>
                        <w:iCs/>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θ</m:t>
                    </m:r>
                  </m:e>
                </m:func>
              </m:den>
            </m:f>
          </m:e>
        </m:d>
      </m:oMath>
      <w:r w:rsidRPr="00703FDC">
        <w:rPr>
          <w:rFonts w:ascii="Times New Roman" w:hAnsi="Times New Roman" w:cs="Times New Roman"/>
          <w:iCs/>
          <w:sz w:val="24"/>
          <w:szCs w:val="24"/>
        </w:rPr>
        <w:tab/>
      </w:r>
      <w:r w:rsidRPr="00703FDC">
        <w:rPr>
          <w:rFonts w:ascii="Times New Roman" w:hAnsi="Times New Roman" w:cs="Times New Roman"/>
          <w:iCs/>
          <w:sz w:val="24"/>
          <w:szCs w:val="24"/>
        </w:rPr>
        <w:tab/>
      </w:r>
      <w:r w:rsidRPr="00703FDC">
        <w:rPr>
          <w:rFonts w:ascii="Times New Roman" w:hAnsi="Times New Roman" w:cs="Times New Roman"/>
          <w:iCs/>
          <w:sz w:val="24"/>
          <w:szCs w:val="24"/>
        </w:rPr>
        <w:tab/>
      </w:r>
      <w:r w:rsidRPr="00703FDC">
        <w:rPr>
          <w:rFonts w:ascii="Times New Roman" w:hAnsi="Times New Roman" w:cs="Times New Roman"/>
          <w:iCs/>
          <w:sz w:val="24"/>
          <w:szCs w:val="24"/>
        </w:rPr>
        <w:tab/>
        <w:t>(3.2)</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Where K is the shape factor and Scherrer's constant = 0.89,   </w:t>
      </w:r>
      <w:r w:rsidRPr="00703FDC">
        <w:rPr>
          <w:rFonts w:ascii="Times New Roman" w:hAnsi="Times New Roman" w:cs="Times New Roman"/>
          <w:i/>
          <w:iCs/>
          <w:sz w:val="24"/>
          <w:szCs w:val="24"/>
        </w:rPr>
        <w:t>I</w:t>
      </w:r>
      <w:r w:rsidRPr="00703FDC">
        <w:rPr>
          <w:rFonts w:ascii="Times New Roman" w:hAnsi="Times New Roman" w:cs="Times New Roman"/>
          <w:i/>
          <w:iCs/>
          <w:sz w:val="24"/>
          <w:szCs w:val="24"/>
          <w:vertAlign w:val="subscript"/>
        </w:rPr>
        <w:t>200</w:t>
      </w:r>
      <w:r w:rsidRPr="00703FDC">
        <w:rPr>
          <w:rFonts w:ascii="Times New Roman" w:hAnsi="Times New Roman" w:cs="Times New Roman"/>
          <w:iCs/>
          <w:sz w:val="24"/>
          <w:szCs w:val="24"/>
        </w:rPr>
        <w:t xml:space="preserve"> represent the greatest intensity of the (200) lattice diffraction peak at a 2</w:t>
      </w:r>
      <w:r w:rsidRPr="00703FDC">
        <w:rPr>
          <w:rFonts w:ascii="Times New Roman" w:hAnsi="Times New Roman" w:cs="Times New Roman"/>
          <w:i/>
          <w:iCs/>
          <w:sz w:val="24"/>
          <w:szCs w:val="24"/>
        </w:rPr>
        <w:t>θ</w:t>
      </w:r>
      <w:r w:rsidRPr="00703FDC">
        <w:rPr>
          <w:rFonts w:ascii="Times New Roman" w:hAnsi="Times New Roman" w:cs="Times New Roman"/>
          <w:iCs/>
          <w:sz w:val="24"/>
          <w:szCs w:val="24"/>
        </w:rPr>
        <w:t xml:space="preserve"> angle between 22° and 23°, and </w:t>
      </w:r>
      <w:r w:rsidRPr="00703FDC">
        <w:rPr>
          <w:rFonts w:ascii="Times New Roman" w:hAnsi="Times New Roman" w:cs="Times New Roman"/>
          <w:i/>
          <w:iCs/>
          <w:sz w:val="24"/>
          <w:szCs w:val="24"/>
        </w:rPr>
        <w:t>I</w:t>
      </w:r>
      <w:r w:rsidRPr="00703FDC">
        <w:rPr>
          <w:rFonts w:ascii="Times New Roman" w:hAnsi="Times New Roman" w:cs="Times New Roman"/>
          <w:i/>
          <w:iCs/>
          <w:sz w:val="24"/>
          <w:szCs w:val="24"/>
          <w:vertAlign w:val="subscript"/>
        </w:rPr>
        <w:t>am</w:t>
      </w:r>
      <w:r w:rsidRPr="00703FDC">
        <w:rPr>
          <w:rFonts w:ascii="Times New Roman" w:hAnsi="Times New Roman" w:cs="Times New Roman"/>
          <w:iCs/>
          <w:sz w:val="24"/>
          <w:szCs w:val="24"/>
        </w:rPr>
        <w:t>represents the minimum intensity of an amorphous area at a 2θ angle between 18° and 19°. The full width at half the height of the peak is denoted by β, while the radiation wavelength is denoted by λ</w:t>
      </w:r>
      <w:r w:rsidRPr="00703FDC">
        <w:rPr>
          <w:rFonts w:ascii="Times New Roman" w:hAnsi="Times New Roman" w:cs="Times New Roman"/>
          <w:iCs/>
          <w:sz w:val="24"/>
          <w:szCs w:val="24"/>
          <w:vertAlign w:val="superscript"/>
        </w:rPr>
        <w:t xml:space="preserve">. </w:t>
      </w:r>
      <w:r w:rsidR="009430E6" w:rsidRPr="009430E6">
        <w:rPr>
          <w:rFonts w:ascii="Times New Roman" w:hAnsi="Times New Roman" w:cs="Times New Roman"/>
          <w:noProof/>
          <w:sz w:val="24"/>
          <w:szCs w:val="24"/>
          <w:vertAlign w:val="superscript"/>
        </w:rPr>
        <w:t>24,29</w:t>
      </w:r>
      <w:r w:rsidRPr="00703FDC">
        <w:rPr>
          <w:rFonts w:ascii="Times New Roman" w:hAnsi="Times New Roman" w:cs="Times New Roman"/>
          <w:iCs/>
          <w:sz w:val="24"/>
          <w:szCs w:val="24"/>
        </w:rPr>
        <w:t>.</w:t>
      </w:r>
    </w:p>
    <w:p w:rsidR="00703FDC" w:rsidRPr="00703FDC"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lang w:val="en-GB"/>
        </w:rPr>
        <w:t>Scanning electron microscopy equipped with Energy-dispersive X-ray spectroscopy (SEM/EDX)</w:t>
      </w:r>
    </w:p>
    <w:p w:rsidR="00703FDC" w:rsidRPr="00703FDC"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Cs/>
          <w:iCs/>
          <w:sz w:val="24"/>
          <w:szCs w:val="24"/>
        </w:rPr>
        <w:t xml:space="preserve">A scanning electron microscope is shown below (Phenom Prox) from Phenom-World Eindhoven, the Netherlands, which was used to examine the surface morphology of modified and unmodified RFi cellulose powder. The microscope's resolution was 50 m (at a magnification of 1600x), and the depth resolution was approximately 0.5 mm. A high vacuum on the order of 102–103 Pa was used in conjunction with a high accelerating voltage of 15 kV to get measurements of the RFi. The dry method of preparation was utilized to pretreat the sample before usage. </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Powder properties characterization</w:t>
      </w:r>
    </w:p>
    <w:p w:rsidR="006723B8"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
          <w:sz w:val="24"/>
          <w:szCs w:val="24"/>
        </w:rPr>
        <w:t>True density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 The real density, Dt, of treated and untreated RFi</w:t>
      </w:r>
      <w:r>
        <w:rPr>
          <w:rFonts w:ascii="Times New Roman" w:hAnsi="Times New Roman" w:cs="Times New Roman"/>
          <w:bCs/>
          <w:sz w:val="24"/>
          <w:szCs w:val="24"/>
        </w:rPr>
        <w:t xml:space="preserve">-MCC </w:t>
      </w:r>
      <w:r w:rsidRPr="00703FDC">
        <w:rPr>
          <w:rFonts w:ascii="Times New Roman" w:hAnsi="Times New Roman" w:cs="Times New Roman"/>
          <w:bCs/>
          <w:sz w:val="24"/>
          <w:szCs w:val="24"/>
        </w:rPr>
        <w:t>powder was calculated using the liquid displacement method for both samples according to ASTM D standards. The immersion fluid used in this experiment was xylene, and the absolute density of the sample was calculated using the equation</w:t>
      </w:r>
      <w:r w:rsidR="009430E6" w:rsidRPr="009430E6">
        <w:rPr>
          <w:rFonts w:ascii="Times New Roman" w:hAnsi="Times New Roman" w:cs="Times New Roman"/>
          <w:noProof/>
          <w:sz w:val="24"/>
          <w:szCs w:val="24"/>
          <w:vertAlign w:val="superscript"/>
        </w:rPr>
        <w:t>30, 31</w:t>
      </w:r>
      <w:r w:rsidRPr="00703FDC">
        <w:rPr>
          <w:rFonts w:ascii="Times New Roman" w:hAnsi="Times New Roman" w:cs="Times New Roman"/>
          <w:bCs/>
          <w:sz w:val="24"/>
          <w:szCs w:val="24"/>
        </w:rPr>
        <w:t>:</w:t>
      </w:r>
    </w:p>
    <w:p w:rsidR="00703FDC" w:rsidRPr="00703FDC" w:rsidRDefault="00703FDC" w:rsidP="001F1328">
      <w:pPr>
        <w:spacing w:after="0"/>
        <w:jc w:val="both"/>
        <w:rPr>
          <w:rFonts w:ascii="Times New Roman" w:hAnsi="Times New Roman" w:cs="Times New Roman"/>
          <w:bCs/>
          <w:sz w:val="24"/>
          <w:szCs w:val="24"/>
        </w:rPr>
      </w:pPr>
      <m:oMath>
        <m:r>
          <m:rPr>
            <m:sty m:val="p"/>
          </m:rPr>
          <w:rPr>
            <w:rFonts w:ascii="Cambria Math" w:hAnsi="Cambria Math" w:cs="Times New Roman"/>
            <w:sz w:val="24"/>
            <w:szCs w:val="24"/>
          </w:rPr>
          <w:lastRenderedPageBreak/>
          <m:t>Dt=</m:t>
        </m:r>
        <m:f>
          <m:fPr>
            <m:ctrlPr>
              <w:rPr>
                <w:rFonts w:ascii="Cambria Math" w:hAnsi="Cambria Math" w:cs="Times New Roman"/>
                <w:bCs/>
                <w:sz w:val="24"/>
                <w:szCs w:val="24"/>
              </w:rPr>
            </m:ctrlPr>
          </m:fPr>
          <m:num>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xρw</m:t>
            </m:r>
          </m:num>
          <m:den>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1</m:t>
                    </m:r>
                  </m:sub>
                </m:sSub>
              </m:e>
            </m:d>
          </m:den>
        </m:f>
      </m:oMath>
      <w:r w:rsidRPr="00703FDC">
        <w:rPr>
          <w:rFonts w:ascii="Times New Roman" w:hAnsi="Times New Roman" w:cs="Times New Roman"/>
          <w:bCs/>
          <w:sz w:val="24"/>
          <w:szCs w:val="24"/>
        </w:rPr>
        <w:tab/>
      </w:r>
      <w:r w:rsidRPr="00703FDC">
        <w:rPr>
          <w:rFonts w:ascii="Times New Roman" w:hAnsi="Times New Roman" w:cs="Times New Roman"/>
          <w:bCs/>
          <w:sz w:val="24"/>
          <w:szCs w:val="24"/>
        </w:rPr>
        <w:tab/>
      </w:r>
      <w:r w:rsidRPr="00703FDC">
        <w:rPr>
          <w:rFonts w:ascii="Times New Roman" w:hAnsi="Times New Roman" w:cs="Times New Roman"/>
          <w:bCs/>
          <w:iCs/>
          <w:sz w:val="24"/>
          <w:szCs w:val="24"/>
        </w:rPr>
        <w:t>(3.4)</w:t>
      </w:r>
    </w:p>
    <w:p w:rsidR="00703FDC" w:rsidRPr="00703FDC" w:rsidRDefault="00703FDC" w:rsidP="001F1328">
      <w:pPr>
        <w:spacing w:after="0"/>
        <w:jc w:val="both"/>
        <w:rPr>
          <w:rFonts w:ascii="Times New Roman" w:hAnsi="Times New Roman" w:cs="Times New Roman"/>
          <w:i/>
          <w:iCs/>
          <w:sz w:val="24"/>
          <w:szCs w:val="24"/>
          <w:lang w:val="en-GB"/>
        </w:rPr>
      </w:pPr>
      <w:r w:rsidRPr="00703FDC">
        <w:rPr>
          <w:rFonts w:ascii="Times New Roman" w:hAnsi="Times New Roman" w:cs="Times New Roman"/>
          <w:sz w:val="24"/>
          <w:szCs w:val="24"/>
          <w:lang w:val="en-GB"/>
        </w:rPr>
        <w:t>Where</w:t>
      </w:r>
      <w:r w:rsidRPr="00703FDC">
        <w:rPr>
          <w:rFonts w:ascii="Times New Roman" w:hAnsi="Times New Roman" w:cs="Times New Roman"/>
          <w:i/>
          <w:iCs/>
          <w:sz w:val="24"/>
          <w:szCs w:val="24"/>
          <w:lang w:val="en-GB"/>
        </w:rPr>
        <w:t xml:space="preserve">: </w:t>
      </w:r>
      <w:r w:rsidRPr="00703FDC">
        <w:rPr>
          <w:rFonts w:ascii="Times New Roman" w:hAnsi="Times New Roman" w:cs="Times New Roman"/>
          <w:sz w:val="24"/>
          <w:szCs w:val="24"/>
          <w:lang w:val="en-GB"/>
        </w:rPr>
        <w:t>W</w:t>
      </w:r>
      <w:r w:rsidRPr="00703FDC">
        <w:rPr>
          <w:rFonts w:ascii="Times New Roman" w:hAnsi="Times New Roman" w:cs="Times New Roman"/>
          <w:sz w:val="24"/>
          <w:szCs w:val="24"/>
          <w:vertAlign w:val="subscript"/>
          <w:lang w:val="en-GB"/>
        </w:rPr>
        <w:t>0</w:t>
      </w:r>
      <w:r w:rsidRPr="00703FDC">
        <w:rPr>
          <w:rFonts w:ascii="Times New Roman" w:hAnsi="Times New Roman" w:cs="Times New Roman"/>
          <w:sz w:val="24"/>
          <w:szCs w:val="24"/>
          <w:lang w:val="en-GB"/>
        </w:rPr>
        <w:t xml:space="preserve"> is the mass of the empty pycnometer in grams, W</w:t>
      </w:r>
      <w:r w:rsidRPr="00703FDC">
        <w:rPr>
          <w:rFonts w:ascii="Times New Roman" w:hAnsi="Times New Roman" w:cs="Times New Roman"/>
          <w:sz w:val="24"/>
          <w:szCs w:val="24"/>
          <w:vertAlign w:val="subscript"/>
          <w:lang w:val="en-GB"/>
        </w:rPr>
        <w:t>1</w:t>
      </w:r>
      <w:r w:rsidRPr="00703FDC">
        <w:rPr>
          <w:rFonts w:ascii="Times New Roman" w:hAnsi="Times New Roman" w:cs="Times New Roman"/>
          <w:sz w:val="24"/>
          <w:szCs w:val="24"/>
          <w:lang w:val="en-GB"/>
        </w:rPr>
        <w:t xml:space="preserve"> is the mass of the pycnometer with a known quantity of chopped treated and untreated RFi</w:t>
      </w:r>
      <w:r>
        <w:rPr>
          <w:rFonts w:ascii="Times New Roman" w:hAnsi="Times New Roman" w:cs="Times New Roman"/>
          <w:sz w:val="24"/>
          <w:szCs w:val="24"/>
          <w:lang w:val="en-GB"/>
        </w:rPr>
        <w:t>-MCC</w:t>
      </w:r>
      <w:r w:rsidRPr="00703FDC">
        <w:rPr>
          <w:rFonts w:ascii="Times New Roman" w:hAnsi="Times New Roman" w:cs="Times New Roman"/>
          <w:sz w:val="24"/>
          <w:szCs w:val="24"/>
          <w:lang w:val="en-GB"/>
        </w:rPr>
        <w:t>fibers in grams, W</w:t>
      </w:r>
      <w:r w:rsidRPr="00703FDC">
        <w:rPr>
          <w:rFonts w:ascii="Times New Roman" w:hAnsi="Times New Roman" w:cs="Times New Roman"/>
          <w:sz w:val="24"/>
          <w:szCs w:val="24"/>
          <w:vertAlign w:val="subscript"/>
          <w:lang w:val="en-GB"/>
        </w:rPr>
        <w:t>2</w:t>
      </w:r>
      <w:r w:rsidRPr="00703FDC">
        <w:rPr>
          <w:rFonts w:ascii="Times New Roman" w:hAnsi="Times New Roman" w:cs="Times New Roman"/>
          <w:sz w:val="24"/>
          <w:szCs w:val="24"/>
          <w:lang w:val="en-GB"/>
        </w:rPr>
        <w:t xml:space="preserve"> is the weight of the pycnometer with distilled water in grams, W</w:t>
      </w:r>
      <w:r w:rsidRPr="00703FDC">
        <w:rPr>
          <w:rFonts w:ascii="Times New Roman" w:hAnsi="Times New Roman" w:cs="Times New Roman"/>
          <w:sz w:val="24"/>
          <w:szCs w:val="24"/>
          <w:vertAlign w:val="subscript"/>
          <w:lang w:val="en-GB"/>
        </w:rPr>
        <w:t>3</w:t>
      </w:r>
      <w:r w:rsidRPr="00703FDC">
        <w:rPr>
          <w:rFonts w:ascii="Times New Roman" w:hAnsi="Times New Roman" w:cs="Times New Roman"/>
          <w:sz w:val="24"/>
          <w:szCs w:val="24"/>
          <w:lang w:val="en-GB"/>
        </w:rPr>
        <w:t xml:space="preserve"> is the mass of the pycnometer with a known quantity of chopped treated and untreated RFi</w:t>
      </w:r>
      <w:r>
        <w:rPr>
          <w:rFonts w:ascii="Times New Roman" w:hAnsi="Times New Roman" w:cs="Times New Roman"/>
          <w:sz w:val="24"/>
          <w:szCs w:val="24"/>
          <w:lang w:val="en-GB"/>
        </w:rPr>
        <w:t>-MCC</w:t>
      </w:r>
      <w:r w:rsidRPr="00703FDC">
        <w:rPr>
          <w:rFonts w:ascii="Times New Roman" w:hAnsi="Times New Roman" w:cs="Times New Roman"/>
          <w:sz w:val="24"/>
          <w:szCs w:val="24"/>
          <w:lang w:val="en-GB"/>
        </w:rPr>
        <w:t>fibers and distilled water in grams, and ρw is the density of distilled water (0.997 gm/ cm</w:t>
      </w:r>
      <w:r w:rsidRPr="00703FDC">
        <w:rPr>
          <w:rFonts w:ascii="Times New Roman" w:hAnsi="Times New Roman" w:cs="Times New Roman"/>
          <w:sz w:val="24"/>
          <w:szCs w:val="24"/>
          <w:vertAlign w:val="superscript"/>
          <w:lang w:val="en-GB"/>
        </w:rPr>
        <w:t>3</w:t>
      </w:r>
      <w:r w:rsidRPr="00703FDC">
        <w:rPr>
          <w:rFonts w:ascii="Times New Roman" w:hAnsi="Times New Roman" w:cs="Times New Roman"/>
          <w:sz w:val="24"/>
          <w:szCs w:val="24"/>
          <w:lang w:val="en-GB"/>
        </w:rPr>
        <w:t>).</w:t>
      </w:r>
      <w:bookmarkStart w:id="6" w:name="_Hlk110019473"/>
    </w:p>
    <w:bookmarkEnd w:id="6"/>
    <w:p w:rsidR="006723B8"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
          <w:sz w:val="24"/>
          <w:szCs w:val="24"/>
        </w:rPr>
        <w:t>Bulk density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A total of 15 g of treated and untreated </w:t>
      </w:r>
      <w:r w:rsidRPr="00703FDC">
        <w:rPr>
          <w:rFonts w:ascii="Times New Roman" w:hAnsi="Times New Roman" w:cs="Times New Roman"/>
          <w:sz w:val="24"/>
          <w:szCs w:val="24"/>
          <w:lang w:val="en-GB"/>
        </w:rPr>
        <w:t>RFi</w:t>
      </w:r>
      <w:r>
        <w:rPr>
          <w:rFonts w:ascii="Times New Roman" w:hAnsi="Times New Roman" w:cs="Times New Roman"/>
          <w:sz w:val="24"/>
          <w:szCs w:val="24"/>
          <w:lang w:val="en-GB"/>
        </w:rPr>
        <w:t>-MCC</w:t>
      </w:r>
      <w:r w:rsidRPr="00703FDC">
        <w:rPr>
          <w:rFonts w:ascii="Times New Roman" w:hAnsi="Times New Roman" w:cs="Times New Roman"/>
          <w:bCs/>
          <w:sz w:val="24"/>
          <w:szCs w:val="24"/>
        </w:rPr>
        <w:t xml:space="preserve"> powder was placed in a 100 cm</w:t>
      </w:r>
      <w:r w:rsidRPr="00703FDC">
        <w:rPr>
          <w:rFonts w:ascii="Times New Roman" w:hAnsi="Times New Roman" w:cs="Times New Roman"/>
          <w:bCs/>
          <w:sz w:val="24"/>
          <w:szCs w:val="24"/>
          <w:vertAlign w:val="superscript"/>
        </w:rPr>
        <w:t>3</w:t>
      </w:r>
      <w:r w:rsidRPr="00703FDC">
        <w:rPr>
          <w:rFonts w:ascii="Times New Roman" w:hAnsi="Times New Roman" w:cs="Times New Roman"/>
          <w:bCs/>
          <w:sz w:val="24"/>
          <w:szCs w:val="24"/>
        </w:rPr>
        <w:t xml:space="preserve"> measuring cylinder, and the sample's volume (V</w:t>
      </w:r>
      <w:r w:rsidRPr="00703FDC">
        <w:rPr>
          <w:rFonts w:ascii="Times New Roman" w:hAnsi="Times New Roman" w:cs="Times New Roman"/>
          <w:bCs/>
          <w:sz w:val="24"/>
          <w:szCs w:val="24"/>
          <w:vertAlign w:val="subscript"/>
        </w:rPr>
        <w:t>1</w:t>
      </w:r>
      <w:r w:rsidRPr="00703FDC">
        <w:rPr>
          <w:rFonts w:ascii="Times New Roman" w:hAnsi="Times New Roman" w:cs="Times New Roman"/>
          <w:bCs/>
          <w:sz w:val="24"/>
          <w:szCs w:val="24"/>
        </w:rPr>
        <w:t>) was recorded. The sample's bulk density was determined using the following formula:</w:t>
      </w:r>
    </w:p>
    <w:p w:rsidR="00703FDC" w:rsidRPr="00703FDC" w:rsidRDefault="00703FDC" w:rsidP="001F1328">
      <w:pPr>
        <w:spacing w:after="0"/>
        <w:jc w:val="both"/>
        <w:rPr>
          <w:rFonts w:ascii="Times New Roman" w:hAnsi="Times New Roman" w:cs="Times New Roman"/>
          <w:bCs/>
          <w:sz w:val="24"/>
          <w:szCs w:val="24"/>
        </w:rPr>
      </w:pPr>
      <m:oMath>
        <m:r>
          <m:rPr>
            <m:sty m:val="p"/>
          </m:rPr>
          <w:rPr>
            <w:rFonts w:ascii="Cambria Math" w:hAnsi="Cambria Math" w:cs="Times New Roman"/>
            <w:sz w:val="24"/>
            <w:szCs w:val="24"/>
          </w:rPr>
          <m:t xml:space="preserve">Bulk Density </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bulk</m:t>
                </m:r>
              </m:sub>
            </m:sSub>
          </m:e>
        </m:d>
        <m:d>
          <m:dPr>
            <m:ctrlPr>
              <w:rPr>
                <w:rFonts w:ascii="Cambria Math" w:hAnsi="Cambria Math" w:cs="Times New Roman"/>
                <w:bCs/>
                <w:sz w:val="24"/>
                <w:szCs w:val="24"/>
              </w:rPr>
            </m:ctrlPr>
          </m:dPr>
          <m:e>
            <m:r>
              <m:rPr>
                <m:sty m:val="p"/>
              </m:rPr>
              <w:rPr>
                <w:rFonts w:ascii="Cambria Math" w:hAnsi="Cambria Math" w:cs="Times New Roman"/>
                <w:sz w:val="24"/>
                <w:szCs w:val="24"/>
              </w:rPr>
              <m:t>g/mL</m:t>
            </m:r>
          </m:e>
        </m:d>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 xml:space="preserve">Weight of </m:t>
            </m:r>
            <m:r>
              <m:rPr>
                <m:sty m:val="p"/>
              </m:rPr>
              <w:rPr>
                <w:rFonts w:ascii="Cambria Math" w:hAnsi="Cambria Math" w:cs="Times New Roman"/>
                <w:sz w:val="24"/>
                <w:szCs w:val="24"/>
                <w:lang w:val="en-GB"/>
              </w:rPr>
              <m:t xml:space="preserve">RFi-MCC </m:t>
            </m:r>
            <m:r>
              <m:rPr>
                <m:sty m:val="p"/>
              </m:rPr>
              <w:rPr>
                <w:rFonts w:ascii="Cambria Math" w:hAnsi="Cambria Math" w:cs="Times New Roman"/>
                <w:sz w:val="24"/>
                <w:szCs w:val="24"/>
              </w:rPr>
              <m:t>cellulose</m:t>
            </m:r>
          </m:num>
          <m:den>
            <m:r>
              <m:rPr>
                <m:sty m:val="p"/>
              </m:rPr>
              <w:rPr>
                <w:rFonts w:ascii="Cambria Math" w:hAnsi="Cambria Math" w:cs="Times New Roman"/>
                <w:sz w:val="24"/>
                <w:szCs w:val="24"/>
              </w:rPr>
              <m:t xml:space="preserve">Volume of </m:t>
            </m:r>
            <m:r>
              <m:rPr>
                <m:sty m:val="p"/>
              </m:rPr>
              <w:rPr>
                <w:rFonts w:ascii="Cambria Math" w:hAnsi="Cambria Math" w:cs="Times New Roman"/>
                <w:sz w:val="24"/>
                <w:szCs w:val="24"/>
                <w:lang w:val="en-GB"/>
              </w:rPr>
              <m:t xml:space="preserve">RFi-MCC </m:t>
            </m:r>
            <m:r>
              <m:rPr>
                <m:sty m:val="p"/>
              </m:rPr>
              <w:rPr>
                <w:rFonts w:ascii="Cambria Math" w:hAnsi="Cambria Math" w:cs="Times New Roman"/>
                <w:sz w:val="24"/>
                <w:szCs w:val="24"/>
              </w:rPr>
              <m:t>cellulose</m:t>
            </m:r>
          </m:den>
        </m:f>
      </m:oMath>
      <w:r w:rsidRPr="00703FDC">
        <w:rPr>
          <w:rFonts w:ascii="Times New Roman" w:hAnsi="Times New Roman" w:cs="Times New Roman"/>
          <w:bCs/>
          <w:sz w:val="24"/>
          <w:szCs w:val="24"/>
        </w:rPr>
        <w:tab/>
      </w:r>
      <w:r w:rsidRPr="00703FDC">
        <w:rPr>
          <w:rFonts w:ascii="Times New Roman" w:hAnsi="Times New Roman" w:cs="Times New Roman"/>
          <w:bCs/>
          <w:sz w:val="24"/>
          <w:szCs w:val="24"/>
        </w:rPr>
        <w:tab/>
        <w:t>(3.5)</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 Tap density: The volume (V</w:t>
      </w:r>
      <w:r w:rsidRPr="00703FDC">
        <w:rPr>
          <w:rFonts w:ascii="Times New Roman" w:hAnsi="Times New Roman" w:cs="Times New Roman"/>
          <w:bCs/>
          <w:sz w:val="24"/>
          <w:szCs w:val="24"/>
          <w:vertAlign w:val="subscript"/>
        </w:rPr>
        <w:t>50</w:t>
      </w:r>
      <w:r w:rsidRPr="00703FDC">
        <w:rPr>
          <w:rFonts w:ascii="Times New Roman" w:hAnsi="Times New Roman" w:cs="Times New Roman"/>
          <w:bCs/>
          <w:sz w:val="24"/>
          <w:szCs w:val="24"/>
        </w:rPr>
        <w:t>) occupied by 15 g of RFi fiber after 50 taps on a laboratory bench with a height of 3.5 cm was measured using the following equation:</w:t>
      </w:r>
    </w:p>
    <w:p w:rsidR="00703FDC" w:rsidRPr="00703FDC" w:rsidRDefault="00703FDC" w:rsidP="001F1328">
      <w:pPr>
        <w:spacing w:after="0"/>
        <w:jc w:val="both"/>
        <w:rPr>
          <w:rFonts w:ascii="Times New Roman" w:hAnsi="Times New Roman" w:cs="Times New Roman"/>
          <w:bCs/>
          <w:sz w:val="24"/>
          <w:szCs w:val="24"/>
        </w:rPr>
      </w:pPr>
      <m:oMath>
        <m:r>
          <m:rPr>
            <m:sty m:val="p"/>
          </m:rPr>
          <w:rPr>
            <w:rFonts w:ascii="Cambria Math" w:hAnsi="Cambria Math" w:cs="Times New Roman"/>
            <w:sz w:val="24"/>
            <w:szCs w:val="24"/>
          </w:rPr>
          <m:t xml:space="preserve">Tap Density </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tap</m:t>
                </m:r>
              </m:sub>
            </m:sSub>
          </m:e>
        </m:d>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 xml:space="preserve">Weight of </m:t>
            </m:r>
            <m:r>
              <m:rPr>
                <m:sty m:val="p"/>
              </m:rPr>
              <w:rPr>
                <w:rFonts w:ascii="Cambria Math" w:hAnsi="Cambria Math" w:cs="Times New Roman"/>
                <w:sz w:val="24"/>
                <w:szCs w:val="24"/>
                <w:lang w:val="en-GB"/>
              </w:rPr>
              <m:t xml:space="preserve">RFi-MCC </m:t>
            </m:r>
            <m:r>
              <m:rPr>
                <m:sty m:val="p"/>
              </m:rPr>
              <w:rPr>
                <w:rFonts w:ascii="Cambria Math" w:hAnsi="Cambria Math" w:cs="Times New Roman"/>
                <w:sz w:val="24"/>
                <w:szCs w:val="24"/>
              </w:rPr>
              <m:t>cellulose</m:t>
            </m:r>
          </m:num>
          <m:den>
            <m:r>
              <m:rPr>
                <m:sty m:val="p"/>
              </m:rPr>
              <w:rPr>
                <w:rFonts w:ascii="Cambria Math" w:hAnsi="Cambria Math" w:cs="Times New Roman"/>
                <w:sz w:val="24"/>
                <w:szCs w:val="24"/>
              </w:rPr>
              <m:t>Volume (</m:t>
            </m:r>
            <m:sSub>
              <m:sSubPr>
                <m:ctrlPr>
                  <w:rPr>
                    <w:rFonts w:ascii="Cambria Math" w:hAnsi="Cambria Math" w:cs="Times New Roman"/>
                    <w:bCs/>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50</m:t>
                </m:r>
              </m:sub>
            </m:sSub>
            <m:r>
              <m:rPr>
                <m:sty m:val="p"/>
              </m:rPr>
              <w:rPr>
                <w:rFonts w:ascii="Cambria Math" w:hAnsi="Cambria Math" w:cs="Times New Roman"/>
                <w:sz w:val="24"/>
                <w:szCs w:val="24"/>
              </w:rPr>
              <m:t xml:space="preserve">)  of </m:t>
            </m:r>
            <m:r>
              <m:rPr>
                <m:sty m:val="p"/>
              </m:rPr>
              <w:rPr>
                <w:rFonts w:ascii="Cambria Math" w:hAnsi="Cambria Math" w:cs="Times New Roman"/>
                <w:sz w:val="24"/>
                <w:szCs w:val="24"/>
                <w:lang w:val="en-GB"/>
              </w:rPr>
              <m:t xml:space="preserve">RFi-MCC </m:t>
            </m:r>
            <m:r>
              <m:rPr>
                <m:sty m:val="p"/>
              </m:rPr>
              <w:rPr>
                <w:rFonts w:ascii="Cambria Math" w:hAnsi="Cambria Math" w:cs="Times New Roman"/>
                <w:sz w:val="24"/>
                <w:szCs w:val="24"/>
              </w:rPr>
              <m:t>cellulose</m:t>
            </m:r>
          </m:den>
        </m:f>
      </m:oMath>
      <w:r w:rsidRPr="00703FDC">
        <w:rPr>
          <w:rFonts w:ascii="Times New Roman" w:hAnsi="Times New Roman" w:cs="Times New Roman"/>
          <w:bCs/>
          <w:sz w:val="24"/>
          <w:szCs w:val="24"/>
        </w:rPr>
        <w:tab/>
        <w:t>(3.6)</w:t>
      </w:r>
    </w:p>
    <w:p w:rsidR="006723B8"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
          <w:sz w:val="24"/>
          <w:szCs w:val="24"/>
        </w:rPr>
        <w:t>Particle size distribution</w:t>
      </w:r>
    </w:p>
    <w:p w:rsidR="00703FDC" w:rsidRPr="00703FDC"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Cs/>
          <w:sz w:val="24"/>
          <w:szCs w:val="24"/>
        </w:rPr>
        <w:t xml:space="preserve"> In the range of 780 µm to 154 µm, test sieves were positioned in descending order. About 12.77 g of modified and unmodified RFi powder were deposited on the uppermost sieve, which was then shaken for 5 minutes in a JINLING Shaker (China) to quantify the weight of the powder retained on each sieve. The average diameter was determined as follows: </w:t>
      </w:r>
      <m:oMath>
        <m:r>
          <m:rPr>
            <m:sty m:val="p"/>
          </m:rPr>
          <w:rPr>
            <w:rFonts w:ascii="Cambria Math" w:hAnsi="Cambria Math" w:cs="Times New Roman"/>
            <w:sz w:val="24"/>
            <w:szCs w:val="24"/>
          </w:rPr>
          <m:t>Average diamater=</m:t>
        </m:r>
        <m:nary>
          <m:naryPr>
            <m:chr m:val="∑"/>
            <m:limLoc m:val="undOvr"/>
            <m:subHide m:val="on"/>
            <m:supHide m:val="on"/>
            <m:ctrlPr>
              <w:rPr>
                <w:rFonts w:ascii="Cambria Math" w:hAnsi="Cambria Math" w:cs="Times New Roman"/>
                <w:bCs/>
                <w:sz w:val="24"/>
                <w:szCs w:val="24"/>
              </w:rPr>
            </m:ctrlPr>
          </m:naryPr>
          <m:sub/>
          <m:sup/>
          <m:e>
            <m:f>
              <m:fPr>
                <m:ctrlPr>
                  <w:rPr>
                    <w:rFonts w:ascii="Cambria Math" w:hAnsi="Cambria Math" w:cs="Times New Roman"/>
                    <w:bCs/>
                    <w:sz w:val="24"/>
                    <w:szCs w:val="24"/>
                  </w:rPr>
                </m:ctrlPr>
              </m:fPr>
              <m:num>
                <m:r>
                  <m:rPr>
                    <m:sty m:val="p"/>
                  </m:rPr>
                  <w:rPr>
                    <w:rFonts w:ascii="Cambria Math" w:hAnsi="Cambria Math" w:cs="Times New Roman"/>
                    <w:sz w:val="24"/>
                    <w:szCs w:val="24"/>
                  </w:rPr>
                  <m:t>% retained ×mean aperture</m:t>
                </m:r>
              </m:num>
              <m:den>
                <m:r>
                  <m:rPr>
                    <m:sty m:val="p"/>
                  </m:rPr>
                  <w:rPr>
                    <w:rFonts w:ascii="Cambria Math" w:hAnsi="Cambria Math" w:cs="Times New Roman"/>
                    <w:sz w:val="24"/>
                    <w:szCs w:val="24"/>
                  </w:rPr>
                  <m:t>100</m:t>
                </m:r>
              </m:den>
            </m:f>
          </m:e>
        </m:nary>
      </m:oMath>
      <w:r w:rsidRPr="00703FDC">
        <w:rPr>
          <w:rFonts w:ascii="Times New Roman" w:hAnsi="Times New Roman" w:cs="Times New Roman"/>
          <w:bCs/>
          <w:sz w:val="24"/>
          <w:szCs w:val="24"/>
        </w:rPr>
        <w:tab/>
      </w:r>
      <w:r w:rsidRPr="00703FDC">
        <w:rPr>
          <w:rFonts w:ascii="Times New Roman" w:hAnsi="Times New Roman" w:cs="Times New Roman"/>
          <w:bCs/>
          <w:sz w:val="24"/>
          <w:szCs w:val="24"/>
        </w:rPr>
        <w:tab/>
        <w:t>(3.7)</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 xml:space="preserve"> Powder flow properties</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The Hausner index, Carr's index, angle of repose, and porosity of </w:t>
      </w:r>
      <w:r w:rsidRPr="00703FDC">
        <w:rPr>
          <w:rFonts w:ascii="Times New Roman" w:hAnsi="Times New Roman" w:cs="Times New Roman"/>
          <w:sz w:val="24"/>
          <w:szCs w:val="24"/>
          <w:lang w:val="en-GB"/>
        </w:rPr>
        <w:t>RFi</w:t>
      </w:r>
      <w:r>
        <w:rPr>
          <w:rFonts w:ascii="Times New Roman" w:hAnsi="Times New Roman" w:cs="Times New Roman"/>
          <w:sz w:val="24"/>
          <w:szCs w:val="24"/>
          <w:lang w:val="en-GB"/>
        </w:rPr>
        <w:t>-MCC</w:t>
      </w:r>
      <w:r w:rsidRPr="00703FDC">
        <w:rPr>
          <w:rFonts w:ascii="Times New Roman" w:hAnsi="Times New Roman" w:cs="Times New Roman"/>
          <w:iCs/>
          <w:sz w:val="24"/>
          <w:szCs w:val="24"/>
        </w:rPr>
        <w:t xml:space="preserve"> powder are some of the properties that influence the flowability of modified </w:t>
      </w:r>
      <w:r w:rsidRPr="00703FDC">
        <w:rPr>
          <w:rFonts w:ascii="Times New Roman" w:hAnsi="Times New Roman" w:cs="Times New Roman"/>
          <w:sz w:val="24"/>
          <w:szCs w:val="24"/>
          <w:lang w:val="en-GB"/>
        </w:rPr>
        <w:t>RFi</w:t>
      </w:r>
      <w:r>
        <w:rPr>
          <w:rFonts w:ascii="Times New Roman" w:hAnsi="Times New Roman" w:cs="Times New Roman"/>
          <w:sz w:val="24"/>
          <w:szCs w:val="24"/>
          <w:lang w:val="en-GB"/>
        </w:rPr>
        <w:t>-MCC</w:t>
      </w:r>
      <w:r w:rsidRPr="00703FDC">
        <w:rPr>
          <w:rFonts w:ascii="Times New Roman" w:hAnsi="Times New Roman" w:cs="Times New Roman"/>
          <w:iCs/>
          <w:sz w:val="24"/>
          <w:szCs w:val="24"/>
        </w:rPr>
        <w:t xml:space="preserve"> powders, respectively. These characteristics are discussed in greater detail below.</w:t>
      </w:r>
    </w:p>
    <w:p w:rsidR="006723B8"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
          <w:sz w:val="24"/>
          <w:szCs w:val="24"/>
        </w:rPr>
        <w:t>Hausner ratio</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The Hausner index is a powder characteristic that affects the amount of interparticle friction between particles. An increase in the Hausner index of more than 1.25 indicates good flow, while an increase in the Hausner index of less than 1.25 indicates poor flow</w:t>
      </w:r>
      <w:r w:rsidR="00ED738A" w:rsidRPr="00ED738A">
        <w:rPr>
          <w:rFonts w:ascii="Times New Roman" w:hAnsi="Times New Roman" w:cs="Times New Roman"/>
          <w:noProof/>
          <w:sz w:val="24"/>
          <w:szCs w:val="24"/>
          <w:vertAlign w:val="superscript"/>
        </w:rPr>
        <w:t>32</w:t>
      </w:r>
      <w:r w:rsidRPr="00703FDC">
        <w:rPr>
          <w:rFonts w:ascii="Times New Roman" w:hAnsi="Times New Roman" w:cs="Times New Roman"/>
          <w:bCs/>
          <w:sz w:val="24"/>
          <w:szCs w:val="24"/>
        </w:rPr>
        <w:t>. The Hausner index could be calculated by dividing the tap density by the bulk density (Equ.3.8), which was determined earlier.</w:t>
      </w:r>
      <w:bookmarkStart w:id="7" w:name="_Hlk96928271"/>
    </w:p>
    <w:p w:rsidR="00703FDC" w:rsidRPr="00703FDC" w:rsidRDefault="00703FDC" w:rsidP="001F1328">
      <w:pPr>
        <w:spacing w:after="0"/>
        <w:jc w:val="both"/>
        <w:rPr>
          <w:rFonts w:ascii="Times New Roman" w:hAnsi="Times New Roman" w:cs="Times New Roman"/>
          <w:bCs/>
          <w:sz w:val="24"/>
          <w:szCs w:val="24"/>
        </w:rPr>
      </w:pPr>
      <m:oMath>
        <m:r>
          <m:rPr>
            <m:sty m:val="p"/>
          </m:rPr>
          <w:rPr>
            <w:rFonts w:ascii="Cambria Math" w:hAnsi="Cambria Math" w:cs="Times New Roman"/>
            <w:sz w:val="24"/>
            <w:szCs w:val="24"/>
          </w:rPr>
          <m:t xml:space="preserve">Hausner's index </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m:t>
        </m:r>
        <m:f>
          <m:fPr>
            <m:ctrlPr>
              <w:rPr>
                <w:rFonts w:ascii="Cambria Math" w:hAnsi="Cambria Math" w:cs="Times New Roman"/>
                <w:bCs/>
                <w:sz w:val="24"/>
                <w:szCs w:val="24"/>
              </w:rPr>
            </m:ctrlPr>
          </m:fPr>
          <m:num>
            <w:bookmarkStart w:id="8" w:name="_Hlk96922881"/>
            <m:sSub>
              <m:sSubPr>
                <m:ctrlPr>
                  <w:rPr>
                    <w:rFonts w:ascii="Cambria Math" w:hAnsi="Cambria Math" w:cs="Times New Roman"/>
                    <w:b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tap</m:t>
                </m:r>
              </m:sub>
            </m:sSub>
            <w:bookmarkEnd w:id="8"/>
          </m:num>
          <m:den>
            <m:sSub>
              <m:sSubPr>
                <m:ctrlPr>
                  <w:rPr>
                    <w:rFonts w:ascii="Cambria Math" w:hAnsi="Cambria Math" w:cs="Times New Roman"/>
                    <w:b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bulk</m:t>
                </m:r>
              </m:sub>
            </m:sSub>
          </m:den>
        </m:f>
        <w:bookmarkEnd w:id="7"/>
      </m:oMath>
      <w:r w:rsidRPr="00703FDC">
        <w:rPr>
          <w:rFonts w:ascii="Times New Roman" w:hAnsi="Times New Roman" w:cs="Times New Roman"/>
          <w:bCs/>
          <w:sz w:val="24"/>
          <w:szCs w:val="24"/>
        </w:rPr>
        <w:tab/>
        <w:t>(3.8)</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Where ρ</w:t>
      </w:r>
      <w:r w:rsidRPr="00703FDC">
        <w:rPr>
          <w:rFonts w:ascii="Times New Roman" w:hAnsi="Times New Roman" w:cs="Times New Roman"/>
          <w:bCs/>
          <w:sz w:val="24"/>
          <w:szCs w:val="24"/>
          <w:vertAlign w:val="subscript"/>
        </w:rPr>
        <w:t>tap</w:t>
      </w:r>
      <w:r w:rsidRPr="00703FDC">
        <w:rPr>
          <w:rFonts w:ascii="Times New Roman" w:hAnsi="Times New Roman" w:cs="Times New Roman"/>
          <w:bCs/>
          <w:sz w:val="24"/>
          <w:szCs w:val="24"/>
        </w:rPr>
        <w:t>andρ</w:t>
      </w:r>
      <w:r w:rsidRPr="00703FDC">
        <w:rPr>
          <w:rFonts w:ascii="Times New Roman" w:hAnsi="Times New Roman" w:cs="Times New Roman"/>
          <w:bCs/>
          <w:sz w:val="24"/>
          <w:szCs w:val="24"/>
          <w:vertAlign w:val="subscript"/>
        </w:rPr>
        <w:t>bulk</w:t>
      </w:r>
      <w:r w:rsidRPr="00703FDC">
        <w:rPr>
          <w:rFonts w:ascii="Times New Roman" w:hAnsi="Times New Roman" w:cs="Times New Roman"/>
          <w:bCs/>
          <w:sz w:val="24"/>
          <w:szCs w:val="24"/>
        </w:rPr>
        <w:t xml:space="preserve"> represent tap density and bulk density.</w:t>
      </w:r>
    </w:p>
    <w:p w:rsidR="006723B8"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Carr's index or degree of compressibility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Carr's index measures a powder's ability to shrink in volume over a given period</w:t>
      </w:r>
      <w:r w:rsidR="00ED738A" w:rsidRPr="00ED738A">
        <w:rPr>
          <w:rFonts w:ascii="Times New Roman" w:hAnsi="Times New Roman" w:cs="Times New Roman"/>
          <w:noProof/>
          <w:sz w:val="24"/>
          <w:szCs w:val="24"/>
          <w:vertAlign w:val="superscript"/>
        </w:rPr>
        <w:t>33</w:t>
      </w:r>
      <w:r w:rsidRPr="00703FDC">
        <w:rPr>
          <w:rFonts w:ascii="Times New Roman" w:hAnsi="Times New Roman" w:cs="Times New Roman"/>
          <w:bCs/>
          <w:sz w:val="24"/>
          <w:szCs w:val="24"/>
        </w:rPr>
        <w:t>. It was possible to determine Carr's index percentage of RFi powders by using the values of bulk and tap densities previously obtained. % Compressibility was calculated thus;</w:t>
      </w:r>
      <m:oMath>
        <w:bookmarkStart w:id="9" w:name="_Hlk96933169"/>
        <m:r>
          <m:rPr>
            <m:sty m:val="p"/>
          </m:rPr>
          <w:rPr>
            <w:rFonts w:ascii="Cambria Math" w:hAnsi="Cambria Math" w:cs="Times New Roman"/>
            <w:sz w:val="24"/>
            <w:szCs w:val="24"/>
          </w:rPr>
          <m:t>Carr Index</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C</m:t>
                </m:r>
              </m:e>
              <m:sub>
                <m:r>
                  <w:rPr>
                    <w:rFonts w:ascii="Cambria Math" w:hAnsi="Cambria Math" w:cs="Times New Roman"/>
                    <w:sz w:val="24"/>
                    <w:szCs w:val="24"/>
                  </w:rPr>
                  <m:t>i</m:t>
                </m:r>
              </m:sub>
            </m:sSub>
          </m:e>
        </m:d>
        <m:r>
          <m:rPr>
            <m:sty m:val="p"/>
          </m:rPr>
          <w:rPr>
            <w:rFonts w:ascii="Cambria Math" w:hAnsi="Cambria Math" w:cs="Times New Roman"/>
            <w:sz w:val="24"/>
            <w:szCs w:val="24"/>
          </w:rPr>
          <m:t>=</m:t>
        </m:r>
        <m:d>
          <m:dPr>
            <m:ctrlPr>
              <w:rPr>
                <w:rFonts w:ascii="Cambria Math" w:hAnsi="Cambria Math" w:cs="Times New Roman"/>
                <w:bCs/>
                <w:sz w:val="24"/>
                <w:szCs w:val="24"/>
              </w:rPr>
            </m:ctrlPr>
          </m:dPr>
          <m:e>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ρ</m:t>
                    </m:r>
                  </m:e>
                  <m:sub>
                    <m:r>
                      <w:rPr>
                        <w:rFonts w:ascii="Cambria Math" w:hAnsi="Cambria Math" w:cs="Times New Roman"/>
                        <w:sz w:val="24"/>
                        <w:szCs w:val="24"/>
                      </w:rPr>
                      <m:t>tap</m:t>
                    </m:r>
                  </m:sub>
                </m:sSub>
              </m:num>
              <m:den>
                <m:sSub>
                  <m:sSubPr>
                    <m:ctrlPr>
                      <w:rPr>
                        <w:rFonts w:ascii="Cambria Math" w:hAnsi="Cambria Math" w:cs="Times New Roman"/>
                        <w:bCs/>
                        <w:sz w:val="24"/>
                        <w:szCs w:val="24"/>
                      </w:rPr>
                    </m:ctrlPr>
                  </m:sSubPr>
                  <m:e>
                    <m:r>
                      <w:rPr>
                        <w:rFonts w:ascii="Cambria Math" w:hAnsi="Cambria Math" w:cs="Times New Roman"/>
                        <w:sz w:val="24"/>
                        <w:szCs w:val="24"/>
                      </w:rPr>
                      <m:t>ρ</m:t>
                    </m:r>
                  </m:e>
                  <m:sub>
                    <m:r>
                      <w:rPr>
                        <w:rFonts w:ascii="Cambria Math" w:hAnsi="Cambria Math" w:cs="Times New Roman"/>
                        <w:sz w:val="24"/>
                        <w:szCs w:val="24"/>
                      </w:rPr>
                      <m:t>bulk</m:t>
                    </m:r>
                  </m:sub>
                </m:sSub>
              </m:den>
            </m:f>
          </m:e>
        </m:d>
        <m:r>
          <m:rPr>
            <m:sty m:val="p"/>
          </m:rPr>
          <w:rPr>
            <w:rFonts w:ascii="Cambria Math" w:hAnsi="Cambria Math" w:cs="Times New Roman"/>
            <w:sz w:val="24"/>
            <w:szCs w:val="24"/>
          </w:rPr>
          <m:t>100</m:t>
        </m:r>
        <w:bookmarkEnd w:id="9"/>
      </m:oMath>
      <w:r w:rsidRPr="00703FDC">
        <w:rPr>
          <w:rFonts w:ascii="Times New Roman" w:hAnsi="Times New Roman" w:cs="Times New Roman"/>
          <w:bCs/>
          <w:sz w:val="24"/>
          <w:szCs w:val="24"/>
        </w:rPr>
        <w:tab/>
        <w:t>(3.9)</w:t>
      </w:r>
    </w:p>
    <w:p w:rsidR="006723B8"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
          <w:iCs/>
          <w:sz w:val="24"/>
          <w:szCs w:val="24"/>
        </w:rPr>
        <w:t>Powder porosity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The powder porosity was calculated from the values of true and bulk densities when they were fitted into the equation</w:t>
      </w:r>
      <w:sdt>
        <w:sdtPr>
          <w:rPr>
            <w:rFonts w:ascii="Times New Roman" w:hAnsi="Times New Roman" w:cs="Times New Roman"/>
            <w:bCs/>
            <w:sz w:val="24"/>
            <w:szCs w:val="24"/>
          </w:rPr>
          <w:id w:val="1846676562"/>
          <w:citation/>
        </w:sdtPr>
        <w:sdtContent>
          <w:r w:rsidR="009B1267" w:rsidRPr="009B1267">
            <w:rPr>
              <w:rFonts w:ascii="Times New Roman" w:hAnsi="Times New Roman" w:cs="Times New Roman"/>
              <w:bCs/>
              <w:sz w:val="24"/>
              <w:szCs w:val="24"/>
            </w:rPr>
            <w:fldChar w:fldCharType="begin"/>
          </w:r>
          <w:r w:rsidRPr="00703FDC">
            <w:rPr>
              <w:rFonts w:ascii="Times New Roman" w:hAnsi="Times New Roman" w:cs="Times New Roman"/>
              <w:bCs/>
              <w:sz w:val="24"/>
              <w:szCs w:val="24"/>
            </w:rPr>
            <w:instrText xml:space="preserve"> CITATION Ade05 \l 1033 </w:instrText>
          </w:r>
          <w:r w:rsidR="009B1267" w:rsidRPr="009B1267">
            <w:rPr>
              <w:rFonts w:ascii="Times New Roman" w:hAnsi="Times New Roman" w:cs="Times New Roman"/>
              <w:bCs/>
              <w:sz w:val="24"/>
              <w:szCs w:val="24"/>
            </w:rPr>
            <w:fldChar w:fldCharType="separate"/>
          </w:r>
          <w:r w:rsidR="006723B8" w:rsidRPr="006723B8">
            <w:rPr>
              <w:rFonts w:ascii="Times New Roman" w:hAnsi="Times New Roman" w:cs="Times New Roman"/>
              <w:noProof/>
              <w:sz w:val="24"/>
              <w:szCs w:val="24"/>
            </w:rPr>
            <w:t>[34]</w:t>
          </w:r>
          <w:r w:rsidR="009B1267" w:rsidRPr="00703FDC">
            <w:rPr>
              <w:rFonts w:ascii="Times New Roman" w:hAnsi="Times New Roman" w:cs="Times New Roman"/>
              <w:sz w:val="24"/>
              <w:szCs w:val="24"/>
            </w:rPr>
            <w:fldChar w:fldCharType="end"/>
          </w:r>
        </w:sdtContent>
      </w:sdt>
      <w:r w:rsidRPr="00703FDC">
        <w:rPr>
          <w:rFonts w:ascii="Times New Roman" w:hAnsi="Times New Roman" w:cs="Times New Roman"/>
          <w:bCs/>
          <w:sz w:val="24"/>
          <w:szCs w:val="24"/>
        </w:rPr>
        <w:t xml:space="preserve">: </w:t>
      </w:r>
      <m:oMath>
        <m:r>
          <m:rPr>
            <m:sty m:val="p"/>
          </m:rPr>
          <w:rPr>
            <w:rFonts w:ascii="Cambria Math" w:hAnsi="Cambria Math" w:cs="Times New Roman"/>
            <w:sz w:val="24"/>
            <w:szCs w:val="24"/>
          </w:rPr>
          <m:t>e=1-</m:t>
        </m:r>
        <m:d>
          <m:dPr>
            <m:ctrlPr>
              <w:rPr>
                <w:rFonts w:ascii="Cambria Math" w:hAnsi="Cambria Math" w:cs="Times New Roman"/>
                <w:bCs/>
                <w:sz w:val="24"/>
                <w:szCs w:val="24"/>
              </w:rPr>
            </m:ctrlPr>
          </m:dPr>
          <m:e>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B</m:t>
                    </m:r>
                  </m:e>
                  <m:sub>
                    <m:r>
                      <w:rPr>
                        <w:rFonts w:ascii="Cambria Math" w:hAnsi="Cambria Math" w:cs="Times New Roman"/>
                        <w:sz w:val="24"/>
                        <w:szCs w:val="24"/>
                      </w:rPr>
                      <m:t>b</m:t>
                    </m:r>
                  </m:sub>
                </m:sSub>
              </m:num>
              <m:den>
                <m:sSub>
                  <m:sSubPr>
                    <m:ctrlPr>
                      <w:rPr>
                        <w:rFonts w:ascii="Cambria Math" w:hAnsi="Cambria Math" w:cs="Times New Roman"/>
                        <w:bCs/>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en>
            </m:f>
          </m:e>
        </m:d>
        <m:r>
          <m:rPr>
            <m:sty m:val="p"/>
          </m:rPr>
          <w:rPr>
            <w:rFonts w:ascii="Cambria Math" w:hAnsi="Cambria Math" w:cs="Times New Roman"/>
            <w:sz w:val="24"/>
            <w:szCs w:val="24"/>
          </w:rPr>
          <m:t>100</m:t>
        </m:r>
      </m:oMath>
      <w:r w:rsidRPr="00703FDC">
        <w:rPr>
          <w:rFonts w:ascii="Times New Roman" w:hAnsi="Times New Roman" w:cs="Times New Roman"/>
          <w:bCs/>
          <w:sz w:val="24"/>
          <w:szCs w:val="24"/>
        </w:rPr>
        <w:tab/>
      </w:r>
      <w:r w:rsidR="009430E6">
        <w:rPr>
          <w:rFonts w:ascii="Times New Roman" w:hAnsi="Times New Roman" w:cs="Times New Roman"/>
          <w:bCs/>
          <w:sz w:val="24"/>
          <w:szCs w:val="24"/>
        </w:rPr>
        <w:tab/>
      </w:r>
      <w:r w:rsidR="009430E6">
        <w:rPr>
          <w:rFonts w:ascii="Times New Roman" w:hAnsi="Times New Roman" w:cs="Times New Roman"/>
          <w:bCs/>
          <w:sz w:val="24"/>
          <w:szCs w:val="24"/>
        </w:rPr>
        <w:tab/>
      </w:r>
      <w:r w:rsidR="009430E6">
        <w:rPr>
          <w:rFonts w:ascii="Times New Roman" w:hAnsi="Times New Roman" w:cs="Times New Roman"/>
          <w:bCs/>
          <w:sz w:val="24"/>
          <w:szCs w:val="24"/>
        </w:rPr>
        <w:tab/>
      </w:r>
      <w:r w:rsidRPr="00703FDC">
        <w:rPr>
          <w:rFonts w:ascii="Times New Roman" w:hAnsi="Times New Roman" w:cs="Times New Roman"/>
          <w:bCs/>
          <w:sz w:val="24"/>
          <w:szCs w:val="24"/>
        </w:rPr>
        <w:t>(3.11)</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Bb represents the bulk density, Dt represents the actual density, and e represents the porosity.</w:t>
      </w:r>
    </w:p>
    <w:p w:rsidR="006723B8"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Loss of drying</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lastRenderedPageBreak/>
        <w:t>A petri dish containing about 10 g of RFi-MCC sample powder was dried in a laboratory oven at a persistent temperature of 105 °C until it reached a consistent weight. By dividing the mass of moisture by the weight of the sample and quantitatively expressing the result as a percentage, the percentage moisture loss may be calculated</w:t>
      </w:r>
      <w:r w:rsidR="00ED738A" w:rsidRPr="00ED738A">
        <w:rPr>
          <w:rFonts w:ascii="Times New Roman" w:hAnsi="Times New Roman" w:cs="Times New Roman"/>
          <w:noProof/>
          <w:sz w:val="24"/>
          <w:szCs w:val="24"/>
          <w:vertAlign w:val="superscript"/>
        </w:rPr>
        <w:t>24</w:t>
      </w:r>
      <w:r w:rsidRPr="00703FDC">
        <w:rPr>
          <w:rFonts w:ascii="Times New Roman" w:hAnsi="Times New Roman" w:cs="Times New Roman"/>
          <w:bCs/>
          <w:sz w:val="24"/>
          <w:szCs w:val="24"/>
        </w:rPr>
        <w:t xml:space="preserve">; </w:t>
      </w:r>
    </w:p>
    <w:p w:rsidR="00703FDC" w:rsidRPr="00703FDC" w:rsidRDefault="00703FDC" w:rsidP="001F1328">
      <w:pPr>
        <w:spacing w:after="0"/>
        <w:jc w:val="both"/>
        <w:rPr>
          <w:rFonts w:ascii="Times New Roman" w:hAnsi="Times New Roman" w:cs="Times New Roman"/>
          <w:bCs/>
          <w:sz w:val="24"/>
          <w:szCs w:val="24"/>
        </w:rPr>
      </w:pPr>
      <m:oMath>
        <m:r>
          <w:rPr>
            <w:rFonts w:ascii="Cambria Math" w:hAnsi="Cambria Math" w:cs="Times New Roman"/>
            <w:sz w:val="24"/>
            <w:szCs w:val="24"/>
          </w:rPr>
          <m:t>Lossondrying</m:t>
        </m:r>
        <m:r>
          <m:rPr>
            <m:sty m:val="p"/>
          </m:rPr>
          <w:rPr>
            <w:rFonts w:ascii="Cambria Math" w:hAnsi="Cambria Math" w:cs="Times New Roman"/>
            <w:sz w:val="24"/>
            <w:szCs w:val="24"/>
          </w:rPr>
          <m:t>=</m:t>
        </m:r>
        <m:d>
          <m:dPr>
            <m:ctrlPr>
              <w:rPr>
                <w:rFonts w:ascii="Cambria Math" w:hAnsi="Cambria Math" w:cs="Times New Roman"/>
                <w:bCs/>
                <w:sz w:val="24"/>
                <w:szCs w:val="24"/>
              </w:rPr>
            </m:ctrlPr>
          </m:dPr>
          <m:e>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 xml:space="preserve">2 </m:t>
                    </m:r>
                  </m:sub>
                </m:sSub>
                <m:r>
                  <m:rPr>
                    <m:sty m:val="p"/>
                  </m:rPr>
                  <w:rPr>
                    <w:rFonts w:ascii="Cambria Math" w:hAnsi="Cambria Math" w:cs="Times New Roman"/>
                    <w:sz w:val="24"/>
                    <w:szCs w:val="24"/>
                  </w:rPr>
                  <m:t xml:space="preserve">– </m:t>
                </m:r>
                <m:sSub>
                  <m:sSubPr>
                    <m:ctrlPr>
                      <w:rPr>
                        <w:rFonts w:ascii="Cambria Math" w:hAnsi="Cambria Math" w:cs="Times New Roman"/>
                        <w:bCs/>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num>
              <m:den>
                <m:sSub>
                  <m:sSubPr>
                    <m:ctrlPr>
                      <w:rPr>
                        <w:rFonts w:ascii="Cambria Math" w:hAnsi="Cambria Math" w:cs="Times New Roman"/>
                        <w:bCs/>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 xml:space="preserve">2 </m:t>
                    </m:r>
                  </m:sub>
                </m:sSub>
                <m:r>
                  <m:rPr>
                    <m:sty m:val="p"/>
                  </m:rPr>
                  <w:rPr>
                    <w:rFonts w:ascii="Cambria Math" w:hAnsi="Cambria Math" w:cs="Times New Roman"/>
                    <w:sz w:val="24"/>
                    <w:szCs w:val="24"/>
                  </w:rPr>
                  <m:t xml:space="preserve">– </m:t>
                </m:r>
                <m:sSub>
                  <m:sSubPr>
                    <m:ctrlPr>
                      <w:rPr>
                        <w:rFonts w:ascii="Cambria Math" w:hAnsi="Cambria Math" w:cs="Times New Roman"/>
                        <w:bCs/>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den>
            </m:f>
          </m:e>
        </m:d>
        <m:r>
          <m:rPr>
            <m:sty m:val="p"/>
          </m:rPr>
          <w:rPr>
            <w:rFonts w:ascii="Cambria Math" w:hAnsi="Cambria Math" w:cs="Times New Roman"/>
            <w:sz w:val="24"/>
            <w:szCs w:val="24"/>
          </w:rPr>
          <m:t>×</m:t>
        </m:r>
        <m:d>
          <m:dPr>
            <m:ctrlPr>
              <w:rPr>
                <w:rFonts w:ascii="Cambria Math" w:hAnsi="Cambria Math" w:cs="Times New Roman"/>
                <w:bCs/>
                <w:sz w:val="24"/>
                <w:szCs w:val="24"/>
              </w:rPr>
            </m:ctrlPr>
          </m:dPr>
          <m:e>
            <m:f>
              <m:fPr>
                <m:ctrlPr>
                  <w:rPr>
                    <w:rFonts w:ascii="Cambria Math" w:hAnsi="Cambria Math" w:cs="Times New Roman"/>
                    <w:bCs/>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m:t>
                </m:r>
              </m:den>
            </m:f>
          </m:e>
        </m:d>
      </m:oMath>
      <w:r w:rsidRPr="00703FDC">
        <w:rPr>
          <w:rFonts w:ascii="Times New Roman" w:hAnsi="Times New Roman" w:cs="Times New Roman"/>
          <w:bCs/>
          <w:sz w:val="24"/>
          <w:szCs w:val="24"/>
        </w:rPr>
        <w:tab/>
        <w:t>(3.12)</w:t>
      </w:r>
    </w:p>
    <w:p w:rsid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Where W1 is the weight of the petri dish, W</w:t>
      </w:r>
      <w:r w:rsidRPr="00703FDC">
        <w:rPr>
          <w:rFonts w:ascii="Times New Roman" w:hAnsi="Times New Roman" w:cs="Times New Roman"/>
          <w:bCs/>
          <w:sz w:val="24"/>
          <w:szCs w:val="24"/>
          <w:vertAlign w:val="subscript"/>
        </w:rPr>
        <w:t>2</w:t>
      </w:r>
      <w:r w:rsidRPr="00703FDC">
        <w:rPr>
          <w:rFonts w:ascii="Times New Roman" w:hAnsi="Times New Roman" w:cs="Times New Roman"/>
          <w:bCs/>
          <w:sz w:val="24"/>
          <w:szCs w:val="24"/>
        </w:rPr>
        <w:t xml:space="preserve"> is the weight of the sample plus the petri dish, and W</w:t>
      </w:r>
      <w:r w:rsidRPr="00703FDC">
        <w:rPr>
          <w:rFonts w:ascii="Times New Roman" w:hAnsi="Times New Roman" w:cs="Times New Roman"/>
          <w:bCs/>
          <w:sz w:val="24"/>
          <w:szCs w:val="24"/>
          <w:vertAlign w:val="subscript"/>
        </w:rPr>
        <w:t>3</w:t>
      </w:r>
      <w:r w:rsidRPr="00703FDC">
        <w:rPr>
          <w:rFonts w:ascii="Times New Roman" w:hAnsi="Times New Roman" w:cs="Times New Roman"/>
          <w:bCs/>
          <w:sz w:val="24"/>
          <w:szCs w:val="24"/>
        </w:rPr>
        <w:t xml:space="preserve"> is the weight of the dry substance plus the petri dish.</w:t>
      </w:r>
    </w:p>
    <w:p w:rsidR="006723B8"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Moisture sorption capacity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In a tarred petri dish, 2 grams of RFi MCC sample powder was weighed and evenly placed over the surface of the container. The petri dish and its contents were put in a desiccator with distilled water in its reservoir (relative humidity RH = 100 percent), kept at room temperature throughout the experiment. During the five-day experiment, we measured how much weight had been gained by the sample and determined how much water had been adsorbed based on that weight differential</w:t>
      </w:r>
      <w:r w:rsidR="00ED738A" w:rsidRPr="00ED738A">
        <w:rPr>
          <w:rFonts w:ascii="Times New Roman" w:hAnsi="Times New Roman" w:cs="Times New Roman"/>
          <w:noProof/>
          <w:sz w:val="24"/>
          <w:szCs w:val="24"/>
          <w:vertAlign w:val="superscript"/>
        </w:rPr>
        <w:t>35</w:t>
      </w:r>
      <w:r w:rsidRPr="00703FDC">
        <w:rPr>
          <w:rFonts w:ascii="Times New Roman" w:hAnsi="Times New Roman" w:cs="Times New Roman"/>
          <w:bCs/>
          <w:sz w:val="24"/>
          <w:szCs w:val="24"/>
        </w:rPr>
        <w:t>.</w:t>
      </w:r>
    </w:p>
    <w:p w:rsidR="006723B8"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Hydration capacity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 The Kornblum and Stoopak approach was employed in this investigation</w:t>
      </w:r>
      <w:r w:rsidR="00ED738A" w:rsidRPr="00ED738A">
        <w:rPr>
          <w:rFonts w:ascii="Times New Roman" w:hAnsi="Times New Roman" w:cs="Times New Roman"/>
          <w:noProof/>
          <w:sz w:val="24"/>
          <w:szCs w:val="24"/>
          <w:vertAlign w:val="superscript"/>
        </w:rPr>
        <w:t>36</w:t>
      </w:r>
      <w:r w:rsidRPr="00703FDC">
        <w:rPr>
          <w:rFonts w:ascii="Times New Roman" w:hAnsi="Times New Roman" w:cs="Times New Roman"/>
          <w:bCs/>
          <w:sz w:val="24"/>
          <w:szCs w:val="24"/>
        </w:rPr>
        <w:t>. A 1 g quantity of the sample was deposited in four centrifuge tubes having a capacity of 15 mL, and the contents of each tube were made up of 10 mL of distilled water before being stoppered. The contents were shaken for two minutes using a JINLING Shaker (China). After that, the contents were left to rest for another 10 minutes to settle. The mixture was centrifuged at 1000 rpm for 10 minutes, after which the supernatant was carefully decanted, and the sediment was weighed. The hydration capacity of the residue was determined by dividing the weight of the silt by the weight of the dry sample.</w:t>
      </w:r>
    </w:p>
    <w:bookmarkEnd w:id="3"/>
    <w:bookmarkEnd w:id="4"/>
    <w:p w:rsidR="00703FDC" w:rsidRPr="00703FDC"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 xml:space="preserve">RESULTS AND DISCUSSION </w:t>
      </w:r>
    </w:p>
    <w:p w:rsid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Multistage pulping was used to delignify the RFi waste</w:t>
      </w:r>
      <w:r>
        <w:rPr>
          <w:rFonts w:ascii="Times New Roman" w:hAnsi="Times New Roman" w:cs="Times New Roman"/>
          <w:bCs/>
          <w:iCs/>
          <w:sz w:val="24"/>
          <w:szCs w:val="24"/>
        </w:rPr>
        <w:t xml:space="preserve"> as presented in Figure 1 below</w:t>
      </w:r>
      <w:r w:rsidRPr="00703FDC">
        <w:rPr>
          <w:rFonts w:ascii="Times New Roman" w:hAnsi="Times New Roman" w:cs="Times New Roman"/>
          <w:bCs/>
          <w:iCs/>
          <w:sz w:val="24"/>
          <w:szCs w:val="24"/>
        </w:rPr>
        <w:t xml:space="preserve">. This method resulted in a homogenous α-cellulose pulp from the sample, and this shows that the pulping method was effective for the substantial removal of lignin. A total of </w:t>
      </w:r>
      <w:r>
        <w:rPr>
          <w:rFonts w:ascii="Times New Roman" w:hAnsi="Times New Roman" w:cs="Times New Roman"/>
          <w:bCs/>
          <w:iCs/>
          <w:sz w:val="24"/>
          <w:szCs w:val="24"/>
        </w:rPr>
        <w:t>8</w:t>
      </w:r>
      <w:r w:rsidRPr="00703FDC">
        <w:rPr>
          <w:rFonts w:ascii="Times New Roman" w:hAnsi="Times New Roman" w:cs="Times New Roman"/>
          <w:bCs/>
          <w:iCs/>
          <w:sz w:val="24"/>
          <w:szCs w:val="24"/>
        </w:rPr>
        <w:t>5.394 % yield of α-cellulose pulp was obtained per 100 g RFi waste.</w:t>
      </w:r>
    </w:p>
    <w:p w:rsidR="001B3E07" w:rsidRDefault="001B3E07" w:rsidP="001F1328">
      <w:pPr>
        <w:spacing w:after="0"/>
        <w:jc w:val="both"/>
        <w:rPr>
          <w:rFonts w:ascii="Times New Roman" w:hAnsi="Times New Roman" w:cs="Times New Roman"/>
          <w:bCs/>
          <w:iCs/>
          <w:sz w:val="24"/>
          <w:szCs w:val="24"/>
        </w:rPr>
        <w:sectPr w:rsidR="001B3E07" w:rsidSect="004E3928">
          <w:type w:val="continuous"/>
          <w:pgSz w:w="12240" w:h="15840"/>
          <w:pgMar w:top="360" w:right="1440" w:bottom="450" w:left="1440" w:header="180" w:footer="105" w:gutter="0"/>
          <w:cols w:space="360"/>
          <w:docGrid w:linePitch="360"/>
        </w:sectPr>
      </w:pPr>
    </w:p>
    <w:p w:rsidR="00703FDC" w:rsidRPr="00703FDC" w:rsidRDefault="00703FDC" w:rsidP="001F1328">
      <w:pPr>
        <w:numPr>
          <w:ilvl w:val="0"/>
          <w:numId w:val="3"/>
        </w:numPr>
        <w:spacing w:after="0"/>
        <w:jc w:val="both"/>
        <w:rPr>
          <w:rFonts w:ascii="Times New Roman" w:hAnsi="Times New Roman" w:cs="Times New Roman"/>
          <w:i/>
          <w:iCs/>
          <w:vanish/>
          <w:sz w:val="24"/>
          <w:szCs w:val="24"/>
          <w:lang w:val="en-GB"/>
        </w:rPr>
      </w:pPr>
    </w:p>
    <w:p w:rsidR="00703FDC" w:rsidRPr="00703FDC" w:rsidRDefault="00E316D6" w:rsidP="001F1328">
      <w:pPr>
        <w:spacing w:after="0"/>
        <w:jc w:val="both"/>
        <w:rPr>
          <w:rFonts w:ascii="Times New Roman" w:hAnsi="Times New Roman" w:cs="Times New Roman"/>
          <w:b/>
          <w:bCs/>
          <w:sz w:val="24"/>
          <w:szCs w:val="24"/>
          <w:lang w:val="en-GB"/>
        </w:rPr>
      </w:pPr>
      <w:r>
        <w:rPr>
          <w:rFonts w:ascii="Times New Roman" w:hAnsi="Times New Roman" w:cs="Times New Roman"/>
          <w:b/>
          <w:bCs/>
          <w:noProof/>
          <w:sz w:val="24"/>
          <w:szCs w:val="24"/>
        </w:rPr>
        <w:drawing>
          <wp:inline distT="0" distB="0" distL="0" distR="0">
            <wp:extent cx="6019800" cy="3676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19800" cy="3676650"/>
                    </a:xfrm>
                    <a:prstGeom prst="rect">
                      <a:avLst/>
                    </a:prstGeom>
                    <a:noFill/>
                    <a:ln w="9525">
                      <a:noFill/>
                      <a:miter lim="800000"/>
                      <a:headEnd/>
                      <a:tailEnd/>
                    </a:ln>
                  </pic:spPr>
                </pic:pic>
              </a:graphicData>
            </a:graphic>
          </wp:inline>
        </w:drawing>
      </w:r>
      <w:r w:rsidRPr="00703FDC">
        <w:rPr>
          <w:rFonts w:ascii="Times New Roman" w:hAnsi="Times New Roman" w:cs="Times New Roman"/>
          <w:b/>
          <w:bCs/>
          <w:sz w:val="24"/>
          <w:szCs w:val="24"/>
          <w:lang w:val="en-GB"/>
        </w:rPr>
        <w:t xml:space="preserve"> </w:t>
      </w:r>
      <w:r w:rsidR="00703FDC" w:rsidRPr="00703FDC">
        <w:rPr>
          <w:rFonts w:ascii="Times New Roman" w:hAnsi="Times New Roman" w:cs="Times New Roman"/>
          <w:b/>
          <w:bCs/>
          <w:sz w:val="24"/>
          <w:szCs w:val="24"/>
          <w:lang w:val="en-GB"/>
        </w:rPr>
        <w:t>Physicochemical properties of RFi-MCC powder</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The organoleptic properties of the RFi-</w:t>
      </w:r>
      <w:r>
        <w:rPr>
          <w:rFonts w:ascii="Times New Roman" w:hAnsi="Times New Roman" w:cs="Times New Roman"/>
          <w:bCs/>
          <w:iCs/>
          <w:sz w:val="24"/>
          <w:szCs w:val="24"/>
        </w:rPr>
        <w:t>MCC</w:t>
      </w:r>
      <w:r w:rsidRPr="00703FDC">
        <w:rPr>
          <w:rFonts w:ascii="Times New Roman" w:hAnsi="Times New Roman" w:cs="Times New Roman"/>
          <w:bCs/>
          <w:iCs/>
          <w:sz w:val="24"/>
          <w:szCs w:val="24"/>
        </w:rPr>
        <w:t xml:space="preserve"> obtained were good as the material was granular, odorless, and white in colour. The RFi-</w:t>
      </w:r>
      <w:r>
        <w:rPr>
          <w:rFonts w:ascii="Times New Roman" w:hAnsi="Times New Roman" w:cs="Times New Roman"/>
          <w:bCs/>
          <w:iCs/>
          <w:sz w:val="24"/>
          <w:szCs w:val="24"/>
        </w:rPr>
        <w:t>MC</w:t>
      </w:r>
      <w:r w:rsidRPr="00703FDC">
        <w:rPr>
          <w:rFonts w:ascii="Times New Roman" w:hAnsi="Times New Roman" w:cs="Times New Roman"/>
          <w:bCs/>
          <w:iCs/>
          <w:sz w:val="24"/>
          <w:szCs w:val="24"/>
        </w:rPr>
        <w:t>C turned violet-blue on reacting with iodinated zinc chloride, identifying the powder as cellulose. The pH of the RFi-</w:t>
      </w:r>
      <w:r>
        <w:rPr>
          <w:rFonts w:ascii="Times New Roman" w:hAnsi="Times New Roman" w:cs="Times New Roman"/>
          <w:bCs/>
          <w:iCs/>
          <w:sz w:val="24"/>
          <w:szCs w:val="24"/>
        </w:rPr>
        <w:t>MC</w:t>
      </w:r>
      <w:r w:rsidRPr="00703FDC">
        <w:rPr>
          <w:rFonts w:ascii="Times New Roman" w:hAnsi="Times New Roman" w:cs="Times New Roman"/>
          <w:bCs/>
          <w:iCs/>
          <w:sz w:val="24"/>
          <w:szCs w:val="24"/>
        </w:rPr>
        <w:t xml:space="preserve">C was </w:t>
      </w:r>
      <w:r>
        <w:rPr>
          <w:rFonts w:ascii="Times New Roman" w:hAnsi="Times New Roman" w:cs="Times New Roman"/>
          <w:bCs/>
          <w:iCs/>
          <w:sz w:val="24"/>
          <w:szCs w:val="24"/>
        </w:rPr>
        <w:t>6</w:t>
      </w:r>
      <w:r w:rsidRPr="00703FDC">
        <w:rPr>
          <w:rFonts w:ascii="Times New Roman" w:hAnsi="Times New Roman" w:cs="Times New Roman"/>
          <w:bCs/>
          <w:iCs/>
          <w:sz w:val="24"/>
          <w:szCs w:val="24"/>
        </w:rPr>
        <w:t>.</w:t>
      </w:r>
      <w:r>
        <w:rPr>
          <w:rFonts w:ascii="Times New Roman" w:hAnsi="Times New Roman" w:cs="Times New Roman"/>
          <w:bCs/>
          <w:iCs/>
          <w:sz w:val="24"/>
          <w:szCs w:val="24"/>
        </w:rPr>
        <w:t>15</w:t>
      </w:r>
      <w:r w:rsidRPr="00703FDC">
        <w:rPr>
          <w:rFonts w:ascii="Times New Roman" w:hAnsi="Times New Roman" w:cs="Times New Roman"/>
          <w:bCs/>
          <w:iCs/>
          <w:sz w:val="24"/>
          <w:szCs w:val="24"/>
        </w:rPr>
        <w:t>, which is within the official range of 5 -7.5</w:t>
      </w:r>
      <w:r w:rsidR="00ED738A" w:rsidRPr="00ED738A">
        <w:rPr>
          <w:rFonts w:ascii="Times New Roman" w:hAnsi="Times New Roman" w:cs="Times New Roman"/>
          <w:noProof/>
          <w:sz w:val="24"/>
          <w:szCs w:val="24"/>
          <w:vertAlign w:val="superscript"/>
        </w:rPr>
        <w:t>22</w:t>
      </w:r>
      <w:r w:rsidRPr="00703FDC">
        <w:rPr>
          <w:rFonts w:ascii="Times New Roman" w:hAnsi="Times New Roman" w:cs="Times New Roman"/>
          <w:b/>
          <w:bCs/>
          <w:iCs/>
          <w:sz w:val="24"/>
          <w:szCs w:val="24"/>
        </w:rPr>
        <w:t xml:space="preserve">. </w:t>
      </w:r>
      <w:r w:rsidRPr="00703FDC">
        <w:rPr>
          <w:rFonts w:ascii="Times New Roman" w:hAnsi="Times New Roman" w:cs="Times New Roman"/>
          <w:bCs/>
          <w:iCs/>
          <w:sz w:val="24"/>
          <w:szCs w:val="24"/>
        </w:rPr>
        <w:t>The results of the physicochemical properties of RFi-</w:t>
      </w:r>
      <w:r>
        <w:rPr>
          <w:rFonts w:ascii="Times New Roman" w:hAnsi="Times New Roman" w:cs="Times New Roman"/>
          <w:bCs/>
          <w:iCs/>
          <w:sz w:val="24"/>
          <w:szCs w:val="24"/>
        </w:rPr>
        <w:t>MC</w:t>
      </w:r>
      <w:r w:rsidRPr="00703FDC">
        <w:rPr>
          <w:rFonts w:ascii="Times New Roman" w:hAnsi="Times New Roman" w:cs="Times New Roman"/>
          <w:bCs/>
          <w:iCs/>
          <w:sz w:val="24"/>
          <w:szCs w:val="24"/>
        </w:rPr>
        <w:t>C are shown in Table 2.</w:t>
      </w:r>
    </w:p>
    <w:p w:rsidR="001B3E07" w:rsidRDefault="001B3E07" w:rsidP="001F1328">
      <w:pPr>
        <w:spacing w:after="0"/>
        <w:jc w:val="both"/>
        <w:rPr>
          <w:rFonts w:ascii="Times New Roman" w:hAnsi="Times New Roman" w:cs="Times New Roman"/>
          <w:b/>
          <w:sz w:val="24"/>
          <w:szCs w:val="24"/>
          <w:lang w:val="en-GB"/>
        </w:rPr>
        <w:sectPr w:rsidR="001B3E07" w:rsidSect="00036C11">
          <w:type w:val="continuous"/>
          <w:pgSz w:w="12240" w:h="15840"/>
          <w:pgMar w:top="1440" w:right="1440" w:bottom="1440" w:left="1440" w:header="720" w:footer="720" w:gutter="0"/>
          <w:cols w:space="360"/>
          <w:docGrid w:linePitch="360"/>
        </w:sectPr>
      </w:pPr>
    </w:p>
    <w:p w:rsidR="00703FDC" w:rsidRPr="00703FDC" w:rsidRDefault="00703FDC" w:rsidP="001F1328">
      <w:pPr>
        <w:spacing w:after="0"/>
        <w:jc w:val="center"/>
        <w:rPr>
          <w:rFonts w:ascii="Times New Roman" w:hAnsi="Times New Roman" w:cs="Times New Roman"/>
          <w:b/>
          <w:sz w:val="24"/>
          <w:szCs w:val="24"/>
          <w:lang w:val="en-GB"/>
        </w:rPr>
      </w:pPr>
      <w:r w:rsidRPr="00703FDC">
        <w:rPr>
          <w:rFonts w:ascii="Times New Roman" w:hAnsi="Times New Roman" w:cs="Times New Roman"/>
          <w:b/>
          <w:sz w:val="24"/>
          <w:szCs w:val="24"/>
          <w:lang w:val="en-GB"/>
        </w:rPr>
        <w:lastRenderedPageBreak/>
        <w:t xml:space="preserve">Table 2. </w:t>
      </w:r>
      <w:r w:rsidRPr="00703FDC">
        <w:rPr>
          <w:rFonts w:ascii="Times New Roman" w:hAnsi="Times New Roman" w:cs="Times New Roman"/>
          <w:sz w:val="24"/>
          <w:szCs w:val="24"/>
          <w:lang w:val="en-GB"/>
        </w:rPr>
        <w:t>physicochemical properties of RFi-</w:t>
      </w:r>
      <w:r>
        <w:rPr>
          <w:rFonts w:ascii="Times New Roman" w:hAnsi="Times New Roman" w:cs="Times New Roman"/>
          <w:sz w:val="24"/>
          <w:szCs w:val="24"/>
          <w:lang w:val="en-GB"/>
        </w:rPr>
        <w:t>MC</w:t>
      </w:r>
      <w:r w:rsidRPr="00703FDC">
        <w:rPr>
          <w:rFonts w:ascii="Times New Roman" w:hAnsi="Times New Roman" w:cs="Times New Roman"/>
          <w:sz w:val="24"/>
          <w:szCs w:val="24"/>
          <w:lang w:val="en-GB"/>
        </w:rPr>
        <w:t>C</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80"/>
      </w:tblPr>
      <w:tblGrid>
        <w:gridCol w:w="4230"/>
        <w:gridCol w:w="3977"/>
      </w:tblGrid>
      <w:tr w:rsidR="00703FDC" w:rsidRPr="00703FDC" w:rsidTr="00D43414">
        <w:trPr>
          <w:trHeight w:val="375"/>
          <w:jc w:val="center"/>
        </w:trPr>
        <w:tc>
          <w:tcPr>
            <w:tcW w:w="4230" w:type="dxa"/>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sz w:val="24"/>
                <w:szCs w:val="24"/>
              </w:rPr>
            </w:pPr>
            <w:r w:rsidRPr="00703FDC">
              <w:rPr>
                <w:rFonts w:ascii="Times New Roman" w:hAnsi="Times New Roman" w:cs="Times New Roman"/>
                <w:b/>
                <w:bCs/>
                <w:sz w:val="24"/>
                <w:szCs w:val="24"/>
              </w:rPr>
              <w:t>TEST</w:t>
            </w:r>
          </w:p>
        </w:tc>
        <w:tc>
          <w:tcPr>
            <w:tcW w:w="3977" w:type="dxa"/>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sz w:val="24"/>
                <w:szCs w:val="24"/>
              </w:rPr>
            </w:pPr>
            <w:r w:rsidRPr="00703FDC">
              <w:rPr>
                <w:rFonts w:ascii="Times New Roman" w:hAnsi="Times New Roman" w:cs="Times New Roman"/>
                <w:b/>
                <w:bCs/>
                <w:sz w:val="24"/>
                <w:szCs w:val="24"/>
              </w:rPr>
              <w:t>RESULT</w:t>
            </w:r>
          </w:p>
        </w:tc>
      </w:tr>
      <w:tr w:rsidR="00703FDC" w:rsidRPr="00703FDC" w:rsidTr="00D43414">
        <w:trPr>
          <w:trHeight w:val="375"/>
          <w:jc w:val="center"/>
        </w:trPr>
        <w:tc>
          <w:tcPr>
            <w:tcW w:w="4230" w:type="dxa"/>
            <w:tcBorders>
              <w:top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Identification with iodinated zinc chloride</w:t>
            </w:r>
          </w:p>
        </w:tc>
        <w:tc>
          <w:tcPr>
            <w:tcW w:w="3977" w:type="dxa"/>
            <w:tcBorders>
              <w:top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Turns violet-blue with iodinated ZnCl</w:t>
            </w:r>
            <w:r w:rsidRPr="00703FDC">
              <w:rPr>
                <w:rFonts w:ascii="Times New Roman" w:hAnsi="Times New Roman" w:cs="Times New Roman"/>
                <w:sz w:val="24"/>
                <w:szCs w:val="24"/>
                <w:vertAlign w:val="subscript"/>
              </w:rPr>
              <w:t>2</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pH</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703FDC">
              <w:rPr>
                <w:rFonts w:ascii="Times New Roman" w:hAnsi="Times New Roman" w:cs="Times New Roman"/>
                <w:sz w:val="24"/>
                <w:szCs w:val="24"/>
              </w:rPr>
              <w:t>.</w:t>
            </w:r>
            <w:r>
              <w:rPr>
                <w:rFonts w:ascii="Times New Roman" w:hAnsi="Times New Roman" w:cs="Times New Roman"/>
                <w:sz w:val="24"/>
                <w:szCs w:val="24"/>
              </w:rPr>
              <w:t>15</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%NDF</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33.4</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%NDS</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66.6</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Ash insoluble in NDF</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5.2</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ADF</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65.7</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Ash insoluble in ADF</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4.2</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%Cellulose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61.5</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%Hemicellulose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0.9</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 Lignin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33.4</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%Moisture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9.225</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lastRenderedPageBreak/>
              <w:t>%Volatile matter</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3.935</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%Ash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1.245</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 Fixed carbon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85.595</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Iodine value</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170.299</w:t>
            </w:r>
          </w:p>
        </w:tc>
      </w:tr>
      <w:tr w:rsidR="00703FDC" w:rsidRPr="00703FDC" w:rsidTr="00D43414">
        <w:trPr>
          <w:trHeight w:val="375"/>
          <w:jc w:val="center"/>
        </w:trPr>
        <w:tc>
          <w:tcPr>
            <w:tcW w:w="4230" w:type="dxa"/>
            <w:tcBorders>
              <w:bottom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Density (g/cm</w:t>
            </w:r>
            <w:r w:rsidRPr="00703FDC">
              <w:rPr>
                <w:rFonts w:ascii="Times New Roman" w:hAnsi="Times New Roman" w:cs="Times New Roman"/>
                <w:sz w:val="24"/>
                <w:szCs w:val="24"/>
                <w:vertAlign w:val="superscript"/>
              </w:rPr>
              <w:t>3</w:t>
            </w:r>
            <w:r w:rsidRPr="00703FDC">
              <w:rPr>
                <w:rFonts w:ascii="Times New Roman" w:hAnsi="Times New Roman" w:cs="Times New Roman"/>
                <w:sz w:val="24"/>
                <w:szCs w:val="24"/>
              </w:rPr>
              <w:t>)</w:t>
            </w:r>
          </w:p>
        </w:tc>
        <w:tc>
          <w:tcPr>
            <w:tcW w:w="3977" w:type="dxa"/>
            <w:tcBorders>
              <w:bottom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0.565</w:t>
            </w:r>
          </w:p>
        </w:tc>
      </w:tr>
      <w:tr w:rsidR="00703FDC" w:rsidRPr="00703FDC" w:rsidTr="00D43414">
        <w:trPr>
          <w:trHeight w:val="390"/>
          <w:jc w:val="center"/>
        </w:trPr>
        <w:tc>
          <w:tcPr>
            <w:tcW w:w="8207" w:type="dxa"/>
            <w:gridSpan w:val="2"/>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sz w:val="24"/>
                <w:szCs w:val="24"/>
              </w:rPr>
            </w:pPr>
            <w:r w:rsidRPr="00703FDC">
              <w:rPr>
                <w:rFonts w:ascii="Times New Roman" w:hAnsi="Times New Roman" w:cs="Times New Roman"/>
                <w:b/>
                <w:bCs/>
                <w:sz w:val="24"/>
                <w:szCs w:val="24"/>
              </w:rPr>
              <w:t>SOLUBILITY TEST</w:t>
            </w:r>
          </w:p>
        </w:tc>
      </w:tr>
      <w:tr w:rsidR="00703FDC" w:rsidRPr="00703FDC" w:rsidTr="00D43414">
        <w:trPr>
          <w:trHeight w:val="375"/>
          <w:jc w:val="center"/>
        </w:trPr>
        <w:tc>
          <w:tcPr>
            <w:tcW w:w="4230" w:type="dxa"/>
            <w:tcBorders>
              <w:top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Acetone: Water</w:t>
            </w:r>
          </w:p>
        </w:tc>
        <w:tc>
          <w:tcPr>
            <w:tcW w:w="3977" w:type="dxa"/>
            <w:tcBorders>
              <w:top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Acetone</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slightly soluble</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 xml:space="preserve">Dil NaOH (5%) </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Slightly soluble</w:t>
            </w:r>
          </w:p>
        </w:tc>
      </w:tr>
      <w:tr w:rsidR="00703FDC" w:rsidRPr="00703FDC" w:rsidTr="00D43414">
        <w:trPr>
          <w:trHeight w:val="375"/>
          <w:jc w:val="center"/>
        </w:trPr>
        <w:tc>
          <w:tcPr>
            <w:tcW w:w="4230" w:type="dxa"/>
            <w:tcBorders>
              <w:bottom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Distilled water</w:t>
            </w:r>
          </w:p>
        </w:tc>
        <w:tc>
          <w:tcPr>
            <w:tcW w:w="3977" w:type="dxa"/>
            <w:tcBorders>
              <w:bottom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r w:rsidR="00703FDC" w:rsidRPr="00703FDC" w:rsidTr="00D43414">
        <w:trPr>
          <w:trHeight w:val="375"/>
          <w:jc w:val="center"/>
        </w:trPr>
        <w:tc>
          <w:tcPr>
            <w:tcW w:w="4230" w:type="dxa"/>
            <w:tcBorders>
              <w:top w:val="single" w:sz="4" w:space="0" w:color="auto"/>
              <w:bottom w:val="nil"/>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 xml:space="preserve">Dil HCL (5%) </w:t>
            </w:r>
          </w:p>
        </w:tc>
        <w:tc>
          <w:tcPr>
            <w:tcW w:w="3977" w:type="dxa"/>
            <w:tcBorders>
              <w:top w:val="single" w:sz="4" w:space="0" w:color="auto"/>
              <w:bottom w:val="nil"/>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r w:rsidR="00703FDC" w:rsidRPr="00703FDC" w:rsidTr="00D43414">
        <w:trPr>
          <w:trHeight w:val="375"/>
          <w:jc w:val="center"/>
        </w:trPr>
        <w:tc>
          <w:tcPr>
            <w:tcW w:w="4230" w:type="dxa"/>
            <w:tcBorders>
              <w:top w:val="nil"/>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Ethanol</w:t>
            </w:r>
          </w:p>
        </w:tc>
        <w:tc>
          <w:tcPr>
            <w:tcW w:w="3977" w:type="dxa"/>
            <w:tcBorders>
              <w:top w:val="nil"/>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Methanol: Water</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partially soluble</w:t>
            </w:r>
          </w:p>
        </w:tc>
      </w:tr>
      <w:tr w:rsidR="00703FDC" w:rsidRPr="00703FDC" w:rsidTr="00D43414">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Diethyl ether</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bl>
    <w:p w:rsidR="001B3E07" w:rsidRDefault="001B3E07" w:rsidP="001F1328">
      <w:pPr>
        <w:spacing w:before="240" w:after="0"/>
        <w:jc w:val="both"/>
        <w:rPr>
          <w:rFonts w:ascii="Times New Roman" w:hAnsi="Times New Roman" w:cs="Times New Roman"/>
          <w:b/>
          <w:bCs/>
          <w:sz w:val="24"/>
          <w:szCs w:val="24"/>
          <w:lang w:val="en-GB"/>
        </w:rPr>
        <w:sectPr w:rsidR="001B3E07" w:rsidSect="00036C11">
          <w:type w:val="continuous"/>
          <w:pgSz w:w="12240" w:h="15840"/>
          <w:pgMar w:top="1440" w:right="1440" w:bottom="1440" w:left="1440" w:header="720" w:footer="720" w:gutter="0"/>
          <w:cols w:space="720"/>
          <w:docGrid w:linePitch="360"/>
        </w:sectPr>
      </w:pP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lastRenderedPageBreak/>
        <w:t>Powder properties characterization</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Non-aggregated fibers can be spotted in RFI-</w:t>
      </w:r>
      <w:r>
        <w:rPr>
          <w:rFonts w:ascii="Times New Roman" w:hAnsi="Times New Roman" w:cs="Times New Roman"/>
          <w:bCs/>
          <w:iCs/>
          <w:sz w:val="24"/>
          <w:szCs w:val="24"/>
        </w:rPr>
        <w:t>MC</w:t>
      </w:r>
      <w:r w:rsidRPr="00703FDC">
        <w:rPr>
          <w:rFonts w:ascii="Times New Roman" w:hAnsi="Times New Roman" w:cs="Times New Roman"/>
          <w:bCs/>
          <w:iCs/>
          <w:sz w:val="24"/>
          <w:szCs w:val="24"/>
        </w:rPr>
        <w:t>C SEM micrographs. The dewaxing, pulping, and bleaching processes employed to remove wax, lignin, holo, and hemicellulose components may account for the smoother and non-spherical shape of the fibers exhibited in RFi-</w:t>
      </w:r>
      <w:r>
        <w:rPr>
          <w:rFonts w:ascii="Times New Roman" w:hAnsi="Times New Roman" w:cs="Times New Roman"/>
          <w:bCs/>
          <w:iCs/>
          <w:sz w:val="24"/>
          <w:szCs w:val="24"/>
        </w:rPr>
        <w:t>MC</w:t>
      </w:r>
      <w:r w:rsidRPr="00703FDC">
        <w:rPr>
          <w:rFonts w:ascii="Times New Roman" w:hAnsi="Times New Roman" w:cs="Times New Roman"/>
          <w:bCs/>
          <w:iCs/>
          <w:sz w:val="24"/>
          <w:szCs w:val="24"/>
        </w:rPr>
        <w:t>C. The SEM micrographs of the RFi-</w:t>
      </w:r>
      <w:r>
        <w:rPr>
          <w:rFonts w:ascii="Times New Roman" w:hAnsi="Times New Roman" w:cs="Times New Roman"/>
          <w:bCs/>
          <w:iCs/>
          <w:sz w:val="24"/>
          <w:szCs w:val="24"/>
        </w:rPr>
        <w:t>MC</w:t>
      </w:r>
      <w:r w:rsidRPr="00703FDC">
        <w:rPr>
          <w:rFonts w:ascii="Times New Roman" w:hAnsi="Times New Roman" w:cs="Times New Roman"/>
          <w:bCs/>
          <w:iCs/>
          <w:sz w:val="24"/>
          <w:szCs w:val="24"/>
        </w:rPr>
        <w:t xml:space="preserve">C and untreated RFi samples are shown in Figures </w:t>
      </w:r>
      <w:r>
        <w:rPr>
          <w:rFonts w:ascii="Times New Roman" w:hAnsi="Times New Roman" w:cs="Times New Roman"/>
          <w:bCs/>
          <w:iCs/>
          <w:sz w:val="24"/>
          <w:szCs w:val="24"/>
        </w:rPr>
        <w:t>2</w:t>
      </w:r>
      <w:r w:rsidRPr="00703FDC">
        <w:rPr>
          <w:rFonts w:ascii="Times New Roman" w:hAnsi="Times New Roman" w:cs="Times New Roman"/>
          <w:bCs/>
          <w:iCs/>
          <w:sz w:val="24"/>
          <w:szCs w:val="24"/>
        </w:rPr>
        <w:t xml:space="preserve"> and </w:t>
      </w:r>
      <w:r>
        <w:rPr>
          <w:rFonts w:ascii="Times New Roman" w:hAnsi="Times New Roman" w:cs="Times New Roman"/>
          <w:bCs/>
          <w:iCs/>
          <w:sz w:val="24"/>
          <w:szCs w:val="24"/>
        </w:rPr>
        <w:t>3</w:t>
      </w:r>
      <w:r w:rsidRPr="00703FDC">
        <w:rPr>
          <w:rFonts w:ascii="Times New Roman" w:hAnsi="Times New Roman" w:cs="Times New Roman"/>
          <w:bCs/>
          <w:iCs/>
          <w:sz w:val="24"/>
          <w:szCs w:val="24"/>
        </w:rPr>
        <w:t xml:space="preserve"> below. The ED</w:t>
      </w:r>
      <w:r>
        <w:rPr>
          <w:rFonts w:ascii="Times New Roman" w:hAnsi="Times New Roman" w:cs="Times New Roman"/>
          <w:bCs/>
          <w:iCs/>
          <w:sz w:val="24"/>
          <w:szCs w:val="24"/>
        </w:rPr>
        <w:t>S</w:t>
      </w:r>
      <w:r w:rsidRPr="00703FDC">
        <w:rPr>
          <w:rFonts w:ascii="Times New Roman" w:hAnsi="Times New Roman" w:cs="Times New Roman"/>
          <w:bCs/>
          <w:iCs/>
          <w:sz w:val="24"/>
          <w:szCs w:val="24"/>
        </w:rPr>
        <w:t xml:space="preserve"> images for RFi-</w:t>
      </w:r>
      <w:r>
        <w:rPr>
          <w:rFonts w:ascii="Times New Roman" w:hAnsi="Times New Roman" w:cs="Times New Roman"/>
          <w:bCs/>
          <w:iCs/>
          <w:sz w:val="24"/>
          <w:szCs w:val="24"/>
        </w:rPr>
        <w:t>MC</w:t>
      </w:r>
      <w:r w:rsidRPr="00703FDC">
        <w:rPr>
          <w:rFonts w:ascii="Times New Roman" w:hAnsi="Times New Roman" w:cs="Times New Roman"/>
          <w:bCs/>
          <w:iCs/>
          <w:sz w:val="24"/>
          <w:szCs w:val="24"/>
        </w:rPr>
        <w:t xml:space="preserve">C and untreated RFi waste are shown in Figures </w:t>
      </w:r>
      <w:r>
        <w:rPr>
          <w:rFonts w:ascii="Times New Roman" w:hAnsi="Times New Roman" w:cs="Times New Roman"/>
          <w:bCs/>
          <w:iCs/>
          <w:sz w:val="24"/>
          <w:szCs w:val="24"/>
        </w:rPr>
        <w:t>4</w:t>
      </w:r>
      <w:r w:rsidRPr="00703FDC">
        <w:rPr>
          <w:rFonts w:ascii="Times New Roman" w:hAnsi="Times New Roman" w:cs="Times New Roman"/>
          <w:bCs/>
          <w:iCs/>
          <w:sz w:val="24"/>
          <w:szCs w:val="24"/>
        </w:rPr>
        <w:t xml:space="preserve"> and </w:t>
      </w:r>
      <w:r>
        <w:rPr>
          <w:rFonts w:ascii="Times New Roman" w:hAnsi="Times New Roman" w:cs="Times New Roman"/>
          <w:bCs/>
          <w:iCs/>
          <w:sz w:val="24"/>
          <w:szCs w:val="24"/>
        </w:rPr>
        <w:t>5</w:t>
      </w:r>
      <w:r w:rsidRPr="00703FDC">
        <w:rPr>
          <w:rFonts w:ascii="Times New Roman" w:hAnsi="Times New Roman" w:cs="Times New Roman"/>
          <w:bCs/>
          <w:iCs/>
          <w:sz w:val="24"/>
          <w:szCs w:val="24"/>
        </w:rPr>
        <w:t>, with the component concentrations shown in weight percentages. The carbon, oxygen, Sulphur, and sodium peaks and their binding energies are depicted in Figure</w:t>
      </w:r>
      <w:r>
        <w:rPr>
          <w:rFonts w:ascii="Times New Roman" w:hAnsi="Times New Roman" w:cs="Times New Roman"/>
          <w:bCs/>
          <w:iCs/>
          <w:sz w:val="24"/>
          <w:szCs w:val="24"/>
        </w:rPr>
        <w:t xml:space="preserve"> 4</w:t>
      </w:r>
      <w:r w:rsidRPr="00703FDC">
        <w:rPr>
          <w:rFonts w:ascii="Times New Roman" w:hAnsi="Times New Roman" w:cs="Times New Roman"/>
          <w:bCs/>
          <w:iCs/>
          <w:sz w:val="24"/>
          <w:szCs w:val="24"/>
        </w:rPr>
        <w:t>. It was mostly composed of carbon (64.5 wt percent) and oxygen (30 wt percent), with low amounts of minor impurities of Sulphur (3.8 wt percent) and sodium (1.7 wt percent). Bleaching and acid hydrolysis procedures, in which Na is present in the NaOCl acid employed in the bleaching process, are responsible for these increases in elemental contaminants. On the other hand, sulfur is found in H</w:t>
      </w:r>
      <w:r w:rsidRPr="00703FDC">
        <w:rPr>
          <w:rFonts w:ascii="Times New Roman" w:hAnsi="Times New Roman" w:cs="Times New Roman"/>
          <w:bCs/>
          <w:iCs/>
          <w:sz w:val="24"/>
          <w:szCs w:val="24"/>
          <w:vertAlign w:val="subscript"/>
        </w:rPr>
        <w:t>2</w:t>
      </w:r>
      <w:r w:rsidRPr="00703FDC">
        <w:rPr>
          <w:rFonts w:ascii="Times New Roman" w:hAnsi="Times New Roman" w:cs="Times New Roman"/>
          <w:bCs/>
          <w:iCs/>
          <w:sz w:val="24"/>
          <w:szCs w:val="24"/>
        </w:rPr>
        <w:t>SO</w:t>
      </w:r>
      <w:r w:rsidRPr="00703FDC">
        <w:rPr>
          <w:rFonts w:ascii="Times New Roman" w:hAnsi="Times New Roman" w:cs="Times New Roman"/>
          <w:bCs/>
          <w:iCs/>
          <w:sz w:val="24"/>
          <w:szCs w:val="24"/>
          <w:vertAlign w:val="subscript"/>
        </w:rPr>
        <w:t>4</w:t>
      </w:r>
      <w:r w:rsidRPr="00703FDC">
        <w:rPr>
          <w:rFonts w:ascii="Times New Roman" w:hAnsi="Times New Roman" w:cs="Times New Roman"/>
          <w:bCs/>
          <w:iCs/>
          <w:sz w:val="24"/>
          <w:szCs w:val="24"/>
        </w:rPr>
        <w:t xml:space="preserve"> acid, employed in acid hydrolysis, and on the untreated RFi. Even though dialysis was performed for several </w:t>
      </w:r>
      <w:r>
        <w:rPr>
          <w:rFonts w:ascii="Times New Roman" w:hAnsi="Times New Roman" w:cs="Times New Roman"/>
          <w:bCs/>
          <w:iCs/>
          <w:sz w:val="24"/>
          <w:szCs w:val="24"/>
        </w:rPr>
        <w:t>hours</w:t>
      </w:r>
      <w:r w:rsidRPr="00703FDC">
        <w:rPr>
          <w:rFonts w:ascii="Times New Roman" w:hAnsi="Times New Roman" w:cs="Times New Roman"/>
          <w:bCs/>
          <w:iCs/>
          <w:sz w:val="24"/>
          <w:szCs w:val="24"/>
        </w:rPr>
        <w:t>, Sulphur was detected considerably.</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 xml:space="preserve"> Scanning electron microscope (SEM)</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 xml:space="preserve">Figure </w:t>
      </w:r>
      <w:r>
        <w:rPr>
          <w:rFonts w:ascii="Times New Roman" w:hAnsi="Times New Roman" w:cs="Times New Roman"/>
          <w:bCs/>
          <w:iCs/>
          <w:sz w:val="24"/>
          <w:szCs w:val="24"/>
        </w:rPr>
        <w:t>4</w:t>
      </w:r>
      <w:r w:rsidRPr="00703FDC">
        <w:rPr>
          <w:rFonts w:ascii="Times New Roman" w:hAnsi="Times New Roman" w:cs="Times New Roman"/>
          <w:bCs/>
          <w:iCs/>
          <w:sz w:val="24"/>
          <w:szCs w:val="24"/>
        </w:rPr>
        <w:t xml:space="preserve"> shows that the fibers were collected with a 10,000 magnification, which means that the amplification of the RFi</w:t>
      </w:r>
      <w:r>
        <w:rPr>
          <w:rFonts w:ascii="Times New Roman" w:hAnsi="Times New Roman" w:cs="Times New Roman"/>
          <w:bCs/>
          <w:iCs/>
          <w:sz w:val="24"/>
          <w:szCs w:val="24"/>
        </w:rPr>
        <w:t>-MCC</w:t>
      </w:r>
      <w:r w:rsidRPr="00703FDC">
        <w:rPr>
          <w:rFonts w:ascii="Times New Roman" w:hAnsi="Times New Roman" w:cs="Times New Roman"/>
          <w:bCs/>
          <w:iCs/>
          <w:sz w:val="24"/>
          <w:szCs w:val="24"/>
        </w:rPr>
        <w:t xml:space="preserve"> fiber appearance was bigger by 10,000. The accelerated voltage is 20.0KV which is pretty high. This is due to the sample's structural qualities and engineering (e.g., insulators, minerals). If the sample is a bit too rigid to tolerate a higher voltage, the voltage of the sample will be sufficient to raise the resolution yield, and it won't affect the blurriness of the image. The images were taken at a micrometer scale as it shows that it is 10 mm, and the distance between the lens and the sample was 8.4 mm. The surface seems composed of a not smooth surface due to hemicellulose, lignin, and other waxy components. It also reveals that the architecture is highly robust and tough. Figure 4 shows that the fibers were collected with a </w:t>
      </w:r>
      <w:r w:rsidRPr="00703FDC">
        <w:rPr>
          <w:rFonts w:ascii="Times New Roman" w:hAnsi="Times New Roman" w:cs="Times New Roman"/>
          <w:bCs/>
          <w:iCs/>
          <w:sz w:val="24"/>
          <w:szCs w:val="24"/>
        </w:rPr>
        <w:lastRenderedPageBreak/>
        <w:t xml:space="preserve">magnification of 8,000x. It was incredibly high magnification as the enlargement of the image size is 1,000 greater. The accelerating voltage is rather high, 20. KV, thus because the fibers are transformed into thin sheets of the polymer due to its different shapes and structure. The image is captured at 130 </w:t>
      </w:r>
      <w:r w:rsidRPr="00703FDC">
        <w:rPr>
          <w:rFonts w:ascii="Times New Roman" w:hAnsi="Times New Roman" w:cs="Times New Roman"/>
          <w:b/>
          <w:bCs/>
          <w:iCs/>
          <w:sz w:val="24"/>
          <w:szCs w:val="24"/>
        </w:rPr>
        <w:t>μ</w:t>
      </w:r>
      <w:r w:rsidRPr="00703FDC">
        <w:rPr>
          <w:rFonts w:ascii="Times New Roman" w:hAnsi="Times New Roman" w:cs="Times New Roman"/>
          <w:bCs/>
          <w:iCs/>
          <w:sz w:val="24"/>
          <w:szCs w:val="24"/>
        </w:rPr>
        <w:t>m, and the distance between the lens and the picture is 8.4 mm. The image reveals that the surface is smooth because of eliminating</w:t>
      </w:r>
      <w:r w:rsidR="006723B8" w:rsidRPr="00703FDC">
        <w:rPr>
          <w:rFonts w:ascii="Times New Roman" w:hAnsi="Times New Roman" w:cs="Times New Roman"/>
          <w:bCs/>
          <w:iCs/>
          <w:sz w:val="24"/>
          <w:szCs w:val="24"/>
        </w:rPr>
        <w:t>lignin, hemicellulose</w:t>
      </w:r>
      <w:r w:rsidRPr="00703FDC">
        <w:rPr>
          <w:rFonts w:ascii="Times New Roman" w:hAnsi="Times New Roman" w:cs="Times New Roman"/>
          <w:bCs/>
          <w:iCs/>
          <w:sz w:val="24"/>
          <w:szCs w:val="24"/>
        </w:rPr>
        <w:t>, and waxy components.</w:t>
      </w: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360"/>
          <w:docGrid w:linePitch="360"/>
        </w:sectPr>
      </w:pPr>
    </w:p>
    <w:p w:rsidR="00703FDC" w:rsidRPr="00703FDC" w:rsidRDefault="00E316D6" w:rsidP="001F1328">
      <w:pPr>
        <w:spacing w:after="0"/>
        <w:jc w:val="both"/>
        <w:rPr>
          <w:rFonts w:ascii="Times New Roman" w:hAnsi="Times New Roman" w:cs="Times New Roman"/>
          <w:bCs/>
          <w:iCs/>
          <w:sz w:val="24"/>
          <w:szCs w:val="24"/>
        </w:rPr>
      </w:pPr>
      <w:r>
        <w:rPr>
          <w:rFonts w:ascii="Times New Roman" w:hAnsi="Times New Roman" w:cs="Times New Roman"/>
          <w:bCs/>
          <w:iCs/>
          <w:noProof/>
          <w:sz w:val="24"/>
          <w:szCs w:val="24"/>
        </w:rPr>
        <w:lastRenderedPageBreak/>
        <w:drawing>
          <wp:inline distT="0" distB="0" distL="0" distR="0">
            <wp:extent cx="5943600" cy="42040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b="3421"/>
                    <a:stretch>
                      <a:fillRect/>
                    </a:stretch>
                  </pic:blipFill>
                  <pic:spPr bwMode="auto">
                    <a:xfrm>
                      <a:off x="0" y="0"/>
                      <a:ext cx="5943600" cy="4204025"/>
                    </a:xfrm>
                    <a:prstGeom prst="rect">
                      <a:avLst/>
                    </a:prstGeom>
                    <a:noFill/>
                    <a:ln w="9525">
                      <a:noFill/>
                      <a:miter lim="800000"/>
                      <a:headEnd/>
                      <a:tailEnd/>
                    </a:ln>
                  </pic:spPr>
                </pic:pic>
              </a:graphicData>
            </a:graphic>
          </wp:inline>
        </w:drawing>
      </w:r>
    </w:p>
    <w:p w:rsidR="00703FDC" w:rsidRPr="00703FDC" w:rsidRDefault="00703FDC" w:rsidP="001F1328">
      <w:pPr>
        <w:spacing w:after="0"/>
        <w:jc w:val="both"/>
        <w:rPr>
          <w:rFonts w:ascii="Times New Roman" w:hAnsi="Times New Roman" w:cs="Times New Roman"/>
          <w:i/>
          <w:iCs/>
          <w:sz w:val="24"/>
          <w:szCs w:val="24"/>
          <w:lang w:val="en-GB"/>
        </w:rPr>
      </w:pPr>
      <w:r w:rsidRPr="00703FDC">
        <w:rPr>
          <w:rFonts w:ascii="Times New Roman" w:hAnsi="Times New Roman" w:cs="Times New Roman"/>
          <w:i/>
          <w:iCs/>
          <w:sz w:val="24"/>
          <w:szCs w:val="24"/>
          <w:lang w:val="en-GB"/>
        </w:rPr>
        <w:t>Fourier transform spectroscopy infrared (FTIR)</w:t>
      </w: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The FT-IR spectrum of RFi-</w:t>
      </w:r>
      <w:r>
        <w:rPr>
          <w:rFonts w:ascii="Times New Roman" w:hAnsi="Times New Roman" w:cs="Times New Roman"/>
          <w:bCs/>
          <w:iCs/>
          <w:sz w:val="24"/>
          <w:szCs w:val="24"/>
        </w:rPr>
        <w:t>MC</w:t>
      </w:r>
      <w:r w:rsidRPr="00703FDC">
        <w:rPr>
          <w:rFonts w:ascii="Times New Roman" w:hAnsi="Times New Roman" w:cs="Times New Roman"/>
          <w:bCs/>
          <w:iCs/>
          <w:sz w:val="24"/>
          <w:szCs w:val="24"/>
        </w:rPr>
        <w:t>C</w:t>
      </w:r>
      <w:r>
        <w:rPr>
          <w:rFonts w:ascii="Times New Roman" w:hAnsi="Times New Roman" w:cs="Times New Roman"/>
          <w:bCs/>
          <w:iCs/>
          <w:sz w:val="24"/>
          <w:szCs w:val="24"/>
        </w:rPr>
        <w:t xml:space="preserve"> in Figure 6 below</w:t>
      </w:r>
      <w:r w:rsidRPr="00703FDC">
        <w:rPr>
          <w:rFonts w:ascii="Times New Roman" w:hAnsi="Times New Roman" w:cs="Times New Roman"/>
          <w:bCs/>
          <w:iCs/>
          <w:sz w:val="24"/>
          <w:szCs w:val="24"/>
        </w:rPr>
        <w:t xml:space="preserve"> showed a characteristic spectrum of cellulose, according to</w:t>
      </w:r>
      <w:r w:rsidR="00ED738A" w:rsidRPr="00ED738A">
        <w:rPr>
          <w:rFonts w:ascii="Times New Roman" w:hAnsi="Times New Roman" w:cs="Times New Roman"/>
          <w:noProof/>
          <w:sz w:val="24"/>
          <w:szCs w:val="24"/>
          <w:vertAlign w:val="superscript"/>
        </w:rPr>
        <w:t>37</w:t>
      </w:r>
      <w:r w:rsidRPr="00703FDC">
        <w:rPr>
          <w:rFonts w:ascii="Times New Roman" w:hAnsi="Times New Roman" w:cs="Times New Roman"/>
          <w:bCs/>
          <w:iCs/>
          <w:sz w:val="24"/>
          <w:szCs w:val="24"/>
        </w:rPr>
        <w:t>. Accordingly, the sample was presented in two main regions in the range of 600–1700 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xml:space="preserve"> and 2900–3500 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The sample showed a wide band in the region between 2900 and 3500cm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which specifies different intermolecular and intramolecular O-H stretching vibrations and OH groups present in the cellulose molecules. The spectra of the sample around 2901.990 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xml:space="preserve"> showed the characteristics of C–H stretching vibration. The vibration peak at 1420.1, 1312.0cm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xml:space="preserve"> is assigned to intermolecular C-Hsymmetric bending vibrations. The peak at 894.7cm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xml:space="preserve"> is due to the stretching vibration of the C-H and C-O-C groups. According to Huang, an increase in the intensity of this peak means a decrease in the crystallinity of the cellulose material. Pre-alkalization and alkalization steps reduce the hydrogen bonding vibration, reducing the hydroxyl groups by the reaction of NaOH.</w:t>
      </w:r>
    </w:p>
    <w:p w:rsidR="001B3E07" w:rsidRDefault="001B3E07" w:rsidP="001F1328">
      <w:pPr>
        <w:spacing w:after="0"/>
        <w:jc w:val="both"/>
        <w:rPr>
          <w:rFonts w:ascii="Times New Roman" w:hAnsi="Times New Roman" w:cs="Times New Roman"/>
          <w:bCs/>
          <w:sz w:val="24"/>
          <w:szCs w:val="24"/>
        </w:rPr>
        <w:sectPr w:rsidR="001B3E07" w:rsidSect="00036C11">
          <w:type w:val="continuous"/>
          <w:pgSz w:w="12240" w:h="15840"/>
          <w:pgMar w:top="1440" w:right="1440" w:bottom="1440" w:left="1440" w:header="720" w:footer="720" w:gutter="0"/>
          <w:cols w:space="180"/>
          <w:docGrid w:linePitch="360"/>
        </w:sectPr>
      </w:pPr>
      <w:bookmarkStart w:id="10" w:name="_Hlk111257415"/>
    </w:p>
    <w:bookmarkEnd w:id="10"/>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E316D6" w:rsidRDefault="00E316D6" w:rsidP="001F1328">
      <w:pPr>
        <w:spacing w:after="0"/>
        <w:jc w:val="both"/>
        <w:rPr>
          <w:rFonts w:ascii="Times New Roman" w:hAnsi="Times New Roman" w:cs="Times New Roman"/>
          <w:bCs/>
          <w:iCs/>
          <w:sz w:val="24"/>
          <w:szCs w:val="24"/>
        </w:rPr>
      </w:pPr>
    </w:p>
    <w:p w:rsidR="00703FDC" w:rsidRPr="00703FDC" w:rsidRDefault="00E316D6" w:rsidP="001F1328">
      <w:pPr>
        <w:spacing w:after="0"/>
        <w:jc w:val="both"/>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5419725" cy="2933700"/>
            <wp:effectExtent l="1905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419725" cy="2933700"/>
                    </a:xfrm>
                    <a:prstGeom prst="rect">
                      <a:avLst/>
                    </a:prstGeom>
                    <a:noFill/>
                    <a:ln w="9525">
                      <a:noFill/>
                      <a:miter lim="800000"/>
                      <a:headEnd/>
                      <a:tailEnd/>
                    </a:ln>
                  </pic:spPr>
                </pic:pic>
              </a:graphicData>
            </a:graphic>
          </wp:inline>
        </w:drawing>
      </w:r>
      <w:r w:rsidRPr="00703FDC">
        <w:rPr>
          <w:rFonts w:ascii="Times New Roman" w:hAnsi="Times New Roman" w:cs="Times New Roman"/>
          <w:bCs/>
          <w:iCs/>
          <w:sz w:val="24"/>
          <w:szCs w:val="24"/>
        </w:rPr>
        <w:t xml:space="preserve"> </w:t>
      </w:r>
      <w:r w:rsidR="00703FDC" w:rsidRPr="00703FDC">
        <w:rPr>
          <w:rFonts w:ascii="Times New Roman" w:hAnsi="Times New Roman" w:cs="Times New Roman"/>
          <w:bCs/>
          <w:iCs/>
          <w:sz w:val="24"/>
          <w:szCs w:val="24"/>
        </w:rPr>
        <w:t>However, an increase in the intensity from 80.916 obtained in RFi alpha-cellulose to 84.7 obtained in RFi-C indicates a change in crystal lattice from cellulose I to cellulose II</w:t>
      </w:r>
      <w:r w:rsidR="00ED738A" w:rsidRPr="00ED738A">
        <w:rPr>
          <w:rFonts w:ascii="Times New Roman" w:hAnsi="Times New Roman" w:cs="Times New Roman"/>
          <w:noProof/>
          <w:sz w:val="24"/>
          <w:szCs w:val="24"/>
          <w:vertAlign w:val="superscript"/>
        </w:rPr>
        <w:t>37</w:t>
      </w:r>
      <w:r w:rsidR="00ED738A">
        <w:rPr>
          <w:rFonts w:ascii="Times New Roman" w:hAnsi="Times New Roman" w:cs="Times New Roman"/>
          <w:noProof/>
          <w:sz w:val="24"/>
          <w:szCs w:val="24"/>
          <w:vertAlign w:val="superscript"/>
        </w:rPr>
        <w:t>-</w:t>
      </w:r>
      <w:r w:rsidR="00ED738A" w:rsidRPr="00ED738A">
        <w:rPr>
          <w:rFonts w:ascii="Times New Roman" w:hAnsi="Times New Roman" w:cs="Times New Roman"/>
          <w:noProof/>
          <w:sz w:val="24"/>
          <w:szCs w:val="24"/>
          <w:vertAlign w:val="superscript"/>
        </w:rPr>
        <w:t>40</w:t>
      </w:r>
      <w:r w:rsidR="00703FDC" w:rsidRPr="00703FDC">
        <w:rPr>
          <w:rFonts w:ascii="Times New Roman" w:hAnsi="Times New Roman" w:cs="Times New Roman"/>
          <w:bCs/>
          <w:iCs/>
          <w:sz w:val="24"/>
          <w:szCs w:val="24"/>
        </w:rPr>
        <w:t>.</w:t>
      </w:r>
    </w:p>
    <w:p w:rsidR="00703FDC" w:rsidRPr="00703FDC" w:rsidRDefault="00703FDC" w:rsidP="001F1328">
      <w:pPr>
        <w:spacing w:after="0"/>
        <w:jc w:val="both"/>
        <w:rPr>
          <w:rFonts w:ascii="Times New Roman" w:hAnsi="Times New Roman" w:cs="Times New Roman"/>
          <w:i/>
          <w:iCs/>
          <w:sz w:val="24"/>
          <w:szCs w:val="24"/>
        </w:rPr>
      </w:pPr>
      <w:r w:rsidRPr="00703FDC">
        <w:rPr>
          <w:rFonts w:ascii="Times New Roman" w:hAnsi="Times New Roman" w:cs="Times New Roman"/>
          <w:i/>
          <w:iCs/>
          <w:sz w:val="24"/>
          <w:szCs w:val="24"/>
        </w:rPr>
        <w:t>Xray diffractogram Analysis (XRD)</w:t>
      </w:r>
    </w:p>
    <w:p w:rsidR="001B3E07" w:rsidRPr="004A2479" w:rsidRDefault="00703FDC" w:rsidP="001F1328">
      <w:pPr>
        <w:spacing w:after="0"/>
        <w:jc w:val="both"/>
        <w:rPr>
          <w:rFonts w:ascii="Times New Roman" w:hAnsi="Times New Roman" w:cs="Times New Roman"/>
          <w:iCs/>
          <w:sz w:val="24"/>
          <w:szCs w:val="24"/>
        </w:rPr>
        <w:sectPr w:rsidR="001B3E07" w:rsidRPr="004A2479" w:rsidSect="00036C11">
          <w:type w:val="continuous"/>
          <w:pgSz w:w="12240" w:h="15840"/>
          <w:pgMar w:top="1440" w:right="1440" w:bottom="1440" w:left="1440" w:header="720" w:footer="720" w:gutter="0"/>
          <w:cols w:space="360"/>
          <w:docGrid w:linePitch="360"/>
        </w:sectPr>
      </w:pPr>
      <w:r w:rsidRPr="00703FDC">
        <w:rPr>
          <w:rFonts w:ascii="Times New Roman" w:hAnsi="Times New Roman" w:cs="Times New Roman"/>
          <w:iCs/>
          <w:sz w:val="24"/>
          <w:szCs w:val="24"/>
        </w:rPr>
        <w:t>The XRD of the RFi</w:t>
      </w:r>
      <w:r>
        <w:rPr>
          <w:rFonts w:ascii="Times New Roman" w:hAnsi="Times New Roman" w:cs="Times New Roman"/>
          <w:iCs/>
          <w:sz w:val="24"/>
          <w:szCs w:val="24"/>
        </w:rPr>
        <w:t>-MCC</w:t>
      </w:r>
      <w:r w:rsidRPr="00703FDC">
        <w:rPr>
          <w:rFonts w:ascii="Times New Roman" w:hAnsi="Times New Roman" w:cs="Times New Roman"/>
          <w:iCs/>
          <w:sz w:val="24"/>
          <w:szCs w:val="24"/>
        </w:rPr>
        <w:t xml:space="preserve">, as shown in Figure </w:t>
      </w:r>
      <w:r>
        <w:rPr>
          <w:rFonts w:ascii="Times New Roman" w:hAnsi="Times New Roman" w:cs="Times New Roman"/>
          <w:iCs/>
          <w:sz w:val="24"/>
          <w:szCs w:val="24"/>
        </w:rPr>
        <w:t>7</w:t>
      </w:r>
      <w:r w:rsidRPr="00703FDC">
        <w:rPr>
          <w:rFonts w:ascii="Times New Roman" w:hAnsi="Times New Roman" w:cs="Times New Roman"/>
          <w:iCs/>
          <w:sz w:val="24"/>
          <w:szCs w:val="24"/>
        </w:rPr>
        <w:t>, is characteristic of cellulose II with peaks appearing at about 12.5</w:t>
      </w:r>
      <w:r w:rsidRPr="00703FDC">
        <w:rPr>
          <w:rFonts w:ascii="Times New Roman" w:hAnsi="Times New Roman" w:cs="Times New Roman"/>
          <w:iCs/>
          <w:sz w:val="24"/>
          <w:szCs w:val="24"/>
          <w:vertAlign w:val="superscript"/>
        </w:rPr>
        <w:t>0</w:t>
      </w:r>
      <w:r w:rsidRPr="00703FDC">
        <w:rPr>
          <w:rFonts w:ascii="Times New Roman" w:hAnsi="Times New Roman" w:cs="Times New Roman"/>
          <w:iCs/>
          <w:sz w:val="24"/>
          <w:szCs w:val="24"/>
        </w:rPr>
        <w:t>, 20</w:t>
      </w:r>
      <w:r w:rsidRPr="00703FDC">
        <w:rPr>
          <w:rFonts w:ascii="Times New Roman" w:hAnsi="Times New Roman" w:cs="Times New Roman"/>
          <w:iCs/>
          <w:sz w:val="24"/>
          <w:szCs w:val="24"/>
          <w:vertAlign w:val="superscript"/>
        </w:rPr>
        <w:t>0,</w:t>
      </w:r>
      <w:r w:rsidRPr="00703FDC">
        <w:rPr>
          <w:rFonts w:ascii="Times New Roman" w:hAnsi="Times New Roman" w:cs="Times New Roman"/>
          <w:iCs/>
          <w:sz w:val="24"/>
          <w:szCs w:val="24"/>
        </w:rPr>
        <w:t xml:space="preserve"> and 22</w:t>
      </w:r>
      <w:r w:rsidRPr="00703FDC">
        <w:rPr>
          <w:rFonts w:ascii="Times New Roman" w:hAnsi="Times New Roman" w:cs="Times New Roman"/>
          <w:iCs/>
          <w:sz w:val="24"/>
          <w:szCs w:val="24"/>
          <w:vertAlign w:val="superscript"/>
        </w:rPr>
        <w:t xml:space="preserve">0 </w:t>
      </w:r>
      <w:r w:rsidRPr="00703FDC">
        <w:rPr>
          <w:rFonts w:ascii="Times New Roman" w:hAnsi="Times New Roman" w:cs="Times New Roman"/>
          <w:iCs/>
          <w:sz w:val="24"/>
          <w:szCs w:val="24"/>
        </w:rPr>
        <w:t>at 2θ (as a result of 101 and 002 reflections). The calculated crystallinity index is 0.66, which is within the range 0.58-0.69 reported by for 11 brand-names cellulose.</w:t>
      </w:r>
    </w:p>
    <w:p w:rsidR="001B3E07" w:rsidRDefault="001B3E07" w:rsidP="001F1328">
      <w:pPr>
        <w:spacing w:after="0"/>
        <w:jc w:val="both"/>
        <w:rPr>
          <w:rFonts w:ascii="Times New Roman" w:hAnsi="Times New Roman" w:cs="Times New Roman"/>
          <w:i/>
          <w:iCs/>
          <w:sz w:val="24"/>
          <w:szCs w:val="24"/>
        </w:rPr>
        <w:sectPr w:rsidR="001B3E07" w:rsidSect="00036C11">
          <w:type w:val="continuous"/>
          <w:pgSz w:w="12240" w:h="15840"/>
          <w:pgMar w:top="1440" w:right="1440" w:bottom="1440" w:left="1440" w:header="720" w:footer="720" w:gutter="0"/>
          <w:cols w:space="720"/>
          <w:docGrid w:linePitch="360"/>
        </w:sectPr>
      </w:pPr>
    </w:p>
    <w:p w:rsidR="00E316D6" w:rsidRDefault="00E316D6" w:rsidP="001F1328">
      <w:pPr>
        <w:spacing w:after="0"/>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5248275" cy="2867025"/>
            <wp:effectExtent l="19050" t="0" r="952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248275" cy="2867025"/>
                    </a:xfrm>
                    <a:prstGeom prst="rect">
                      <a:avLst/>
                    </a:prstGeom>
                    <a:noFill/>
                    <a:ln w="9525">
                      <a:noFill/>
                      <a:miter lim="800000"/>
                      <a:headEnd/>
                      <a:tailEnd/>
                    </a:ln>
                  </pic:spPr>
                </pic:pic>
              </a:graphicData>
            </a:graphic>
          </wp:inline>
        </w:drawing>
      </w:r>
    </w:p>
    <w:p w:rsidR="00703FDC" w:rsidRPr="00703FDC"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Particle Size distribution</w:t>
      </w:r>
    </w:p>
    <w:p w:rsid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The particle size of Rfi</w:t>
      </w:r>
      <w:r>
        <w:rPr>
          <w:rFonts w:ascii="Times New Roman" w:hAnsi="Times New Roman" w:cs="Times New Roman"/>
          <w:bCs/>
          <w:iCs/>
          <w:sz w:val="24"/>
          <w:szCs w:val="24"/>
        </w:rPr>
        <w:t>-MCC</w:t>
      </w:r>
      <w:r w:rsidRPr="00703FDC">
        <w:rPr>
          <w:rFonts w:ascii="Times New Roman" w:hAnsi="Times New Roman" w:cs="Times New Roman"/>
          <w:bCs/>
          <w:iCs/>
          <w:sz w:val="24"/>
          <w:szCs w:val="24"/>
        </w:rPr>
        <w:t xml:space="preserve"> ranges from about 100-500 microns, with about 97</w:t>
      </w:r>
      <w:r w:rsidR="00ED738A" w:rsidRPr="00703FDC">
        <w:rPr>
          <w:rFonts w:ascii="Times New Roman" w:hAnsi="Times New Roman" w:cs="Times New Roman"/>
          <w:bCs/>
          <w:iCs/>
          <w:sz w:val="24"/>
          <w:szCs w:val="24"/>
        </w:rPr>
        <w:t>% of</w:t>
      </w:r>
      <w:r w:rsidRPr="00703FDC">
        <w:rPr>
          <w:rFonts w:ascii="Times New Roman" w:hAnsi="Times New Roman" w:cs="Times New Roman"/>
          <w:bCs/>
          <w:iCs/>
          <w:sz w:val="24"/>
          <w:szCs w:val="24"/>
        </w:rPr>
        <w:t xml:space="preserve"> the particle population less than 154 µm. It represents a unimodal frequency distribution that is negatively skewed.</w:t>
      </w:r>
    </w:p>
    <w:p w:rsidR="00703FDC" w:rsidRPr="00703FDC" w:rsidRDefault="00703FDC" w:rsidP="001F1328">
      <w:pPr>
        <w:spacing w:after="0"/>
        <w:jc w:val="both"/>
        <w:rPr>
          <w:rFonts w:ascii="Times New Roman" w:hAnsi="Times New Roman" w:cs="Times New Roman"/>
          <w:b/>
          <w:bCs/>
          <w:iCs/>
          <w:sz w:val="24"/>
          <w:szCs w:val="24"/>
        </w:rPr>
      </w:pPr>
      <w:r w:rsidRPr="00703FDC">
        <w:rPr>
          <w:rFonts w:ascii="Times New Roman" w:hAnsi="Times New Roman" w:cs="Times New Roman"/>
          <w:b/>
          <w:bCs/>
          <w:iCs/>
          <w:sz w:val="24"/>
          <w:szCs w:val="24"/>
        </w:rPr>
        <w:t>Powder flow properties</w:t>
      </w:r>
    </w:p>
    <w:p w:rsidR="001B3E07" w:rsidRDefault="00703FDC"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360"/>
          <w:docGrid w:linePitch="360"/>
        </w:sectPr>
      </w:pPr>
      <w:r w:rsidRPr="00703FDC">
        <w:rPr>
          <w:rFonts w:ascii="Times New Roman" w:hAnsi="Times New Roman" w:cs="Times New Roman"/>
          <w:bCs/>
          <w:iCs/>
          <w:sz w:val="24"/>
          <w:szCs w:val="24"/>
        </w:rPr>
        <w:t>Bulk density depends on the particles packing behavior which changes as the powder consolidates</w:t>
      </w:r>
      <w:r w:rsidR="00ED738A" w:rsidRPr="00ED738A">
        <w:rPr>
          <w:rFonts w:ascii="Times New Roman" w:hAnsi="Times New Roman" w:cs="Times New Roman"/>
          <w:noProof/>
          <w:sz w:val="24"/>
          <w:szCs w:val="24"/>
          <w:vertAlign w:val="superscript"/>
          <w:lang w:val="en-GB"/>
        </w:rPr>
        <w:t>41</w:t>
      </w:r>
      <w:r w:rsidRPr="00703FDC">
        <w:rPr>
          <w:rFonts w:ascii="Times New Roman" w:hAnsi="Times New Roman" w:cs="Times New Roman"/>
          <w:bCs/>
          <w:iCs/>
          <w:sz w:val="24"/>
          <w:szCs w:val="24"/>
        </w:rPr>
        <w:t>. Higher bulk density implies the need for larger amount for compressing tablet which is favourable in tableting due to reduction in the fill volume or so-called lower loading volume. The bulk density recorded 0.429, slightly above the USP specification of 0.32 (USP 32 – NF27), and the tapped density recorded 0.577.The flowability of MCC powder determines its suitability as a direct compression binder. Powder flowability is measured by the Hausner index, Carr’s index, and angle of repose</w:t>
      </w:r>
      <w:r w:rsidR="00ED738A" w:rsidRPr="00ED738A">
        <w:rPr>
          <w:rFonts w:ascii="Times New Roman" w:hAnsi="Times New Roman" w:cs="Times New Roman"/>
          <w:noProof/>
          <w:sz w:val="24"/>
          <w:szCs w:val="24"/>
          <w:vertAlign w:val="superscript"/>
        </w:rPr>
        <w:t>42</w:t>
      </w:r>
      <w:r w:rsidRPr="00703FDC">
        <w:rPr>
          <w:rFonts w:ascii="Times New Roman" w:hAnsi="Times New Roman" w:cs="Times New Roman"/>
          <w:bCs/>
          <w:iCs/>
          <w:sz w:val="24"/>
          <w:szCs w:val="24"/>
        </w:rPr>
        <w:t>. The higher the values of these parameters, the lower (poorer) the flow properties of the powder</w:t>
      </w:r>
      <w:r w:rsidR="00ED738A" w:rsidRPr="00ED738A">
        <w:rPr>
          <w:rFonts w:ascii="Times New Roman" w:hAnsi="Times New Roman" w:cs="Times New Roman"/>
          <w:noProof/>
          <w:sz w:val="24"/>
          <w:szCs w:val="24"/>
          <w:vertAlign w:val="superscript"/>
          <w:lang w:val="en-GB"/>
        </w:rPr>
        <w:t>43</w:t>
      </w:r>
      <w:r w:rsidRPr="00703FDC">
        <w:rPr>
          <w:rFonts w:ascii="Times New Roman" w:hAnsi="Times New Roman" w:cs="Times New Roman"/>
          <w:bCs/>
          <w:iCs/>
          <w:sz w:val="24"/>
          <w:szCs w:val="24"/>
        </w:rPr>
        <w:t xml:space="preserve">. Table 2 shows the flow properties of the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 MCC powder.  </w:t>
      </w:r>
    </w:p>
    <w:p w:rsidR="00703FDC" w:rsidRPr="00703FDC" w:rsidRDefault="00703FDC" w:rsidP="001F1328">
      <w:pPr>
        <w:spacing w:after="0"/>
        <w:jc w:val="center"/>
        <w:rPr>
          <w:rFonts w:ascii="Times New Roman" w:hAnsi="Times New Roman" w:cs="Times New Roman"/>
          <w:bCs/>
          <w:iCs/>
          <w:sz w:val="24"/>
          <w:szCs w:val="24"/>
        </w:rPr>
      </w:pPr>
      <w:bookmarkStart w:id="11" w:name="_Hlk111260358"/>
      <w:r w:rsidRPr="00703FDC">
        <w:rPr>
          <w:rFonts w:ascii="Times New Roman" w:hAnsi="Times New Roman" w:cs="Times New Roman"/>
          <w:b/>
          <w:iCs/>
          <w:sz w:val="24"/>
          <w:szCs w:val="24"/>
        </w:rPr>
        <w:lastRenderedPageBreak/>
        <w:t xml:space="preserve">Table </w:t>
      </w:r>
      <w:r>
        <w:rPr>
          <w:rFonts w:ascii="Times New Roman" w:hAnsi="Times New Roman" w:cs="Times New Roman"/>
          <w:b/>
          <w:iCs/>
          <w:sz w:val="24"/>
          <w:szCs w:val="24"/>
        </w:rPr>
        <w:t>1</w:t>
      </w:r>
      <w:r w:rsidRPr="00703FDC">
        <w:rPr>
          <w:rFonts w:ascii="Times New Roman" w:hAnsi="Times New Roman" w:cs="Times New Roman"/>
          <w:bCs/>
          <w:iCs/>
          <w:sz w:val="24"/>
          <w:szCs w:val="24"/>
        </w:rPr>
        <w:t xml:space="preserve">: Powder flow properties of </w:t>
      </w:r>
      <w:r>
        <w:rPr>
          <w:rFonts w:ascii="Times New Roman" w:hAnsi="Times New Roman" w:cs="Times New Roman"/>
          <w:bCs/>
          <w:iCs/>
          <w:sz w:val="24"/>
          <w:szCs w:val="24"/>
        </w:rPr>
        <w:t>RFI</w:t>
      </w:r>
      <w:r w:rsidRPr="00703FDC">
        <w:rPr>
          <w:rFonts w:ascii="Times New Roman" w:hAnsi="Times New Roman" w:cs="Times New Roman"/>
          <w:bCs/>
          <w:iCs/>
          <w:sz w:val="24"/>
          <w:szCs w:val="24"/>
        </w:rPr>
        <w:t>-MCC</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4626"/>
        <w:gridCol w:w="1962"/>
      </w:tblGrid>
      <w:tr w:rsidR="00703FDC" w:rsidRPr="00703FDC" w:rsidTr="00D43414">
        <w:trPr>
          <w:jc w:val="center"/>
        </w:trPr>
        <w:tc>
          <w:tcPr>
            <w:tcW w:w="4626" w:type="dxa"/>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 xml:space="preserve">Parameter </w:t>
            </w:r>
          </w:p>
        </w:tc>
        <w:tc>
          <w:tcPr>
            <w:tcW w:w="1962" w:type="dxa"/>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 xml:space="preserve">Results </w:t>
            </w:r>
          </w:p>
        </w:tc>
      </w:tr>
      <w:tr w:rsidR="00703FDC" w:rsidRPr="00703FDC" w:rsidTr="00D43414">
        <w:trPr>
          <w:jc w:val="center"/>
        </w:trPr>
        <w:tc>
          <w:tcPr>
            <w:tcW w:w="4626" w:type="dxa"/>
            <w:tcBorders>
              <w:top w:val="single" w:sz="4" w:space="0" w:color="auto"/>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True density g/mL</w:t>
            </w:r>
          </w:p>
        </w:tc>
        <w:tc>
          <w:tcPr>
            <w:tcW w:w="1962" w:type="dxa"/>
            <w:tcBorders>
              <w:top w:val="single" w:sz="4" w:space="0" w:color="auto"/>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1.216</w:t>
            </w:r>
          </w:p>
        </w:tc>
      </w:tr>
      <w:tr w:rsidR="00703FDC" w:rsidRPr="00703FDC" w:rsidTr="00D43414">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Bulk density g/mL</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0.429</w:t>
            </w:r>
          </w:p>
        </w:tc>
      </w:tr>
      <w:tr w:rsidR="00703FDC" w:rsidRPr="00703FDC" w:rsidTr="00D43414">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Tap density g/mL</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0.577</w:t>
            </w:r>
          </w:p>
        </w:tc>
      </w:tr>
      <w:tr w:rsidR="00703FDC" w:rsidRPr="00703FDC" w:rsidTr="00D43414">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 xml:space="preserve">Hausner’s index </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1.34</w:t>
            </w:r>
          </w:p>
        </w:tc>
      </w:tr>
      <w:tr w:rsidR="00703FDC" w:rsidRPr="00703FDC" w:rsidTr="00D43414">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Carr’s index %</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w:t>
            </w:r>
            <w:r>
              <w:rPr>
                <w:rFonts w:ascii="Times New Roman" w:hAnsi="Times New Roman" w:cs="Times New Roman"/>
                <w:bCs/>
                <w:iCs/>
                <w:sz w:val="24"/>
                <w:szCs w:val="24"/>
              </w:rPr>
              <w:t>5</w:t>
            </w:r>
            <w:r w:rsidRPr="00703FDC">
              <w:rPr>
                <w:rFonts w:ascii="Times New Roman" w:hAnsi="Times New Roman" w:cs="Times New Roman"/>
                <w:bCs/>
                <w:iCs/>
                <w:sz w:val="24"/>
                <w:szCs w:val="24"/>
              </w:rPr>
              <w:t>.75</w:t>
            </w:r>
          </w:p>
        </w:tc>
      </w:tr>
      <w:tr w:rsidR="00703FDC" w:rsidRPr="00703FDC" w:rsidTr="00D43414">
        <w:trPr>
          <w:trHeight w:val="278"/>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Angle of repose</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39.80°</w:t>
            </w:r>
          </w:p>
        </w:tc>
      </w:tr>
      <w:tr w:rsidR="00703FDC" w:rsidRPr="00703FDC" w:rsidTr="00D43414">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Powder porosity %</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64.7</w:t>
            </w:r>
          </w:p>
        </w:tc>
      </w:tr>
      <w:tr w:rsidR="00703FDC" w:rsidRPr="00703FDC" w:rsidTr="00D43414">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Loss on drying %</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5.89</w:t>
            </w:r>
          </w:p>
        </w:tc>
      </w:tr>
      <w:tr w:rsidR="00703FDC" w:rsidRPr="00703FDC" w:rsidTr="00D43414">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Moisture sorption capacity %</w:t>
            </w:r>
          </w:p>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Hydration capacity</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46.81</w:t>
            </w:r>
          </w:p>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2.80 (0.29)</w:t>
            </w:r>
          </w:p>
        </w:tc>
      </w:tr>
    </w:tbl>
    <w:p w:rsidR="00703FDC" w:rsidRPr="00703FDC" w:rsidRDefault="00703FDC" w:rsidP="001F1328">
      <w:pPr>
        <w:spacing w:after="0"/>
        <w:jc w:val="center"/>
        <w:rPr>
          <w:rFonts w:ascii="Times New Roman" w:hAnsi="Times New Roman" w:cs="Times New Roman"/>
          <w:bCs/>
          <w:iCs/>
          <w:sz w:val="24"/>
          <w:szCs w:val="24"/>
        </w:rPr>
      </w:pPr>
      <w:r w:rsidRPr="00703FDC">
        <w:rPr>
          <w:rFonts w:ascii="Times New Roman" w:hAnsi="Times New Roman" w:cs="Times New Roman"/>
          <w:bCs/>
          <w:iCs/>
          <w:sz w:val="24"/>
          <w:szCs w:val="24"/>
        </w:rPr>
        <w:t>Value in bracket represent standard deviation with n=3</w:t>
      </w:r>
    </w:p>
    <w:bookmarkEnd w:id="11"/>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Hausner’s index shows interparticle friction; a value greater than 1.25 shows poor flow</w:t>
      </w:r>
      <w:r w:rsidR="00ED738A" w:rsidRPr="00ED738A">
        <w:rPr>
          <w:rFonts w:ascii="Times New Roman" w:hAnsi="Times New Roman" w:cs="Times New Roman"/>
          <w:noProof/>
          <w:sz w:val="24"/>
          <w:szCs w:val="24"/>
          <w:vertAlign w:val="superscript"/>
        </w:rPr>
        <w:t>44</w:t>
      </w:r>
      <w:r w:rsidRPr="00703FDC">
        <w:rPr>
          <w:rFonts w:ascii="Times New Roman" w:hAnsi="Times New Roman" w:cs="Times New Roman"/>
          <w:bCs/>
          <w:iCs/>
          <w:sz w:val="24"/>
          <w:szCs w:val="24"/>
        </w:rPr>
        <w:t xml:space="preserve">. Hausner’s index for the </w:t>
      </w:r>
      <w:r>
        <w:rPr>
          <w:rFonts w:ascii="Times New Roman" w:hAnsi="Times New Roman" w:cs="Times New Roman"/>
          <w:bCs/>
          <w:iCs/>
          <w:sz w:val="24"/>
          <w:szCs w:val="24"/>
        </w:rPr>
        <w:t>RFI</w:t>
      </w:r>
      <w:r w:rsidRPr="00703FDC">
        <w:rPr>
          <w:rFonts w:ascii="Times New Roman" w:hAnsi="Times New Roman" w:cs="Times New Roman"/>
          <w:bCs/>
          <w:iCs/>
          <w:sz w:val="24"/>
          <w:szCs w:val="24"/>
        </w:rPr>
        <w:t>-MCC recorded 1.34.</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 xml:space="preserve">Carr’s index (compressibility index) shows the ability of a material to reduce in volume, and any value less than 16% indicates good flow while values above 35% show cohesion.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 –MCC recorded a compressibility index of 25.75% while the angle of repose recorded 39.80</w:t>
      </w:r>
      <w:r w:rsidRPr="00703FDC">
        <w:rPr>
          <w:rFonts w:ascii="Times New Roman" w:hAnsi="Times New Roman" w:cs="Times New Roman"/>
          <w:bCs/>
          <w:iCs/>
          <w:sz w:val="24"/>
          <w:szCs w:val="24"/>
          <w:vertAlign w:val="superscript"/>
        </w:rPr>
        <w:t>o</w:t>
      </w:r>
      <w:r w:rsidRPr="00703FDC">
        <w:rPr>
          <w:rFonts w:ascii="Times New Roman" w:hAnsi="Times New Roman" w:cs="Times New Roman"/>
          <w:bCs/>
          <w:iCs/>
          <w:sz w:val="24"/>
          <w:szCs w:val="24"/>
        </w:rPr>
        <w:t xml:space="preserve">. The values of both Hausner’s and Carr’s indices and angle of repose shows that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 – MCC flowed poorly according to the flowability scale in Table 3, but had better flow properties when compared with three MCCs obtained in literature examples GH – MCC (1.47, 31.72),</w:t>
      </w:r>
      <w:r w:rsidR="00ED738A" w:rsidRPr="00ED738A">
        <w:rPr>
          <w:rFonts w:ascii="Times New Roman" w:hAnsi="Times New Roman" w:cs="Times New Roman"/>
          <w:noProof/>
          <w:sz w:val="24"/>
          <w:szCs w:val="24"/>
          <w:vertAlign w:val="superscript"/>
        </w:rPr>
        <w:t>45</w:t>
      </w:r>
      <w:r w:rsidRPr="00703FDC">
        <w:rPr>
          <w:rFonts w:ascii="Times New Roman" w:hAnsi="Times New Roman" w:cs="Times New Roman"/>
          <w:bCs/>
          <w:iCs/>
          <w:sz w:val="24"/>
          <w:szCs w:val="24"/>
        </w:rPr>
        <w:t>MCC – PP (1.379, 27.33)</w:t>
      </w:r>
      <w:r w:rsidR="00ED738A" w:rsidRPr="00ED738A">
        <w:rPr>
          <w:rFonts w:ascii="Times New Roman" w:hAnsi="Times New Roman" w:cs="Times New Roman"/>
          <w:noProof/>
          <w:sz w:val="24"/>
          <w:szCs w:val="24"/>
          <w:vertAlign w:val="superscript"/>
        </w:rPr>
        <w:t>46</w:t>
      </w:r>
      <w:r w:rsidRPr="00703FDC">
        <w:rPr>
          <w:rFonts w:ascii="Times New Roman" w:hAnsi="Times New Roman" w:cs="Times New Roman"/>
          <w:bCs/>
          <w:iCs/>
          <w:sz w:val="24"/>
          <w:szCs w:val="24"/>
        </w:rPr>
        <w:t>, CP – MCC (1.65, 39.5)</w:t>
      </w:r>
      <w:r w:rsidR="00ED738A" w:rsidRPr="00ED738A">
        <w:rPr>
          <w:rFonts w:ascii="Times New Roman" w:hAnsi="Times New Roman" w:cs="Times New Roman"/>
          <w:noProof/>
          <w:sz w:val="24"/>
          <w:szCs w:val="24"/>
          <w:vertAlign w:val="superscript"/>
        </w:rPr>
        <w:t>47</w:t>
      </w:r>
      <w:r w:rsidRPr="00703FDC">
        <w:rPr>
          <w:rFonts w:ascii="Times New Roman" w:hAnsi="Times New Roman" w:cs="Times New Roman"/>
          <w:bCs/>
          <w:iCs/>
          <w:sz w:val="24"/>
          <w:szCs w:val="24"/>
        </w:rPr>
        <w:t xml:space="preserve"> respectively. However, a glidant will be required to improve the flowability when using </w:t>
      </w:r>
      <w:r>
        <w:rPr>
          <w:rFonts w:ascii="Times New Roman" w:hAnsi="Times New Roman" w:cs="Times New Roman"/>
          <w:bCs/>
          <w:iCs/>
          <w:sz w:val="24"/>
          <w:szCs w:val="24"/>
        </w:rPr>
        <w:t>RFI</w:t>
      </w:r>
      <w:r w:rsidRPr="00703FDC">
        <w:rPr>
          <w:rFonts w:ascii="Times New Roman" w:hAnsi="Times New Roman" w:cs="Times New Roman"/>
          <w:bCs/>
          <w:iCs/>
          <w:sz w:val="24"/>
          <w:szCs w:val="24"/>
        </w:rPr>
        <w:t>–MCC in solid dosage forms formulations.</w:t>
      </w:r>
    </w:p>
    <w:p w:rsidR="001B3E07" w:rsidRDefault="001B3E07" w:rsidP="001F1328">
      <w:pPr>
        <w:spacing w:after="0"/>
        <w:jc w:val="both"/>
        <w:rPr>
          <w:rFonts w:ascii="Times New Roman" w:hAnsi="Times New Roman" w:cs="Times New Roman"/>
          <w:b/>
          <w:bCs/>
          <w:iCs/>
          <w:sz w:val="24"/>
          <w:szCs w:val="24"/>
        </w:rPr>
        <w:sectPr w:rsidR="001B3E07" w:rsidSect="00036C11">
          <w:type w:val="continuous"/>
          <w:pgSz w:w="12240" w:h="15840"/>
          <w:pgMar w:top="1440" w:right="1440" w:bottom="1440" w:left="1440" w:header="720" w:footer="720" w:gutter="0"/>
          <w:cols w:space="360"/>
          <w:docGrid w:linePitch="360"/>
        </w:sectPr>
      </w:pPr>
    </w:p>
    <w:p w:rsidR="00703FDC" w:rsidRPr="00703FDC" w:rsidRDefault="00703FDC" w:rsidP="001F1328">
      <w:pPr>
        <w:spacing w:after="0"/>
        <w:jc w:val="center"/>
        <w:rPr>
          <w:rFonts w:ascii="Times New Roman" w:hAnsi="Times New Roman" w:cs="Times New Roman"/>
          <w:b/>
          <w:bCs/>
          <w:iCs/>
          <w:sz w:val="24"/>
          <w:szCs w:val="24"/>
        </w:rPr>
      </w:pPr>
      <w:r w:rsidRPr="00703FDC">
        <w:rPr>
          <w:rFonts w:ascii="Times New Roman" w:hAnsi="Times New Roman" w:cs="Times New Roman"/>
          <w:b/>
          <w:bCs/>
          <w:iCs/>
          <w:sz w:val="24"/>
          <w:szCs w:val="24"/>
        </w:rPr>
        <w:lastRenderedPageBreak/>
        <w:t>Table 3: the scale of flowability</w:t>
      </w:r>
    </w:p>
    <w:tbl>
      <w:tblPr>
        <w:tblStyle w:val="TableGrid"/>
        <w:tblW w:w="0" w:type="auto"/>
        <w:jc w:val="center"/>
        <w:tblLook w:val="04E0"/>
      </w:tblPr>
      <w:tblGrid>
        <w:gridCol w:w="1719"/>
        <w:gridCol w:w="2070"/>
        <w:gridCol w:w="2079"/>
        <w:gridCol w:w="2790"/>
      </w:tblGrid>
      <w:tr w:rsidR="00703FDC" w:rsidRPr="00703FDC" w:rsidTr="006723B8">
        <w:trPr>
          <w:trHeight w:val="332"/>
          <w:jc w:val="center"/>
        </w:trPr>
        <w:tc>
          <w:tcPr>
            <w:tcW w:w="1719" w:type="dxa"/>
            <w:tcBorders>
              <w:top w:val="single" w:sz="4" w:space="0" w:color="auto"/>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Carr’s index</w:t>
            </w:r>
          </w:p>
        </w:tc>
        <w:tc>
          <w:tcPr>
            <w:tcW w:w="2070" w:type="dxa"/>
            <w:tcBorders>
              <w:top w:val="single" w:sz="4" w:space="0" w:color="auto"/>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Hausner index</w:t>
            </w:r>
          </w:p>
        </w:tc>
        <w:tc>
          <w:tcPr>
            <w:tcW w:w="2079" w:type="dxa"/>
            <w:tcBorders>
              <w:top w:val="single" w:sz="4" w:space="0" w:color="auto"/>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Angle of repose</w:t>
            </w:r>
          </w:p>
        </w:tc>
        <w:tc>
          <w:tcPr>
            <w:tcW w:w="2790" w:type="dxa"/>
            <w:tcBorders>
              <w:top w:val="single" w:sz="4" w:space="0" w:color="auto"/>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Flow character</w:t>
            </w:r>
          </w:p>
        </w:tc>
      </w:tr>
      <w:tr w:rsidR="00703FDC" w:rsidRPr="00703FDC" w:rsidTr="006723B8">
        <w:trPr>
          <w:trHeight w:val="350"/>
          <w:jc w:val="center"/>
        </w:trPr>
        <w:tc>
          <w:tcPr>
            <w:tcW w:w="1719" w:type="dxa"/>
            <w:tcBorders>
              <w:top w:val="single" w:sz="4" w:space="0" w:color="auto"/>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10</w:t>
            </w:r>
          </w:p>
        </w:tc>
        <w:tc>
          <w:tcPr>
            <w:tcW w:w="2070" w:type="dxa"/>
            <w:tcBorders>
              <w:top w:val="single" w:sz="4" w:space="0" w:color="auto"/>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1.00-1.11</w:t>
            </w:r>
          </w:p>
        </w:tc>
        <w:tc>
          <w:tcPr>
            <w:tcW w:w="2079" w:type="dxa"/>
            <w:tcBorders>
              <w:top w:val="single" w:sz="4" w:space="0" w:color="auto"/>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25-30</w:t>
            </w:r>
          </w:p>
        </w:tc>
        <w:tc>
          <w:tcPr>
            <w:tcW w:w="2790" w:type="dxa"/>
            <w:tcBorders>
              <w:top w:val="single" w:sz="4" w:space="0" w:color="auto"/>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Excellent</w:t>
            </w:r>
          </w:p>
        </w:tc>
      </w:tr>
      <w:tr w:rsidR="00703FDC" w:rsidRPr="00703FDC" w:rsidTr="00D43414">
        <w:trPr>
          <w:trHeight w:val="548"/>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11-15</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1.12-1.18</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31-35</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Good</w:t>
            </w:r>
          </w:p>
        </w:tc>
      </w:tr>
      <w:tr w:rsidR="00703FDC" w:rsidRPr="00703FDC" w:rsidTr="00D43414">
        <w:trPr>
          <w:trHeight w:val="530"/>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16-20</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1.19-1.25</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36-40</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Fair</w:t>
            </w:r>
          </w:p>
        </w:tc>
      </w:tr>
      <w:tr w:rsidR="00703FDC" w:rsidRPr="00703FDC" w:rsidTr="00D43414">
        <w:trPr>
          <w:trHeight w:val="548"/>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21-25</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1.26-1.34</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41-45</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Passable</w:t>
            </w:r>
          </w:p>
        </w:tc>
      </w:tr>
      <w:tr w:rsidR="00703FDC" w:rsidRPr="00703FDC" w:rsidTr="006723B8">
        <w:trPr>
          <w:trHeight w:val="351"/>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26-31</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1.35-1.45</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46-55</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Poor</w:t>
            </w:r>
          </w:p>
        </w:tc>
      </w:tr>
      <w:tr w:rsidR="00703FDC" w:rsidRPr="00703FDC" w:rsidTr="006723B8">
        <w:trPr>
          <w:trHeight w:val="360"/>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32-37</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1.46-1.59</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56-65</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Very poor</w:t>
            </w:r>
          </w:p>
        </w:tc>
      </w:tr>
      <w:tr w:rsidR="00703FDC" w:rsidRPr="00703FDC" w:rsidTr="00D43414">
        <w:trPr>
          <w:trHeight w:val="440"/>
          <w:jc w:val="center"/>
        </w:trPr>
        <w:tc>
          <w:tcPr>
            <w:tcW w:w="1719" w:type="dxa"/>
            <w:tcBorders>
              <w:top w:val="nil"/>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&gt;38</w:t>
            </w:r>
          </w:p>
        </w:tc>
        <w:tc>
          <w:tcPr>
            <w:tcW w:w="2070" w:type="dxa"/>
            <w:tcBorders>
              <w:top w:val="nil"/>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&gt;1.60</w:t>
            </w:r>
          </w:p>
        </w:tc>
        <w:tc>
          <w:tcPr>
            <w:tcW w:w="2079" w:type="dxa"/>
            <w:tcBorders>
              <w:top w:val="nil"/>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&gt;66</w:t>
            </w:r>
          </w:p>
        </w:tc>
        <w:tc>
          <w:tcPr>
            <w:tcW w:w="2790" w:type="dxa"/>
            <w:tcBorders>
              <w:top w:val="nil"/>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Very very poor</w:t>
            </w:r>
          </w:p>
        </w:tc>
      </w:tr>
    </w:tbl>
    <w:p w:rsidR="00703FDC" w:rsidRPr="00703FDC" w:rsidRDefault="00703FDC" w:rsidP="001F1328">
      <w:pPr>
        <w:spacing w:after="0"/>
        <w:jc w:val="both"/>
        <w:rPr>
          <w:rFonts w:ascii="Times New Roman" w:hAnsi="Times New Roman" w:cs="Times New Roman"/>
          <w:bCs/>
          <w:iCs/>
          <w:sz w:val="24"/>
          <w:szCs w:val="24"/>
        </w:rPr>
      </w:pP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 xml:space="preserve">The loss on drying of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was 5.89% which is below the official limit of 6% (BP, 2004); this low value indicates the suitability of </w:t>
      </w:r>
      <w:r>
        <w:rPr>
          <w:rFonts w:ascii="Times New Roman" w:hAnsi="Times New Roman" w:cs="Times New Roman"/>
          <w:bCs/>
          <w:iCs/>
          <w:sz w:val="24"/>
          <w:szCs w:val="24"/>
        </w:rPr>
        <w:t>RFI</w:t>
      </w:r>
      <w:r w:rsidRPr="00703FDC">
        <w:rPr>
          <w:rFonts w:ascii="Times New Roman" w:hAnsi="Times New Roman" w:cs="Times New Roman"/>
          <w:bCs/>
          <w:iCs/>
          <w:sz w:val="24"/>
          <w:szCs w:val="24"/>
        </w:rPr>
        <w:t>-MCC as a diluent in the formulation of hydrolysable drugs.</w:t>
      </w:r>
    </w:p>
    <w:p w:rsid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 xml:space="preserve">Moisture sorption capacity measures a material’s sensitivity to moisture, and this measurement is important because it shows the physical stability of tablets made with cellulose when stored under humid conditions. However, the moisture sorption capacity value for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was </w:t>
      </w:r>
      <w:r>
        <w:rPr>
          <w:rFonts w:ascii="Times New Roman" w:hAnsi="Times New Roman" w:cs="Times New Roman"/>
          <w:bCs/>
          <w:iCs/>
          <w:sz w:val="24"/>
          <w:szCs w:val="24"/>
        </w:rPr>
        <w:t>10</w:t>
      </w:r>
      <w:r w:rsidRPr="00703FDC">
        <w:rPr>
          <w:rFonts w:ascii="Times New Roman" w:hAnsi="Times New Roman" w:cs="Times New Roman"/>
          <w:bCs/>
          <w:iCs/>
          <w:sz w:val="24"/>
          <w:szCs w:val="24"/>
        </w:rPr>
        <w:t xml:space="preserve">.8% which is </w:t>
      </w:r>
      <w:r>
        <w:rPr>
          <w:rFonts w:ascii="Times New Roman" w:hAnsi="Times New Roman" w:cs="Times New Roman"/>
          <w:bCs/>
          <w:iCs/>
          <w:sz w:val="24"/>
          <w:szCs w:val="24"/>
        </w:rPr>
        <w:t>low</w:t>
      </w:r>
      <w:r w:rsidRPr="00703FDC">
        <w:rPr>
          <w:rFonts w:ascii="Times New Roman" w:hAnsi="Times New Roman" w:cs="Times New Roman"/>
          <w:bCs/>
          <w:iCs/>
          <w:sz w:val="24"/>
          <w:szCs w:val="24"/>
        </w:rPr>
        <w:t xml:space="preserve"> and is indicative that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has a high proportion of </w:t>
      </w:r>
      <w:r>
        <w:rPr>
          <w:rFonts w:ascii="Times New Roman" w:hAnsi="Times New Roman" w:cs="Times New Roman"/>
          <w:bCs/>
          <w:iCs/>
          <w:sz w:val="24"/>
          <w:szCs w:val="24"/>
        </w:rPr>
        <w:t>crystalline</w:t>
      </w:r>
      <w:r w:rsidRPr="00703FDC">
        <w:rPr>
          <w:rFonts w:ascii="Times New Roman" w:hAnsi="Times New Roman" w:cs="Times New Roman"/>
          <w:bCs/>
          <w:iCs/>
          <w:sz w:val="24"/>
          <w:szCs w:val="24"/>
        </w:rPr>
        <w:t xml:space="preserve"> cellulose as the amount of water adsorbed by cellulose is proportional to the amount of amorphous cellulose present. This shows that tablets made from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will be stable. As a result, cellulose powders should be stored in </w:t>
      </w:r>
      <w:r>
        <w:rPr>
          <w:rFonts w:ascii="Times New Roman" w:hAnsi="Times New Roman" w:cs="Times New Roman"/>
          <w:bCs/>
          <w:iCs/>
          <w:sz w:val="24"/>
          <w:szCs w:val="24"/>
        </w:rPr>
        <w:t>any</w:t>
      </w:r>
      <w:r w:rsidRPr="00703FDC">
        <w:rPr>
          <w:rFonts w:ascii="Times New Roman" w:hAnsi="Times New Roman" w:cs="Times New Roman"/>
          <w:bCs/>
          <w:iCs/>
          <w:sz w:val="24"/>
          <w:szCs w:val="24"/>
        </w:rPr>
        <w:t xml:space="preserve"> containers because of their </w:t>
      </w:r>
      <w:r>
        <w:rPr>
          <w:rFonts w:ascii="Times New Roman" w:hAnsi="Times New Roman" w:cs="Times New Roman"/>
          <w:bCs/>
          <w:iCs/>
          <w:sz w:val="24"/>
          <w:szCs w:val="24"/>
        </w:rPr>
        <w:t xml:space="preserve">non </w:t>
      </w:r>
      <w:r w:rsidRPr="00703FDC">
        <w:rPr>
          <w:rFonts w:ascii="Times New Roman" w:hAnsi="Times New Roman" w:cs="Times New Roman"/>
          <w:bCs/>
          <w:iCs/>
          <w:sz w:val="24"/>
          <w:szCs w:val="24"/>
        </w:rPr>
        <w:t xml:space="preserve">sensitivity to atmospheric moisture. The hydration capacity value of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is indicative that its capable of absorbing </w:t>
      </w:r>
      <w:r>
        <w:rPr>
          <w:rFonts w:ascii="Times New Roman" w:hAnsi="Times New Roman" w:cs="Times New Roman"/>
          <w:bCs/>
          <w:iCs/>
          <w:sz w:val="24"/>
          <w:szCs w:val="24"/>
        </w:rPr>
        <w:t>less</w:t>
      </w:r>
      <w:r w:rsidRPr="00703FDC">
        <w:rPr>
          <w:rFonts w:ascii="Times New Roman" w:hAnsi="Times New Roman" w:cs="Times New Roman"/>
          <w:bCs/>
          <w:iCs/>
          <w:sz w:val="24"/>
          <w:szCs w:val="24"/>
        </w:rPr>
        <w:t xml:space="preserve"> than two times its weight of water.</w:t>
      </w:r>
    </w:p>
    <w:p w:rsidR="00AD1D5F" w:rsidRPr="00AD1D5F" w:rsidRDefault="00AD1D5F" w:rsidP="001F1328">
      <w:pPr>
        <w:spacing w:after="0"/>
        <w:jc w:val="both"/>
        <w:rPr>
          <w:rFonts w:ascii="Times New Roman" w:hAnsi="Times New Roman" w:cs="Times New Roman"/>
          <w:b/>
          <w:bCs/>
          <w:iCs/>
          <w:sz w:val="24"/>
          <w:szCs w:val="24"/>
        </w:rPr>
      </w:pPr>
      <w:r w:rsidRPr="00AD1D5F">
        <w:rPr>
          <w:rFonts w:ascii="Times New Roman" w:hAnsi="Times New Roman" w:cs="Times New Roman"/>
          <w:b/>
          <w:bCs/>
          <w:iCs/>
          <w:sz w:val="24"/>
          <w:szCs w:val="24"/>
        </w:rPr>
        <w:t>Thermogravimetric Results</w:t>
      </w:r>
    </w:p>
    <w:p w:rsidR="00AD1D5F" w:rsidRPr="00AD1D5F" w:rsidRDefault="00AD1D5F" w:rsidP="001F1328">
      <w:pPr>
        <w:spacing w:after="0"/>
        <w:jc w:val="both"/>
        <w:rPr>
          <w:rFonts w:ascii="Times New Roman" w:hAnsi="Times New Roman" w:cs="Times New Roman"/>
          <w:bCs/>
          <w:iCs/>
          <w:sz w:val="24"/>
          <w:szCs w:val="24"/>
        </w:rPr>
      </w:pPr>
      <w:r w:rsidRPr="00AD1D5F">
        <w:rPr>
          <w:rFonts w:ascii="Times New Roman" w:hAnsi="Times New Roman" w:cs="Times New Roman"/>
          <w:bCs/>
          <w:iCs/>
          <w:sz w:val="24"/>
          <w:szCs w:val="24"/>
        </w:rPr>
        <w:t>The thermal stability of RFi fiber used as a filler or reinforcement in polymer composites is of paramount importance</w:t>
      </w:r>
      <w:r w:rsidR="00ED738A" w:rsidRPr="00ED738A">
        <w:rPr>
          <w:rFonts w:ascii="Times New Roman" w:hAnsi="Times New Roman" w:cs="Times New Roman"/>
          <w:noProof/>
          <w:sz w:val="24"/>
          <w:szCs w:val="24"/>
          <w:vertAlign w:val="superscript"/>
        </w:rPr>
        <w:t>48,49</w:t>
      </w:r>
      <w:r w:rsidRPr="00AD1D5F">
        <w:rPr>
          <w:rFonts w:ascii="Times New Roman" w:hAnsi="Times New Roman" w:cs="Times New Roman"/>
          <w:bCs/>
          <w:iCs/>
          <w:sz w:val="24"/>
          <w:szCs w:val="24"/>
        </w:rPr>
        <w:t>. By mixing lignocellulosic materials with a polymer matrix at around 200 °C, you make composites that are strong and durable</w:t>
      </w:r>
      <w:r w:rsidR="00ED738A" w:rsidRPr="00ED738A">
        <w:rPr>
          <w:rFonts w:ascii="Times New Roman" w:hAnsi="Times New Roman" w:cs="Times New Roman"/>
          <w:noProof/>
          <w:sz w:val="24"/>
          <w:szCs w:val="24"/>
          <w:vertAlign w:val="superscript"/>
        </w:rPr>
        <w:t>48,49</w:t>
      </w:r>
      <w:r w:rsidRPr="00AD1D5F">
        <w:rPr>
          <w:rFonts w:ascii="Times New Roman" w:hAnsi="Times New Roman" w:cs="Times New Roman"/>
          <w:bCs/>
          <w:iCs/>
          <w:sz w:val="24"/>
          <w:szCs w:val="24"/>
        </w:rPr>
        <w:t>. High temperatures during processing can cause lignocellulosic fiber degradation, which can result in undesired composite qualities such as odor and browning, as well as a reduction in mechanical capabilities</w:t>
      </w:r>
      <w:r w:rsidR="00ED738A" w:rsidRPr="00ED738A">
        <w:rPr>
          <w:rFonts w:ascii="Times New Roman" w:hAnsi="Times New Roman" w:cs="Times New Roman"/>
          <w:noProof/>
          <w:sz w:val="24"/>
          <w:szCs w:val="24"/>
          <w:vertAlign w:val="superscript"/>
        </w:rPr>
        <w:t>48,49</w:t>
      </w:r>
      <w:r w:rsidRPr="00AD1D5F">
        <w:rPr>
          <w:rFonts w:ascii="Times New Roman" w:hAnsi="Times New Roman" w:cs="Times New Roman"/>
          <w:bCs/>
          <w:iCs/>
          <w:sz w:val="24"/>
          <w:szCs w:val="24"/>
        </w:rPr>
        <w:t>. The thermogravimetric curves for the RFi-</w:t>
      </w:r>
      <w:r>
        <w:rPr>
          <w:rFonts w:ascii="Times New Roman" w:hAnsi="Times New Roman" w:cs="Times New Roman"/>
          <w:bCs/>
          <w:iCs/>
          <w:sz w:val="24"/>
          <w:szCs w:val="24"/>
        </w:rPr>
        <w:t>MC</w:t>
      </w:r>
      <w:r w:rsidRPr="00AD1D5F">
        <w:rPr>
          <w:rFonts w:ascii="Times New Roman" w:hAnsi="Times New Roman" w:cs="Times New Roman"/>
          <w:bCs/>
          <w:iCs/>
          <w:sz w:val="24"/>
          <w:szCs w:val="24"/>
        </w:rPr>
        <w:t xml:space="preserve">C and natural RFi fibers studied are presented in Figure </w:t>
      </w:r>
      <w:r w:rsidR="001B3E07">
        <w:rPr>
          <w:rFonts w:ascii="Times New Roman" w:hAnsi="Times New Roman" w:cs="Times New Roman"/>
          <w:bCs/>
          <w:iCs/>
          <w:sz w:val="24"/>
          <w:szCs w:val="24"/>
        </w:rPr>
        <w:t>8</w:t>
      </w:r>
      <w:r w:rsidRPr="00AD1D5F">
        <w:rPr>
          <w:rFonts w:ascii="Times New Roman" w:hAnsi="Times New Roman" w:cs="Times New Roman"/>
          <w:bCs/>
          <w:iCs/>
          <w:sz w:val="24"/>
          <w:szCs w:val="24"/>
        </w:rPr>
        <w:t>.</w:t>
      </w: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360"/>
          <w:docGrid w:linePitch="360"/>
        </w:sectPr>
      </w:pPr>
    </w:p>
    <w:p w:rsidR="00AD1D5F" w:rsidRPr="00AD1D5F" w:rsidRDefault="00AD1D5F" w:rsidP="001F1328">
      <w:pPr>
        <w:spacing w:after="0"/>
        <w:jc w:val="both"/>
        <w:rPr>
          <w:rFonts w:ascii="Times New Roman" w:hAnsi="Times New Roman" w:cs="Times New Roman"/>
          <w:bCs/>
          <w:iCs/>
          <w:sz w:val="24"/>
          <w:szCs w:val="24"/>
        </w:rPr>
      </w:pPr>
    </w:p>
    <w:p w:rsidR="00AD1D5F" w:rsidRPr="00AD1D5F" w:rsidRDefault="00AD1D5F" w:rsidP="001F1328">
      <w:pPr>
        <w:spacing w:after="0"/>
        <w:jc w:val="both"/>
        <w:rPr>
          <w:rFonts w:ascii="Times New Roman" w:hAnsi="Times New Roman" w:cs="Times New Roman"/>
          <w:bCs/>
          <w:iCs/>
          <w:sz w:val="24"/>
          <w:szCs w:val="24"/>
        </w:rPr>
      </w:pP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AD1D5F" w:rsidRPr="00AD1D5F" w:rsidRDefault="00E316D6" w:rsidP="001F1328">
      <w:pPr>
        <w:spacing w:after="0"/>
        <w:jc w:val="both"/>
        <w:rPr>
          <w:rFonts w:ascii="Times New Roman" w:hAnsi="Times New Roman" w:cs="Times New Roman"/>
          <w:bCs/>
          <w:iCs/>
          <w:sz w:val="24"/>
          <w:szCs w:val="24"/>
        </w:rPr>
      </w:pPr>
      <w:r>
        <w:rPr>
          <w:rFonts w:ascii="Times New Roman" w:hAnsi="Times New Roman" w:cs="Times New Roman"/>
          <w:bCs/>
          <w:iCs/>
          <w:noProof/>
          <w:sz w:val="24"/>
          <w:szCs w:val="24"/>
        </w:rPr>
        <w:lastRenderedPageBreak/>
        <w:drawing>
          <wp:inline distT="0" distB="0" distL="0" distR="0">
            <wp:extent cx="5762625" cy="31908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5762625" cy="3190875"/>
                    </a:xfrm>
                    <a:prstGeom prst="rect">
                      <a:avLst/>
                    </a:prstGeom>
                    <a:noFill/>
                    <a:ln w="9525">
                      <a:noFill/>
                      <a:miter lim="800000"/>
                      <a:headEnd/>
                      <a:tailEnd/>
                    </a:ln>
                  </pic:spPr>
                </pic:pic>
              </a:graphicData>
            </a:graphic>
          </wp:inline>
        </w:drawing>
      </w:r>
      <w:r w:rsidRPr="00AD1D5F">
        <w:rPr>
          <w:rFonts w:ascii="Times New Roman" w:hAnsi="Times New Roman" w:cs="Times New Roman"/>
          <w:bCs/>
          <w:iCs/>
          <w:sz w:val="24"/>
          <w:szCs w:val="24"/>
        </w:rPr>
        <w:t xml:space="preserve"> </w:t>
      </w:r>
      <w:r w:rsidR="00AD1D5F" w:rsidRPr="00AD1D5F">
        <w:rPr>
          <w:rFonts w:ascii="Times New Roman" w:hAnsi="Times New Roman" w:cs="Times New Roman"/>
          <w:bCs/>
          <w:iCs/>
          <w:sz w:val="24"/>
          <w:szCs w:val="24"/>
        </w:rPr>
        <w:t>All fibers studied lose water at roughly 100 °C, and subsequent thermal deterioration occurs in a three-step process. In the first phase, the breakdown of hemicellulose occurs at around 312.68 °C for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and 340.53°C for RFi. After that, a second weight loss occurs at around 330.91 °C and 360.81°C for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and RFi respectively, due to the main degradation of cellulose. Finally, the slow lignin degradation takes place between 84.364°C for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88.117°C for RFi and 490.67 °C for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 xml:space="preserve">C. According to </w:t>
      </w:r>
      <w:r w:rsidR="00AD1D5F">
        <w:rPr>
          <w:rFonts w:ascii="Times New Roman" w:hAnsi="Times New Roman" w:cs="Times New Roman"/>
          <w:bCs/>
          <w:iCs/>
          <w:sz w:val="24"/>
          <w:szCs w:val="24"/>
        </w:rPr>
        <w:t>Ramesh</w:t>
      </w:r>
      <w:r w:rsidR="00AD1D5F" w:rsidRPr="00AD1D5F">
        <w:rPr>
          <w:rFonts w:ascii="Times New Roman" w:hAnsi="Times New Roman" w:cs="Times New Roman"/>
          <w:bCs/>
          <w:iCs/>
          <w:sz w:val="24"/>
          <w:szCs w:val="24"/>
        </w:rPr>
        <w:t>, hemicellulose depolymerization happens between 180 and 350 °C, cellulose glycosidic linkage random cleavage occurs between 275 and 350 °C and 536.36 °C, and lignin degradation occurs between 248 and 500 °C</w:t>
      </w:r>
      <w:r w:rsidR="00ED738A" w:rsidRPr="00ED738A">
        <w:rPr>
          <w:rFonts w:ascii="Times New Roman" w:hAnsi="Times New Roman" w:cs="Times New Roman"/>
          <w:noProof/>
          <w:sz w:val="24"/>
          <w:szCs w:val="24"/>
          <w:vertAlign w:val="superscript"/>
        </w:rPr>
        <w:t>50</w:t>
      </w:r>
      <w:r w:rsidR="00AD1D5F" w:rsidRPr="00AD1D5F">
        <w:rPr>
          <w:rFonts w:ascii="Times New Roman" w:hAnsi="Times New Roman" w:cs="Times New Roman"/>
          <w:bCs/>
          <w:iCs/>
          <w:sz w:val="24"/>
          <w:szCs w:val="24"/>
        </w:rPr>
        <w:t>. Hemicellulose's increased thermal breakdown activity may be due to its chemical structure</w:t>
      </w:r>
      <w:r w:rsidR="00ED738A" w:rsidRPr="00ED738A">
        <w:rPr>
          <w:rFonts w:ascii="Times New Roman" w:hAnsi="Times New Roman" w:cs="Times New Roman"/>
          <w:noProof/>
          <w:sz w:val="24"/>
          <w:szCs w:val="24"/>
          <w:vertAlign w:val="superscript"/>
        </w:rPr>
        <w:t>48,50</w:t>
      </w:r>
      <w:r w:rsidR="00AD1D5F" w:rsidRPr="00AD1D5F">
        <w:rPr>
          <w:rFonts w:ascii="Times New Roman" w:hAnsi="Times New Roman" w:cs="Times New Roman"/>
          <w:bCs/>
          <w:iCs/>
          <w:sz w:val="24"/>
          <w:szCs w:val="24"/>
        </w:rPr>
        <w:t>. Hemicellulose is quickly hydrolyzed and has a haphazard amorphous structure. The cellulose molecule, on the other hand, is a lengthy polymer of repeated glucose units with crystalline sections that help lignocellulosic fibers maintain their thermal stability</w:t>
      </w:r>
      <w:r w:rsidR="00ED738A" w:rsidRPr="00ED738A">
        <w:rPr>
          <w:rFonts w:ascii="Times New Roman" w:hAnsi="Times New Roman" w:cs="Times New Roman"/>
          <w:noProof/>
          <w:sz w:val="24"/>
          <w:szCs w:val="24"/>
          <w:vertAlign w:val="superscript"/>
        </w:rPr>
        <w:t>49,48</w:t>
      </w:r>
      <w:r w:rsidR="00AD1D5F" w:rsidRPr="00AD1D5F">
        <w:rPr>
          <w:rFonts w:ascii="Times New Roman" w:hAnsi="Times New Roman" w:cs="Times New Roman"/>
          <w:bCs/>
          <w:iCs/>
          <w:sz w:val="24"/>
          <w:szCs w:val="24"/>
        </w:rPr>
        <w:t>. Lignin differs from hemicellulose and cellulose in that it is composed of three different types of benzene-propane units, is highly cross-linked, and has a very high molecular weight. As a result, lignin is highly thermally stable and difficult to decompose</w:t>
      </w:r>
      <w:r w:rsidR="00ED738A" w:rsidRPr="00ED738A">
        <w:rPr>
          <w:rFonts w:ascii="Times New Roman" w:hAnsi="Times New Roman" w:cs="Times New Roman"/>
          <w:noProof/>
          <w:sz w:val="24"/>
          <w:szCs w:val="24"/>
          <w:vertAlign w:val="superscript"/>
        </w:rPr>
        <w:t>48, 50</w:t>
      </w:r>
      <w:r w:rsidR="00AD1D5F" w:rsidRPr="00AD1D5F">
        <w:rPr>
          <w:rFonts w:ascii="Times New Roman" w:hAnsi="Times New Roman" w:cs="Times New Roman"/>
          <w:bCs/>
          <w:iCs/>
          <w:sz w:val="24"/>
          <w:szCs w:val="24"/>
        </w:rPr>
        <w:t>.</w:t>
      </w:r>
    </w:p>
    <w:p w:rsidR="00AD1D5F" w:rsidRPr="00AD1D5F" w:rsidRDefault="00AD1D5F" w:rsidP="001F1328">
      <w:pPr>
        <w:spacing w:after="0"/>
        <w:jc w:val="both"/>
        <w:rPr>
          <w:rFonts w:ascii="Times New Roman" w:hAnsi="Times New Roman" w:cs="Times New Roman"/>
          <w:bCs/>
          <w:iCs/>
          <w:sz w:val="24"/>
          <w:szCs w:val="24"/>
        </w:rPr>
      </w:pPr>
      <w:r w:rsidRPr="00AD1D5F">
        <w:rPr>
          <w:rFonts w:ascii="Times New Roman" w:hAnsi="Times New Roman" w:cs="Times New Roman"/>
          <w:bCs/>
          <w:iCs/>
          <w:sz w:val="24"/>
          <w:szCs w:val="24"/>
        </w:rPr>
        <w:t xml:space="preserve">As can be seen in detail in Figure </w:t>
      </w:r>
      <w:r>
        <w:rPr>
          <w:rFonts w:ascii="Times New Roman" w:hAnsi="Times New Roman" w:cs="Times New Roman"/>
          <w:bCs/>
          <w:iCs/>
          <w:sz w:val="24"/>
          <w:szCs w:val="24"/>
        </w:rPr>
        <w:t>8 above</w:t>
      </w:r>
      <w:r w:rsidRPr="00AD1D5F">
        <w:rPr>
          <w:rFonts w:ascii="Times New Roman" w:hAnsi="Times New Roman" w:cs="Times New Roman"/>
          <w:bCs/>
          <w:iCs/>
          <w:sz w:val="24"/>
          <w:szCs w:val="24"/>
        </w:rPr>
        <w:t xml:space="preserve">, at temperatures around 286–336 °C, the RFi fibers showed a more significant weight loss. This tendency could be linked to the Rfi fiber's greatest extractive component, which is roughly 14 %, as seen in Table 1. Extractives have relatively low molecular mass than cellulose and, because of their increased volatility, can promote the RFi's ignitability at lower temperatures, speeding up the breakdown process. In this way, the degradation of one constituent may accelerate the degradation of the other RFi constituents. The major three components of RFi lignocellulosic fibers exhibit different thermal degradation properties depending on the proportion of cellulose, hemicellulose, wax, and lignin in each fiber. As a result, the chemical contents of fibers respond differently depending on whether they are isolated or densely mixed within each single cell of the fiber structure. The reduced lignin </w:t>
      </w:r>
      <w:r w:rsidRPr="00AD1D5F">
        <w:rPr>
          <w:rFonts w:ascii="Times New Roman" w:hAnsi="Times New Roman" w:cs="Times New Roman"/>
          <w:bCs/>
          <w:iCs/>
          <w:sz w:val="24"/>
          <w:szCs w:val="24"/>
        </w:rPr>
        <w:lastRenderedPageBreak/>
        <w:t xml:space="preserve">concentration and enhanced crystallinity of RFi could explain this phenomenon. As can be seen in Figure </w:t>
      </w:r>
      <w:r>
        <w:rPr>
          <w:rFonts w:ascii="Times New Roman" w:hAnsi="Times New Roman" w:cs="Times New Roman"/>
          <w:bCs/>
          <w:iCs/>
          <w:sz w:val="24"/>
          <w:szCs w:val="24"/>
        </w:rPr>
        <w:t>8</w:t>
      </w:r>
      <w:r w:rsidRPr="00AD1D5F">
        <w:rPr>
          <w:rFonts w:ascii="Times New Roman" w:hAnsi="Times New Roman" w:cs="Times New Roman"/>
          <w:bCs/>
          <w:iCs/>
          <w:sz w:val="24"/>
          <w:szCs w:val="24"/>
        </w:rPr>
        <w:t>, RFi-</w:t>
      </w:r>
      <w:r>
        <w:rPr>
          <w:rFonts w:ascii="Times New Roman" w:hAnsi="Times New Roman" w:cs="Times New Roman"/>
          <w:bCs/>
          <w:iCs/>
          <w:sz w:val="24"/>
          <w:szCs w:val="24"/>
        </w:rPr>
        <w:t>MC</w:t>
      </w:r>
      <w:r w:rsidRPr="00AD1D5F">
        <w:rPr>
          <w:rFonts w:ascii="Times New Roman" w:hAnsi="Times New Roman" w:cs="Times New Roman"/>
          <w:bCs/>
          <w:iCs/>
          <w:sz w:val="24"/>
          <w:szCs w:val="24"/>
        </w:rPr>
        <w:t>C fibers have greater thermal stability than RFi-natural fibers. This could be due to the higher crystallinity index of the fibers, which is connected to lower levels of bound water and extractives.</w:t>
      </w:r>
    </w:p>
    <w:p w:rsidR="00AD1D5F" w:rsidRPr="00AD1D5F" w:rsidRDefault="00AD1D5F" w:rsidP="001F1328">
      <w:pPr>
        <w:spacing w:after="0"/>
        <w:jc w:val="both"/>
        <w:rPr>
          <w:rFonts w:ascii="Times New Roman" w:hAnsi="Times New Roman" w:cs="Times New Roman"/>
          <w:b/>
          <w:bCs/>
          <w:iCs/>
          <w:sz w:val="24"/>
          <w:szCs w:val="24"/>
        </w:rPr>
      </w:pPr>
      <w:r w:rsidRPr="00AD1D5F">
        <w:rPr>
          <w:rFonts w:ascii="Times New Roman" w:hAnsi="Times New Roman" w:cs="Times New Roman"/>
          <w:b/>
          <w:bCs/>
          <w:iCs/>
          <w:sz w:val="24"/>
          <w:szCs w:val="24"/>
        </w:rPr>
        <w:t>BET analysis</w:t>
      </w:r>
    </w:p>
    <w:p w:rsidR="00AD1D5F" w:rsidRPr="00AD1D5F" w:rsidRDefault="00AD1D5F" w:rsidP="001F1328">
      <w:pPr>
        <w:spacing w:after="0"/>
        <w:jc w:val="both"/>
        <w:rPr>
          <w:rFonts w:ascii="Times New Roman" w:hAnsi="Times New Roman" w:cs="Times New Roman"/>
          <w:bCs/>
          <w:iCs/>
          <w:sz w:val="24"/>
          <w:szCs w:val="24"/>
        </w:rPr>
      </w:pPr>
      <w:r w:rsidRPr="00AD1D5F">
        <w:rPr>
          <w:rFonts w:ascii="Times New Roman" w:hAnsi="Times New Roman" w:cs="Times New Roman"/>
          <w:bCs/>
          <w:iCs/>
          <w:sz w:val="24"/>
          <w:szCs w:val="24"/>
        </w:rPr>
        <w:t>Significant parameters like pore structure, porosity, adsorption site density, and specific surface area influence the physiochemical properties of the RF</w:t>
      </w:r>
      <w:r>
        <w:rPr>
          <w:rFonts w:ascii="Times New Roman" w:hAnsi="Times New Roman" w:cs="Times New Roman"/>
          <w:bCs/>
          <w:iCs/>
          <w:sz w:val="24"/>
          <w:szCs w:val="24"/>
        </w:rPr>
        <w:t>i</w:t>
      </w:r>
      <w:r w:rsidRPr="00AD1D5F">
        <w:rPr>
          <w:rFonts w:ascii="Times New Roman" w:hAnsi="Times New Roman" w:cs="Times New Roman"/>
          <w:bCs/>
          <w:iCs/>
          <w:sz w:val="24"/>
          <w:szCs w:val="24"/>
        </w:rPr>
        <w:t>. As a result, N</w:t>
      </w:r>
      <w:r w:rsidRPr="00AD1D5F">
        <w:rPr>
          <w:rFonts w:ascii="Times New Roman" w:hAnsi="Times New Roman" w:cs="Times New Roman"/>
          <w:bCs/>
          <w:iCs/>
          <w:sz w:val="24"/>
          <w:szCs w:val="24"/>
          <w:vertAlign w:val="subscript"/>
        </w:rPr>
        <w:t>2</w:t>
      </w:r>
      <w:r w:rsidRPr="00AD1D5F">
        <w:rPr>
          <w:rFonts w:ascii="Times New Roman" w:hAnsi="Times New Roman" w:cs="Times New Roman"/>
          <w:bCs/>
          <w:iCs/>
          <w:sz w:val="24"/>
          <w:szCs w:val="24"/>
        </w:rPr>
        <w:t xml:space="preserve"> adsorption-desorption was employed to examine the pore volume, surface area, and diameter in both </w:t>
      </w:r>
      <w:r>
        <w:rPr>
          <w:rFonts w:ascii="Times New Roman" w:hAnsi="Times New Roman" w:cs="Times New Roman"/>
          <w:bCs/>
          <w:iCs/>
          <w:sz w:val="24"/>
          <w:szCs w:val="24"/>
        </w:rPr>
        <w:t>RFi-MCC</w:t>
      </w:r>
      <w:r w:rsidRPr="00AD1D5F">
        <w:rPr>
          <w:rFonts w:ascii="Times New Roman" w:hAnsi="Times New Roman" w:cs="Times New Roman"/>
          <w:bCs/>
          <w:iCs/>
          <w:sz w:val="24"/>
          <w:szCs w:val="24"/>
        </w:rPr>
        <w:t>. The N</w:t>
      </w:r>
      <w:r w:rsidRPr="00AD1D5F">
        <w:rPr>
          <w:rFonts w:ascii="Times New Roman" w:hAnsi="Times New Roman" w:cs="Times New Roman"/>
          <w:bCs/>
          <w:iCs/>
          <w:sz w:val="24"/>
          <w:szCs w:val="24"/>
          <w:vertAlign w:val="subscript"/>
        </w:rPr>
        <w:t>2</w:t>
      </w:r>
      <w:r w:rsidRPr="00AD1D5F">
        <w:rPr>
          <w:rFonts w:ascii="Times New Roman" w:hAnsi="Times New Roman" w:cs="Times New Roman"/>
          <w:bCs/>
          <w:iCs/>
          <w:sz w:val="24"/>
          <w:szCs w:val="24"/>
        </w:rPr>
        <w:t xml:space="preserve"> adsorption/desorption isotherms of the RF</w:t>
      </w:r>
      <w:r>
        <w:rPr>
          <w:rFonts w:ascii="Times New Roman" w:hAnsi="Times New Roman" w:cs="Times New Roman"/>
          <w:bCs/>
          <w:iCs/>
          <w:sz w:val="24"/>
          <w:szCs w:val="24"/>
        </w:rPr>
        <w:t>i</w:t>
      </w:r>
      <w:r w:rsidRPr="00AD1D5F">
        <w:rPr>
          <w:rFonts w:ascii="Times New Roman" w:hAnsi="Times New Roman" w:cs="Times New Roman"/>
          <w:bCs/>
          <w:iCs/>
          <w:sz w:val="24"/>
          <w:szCs w:val="24"/>
        </w:rPr>
        <w:t>-</w:t>
      </w:r>
      <w:r>
        <w:rPr>
          <w:rFonts w:ascii="Times New Roman" w:hAnsi="Times New Roman" w:cs="Times New Roman"/>
          <w:bCs/>
          <w:iCs/>
          <w:sz w:val="24"/>
          <w:szCs w:val="24"/>
        </w:rPr>
        <w:t>MC</w:t>
      </w:r>
      <w:r w:rsidRPr="00AD1D5F">
        <w:rPr>
          <w:rFonts w:ascii="Times New Roman" w:hAnsi="Times New Roman" w:cs="Times New Roman"/>
          <w:bCs/>
          <w:iCs/>
          <w:sz w:val="24"/>
          <w:szCs w:val="24"/>
        </w:rPr>
        <w:t>C were shown in Fig</w:t>
      </w:r>
      <w:r>
        <w:rPr>
          <w:rFonts w:ascii="Times New Roman" w:hAnsi="Times New Roman" w:cs="Times New Roman"/>
          <w:bCs/>
          <w:iCs/>
          <w:sz w:val="24"/>
          <w:szCs w:val="24"/>
        </w:rPr>
        <w:t>ure9</w:t>
      </w:r>
      <w:r w:rsidRPr="00AD1D5F">
        <w:rPr>
          <w:rFonts w:ascii="Times New Roman" w:hAnsi="Times New Roman" w:cs="Times New Roman"/>
          <w:bCs/>
          <w:iCs/>
          <w:sz w:val="24"/>
          <w:szCs w:val="24"/>
        </w:rPr>
        <w:t>. The RFi-</w:t>
      </w:r>
      <w:r>
        <w:rPr>
          <w:rFonts w:ascii="Times New Roman" w:hAnsi="Times New Roman" w:cs="Times New Roman"/>
          <w:bCs/>
          <w:iCs/>
          <w:sz w:val="24"/>
          <w:szCs w:val="24"/>
        </w:rPr>
        <w:t>M</w:t>
      </w:r>
      <w:r w:rsidRPr="00AD1D5F">
        <w:rPr>
          <w:rFonts w:ascii="Times New Roman" w:hAnsi="Times New Roman" w:cs="Times New Roman"/>
          <w:bCs/>
          <w:iCs/>
          <w:sz w:val="24"/>
          <w:szCs w:val="24"/>
        </w:rPr>
        <w:t>C had a step-shape isotherm of Type I, wherein a large amount of N</w:t>
      </w:r>
      <w:r w:rsidRPr="00AD1D5F">
        <w:rPr>
          <w:rFonts w:ascii="Times New Roman" w:hAnsi="Times New Roman" w:cs="Times New Roman"/>
          <w:bCs/>
          <w:iCs/>
          <w:sz w:val="24"/>
          <w:szCs w:val="24"/>
          <w:vertAlign w:val="subscript"/>
        </w:rPr>
        <w:t>2</w:t>
      </w:r>
      <w:r w:rsidRPr="00AD1D5F">
        <w:rPr>
          <w:rFonts w:ascii="Times New Roman" w:hAnsi="Times New Roman" w:cs="Times New Roman"/>
          <w:bCs/>
          <w:iCs/>
          <w:sz w:val="24"/>
          <w:szCs w:val="24"/>
        </w:rPr>
        <w:t xml:space="preserve"> was adsorbed at low pressure (Quantity adsorbed = 100 cm</w:t>
      </w:r>
      <w:r w:rsidRPr="00AD1D5F">
        <w:rPr>
          <w:rFonts w:ascii="Times New Roman" w:hAnsi="Times New Roman" w:cs="Times New Roman"/>
          <w:bCs/>
          <w:iCs/>
          <w:sz w:val="24"/>
          <w:szCs w:val="24"/>
          <w:vertAlign w:val="superscript"/>
        </w:rPr>
        <w:t>3</w:t>
      </w:r>
      <w:r w:rsidRPr="00AD1D5F">
        <w:rPr>
          <w:rFonts w:ascii="Times New Roman" w:hAnsi="Times New Roman" w:cs="Times New Roman"/>
          <w:bCs/>
          <w:iCs/>
          <w:sz w:val="24"/>
          <w:szCs w:val="24"/>
        </w:rPr>
        <w:t>/g), indicating a strong interaction between N</w:t>
      </w:r>
      <w:r w:rsidRPr="00AD1D5F">
        <w:rPr>
          <w:rFonts w:ascii="Times New Roman" w:hAnsi="Times New Roman" w:cs="Times New Roman"/>
          <w:bCs/>
          <w:iCs/>
          <w:sz w:val="24"/>
          <w:szCs w:val="24"/>
          <w:vertAlign w:val="subscript"/>
        </w:rPr>
        <w:t>2</w:t>
      </w:r>
      <w:r w:rsidRPr="00AD1D5F">
        <w:rPr>
          <w:rFonts w:ascii="Times New Roman" w:hAnsi="Times New Roman" w:cs="Times New Roman"/>
          <w:bCs/>
          <w:iCs/>
          <w:sz w:val="24"/>
          <w:szCs w:val="24"/>
        </w:rPr>
        <w:t xml:space="preserve"> molecules and the surface of the fiber</w:t>
      </w:r>
      <w:r w:rsidR="00ED738A" w:rsidRPr="00ED738A">
        <w:rPr>
          <w:rFonts w:ascii="Times New Roman" w:hAnsi="Times New Roman" w:cs="Times New Roman"/>
          <w:noProof/>
          <w:sz w:val="24"/>
          <w:szCs w:val="24"/>
          <w:vertAlign w:val="superscript"/>
          <w:lang w:val="en-GB"/>
        </w:rPr>
        <w:t>51</w:t>
      </w:r>
      <w:r w:rsidRPr="00AD1D5F">
        <w:rPr>
          <w:rFonts w:ascii="Times New Roman" w:hAnsi="Times New Roman" w:cs="Times New Roman"/>
          <w:bCs/>
          <w:iCs/>
          <w:sz w:val="24"/>
          <w:szCs w:val="24"/>
        </w:rPr>
        <w:t xml:space="preserve">. </w:t>
      </w: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360"/>
          <w:docGrid w:linePitch="360"/>
        </w:sectPr>
      </w:pP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E316D6" w:rsidRDefault="00E316D6" w:rsidP="001F1328">
      <w:pPr>
        <w:spacing w:after="0"/>
        <w:jc w:val="both"/>
        <w:rPr>
          <w:rFonts w:ascii="Times New Roman" w:hAnsi="Times New Roman" w:cs="Times New Roman"/>
          <w:bCs/>
          <w:iCs/>
          <w:sz w:val="24"/>
          <w:szCs w:val="24"/>
        </w:rPr>
      </w:pPr>
    </w:p>
    <w:p w:rsidR="00AD1D5F" w:rsidRPr="00AD1D5F" w:rsidRDefault="00E316D6" w:rsidP="001F1328">
      <w:pPr>
        <w:spacing w:after="0"/>
        <w:jc w:val="both"/>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5943600" cy="2571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943600" cy="2571750"/>
                    </a:xfrm>
                    <a:prstGeom prst="rect">
                      <a:avLst/>
                    </a:prstGeom>
                    <a:noFill/>
                    <a:ln w="9525">
                      <a:noFill/>
                      <a:miter lim="800000"/>
                      <a:headEnd/>
                      <a:tailEnd/>
                    </a:ln>
                  </pic:spPr>
                </pic:pic>
              </a:graphicData>
            </a:graphic>
          </wp:inline>
        </w:drawing>
      </w:r>
      <w:r w:rsidRPr="00AD1D5F">
        <w:rPr>
          <w:rFonts w:ascii="Times New Roman" w:hAnsi="Times New Roman" w:cs="Times New Roman"/>
          <w:bCs/>
          <w:iCs/>
          <w:sz w:val="24"/>
          <w:szCs w:val="24"/>
        </w:rPr>
        <w:t xml:space="preserve"> </w:t>
      </w:r>
      <w:r w:rsidR="00AD1D5F" w:rsidRPr="00AD1D5F">
        <w:rPr>
          <w:rFonts w:ascii="Times New Roman" w:hAnsi="Times New Roman" w:cs="Times New Roman"/>
          <w:bCs/>
          <w:iCs/>
          <w:sz w:val="24"/>
          <w:szCs w:val="24"/>
        </w:rPr>
        <w:t>All textural parameters related with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were show on the graph. The value of surface area for RFi and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samples were 188.508 m</w:t>
      </w:r>
      <w:r w:rsidR="00AD1D5F" w:rsidRPr="00AD1D5F">
        <w:rPr>
          <w:rFonts w:ascii="Times New Roman" w:hAnsi="Times New Roman" w:cs="Times New Roman"/>
          <w:bCs/>
          <w:iCs/>
          <w:sz w:val="24"/>
          <w:szCs w:val="24"/>
          <w:vertAlign w:val="superscript"/>
        </w:rPr>
        <w:t>2</w:t>
      </w:r>
      <w:r w:rsidR="00AD1D5F" w:rsidRPr="00AD1D5F">
        <w:rPr>
          <w:rFonts w:ascii="Times New Roman" w:hAnsi="Times New Roman" w:cs="Times New Roman"/>
          <w:bCs/>
          <w:iCs/>
          <w:sz w:val="24"/>
          <w:szCs w:val="24"/>
        </w:rPr>
        <w:t>/g, and 1797.39 m</w:t>
      </w:r>
      <w:r w:rsidR="00AD1D5F" w:rsidRPr="00AD1D5F">
        <w:rPr>
          <w:rFonts w:ascii="Times New Roman" w:hAnsi="Times New Roman" w:cs="Times New Roman"/>
          <w:bCs/>
          <w:iCs/>
          <w:sz w:val="24"/>
          <w:szCs w:val="24"/>
          <w:vertAlign w:val="superscript"/>
        </w:rPr>
        <w:t>2</w:t>
      </w:r>
      <w:r w:rsidR="00AD1D5F" w:rsidRPr="00AD1D5F">
        <w:rPr>
          <w:rFonts w:ascii="Times New Roman" w:hAnsi="Times New Roman" w:cs="Times New Roman"/>
          <w:bCs/>
          <w:iCs/>
          <w:sz w:val="24"/>
          <w:szCs w:val="24"/>
        </w:rPr>
        <w:t>/g, respectively. The surface area plays a very good role in the application of RF, high surface area means better adsorption</w:t>
      </w:r>
      <w:r w:rsidR="00ED738A" w:rsidRPr="00ED738A">
        <w:rPr>
          <w:rFonts w:ascii="Times New Roman" w:hAnsi="Times New Roman" w:cs="Times New Roman"/>
          <w:noProof/>
          <w:sz w:val="24"/>
          <w:szCs w:val="24"/>
          <w:vertAlign w:val="superscript"/>
          <w:lang w:val="en-GB"/>
        </w:rPr>
        <w:t>52</w:t>
      </w:r>
      <w:r w:rsidR="00AD1D5F" w:rsidRPr="00AD1D5F">
        <w:rPr>
          <w:rFonts w:ascii="Times New Roman" w:hAnsi="Times New Roman" w:cs="Times New Roman"/>
          <w:bCs/>
          <w:iCs/>
          <w:sz w:val="24"/>
          <w:szCs w:val="24"/>
        </w:rPr>
        <w:t xml:space="preserve">. Activation also led in an increment in the overall pore volume of the </w:t>
      </w:r>
      <w:r w:rsidR="00AD1D5F">
        <w:rPr>
          <w:rFonts w:ascii="Times New Roman" w:hAnsi="Times New Roman" w:cs="Times New Roman"/>
          <w:bCs/>
          <w:iCs/>
          <w:sz w:val="24"/>
          <w:szCs w:val="24"/>
        </w:rPr>
        <w:t>MCC</w:t>
      </w:r>
      <w:r w:rsidR="00AD1D5F" w:rsidRPr="00AD1D5F">
        <w:rPr>
          <w:rFonts w:ascii="Times New Roman" w:hAnsi="Times New Roman" w:cs="Times New Roman"/>
          <w:bCs/>
          <w:iCs/>
          <w:sz w:val="24"/>
          <w:szCs w:val="24"/>
        </w:rPr>
        <w:t>. As a result, the addition of ZnCl</w:t>
      </w:r>
      <w:r w:rsidR="00AD1D5F" w:rsidRPr="00AD1D5F">
        <w:rPr>
          <w:rFonts w:ascii="Times New Roman" w:hAnsi="Times New Roman" w:cs="Times New Roman"/>
          <w:bCs/>
          <w:iCs/>
          <w:sz w:val="24"/>
          <w:szCs w:val="24"/>
          <w:vertAlign w:val="subscript"/>
        </w:rPr>
        <w:t>2</w:t>
      </w:r>
      <w:r w:rsidR="00AD1D5F" w:rsidRPr="00AD1D5F">
        <w:rPr>
          <w:rFonts w:ascii="Times New Roman" w:hAnsi="Times New Roman" w:cs="Times New Roman"/>
          <w:bCs/>
          <w:iCs/>
          <w:sz w:val="24"/>
          <w:szCs w:val="24"/>
        </w:rPr>
        <w:t xml:space="preserve"> resulted in significant improvements in surface area and pore volume. This was in conformity with the results of a previous study</w:t>
      </w:r>
      <w:r w:rsidR="00ED738A" w:rsidRPr="00ED738A">
        <w:rPr>
          <w:rFonts w:ascii="Times New Roman" w:hAnsi="Times New Roman" w:cs="Times New Roman"/>
          <w:noProof/>
          <w:sz w:val="24"/>
          <w:szCs w:val="24"/>
          <w:vertAlign w:val="superscript"/>
          <w:lang w:val="en-GB"/>
        </w:rPr>
        <w:t>52, 51</w:t>
      </w:r>
      <w:r w:rsidR="00AD1D5F" w:rsidRPr="00AD1D5F">
        <w:rPr>
          <w:rFonts w:ascii="Times New Roman" w:hAnsi="Times New Roman" w:cs="Times New Roman"/>
          <w:bCs/>
          <w:iCs/>
          <w:sz w:val="24"/>
          <w:szCs w:val="24"/>
        </w:rPr>
        <w:t>.</w:t>
      </w: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180"/>
          <w:docGrid w:linePitch="360"/>
        </w:sectPr>
      </w:pPr>
    </w:p>
    <w:p w:rsidR="00703FDC" w:rsidRPr="00703FDC" w:rsidRDefault="006723B8"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lastRenderedPageBreak/>
        <w:t>CONCLUSION</w:t>
      </w:r>
    </w:p>
    <w:p w:rsidR="00AD1D5F" w:rsidRDefault="00AD1D5F" w:rsidP="001F1328">
      <w:pPr>
        <w:spacing w:after="0"/>
        <w:jc w:val="both"/>
        <w:rPr>
          <w:rFonts w:ascii="Times New Roman" w:hAnsi="Times New Roman" w:cs="Times New Roman"/>
          <w:iCs/>
          <w:sz w:val="24"/>
          <w:szCs w:val="24"/>
        </w:rPr>
      </w:pPr>
      <w:r w:rsidRPr="00AD1D5F">
        <w:rPr>
          <w:rFonts w:ascii="Times New Roman" w:hAnsi="Times New Roman" w:cs="Times New Roman"/>
          <w:iCs/>
          <w:sz w:val="24"/>
          <w:szCs w:val="24"/>
        </w:rPr>
        <w:t xml:space="preserve">The value addition of agricultural waste is necessary for producing valuable products or raw materials for industrial use, which helps curb landfill menaces. </w:t>
      </w:r>
      <w:r w:rsidRPr="00AD1D5F">
        <w:rPr>
          <w:rFonts w:ascii="Times New Roman" w:hAnsi="Times New Roman" w:cs="Times New Roman"/>
          <w:i/>
          <w:iCs/>
          <w:sz w:val="24"/>
          <w:szCs w:val="24"/>
        </w:rPr>
        <w:t>Raphia farinifera</w:t>
      </w:r>
      <w:r w:rsidRPr="00AD1D5F">
        <w:rPr>
          <w:rFonts w:ascii="Times New Roman" w:hAnsi="Times New Roman" w:cs="Times New Roman"/>
          <w:iCs/>
          <w:sz w:val="24"/>
          <w:szCs w:val="24"/>
        </w:rPr>
        <w:t> inflorescence fibers are rich in cellulose and can thus be a good source of raw material for industrial applications. The extraction of MCC from </w:t>
      </w:r>
      <w:r w:rsidRPr="00AD1D5F">
        <w:rPr>
          <w:rFonts w:ascii="Times New Roman" w:hAnsi="Times New Roman" w:cs="Times New Roman"/>
          <w:i/>
          <w:iCs/>
          <w:sz w:val="24"/>
          <w:szCs w:val="24"/>
        </w:rPr>
        <w:t>Raphia farinifera</w:t>
      </w:r>
      <w:r w:rsidRPr="00AD1D5F">
        <w:rPr>
          <w:rFonts w:ascii="Times New Roman" w:hAnsi="Times New Roman" w:cs="Times New Roman"/>
          <w:iCs/>
          <w:sz w:val="24"/>
          <w:szCs w:val="24"/>
        </w:rPr>
        <w:t xml:space="preserve"> inflorescence by defatting, alkali treatment, and bleaching processes was observed in the characterization analysis. Alkali treatment and bleaching with hydrogen peroxide reduced the fibers' sizes, increasing the final product's surface area. The swelling capacity of the isolated RFi-MCC could also be enhanced </w:t>
      </w:r>
      <w:r w:rsidRPr="00AD1D5F">
        <w:rPr>
          <w:rFonts w:ascii="Times New Roman" w:hAnsi="Times New Roman" w:cs="Times New Roman"/>
          <w:iCs/>
          <w:sz w:val="24"/>
          <w:szCs w:val="24"/>
        </w:rPr>
        <w:lastRenderedPageBreak/>
        <w:t>through modification of the surface hydroxyl groups by introducing groups such as carboxymethyl to form carboxymethyl cellulose.</w:t>
      </w:r>
      <w:r w:rsidRPr="00703FDC">
        <w:rPr>
          <w:rFonts w:ascii="Times New Roman" w:hAnsi="Times New Roman" w:cs="Times New Roman"/>
          <w:iCs/>
          <w:sz w:val="24"/>
          <w:szCs w:val="24"/>
        </w:rPr>
        <w:t>RFi-</w:t>
      </w:r>
      <w:r>
        <w:rPr>
          <w:rFonts w:ascii="Times New Roman" w:hAnsi="Times New Roman" w:cs="Times New Roman"/>
          <w:iCs/>
          <w:sz w:val="24"/>
          <w:szCs w:val="24"/>
        </w:rPr>
        <w:t>MCC</w:t>
      </w:r>
      <w:r w:rsidRPr="00703FDC">
        <w:rPr>
          <w:rFonts w:ascii="Times New Roman" w:hAnsi="Times New Roman" w:cs="Times New Roman"/>
          <w:iCs/>
          <w:sz w:val="24"/>
          <w:szCs w:val="24"/>
        </w:rPr>
        <w:t xml:space="preserve"> powder obtained conformed well with USP specifications and British Pharmacopeial. </w:t>
      </w:r>
      <w:r w:rsidRPr="00AD1D5F">
        <w:rPr>
          <w:rFonts w:ascii="Times New Roman" w:hAnsi="Times New Roman" w:cs="Times New Roman"/>
          <w:iCs/>
          <w:sz w:val="24"/>
          <w:szCs w:val="24"/>
        </w:rPr>
        <w:t>RFi is a possible low-cost source of cellulose, microcrystalline, and reinforcing materials that can be used in the direct manufacturing of industrial products and other pharmaceutical applications.</w:t>
      </w:r>
    </w:p>
    <w:p w:rsidR="001B3E07" w:rsidRPr="006723B8" w:rsidRDefault="001B3E07" w:rsidP="001F1328">
      <w:pPr>
        <w:spacing w:after="0"/>
        <w:jc w:val="both"/>
        <w:rPr>
          <w:rFonts w:ascii="Times New Roman" w:hAnsi="Times New Roman" w:cs="Times New Roman"/>
          <w:b/>
          <w:bCs/>
          <w:iCs/>
          <w:sz w:val="24"/>
          <w:szCs w:val="24"/>
        </w:rPr>
      </w:pPr>
      <w:r w:rsidRPr="006723B8">
        <w:rPr>
          <w:rFonts w:ascii="Times New Roman" w:hAnsi="Times New Roman" w:cs="Times New Roman"/>
          <w:b/>
          <w:bCs/>
          <w:iCs/>
          <w:sz w:val="24"/>
          <w:szCs w:val="24"/>
        </w:rPr>
        <w:t>CONFLICT OF INTEREST</w:t>
      </w:r>
    </w:p>
    <w:p w:rsidR="006723B8" w:rsidRDefault="006723B8" w:rsidP="001F1328">
      <w:pPr>
        <w:spacing w:after="0"/>
        <w:jc w:val="both"/>
        <w:rPr>
          <w:rFonts w:ascii="Times New Roman" w:hAnsi="Times New Roman" w:cs="Times New Roman"/>
          <w:iCs/>
          <w:sz w:val="24"/>
          <w:szCs w:val="24"/>
        </w:rPr>
      </w:pPr>
      <w:r w:rsidRPr="006723B8">
        <w:rPr>
          <w:rFonts w:ascii="Times New Roman" w:hAnsi="Times New Roman" w:cs="Times New Roman"/>
          <w:iCs/>
          <w:sz w:val="24"/>
          <w:szCs w:val="24"/>
        </w:rPr>
        <w:t>The authors affirm that there are no conflicts of interest.</w:t>
      </w:r>
    </w:p>
    <w:p w:rsidR="00ED738A" w:rsidRDefault="00ED738A" w:rsidP="001F1328">
      <w:pPr>
        <w:spacing w:after="0"/>
        <w:jc w:val="both"/>
        <w:rPr>
          <w:rFonts w:ascii="Times New Roman" w:hAnsi="Times New Roman" w:cs="Times New Roman"/>
          <w:iCs/>
          <w:sz w:val="24"/>
          <w:szCs w:val="24"/>
        </w:rPr>
      </w:pPr>
    </w:p>
    <w:p w:rsidR="001B3E07" w:rsidRPr="006723B8" w:rsidRDefault="001B3E07" w:rsidP="001F1328">
      <w:pPr>
        <w:spacing w:after="0"/>
        <w:jc w:val="both"/>
        <w:rPr>
          <w:rFonts w:ascii="Times New Roman" w:hAnsi="Times New Roman" w:cs="Times New Roman"/>
          <w:b/>
          <w:bCs/>
          <w:iCs/>
          <w:sz w:val="24"/>
          <w:szCs w:val="24"/>
        </w:rPr>
      </w:pPr>
      <w:r w:rsidRPr="006723B8">
        <w:rPr>
          <w:rFonts w:ascii="Times New Roman" w:hAnsi="Times New Roman" w:cs="Times New Roman"/>
          <w:b/>
          <w:bCs/>
          <w:iCs/>
          <w:sz w:val="24"/>
          <w:szCs w:val="24"/>
        </w:rPr>
        <w:t>ACKNOWLEDGMENTS</w:t>
      </w:r>
    </w:p>
    <w:p w:rsidR="001B3E07" w:rsidRDefault="001B3E07" w:rsidP="001F1328">
      <w:pPr>
        <w:spacing w:after="0"/>
        <w:jc w:val="both"/>
        <w:rPr>
          <w:rFonts w:ascii="Times New Roman" w:hAnsi="Times New Roman" w:cs="Times New Roman"/>
          <w:iCs/>
          <w:sz w:val="24"/>
          <w:szCs w:val="24"/>
        </w:rPr>
      </w:pPr>
      <w:r w:rsidRPr="001B3E07">
        <w:rPr>
          <w:rFonts w:ascii="Times New Roman" w:hAnsi="Times New Roman" w:cs="Times New Roman"/>
          <w:iCs/>
          <w:sz w:val="24"/>
          <w:szCs w:val="24"/>
        </w:rPr>
        <w:t xml:space="preserve"> The authors would like to </w:t>
      </w:r>
      <w:r w:rsidR="006723B8">
        <w:rPr>
          <w:rFonts w:ascii="Times New Roman" w:hAnsi="Times New Roman" w:cs="Times New Roman"/>
          <w:iCs/>
          <w:sz w:val="24"/>
          <w:szCs w:val="24"/>
        </w:rPr>
        <w:t>appreciate</w:t>
      </w:r>
      <w:r w:rsidRPr="001B3E07">
        <w:rPr>
          <w:rFonts w:ascii="Times New Roman" w:hAnsi="Times New Roman" w:cs="Times New Roman"/>
          <w:iCs/>
          <w:sz w:val="24"/>
          <w:szCs w:val="24"/>
        </w:rPr>
        <w:t xml:space="preserve"> staff members of</w:t>
      </w:r>
      <w:r w:rsidR="006723B8">
        <w:rPr>
          <w:rFonts w:ascii="Times New Roman" w:hAnsi="Times New Roman" w:cs="Times New Roman"/>
          <w:iCs/>
          <w:sz w:val="24"/>
          <w:szCs w:val="24"/>
        </w:rPr>
        <w:t xml:space="preserve"> Industrial Chemistry,</w:t>
      </w:r>
      <w:r w:rsidRPr="001B3E07">
        <w:rPr>
          <w:rFonts w:ascii="Times New Roman" w:hAnsi="Times New Roman" w:cs="Times New Roman"/>
          <w:iCs/>
          <w:sz w:val="24"/>
          <w:szCs w:val="24"/>
        </w:rPr>
        <w:t xml:space="preserve"> University of Science and Technology, </w:t>
      </w:r>
      <w:r w:rsidR="006723B8">
        <w:rPr>
          <w:rFonts w:ascii="Times New Roman" w:hAnsi="Times New Roman" w:cs="Times New Roman"/>
          <w:iCs/>
          <w:sz w:val="24"/>
          <w:szCs w:val="24"/>
        </w:rPr>
        <w:t>Enugu State, Nigeria</w:t>
      </w:r>
      <w:r w:rsidRPr="001B3E07">
        <w:rPr>
          <w:rFonts w:ascii="Times New Roman" w:hAnsi="Times New Roman" w:cs="Times New Roman"/>
          <w:iCs/>
          <w:sz w:val="24"/>
          <w:szCs w:val="24"/>
        </w:rPr>
        <w:t>, for their help during the study</w:t>
      </w:r>
      <w:r w:rsidR="006723B8">
        <w:rPr>
          <w:rFonts w:ascii="Times New Roman" w:hAnsi="Times New Roman" w:cs="Times New Roman"/>
          <w:iCs/>
          <w:sz w:val="24"/>
          <w:szCs w:val="24"/>
        </w:rPr>
        <w:t>, interpretations andsample</w:t>
      </w:r>
      <w:r w:rsidRPr="001B3E07">
        <w:rPr>
          <w:rFonts w:ascii="Times New Roman" w:hAnsi="Times New Roman" w:cs="Times New Roman"/>
          <w:iCs/>
          <w:sz w:val="24"/>
          <w:szCs w:val="24"/>
        </w:rPr>
        <w:t xml:space="preserve"> collection</w:t>
      </w:r>
      <w:r w:rsidR="006723B8">
        <w:rPr>
          <w:rFonts w:ascii="Times New Roman" w:hAnsi="Times New Roman" w:cs="Times New Roman"/>
          <w:iCs/>
          <w:sz w:val="24"/>
          <w:szCs w:val="24"/>
        </w:rPr>
        <w:t>.</w:t>
      </w:r>
    </w:p>
    <w:p w:rsidR="006723B8" w:rsidRPr="006723B8" w:rsidRDefault="006723B8" w:rsidP="001F1328">
      <w:pPr>
        <w:spacing w:after="0"/>
        <w:jc w:val="both"/>
        <w:rPr>
          <w:rFonts w:ascii="Times New Roman" w:hAnsi="Times New Roman" w:cs="Times New Roman"/>
          <w:b/>
          <w:bCs/>
          <w:iCs/>
          <w:sz w:val="24"/>
          <w:szCs w:val="24"/>
        </w:rPr>
      </w:pPr>
      <w:r w:rsidRPr="006723B8">
        <w:rPr>
          <w:rFonts w:ascii="Times New Roman" w:hAnsi="Times New Roman" w:cs="Times New Roman"/>
          <w:b/>
          <w:bCs/>
          <w:iCs/>
          <w:sz w:val="24"/>
          <w:szCs w:val="24"/>
        </w:rPr>
        <w:t>AUTHOR'S CONTRIBUTION</w:t>
      </w:r>
    </w:p>
    <w:p w:rsidR="006723B8" w:rsidRDefault="006723B8" w:rsidP="001F1328">
      <w:pPr>
        <w:spacing w:after="0"/>
        <w:jc w:val="both"/>
        <w:rPr>
          <w:rFonts w:ascii="Times New Roman" w:hAnsi="Times New Roman" w:cs="Times New Roman"/>
          <w:iCs/>
          <w:sz w:val="24"/>
          <w:szCs w:val="24"/>
        </w:rPr>
      </w:pPr>
      <w:r w:rsidRPr="006723B8">
        <w:rPr>
          <w:rFonts w:ascii="Times New Roman" w:hAnsi="Times New Roman" w:cs="Times New Roman"/>
          <w:iCs/>
          <w:sz w:val="24"/>
          <w:szCs w:val="24"/>
        </w:rPr>
        <w:t>Emmanuel Agboeze</w:t>
      </w:r>
    </w:p>
    <w:p w:rsidR="006723B8" w:rsidRDefault="006723B8" w:rsidP="001F1328">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Performed analysis and prepared the manuscript </w:t>
      </w:r>
    </w:p>
    <w:p w:rsidR="006723B8" w:rsidRDefault="006723B8" w:rsidP="001F1328">
      <w:pPr>
        <w:spacing w:after="0"/>
        <w:jc w:val="both"/>
        <w:rPr>
          <w:rFonts w:ascii="Times New Roman" w:hAnsi="Times New Roman" w:cs="Times New Roman"/>
          <w:iCs/>
          <w:sz w:val="24"/>
          <w:szCs w:val="24"/>
        </w:rPr>
      </w:pPr>
      <w:r w:rsidRPr="006723B8">
        <w:rPr>
          <w:rFonts w:ascii="Times New Roman" w:hAnsi="Times New Roman" w:cs="Times New Roman"/>
          <w:iCs/>
          <w:sz w:val="24"/>
          <w:szCs w:val="24"/>
        </w:rPr>
        <w:t>Uchechukwu, Theresa. O</w:t>
      </w:r>
      <w:r>
        <w:rPr>
          <w:rFonts w:ascii="Times New Roman" w:hAnsi="Times New Roman" w:cs="Times New Roman"/>
          <w:iCs/>
          <w:sz w:val="24"/>
          <w:szCs w:val="24"/>
        </w:rPr>
        <w:t>.</w:t>
      </w:r>
    </w:p>
    <w:p w:rsidR="006723B8" w:rsidRDefault="006723B8" w:rsidP="001F1328">
      <w:pPr>
        <w:spacing w:after="0"/>
        <w:jc w:val="both"/>
        <w:rPr>
          <w:rFonts w:ascii="Times New Roman" w:hAnsi="Times New Roman" w:cs="Times New Roman"/>
          <w:iCs/>
          <w:sz w:val="24"/>
          <w:szCs w:val="24"/>
        </w:rPr>
      </w:pPr>
      <w:r>
        <w:rPr>
          <w:rFonts w:ascii="Times New Roman" w:hAnsi="Times New Roman" w:cs="Times New Roman"/>
          <w:iCs/>
          <w:sz w:val="24"/>
          <w:szCs w:val="24"/>
        </w:rPr>
        <w:t>Performed correction and helped in designing the experiment</w:t>
      </w:r>
    </w:p>
    <w:p w:rsidR="006723B8" w:rsidRDefault="006723B8" w:rsidP="001F1328">
      <w:pPr>
        <w:spacing w:after="0"/>
        <w:jc w:val="both"/>
        <w:rPr>
          <w:rFonts w:ascii="Times New Roman" w:hAnsi="Times New Roman" w:cs="Times New Roman"/>
          <w:iCs/>
          <w:sz w:val="24"/>
          <w:szCs w:val="24"/>
        </w:rPr>
      </w:pPr>
      <w:r w:rsidRPr="006723B8">
        <w:rPr>
          <w:rFonts w:ascii="Times New Roman" w:hAnsi="Times New Roman" w:cs="Times New Roman"/>
          <w:iCs/>
          <w:sz w:val="24"/>
          <w:szCs w:val="24"/>
        </w:rPr>
        <w:t>Okoro, Ogbob</w:t>
      </w:r>
      <w:r>
        <w:rPr>
          <w:rFonts w:ascii="Times New Roman" w:hAnsi="Times New Roman" w:cs="Times New Roman"/>
          <w:iCs/>
          <w:sz w:val="24"/>
          <w:szCs w:val="24"/>
        </w:rPr>
        <w:t>e</w:t>
      </w:r>
    </w:p>
    <w:p w:rsidR="006723B8" w:rsidRDefault="006723B8" w:rsidP="001F1328">
      <w:pPr>
        <w:spacing w:after="0"/>
        <w:jc w:val="both"/>
        <w:rPr>
          <w:rFonts w:ascii="Times New Roman" w:hAnsi="Times New Roman" w:cs="Times New Roman"/>
          <w:iCs/>
          <w:sz w:val="24"/>
          <w:szCs w:val="24"/>
        </w:rPr>
      </w:pPr>
      <w:r>
        <w:rPr>
          <w:rFonts w:ascii="Times New Roman" w:hAnsi="Times New Roman" w:cs="Times New Roman"/>
          <w:iCs/>
          <w:sz w:val="24"/>
          <w:szCs w:val="24"/>
        </w:rPr>
        <w:t>Supervised the analysis.</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REFERENCES</w:t>
      </w:r>
    </w:p>
    <w:p w:rsidR="00627A2E" w:rsidRPr="00627A2E" w:rsidRDefault="00627A2E" w:rsidP="001F1328">
      <w:pPr>
        <w:spacing w:after="0"/>
        <w:jc w:val="both"/>
        <w:rPr>
          <w:rFonts w:ascii="Times New Roman" w:hAnsi="Times New Roman" w:cs="Times New Roman"/>
          <w:iCs/>
          <w:sz w:val="24"/>
          <w:szCs w:val="24"/>
        </w:rPr>
      </w:pP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 </w:t>
      </w:r>
      <w:r w:rsidRPr="00627A2E">
        <w:rPr>
          <w:rFonts w:ascii="Times New Roman" w:hAnsi="Times New Roman" w:cs="Times New Roman"/>
          <w:iCs/>
          <w:sz w:val="24"/>
          <w:szCs w:val="24"/>
        </w:rPr>
        <w:tab/>
        <w:t xml:space="preserve">S. Correa, A. K. Grosskopf, H. Lopez Hernandez, D. Chan, A. C. Yu, L. M. Stapleton and E. A. Appel, "Translational applications of hydrogels," Chemical Reviews, vol. 121, no. 18, pp. 11385-11457,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 </w:t>
      </w:r>
      <w:r w:rsidRPr="00627A2E">
        <w:rPr>
          <w:rFonts w:ascii="Times New Roman" w:hAnsi="Times New Roman" w:cs="Times New Roman"/>
          <w:iCs/>
          <w:sz w:val="24"/>
          <w:szCs w:val="24"/>
        </w:rPr>
        <w:tab/>
        <w:t xml:space="preserve">F. N. A. Hanafi, N. A. Kamaruding and S. Shaharuddin, "Influence of coconut residue dietary fiber on physicochemical, probiotic (Lactobacillus plantarum ATCC 8014) survivability and sensory attributes of probiotic ice cream," LWT, vol. 154, p. 112725,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 </w:t>
      </w:r>
      <w:r w:rsidRPr="00627A2E">
        <w:rPr>
          <w:rFonts w:ascii="Times New Roman" w:hAnsi="Times New Roman" w:cs="Times New Roman"/>
          <w:iCs/>
          <w:sz w:val="24"/>
          <w:szCs w:val="24"/>
        </w:rPr>
        <w:tab/>
        <w:t xml:space="preserve">R. Das, T. Lindström, P. R. Sharma, K. Chi and B. S. Hsiao, "Nanocellulose for Sustainable Water Purification," Chemical Reviews, vol. 122, no. 9, p. 8936–9031,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4</w:t>
      </w:r>
      <w:r w:rsidRPr="00627A2E">
        <w:rPr>
          <w:rFonts w:ascii="Times New Roman" w:hAnsi="Times New Roman" w:cs="Times New Roman"/>
          <w:iCs/>
          <w:sz w:val="24"/>
          <w:szCs w:val="24"/>
        </w:rPr>
        <w:tab/>
        <w:t xml:space="preserve">Y. Seki, F. Selli, Ü. H. Erdoğan, M. Atagür and M. Ö. Seydibeyoğlu, "A review on alternative raw materials for sustainable production: novel plant fibers," Cellulose, vol. 29, p. 4877–4918,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5 </w:t>
      </w:r>
      <w:r w:rsidRPr="00627A2E">
        <w:rPr>
          <w:rFonts w:ascii="Times New Roman" w:hAnsi="Times New Roman" w:cs="Times New Roman"/>
          <w:iCs/>
          <w:sz w:val="24"/>
          <w:szCs w:val="24"/>
        </w:rPr>
        <w:tab/>
        <w:t xml:space="preserve">B. Aoudi, Y. Boluk and M. G. El-Din, "Recent advances and future perspective on nanocellulose-based materials in diverse water treatment applications," Science of The Total Environment, vol. 843, p. 156903,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6 </w:t>
      </w:r>
      <w:r w:rsidRPr="00627A2E">
        <w:rPr>
          <w:rFonts w:ascii="Times New Roman" w:hAnsi="Times New Roman" w:cs="Times New Roman"/>
          <w:iCs/>
          <w:sz w:val="24"/>
          <w:szCs w:val="24"/>
        </w:rPr>
        <w:tab/>
        <w:t xml:space="preserve">B. Deepa, E. Abraham, N. Cordeiro, M. Mozetic, A. P. Mathew, K. Oksman and L. A. Pothan, "Utilization of various lignocellulosic biomass for the production of nanocellulose: a comparative study.," Cellulose, 22(2), 1075-1090., vol. 22, no. 2, pp. 1075-1090, 2015.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7</w:t>
      </w:r>
      <w:r w:rsidRPr="00627A2E">
        <w:rPr>
          <w:rFonts w:ascii="Times New Roman" w:hAnsi="Times New Roman" w:cs="Times New Roman"/>
          <w:iCs/>
          <w:sz w:val="24"/>
          <w:szCs w:val="24"/>
        </w:rPr>
        <w:tab/>
        <w:t xml:space="preserve">D. Haldar and M. K. Purkait, "Micro and nanocrystalline cellulose derivatives of lignocellulosic biomass: A review on synthesis, applications and advancements," Carbohydrate Polymers, vol. 250, p. 116937,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8</w:t>
      </w:r>
      <w:r w:rsidRPr="00627A2E">
        <w:rPr>
          <w:rFonts w:ascii="Times New Roman" w:hAnsi="Times New Roman" w:cs="Times New Roman"/>
          <w:iCs/>
          <w:sz w:val="24"/>
          <w:szCs w:val="24"/>
        </w:rPr>
        <w:tab/>
        <w:t xml:space="preserve">T. Araújo, M. Andrade, G. Bernardo and A. Mendes, "Stable cellulose-based carbon molecular sieve membranes with very high selectivities.," Journal of Membrane Science, vol. 641, p. 119852,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lastRenderedPageBreak/>
        <w:t>9</w:t>
      </w:r>
      <w:r w:rsidRPr="00627A2E">
        <w:rPr>
          <w:rFonts w:ascii="Times New Roman" w:hAnsi="Times New Roman" w:cs="Times New Roman"/>
          <w:iCs/>
          <w:sz w:val="24"/>
          <w:szCs w:val="24"/>
        </w:rPr>
        <w:tab/>
        <w:t xml:space="preserve">E. Krugly, I. Pauliukaityte, D. Ciuzas, M. Bulota, L. Peciulyte and D. Martuzevicius, "Cellulose electrospinning from ionic liquids: The effects of ionic liquid removal on the fiber morphology," Carbohydrate Polymers, vol. 285, p. 119260,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10 </w:t>
      </w:r>
      <w:r w:rsidRPr="00627A2E">
        <w:rPr>
          <w:rFonts w:ascii="Times New Roman" w:hAnsi="Times New Roman" w:cs="Times New Roman"/>
          <w:iCs/>
          <w:sz w:val="24"/>
          <w:szCs w:val="24"/>
        </w:rPr>
        <w:tab/>
        <w:t xml:space="preserve">X. Shao, J. Wang, Z. Liu, N. Hu, M. Liu and Y. Xu, "Preparation and Characterization of Porous Microcrystalline Cellulose from Corncob," Industrial Crops and Products, vol. 151, p. 112457, September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11 </w:t>
      </w:r>
      <w:r w:rsidRPr="00627A2E">
        <w:rPr>
          <w:rFonts w:ascii="Times New Roman" w:hAnsi="Times New Roman" w:cs="Times New Roman"/>
          <w:iCs/>
          <w:sz w:val="24"/>
          <w:szCs w:val="24"/>
        </w:rPr>
        <w:tab/>
        <w:t xml:space="preserve">B. Sun, M. Zhang and Y. Ni, "Use of sulfated cellulose nanocrystals towards stability enhancement of gelatin-encapsulated tea polyphenols," Cellulose, vol. 25, no. 9, pp. 5157-5173, July 2018.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12 </w:t>
      </w:r>
      <w:r w:rsidRPr="00627A2E">
        <w:rPr>
          <w:rFonts w:ascii="Times New Roman" w:hAnsi="Times New Roman" w:cs="Times New Roman"/>
          <w:iCs/>
          <w:sz w:val="24"/>
          <w:szCs w:val="24"/>
        </w:rPr>
        <w:tab/>
        <w:t xml:space="preserve">N. Y. Abu-Thabit, A. A. Judeh, A. S. Hakeem, A. Ul-Hamid, Y. Umar and A. Ahmad, "Isolation and characterization of microcrystalline cellulose from date seeds (Phoenix dactylifera L.)," International Journal of Biological Macromolecules., vol. 155, pp. 730-739, July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13 </w:t>
      </w:r>
      <w:r w:rsidRPr="00627A2E">
        <w:rPr>
          <w:rFonts w:ascii="Times New Roman" w:hAnsi="Times New Roman" w:cs="Times New Roman"/>
          <w:iCs/>
          <w:sz w:val="24"/>
          <w:szCs w:val="24"/>
        </w:rPr>
        <w:tab/>
        <w:t xml:space="preserve">J. N. BeMiller, "One hundred years of commercial food carbohydrates in the United States," Journal of agricultural and food chemistry, vol. 57, no. 18, pp. 8125-8129, 2009.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14 </w:t>
      </w:r>
      <w:r w:rsidRPr="00627A2E">
        <w:rPr>
          <w:rFonts w:ascii="Times New Roman" w:hAnsi="Times New Roman" w:cs="Times New Roman"/>
          <w:iCs/>
          <w:sz w:val="24"/>
          <w:szCs w:val="24"/>
        </w:rPr>
        <w:tab/>
        <w:t xml:space="preserve">R. Rowe, P. Sheskey and M. Quinn, Handbook of Pharmaceutical Excipients, London: Pharmaceutical Press, 2009.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15</w:t>
      </w:r>
      <w:r w:rsidRPr="00627A2E">
        <w:rPr>
          <w:rFonts w:ascii="Times New Roman" w:hAnsi="Times New Roman" w:cs="Times New Roman"/>
          <w:iCs/>
          <w:sz w:val="24"/>
          <w:szCs w:val="24"/>
        </w:rPr>
        <w:tab/>
        <w:t xml:space="preserve">A. Y. Chaerunisaa, S. Sriwidodo and M. Abdassah, "Microcrystalline Cellulose as Pharmaceutical Excipient. In Pharmaceutical Formulation Design-Recent Practices.," IntechOpen., 2019.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16 </w:t>
      </w:r>
      <w:r w:rsidRPr="00627A2E">
        <w:rPr>
          <w:rFonts w:ascii="Times New Roman" w:hAnsi="Times New Roman" w:cs="Times New Roman"/>
          <w:iCs/>
          <w:sz w:val="24"/>
          <w:szCs w:val="24"/>
        </w:rPr>
        <w:tab/>
        <w:t xml:space="preserve">G. Thoorens, F. Krier, B. Leclercq, B. Carlin and B. Evrard, " Microcrystalline cellulose, a direct compression binder in a quality by design environment—A review.," International journal of pharmaceutics, , vol. 473, no. 1-2, pp. 64-72, 1 October 2014.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17 </w:t>
      </w:r>
      <w:r w:rsidRPr="00627A2E">
        <w:rPr>
          <w:rFonts w:ascii="Times New Roman" w:hAnsi="Times New Roman" w:cs="Times New Roman"/>
          <w:iCs/>
          <w:sz w:val="24"/>
          <w:szCs w:val="24"/>
        </w:rPr>
        <w:tab/>
        <w:t xml:space="preserve">G. Thoorens, F. Krier, E. Rozet, B. Carlin and B. &amp; Evrard, " Understanding the impact of microcrystalline cellulose physicochemical properties on tabletability," International journal of pharmaceutics, vol. 490, no. 1-2, pp. 47-54, 2015.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18 </w:t>
      </w:r>
      <w:r w:rsidRPr="00627A2E">
        <w:rPr>
          <w:rFonts w:ascii="Times New Roman" w:hAnsi="Times New Roman" w:cs="Times New Roman"/>
          <w:iCs/>
          <w:sz w:val="24"/>
          <w:szCs w:val="24"/>
        </w:rPr>
        <w:tab/>
        <w:t xml:space="preserve">D. Caputo, C. Fusco, A. Nacci, G. Palazzo, S. Murgia, L. D'Accolti and L. Gentile, "A selective cellulose/hemicellulose green solvents extraction from buckwheat chaff," Carbohydrate Polymer Technologies and Applications,, vol. 2, p. 100094,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19 </w:t>
      </w:r>
      <w:r w:rsidRPr="00627A2E">
        <w:rPr>
          <w:rFonts w:ascii="Times New Roman" w:hAnsi="Times New Roman" w:cs="Times New Roman"/>
          <w:iCs/>
          <w:sz w:val="24"/>
          <w:szCs w:val="24"/>
        </w:rPr>
        <w:tab/>
        <w:t>E. Agboeze, "Modification of kola-nut testa cellulose for the removal of heavy metal in aqueous solution," Enugu State University of Science and Technology(ESUT), Enugu, 2018.</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20 </w:t>
      </w:r>
      <w:r w:rsidRPr="00627A2E">
        <w:rPr>
          <w:rFonts w:ascii="Times New Roman" w:hAnsi="Times New Roman" w:cs="Times New Roman"/>
          <w:iCs/>
          <w:sz w:val="24"/>
          <w:szCs w:val="24"/>
        </w:rPr>
        <w:tab/>
        <w:t xml:space="preserve">F. O. Ohwoavworhua, O. O. Kunle and S. I. Ofoefule, "Extraction and characterization of microcrystalline cellulose derived from Luffa cylindrica plant," African Journal of Pharmaceutical Research and Development, vol. 1, no. 1, pp. 1-6, 2004.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21 </w:t>
      </w:r>
      <w:r w:rsidRPr="00627A2E">
        <w:rPr>
          <w:rFonts w:ascii="Times New Roman" w:hAnsi="Times New Roman" w:cs="Times New Roman"/>
          <w:iCs/>
          <w:sz w:val="24"/>
          <w:szCs w:val="24"/>
        </w:rPr>
        <w:tab/>
        <w:t xml:space="preserve">F. O. Ohwoavworhua, O. O. Kunle and S. I. Ofoefule, "Extraction and characterization of microcrystalline cellulose derived from Luffa cylindrica plant.," African Journal of Pharmaceutical Research and Development, vol. 1, no. 1, pp. 1-6, 2004.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22 </w:t>
      </w:r>
      <w:r w:rsidRPr="00627A2E">
        <w:rPr>
          <w:rFonts w:ascii="Times New Roman" w:hAnsi="Times New Roman" w:cs="Times New Roman"/>
          <w:iCs/>
          <w:sz w:val="24"/>
          <w:szCs w:val="24"/>
        </w:rPr>
        <w:tab/>
        <w:t xml:space="preserve">A. C. Cartwright, The British pharmacopoeia, 1864 to 2014: medicines, international standards and the state, Routledge, 2016.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23 </w:t>
      </w:r>
      <w:r w:rsidRPr="00627A2E">
        <w:rPr>
          <w:rFonts w:ascii="Times New Roman" w:hAnsi="Times New Roman" w:cs="Times New Roman"/>
          <w:iCs/>
          <w:sz w:val="24"/>
          <w:szCs w:val="24"/>
        </w:rPr>
        <w:tab/>
        <w:t xml:space="preserve">Z. N. Garba, I. Lawan, W. Zhou, M. Zhang and L. &amp;. Y. Z. Wang, "Microcrystalline cellulose (MCC) based materials as emerging adsorbents for the removal of dyes and heavy metals–a review," Science of the Total Environment, vol. 717, p. 135070,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24 </w:t>
      </w:r>
      <w:r w:rsidRPr="00627A2E">
        <w:rPr>
          <w:rFonts w:ascii="Times New Roman" w:hAnsi="Times New Roman" w:cs="Times New Roman"/>
          <w:iCs/>
          <w:sz w:val="24"/>
          <w:szCs w:val="24"/>
        </w:rPr>
        <w:tab/>
        <w:t xml:space="preserve">F. O. Ohwoavworhua and T. A. Adelakun, "Some physical characteristics of microcrystalline cellulose obtained from raw cotton of Cochlospermum planchonii," Tropical Journal of Pharmaceutical Research, vol. 4, no. 2, pp. 501-507, 2005.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lastRenderedPageBreak/>
        <w:t xml:space="preserve">25 </w:t>
      </w:r>
      <w:r w:rsidRPr="00627A2E">
        <w:rPr>
          <w:rFonts w:ascii="Times New Roman" w:hAnsi="Times New Roman" w:cs="Times New Roman"/>
          <w:iCs/>
          <w:sz w:val="24"/>
          <w:szCs w:val="24"/>
        </w:rPr>
        <w:tab/>
        <w:t xml:space="preserve">D. K. Sidiras, D. P. Koullas, A. G. Vgenopoulos and E. G. Koukios, "Cellulose crystallinity as affected by various technical processes," Cellulose Chemistry Technology, vol. 24, p. 309 –317, 1990.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26 </w:t>
      </w:r>
      <w:r w:rsidRPr="00627A2E">
        <w:rPr>
          <w:rFonts w:ascii="Times New Roman" w:hAnsi="Times New Roman" w:cs="Times New Roman"/>
          <w:iCs/>
          <w:sz w:val="24"/>
          <w:szCs w:val="24"/>
        </w:rPr>
        <w:tab/>
        <w:t xml:space="preserve">M. L. Hassan, L. Berglund, W. S. Abou Elseoud, E. A. Hassan and K. Oksman, "Effect of pectin extraction method on properties of cellulose nanofibers isolated from sugar beet pulp.," Cellulose, vol. 28, no. 17, pp. 10905-10920,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27 </w:t>
      </w:r>
      <w:r w:rsidRPr="00627A2E">
        <w:rPr>
          <w:rFonts w:ascii="Times New Roman" w:hAnsi="Times New Roman" w:cs="Times New Roman"/>
          <w:iCs/>
          <w:sz w:val="24"/>
          <w:szCs w:val="24"/>
        </w:rPr>
        <w:tab/>
        <w:t xml:space="preserve">A. D. French, "Idealized powder diffraction patterns for cellulose polymorphs.," Cellulose,, vol. 21, no. 2, pp. 885-896., 2014.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28 </w:t>
      </w:r>
      <w:r w:rsidRPr="00627A2E">
        <w:rPr>
          <w:rFonts w:ascii="Times New Roman" w:hAnsi="Times New Roman" w:cs="Times New Roman"/>
          <w:iCs/>
          <w:sz w:val="24"/>
          <w:szCs w:val="24"/>
        </w:rPr>
        <w:tab/>
        <w:t xml:space="preserve">W. Schutyser, A. T. Renders, S. Van den Bosch, S. F. Koelewijn, G. T. Beckham and B. F. Sels, "Chemicals from lignin: an interplay of lignocellulose fractionation, depolymerisation, and upgrading," Chemical Society Reviews, vol. 47, no. 3, pp. 852-908, 2018.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29 </w:t>
      </w:r>
      <w:r w:rsidRPr="00627A2E">
        <w:rPr>
          <w:rFonts w:ascii="Times New Roman" w:hAnsi="Times New Roman" w:cs="Times New Roman"/>
          <w:iCs/>
          <w:sz w:val="24"/>
          <w:szCs w:val="24"/>
        </w:rPr>
        <w:tab/>
        <w:t xml:space="preserve">Y. Seki, A. Ç. Kılınç, R. Dalmis, M. Atagür, S. G. A. A. Köktaş and A. B. Önay, "Surface modification of new cellulose fiber extracted from Conium maculatum plant: a comparative study.," Cellulose, 25(6), vol. 25, no. 6, pp. 3267-3280, 2018.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[30] </w:t>
      </w:r>
      <w:r w:rsidRPr="00627A2E">
        <w:rPr>
          <w:rFonts w:ascii="Times New Roman" w:hAnsi="Times New Roman" w:cs="Times New Roman"/>
          <w:iCs/>
          <w:sz w:val="24"/>
          <w:szCs w:val="24"/>
        </w:rPr>
        <w:tab/>
        <w:t xml:space="preserve">M. Maache, A. Bezazi, S. Amroune, F. Scarpa and A. Dufresne, "Characterization of a novel natural cellulosic fiber from Juncus effusus L.," Carbohydrate polymers, vol. 171, pp. 163-172, 2017.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31 </w:t>
      </w:r>
      <w:r w:rsidRPr="00627A2E">
        <w:rPr>
          <w:rFonts w:ascii="Times New Roman" w:hAnsi="Times New Roman" w:cs="Times New Roman"/>
          <w:iCs/>
          <w:sz w:val="24"/>
          <w:szCs w:val="24"/>
        </w:rPr>
        <w:tab/>
        <w:t xml:space="preserve">R. Siva, T. N. Valarmathi, K. Palanikumar and A. V. Samrot, "Study on a Novel natural cellulosic fiber from Kigelia africana fruit: Characterization and analysis.," Carbohydrate polymers, vol. 244, p. 116494,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32 </w:t>
      </w:r>
      <w:r w:rsidRPr="00627A2E">
        <w:rPr>
          <w:rFonts w:ascii="Times New Roman" w:hAnsi="Times New Roman" w:cs="Times New Roman"/>
          <w:iCs/>
          <w:sz w:val="24"/>
          <w:szCs w:val="24"/>
        </w:rPr>
        <w:tab/>
        <w:t>E. Lau, Preformulation studies, S. S. Satinder Ahuja, Ed., Academic Press, 2001, pp. 173-224.</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[33] </w:t>
      </w:r>
      <w:r w:rsidRPr="00627A2E">
        <w:rPr>
          <w:rFonts w:ascii="Times New Roman" w:hAnsi="Times New Roman" w:cs="Times New Roman"/>
          <w:iCs/>
          <w:sz w:val="24"/>
          <w:szCs w:val="24"/>
        </w:rPr>
        <w:tab/>
        <w:t xml:space="preserve">Y. Qiu, Y. Chen, G. G. Zhang, L. Yu and R. V. Mantri, Developing solid oral dosage forms: pharmaceutical theory and practice, Second Edition ed., Academic press, 2017.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34 </w:t>
      </w:r>
      <w:r w:rsidRPr="00627A2E">
        <w:rPr>
          <w:rFonts w:ascii="Times New Roman" w:hAnsi="Times New Roman" w:cs="Times New Roman"/>
          <w:iCs/>
          <w:sz w:val="24"/>
          <w:szCs w:val="24"/>
        </w:rPr>
        <w:tab/>
        <w:t xml:space="preserve">T. A. Adelakun and F. O. Ohwoavworhua, "Some physical characteristics of microcrystalline cellulose obtained from raw cotton of Cochlospermum planchonii," Tropical Journal of Pharmaceutical Research, vol. 4, no. 2, pp. 501-507, 2005.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35 </w:t>
      </w:r>
      <w:r w:rsidRPr="00627A2E">
        <w:rPr>
          <w:rFonts w:ascii="Times New Roman" w:hAnsi="Times New Roman" w:cs="Times New Roman"/>
          <w:iCs/>
          <w:sz w:val="24"/>
          <w:szCs w:val="24"/>
        </w:rPr>
        <w:tab/>
        <w:t xml:space="preserve">J. D. Audu-Peter, J. E. Ojile and P. G. Bhatia, "Physicochemical and powder properties of alpha-and microcrystalline-cellulose derived from maize cobs," Journal of Pharmacy &amp; Bioresources, vol. 1, no. 1, pp. 41-45, 2004.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36 </w:t>
      </w:r>
      <w:r w:rsidRPr="00627A2E">
        <w:rPr>
          <w:rFonts w:ascii="Times New Roman" w:hAnsi="Times New Roman" w:cs="Times New Roman"/>
          <w:iCs/>
          <w:sz w:val="24"/>
          <w:szCs w:val="24"/>
        </w:rPr>
        <w:tab/>
        <w:t xml:space="preserve">S. S. Kornblum and S. B. Stoopak, "A new tablet disintegrating agent: Cross-linked polyvinylpyrrolidone," Journal of pharmaceutical sciences, vol. 62, no. 1, pp. 43-49, 1973.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37 </w:t>
      </w:r>
      <w:r w:rsidRPr="00627A2E">
        <w:rPr>
          <w:rFonts w:ascii="Times New Roman" w:hAnsi="Times New Roman" w:cs="Times New Roman"/>
          <w:iCs/>
          <w:sz w:val="24"/>
          <w:szCs w:val="24"/>
        </w:rPr>
        <w:tab/>
        <w:t xml:space="preserve">C. Huang, H. Yu, S. Y. H. Abdalkarim, Y. Li, X. Chen, X. Yang and L. Zhang, " A comprehensive investigation on cellulose nanocrystals with different crystal structures from cotton via an efficient route.," Carbohydrate Polymers, vol. 279, p. 118766,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38 </w:t>
      </w:r>
      <w:r w:rsidRPr="00627A2E">
        <w:rPr>
          <w:rFonts w:ascii="Times New Roman" w:hAnsi="Times New Roman" w:cs="Times New Roman"/>
          <w:iCs/>
          <w:sz w:val="24"/>
          <w:szCs w:val="24"/>
        </w:rPr>
        <w:tab/>
        <w:t xml:space="preserve">S. Wang, Q. Wang and Y. Kai, "Cellulose nanocrystals obtained from microcrystalline cellulose by p-toluene sulfonic acid hydrolysis, NaOH and ethylenediamine treatment," Cellulose, pp. 1-10,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39 </w:t>
      </w:r>
      <w:r w:rsidRPr="00627A2E">
        <w:rPr>
          <w:rFonts w:ascii="Times New Roman" w:hAnsi="Times New Roman" w:cs="Times New Roman"/>
          <w:iCs/>
          <w:sz w:val="24"/>
          <w:szCs w:val="24"/>
        </w:rPr>
        <w:tab/>
        <w:t xml:space="preserve">E. Agboeze and O. Ogbobe, Journal of Innovation in Applied Research, vol. 5, pp. 1-12,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40 </w:t>
      </w:r>
      <w:r w:rsidRPr="00627A2E">
        <w:rPr>
          <w:rFonts w:ascii="Times New Roman" w:hAnsi="Times New Roman" w:cs="Times New Roman"/>
          <w:iCs/>
          <w:sz w:val="24"/>
          <w:szCs w:val="24"/>
        </w:rPr>
        <w:tab/>
        <w:t xml:space="preserve">E. Agboeze and O. Ogbobe, Journal of Innovation in Applied Research, vol. 5, pp. 1-12,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41 </w:t>
      </w:r>
      <w:r w:rsidRPr="00627A2E">
        <w:rPr>
          <w:rFonts w:ascii="Times New Roman" w:hAnsi="Times New Roman" w:cs="Times New Roman"/>
          <w:iCs/>
          <w:sz w:val="24"/>
          <w:szCs w:val="24"/>
        </w:rPr>
        <w:tab/>
        <w:t xml:space="preserve">J. Nsor-Atindana, M. Chen, H. D. Goff, F. Zhong, H. R. Sharif and Y. Li, "Functionality and nutritional aspects of microcrystalline cellulose in food," Carbohydrate Polymers, vol. 172, pp. 159-174, 2017.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lastRenderedPageBreak/>
        <w:t xml:space="preserve">42 </w:t>
      </w:r>
      <w:r w:rsidRPr="00627A2E">
        <w:rPr>
          <w:rFonts w:ascii="Times New Roman" w:hAnsi="Times New Roman" w:cs="Times New Roman"/>
          <w:iCs/>
          <w:sz w:val="24"/>
          <w:szCs w:val="24"/>
        </w:rPr>
        <w:tab/>
        <w:t xml:space="preserve">H. A. Krassig, Cellulose: Structure, Accessibility, and Reactivity, Yverdon: Gordon and Breach Science, 1993.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43 </w:t>
      </w:r>
      <w:r w:rsidRPr="00627A2E">
        <w:rPr>
          <w:rFonts w:ascii="Times New Roman" w:hAnsi="Times New Roman" w:cs="Times New Roman"/>
          <w:iCs/>
          <w:sz w:val="24"/>
          <w:szCs w:val="24"/>
        </w:rPr>
        <w:tab/>
        <w:t xml:space="preserve">R. C. Rowe, P. Sheskey and M. Quinn, Handbook of pharmaceutical excipients, Libros Digitales-Pharmaceutical Press, 2009.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44 </w:t>
      </w:r>
      <w:r w:rsidRPr="00627A2E">
        <w:rPr>
          <w:rFonts w:ascii="Times New Roman" w:hAnsi="Times New Roman" w:cs="Times New Roman"/>
          <w:iCs/>
          <w:sz w:val="24"/>
          <w:szCs w:val="24"/>
        </w:rPr>
        <w:tab/>
        <w:t xml:space="preserve">M. M. Haafiz, S. J. Eichhorn, A. Hassan and M. Jawaid, "Isolation and characterization of microcrystalline cellulose from oil palm biomass residue.," Carbohydrate polymers,, pp. 628-634, 2013.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45 </w:t>
      </w:r>
      <w:r w:rsidRPr="00627A2E">
        <w:rPr>
          <w:rFonts w:ascii="Times New Roman" w:hAnsi="Times New Roman" w:cs="Times New Roman"/>
          <w:iCs/>
          <w:sz w:val="24"/>
          <w:szCs w:val="24"/>
        </w:rPr>
        <w:tab/>
        <w:t xml:space="preserve">F. O. Ohwoavworhua, T. A. Adelakun and A. O. Okhamafe, "Processing pharmaceutical grade microcrystalline cellulose from groundnut husk: Extraction methods and characterization.," International Journal of Green Pharmacy (IJGP), vol. 3, no. 2, pp. 1-9, 2009.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46 </w:t>
      </w:r>
      <w:r w:rsidRPr="00627A2E">
        <w:rPr>
          <w:rFonts w:ascii="Times New Roman" w:hAnsi="Times New Roman" w:cs="Times New Roman"/>
          <w:iCs/>
          <w:sz w:val="24"/>
          <w:szCs w:val="24"/>
        </w:rPr>
        <w:tab/>
        <w:t xml:space="preserve">C. C. Nwajiobi, J. O. E. Otaigbe and O. Oriji, "Physicochemical, spectroscopic and tableting properties of microcrystalline cellulose obtained from the African breadfruit seed hulls.," African Journal of Biotechnology, vol. 18, no. 18, pp. 371-382., 2019.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47 </w:t>
      </w:r>
      <w:r w:rsidRPr="00627A2E">
        <w:rPr>
          <w:rFonts w:ascii="Times New Roman" w:hAnsi="Times New Roman" w:cs="Times New Roman"/>
          <w:iCs/>
          <w:sz w:val="24"/>
          <w:szCs w:val="24"/>
        </w:rPr>
        <w:tab/>
        <w:t xml:space="preserve">F. O. Ohwoavworhua and T. A. Adelakun, "Some physical characteristics of microcrystalline cellulose obtained from raw cotton of Cochlospermum planchonii," Tropical Journal of Pharmaceutical Research, vol. 4, no. 2, pp. 501-507, 2005.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48 </w:t>
      </w:r>
      <w:r w:rsidRPr="00627A2E">
        <w:rPr>
          <w:rFonts w:ascii="Times New Roman" w:hAnsi="Times New Roman" w:cs="Times New Roman"/>
          <w:iCs/>
          <w:sz w:val="24"/>
          <w:szCs w:val="24"/>
        </w:rPr>
        <w:tab/>
        <w:t xml:space="preserve">K. M. Hasan, P. G. Horváth and T. Alpár, "Potential natural fiber polymeric nanobiocomposites: A review.," Polymers, vol. 12, no. 5, p. 1072,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49 </w:t>
      </w:r>
      <w:r w:rsidRPr="00627A2E">
        <w:rPr>
          <w:rFonts w:ascii="Times New Roman" w:hAnsi="Times New Roman" w:cs="Times New Roman"/>
          <w:iCs/>
          <w:sz w:val="24"/>
          <w:szCs w:val="24"/>
        </w:rPr>
        <w:tab/>
        <w:t xml:space="preserve">S. Mahmud, K. M. Hasan, M. Jahid, K. Mohiuddin, R. Zhang and J. Zhu, "Comprehensive review on plant fiber-reinforced polymeric biocomposites.," Journal of materials science, vol. 56, no. 12, pp. 7231-7264,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50 </w:t>
      </w:r>
      <w:r w:rsidRPr="00627A2E">
        <w:rPr>
          <w:rFonts w:ascii="Times New Roman" w:hAnsi="Times New Roman" w:cs="Times New Roman"/>
          <w:iCs/>
          <w:sz w:val="24"/>
          <w:szCs w:val="24"/>
        </w:rPr>
        <w:tab/>
        <w:t xml:space="preserve">M. Ramesh, "Kenaf (Hibiscus cannabinus L.) fibre based bio-materials: A review on processing and properties," Progress in Materials Science, vol. 78, pp. 1-92, 2016.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51 </w:t>
      </w:r>
      <w:r w:rsidRPr="00627A2E">
        <w:rPr>
          <w:rFonts w:ascii="Times New Roman" w:hAnsi="Times New Roman" w:cs="Times New Roman"/>
          <w:iCs/>
          <w:sz w:val="24"/>
          <w:szCs w:val="24"/>
        </w:rPr>
        <w:tab/>
        <w:t xml:space="preserve">A. Santmarti, H. Zhang, T. Lappalainen and K. Y. Lee, "Cellulose nanocomposites reinforced with bacterial cellulose sheets prepared from pristine and disintegrated pellicle. Composites Part A:," Applied Science and Manufacturing, vol. 130, p. 105766,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52 </w:t>
      </w:r>
      <w:r w:rsidRPr="00627A2E">
        <w:rPr>
          <w:rFonts w:ascii="Times New Roman" w:hAnsi="Times New Roman" w:cs="Times New Roman"/>
          <w:iCs/>
          <w:sz w:val="24"/>
          <w:szCs w:val="24"/>
        </w:rPr>
        <w:tab/>
        <w:t xml:space="preserve">A. Kondor, A. Santmarti, A. Mautner, D. Williams, A. Bismarck and K. Y. Lee, " On the BET Surface Area of Nanocellulose Determined Using Volumetric, Gravimetric and Chromatographic Adsorption Methods.," Front. Chem. Eng, 3, ., vol. 3, p. 738995,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A75030" w:rsidRDefault="00A75030" w:rsidP="001F1328">
      <w:pPr>
        <w:spacing w:after="0"/>
      </w:pPr>
    </w:p>
    <w:p w:rsidR="00A75030" w:rsidRDefault="00A75030" w:rsidP="001F1328">
      <w:pPr>
        <w:spacing w:after="0"/>
        <w:jc w:val="both"/>
        <w:rPr>
          <w:rFonts w:ascii="Times New Roman" w:hAnsi="Times New Roman" w:cs="Times New Roman"/>
          <w:iCs/>
          <w:sz w:val="24"/>
          <w:szCs w:val="24"/>
        </w:rPr>
        <w:sectPr w:rsidR="00A75030" w:rsidSect="001F1328">
          <w:type w:val="continuous"/>
          <w:pgSz w:w="12240" w:h="15840"/>
          <w:pgMar w:top="540" w:right="1440" w:bottom="180" w:left="1440" w:header="720" w:footer="720" w:gutter="0"/>
          <w:cols w:space="180"/>
          <w:docGrid w:linePitch="360"/>
        </w:sectPr>
      </w:pPr>
    </w:p>
    <w:p w:rsidR="006723B8" w:rsidRDefault="006723B8" w:rsidP="001F1328">
      <w:pPr>
        <w:spacing w:after="0"/>
        <w:jc w:val="both"/>
        <w:rPr>
          <w:rFonts w:ascii="Times New Roman" w:hAnsi="Times New Roman" w:cs="Times New Roman"/>
          <w:iCs/>
          <w:sz w:val="24"/>
          <w:szCs w:val="24"/>
        </w:rPr>
        <w:sectPr w:rsidR="006723B8" w:rsidSect="00036C11">
          <w:type w:val="continuous"/>
          <w:pgSz w:w="12240" w:h="15840"/>
          <w:pgMar w:top="1440" w:right="1440" w:bottom="1440" w:left="1440" w:header="720" w:footer="720" w:gutter="0"/>
          <w:cols w:space="360"/>
          <w:docGrid w:linePitch="360"/>
        </w:sectPr>
      </w:pPr>
    </w:p>
    <w:p w:rsidR="00E3687D" w:rsidRDefault="00E3687D" w:rsidP="001F1328">
      <w:pPr>
        <w:spacing w:after="0"/>
        <w:jc w:val="both"/>
        <w:rPr>
          <w:rFonts w:ascii="Times New Roman" w:hAnsi="Times New Roman" w:cs="Times New Roman"/>
          <w:sz w:val="24"/>
          <w:szCs w:val="24"/>
        </w:rPr>
      </w:pPr>
    </w:p>
    <w:sectPr w:rsidR="00E3687D" w:rsidSect="00036C11">
      <w:type w:val="continuous"/>
      <w:pgSz w:w="12240" w:h="15840"/>
      <w:pgMar w:top="1440"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917" w:rsidRDefault="00C74917" w:rsidP="00E25615">
      <w:pPr>
        <w:spacing w:after="0" w:line="240" w:lineRule="auto"/>
      </w:pPr>
      <w:r>
        <w:separator/>
      </w:r>
    </w:p>
  </w:endnote>
  <w:endnote w:type="continuationSeparator" w:id="1">
    <w:p w:rsidR="00C74917" w:rsidRDefault="00C74917" w:rsidP="00E25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917" w:rsidRDefault="00C74917" w:rsidP="00E25615">
      <w:pPr>
        <w:spacing w:after="0" w:line="240" w:lineRule="auto"/>
      </w:pPr>
      <w:r>
        <w:separator/>
      </w:r>
    </w:p>
  </w:footnote>
  <w:footnote w:type="continuationSeparator" w:id="1">
    <w:p w:rsidR="00C74917" w:rsidRDefault="00C74917" w:rsidP="00E25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28" w:rsidRDefault="004E39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126" o:spid="_x0000_s3074"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28" w:rsidRDefault="004E39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127" o:spid="_x0000_s307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28" w:rsidRDefault="004E39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125" o:spid="_x0000_s3073"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5365B3A"/>
    <w:lvl w:ilvl="0">
      <w:start w:val="1"/>
      <w:numFmt w:val="decimal"/>
      <w:suff w:val="nothing"/>
      <w:lvlText w:val="%1.  "/>
      <w:lvlJc w:val="left"/>
      <w:pPr>
        <w:ind w:left="0" w:firstLine="0"/>
      </w:pPr>
      <w:rPr>
        <w:rFonts w:hint="default"/>
      </w:rPr>
    </w:lvl>
    <w:lvl w:ilvl="1">
      <w:start w:val="1"/>
      <w:numFmt w:val="decimal"/>
      <w:pStyle w:val="Subsection"/>
      <w:suff w:val="nothing"/>
      <w:lvlText w:val="%1.%2.  "/>
      <w:lvlJc w:val="left"/>
      <w:pPr>
        <w:ind w:left="2700" w:firstLine="0"/>
      </w:pPr>
      <w:rPr>
        <w:rFonts w:hint="default"/>
        <w:i/>
        <w:iCs w:val="0"/>
      </w:rPr>
    </w:lvl>
    <w:lvl w:ilvl="2">
      <w:start w:val="1"/>
      <w:numFmt w:val="decimal"/>
      <w:pStyle w:val="Heading1"/>
      <w:suff w:val="nothing"/>
      <w:lvlText w:val="%1.%2.%3.  "/>
      <w:lvlJc w:val="left"/>
      <w:pPr>
        <w:ind w:left="0" w:firstLine="142"/>
      </w:pPr>
      <w:rPr>
        <w:rFonts w:ascii="Cambria Math" w:eastAsia="Times New Roman" w:hAnsi="Cambria Math" w:cs="Times New Roman" w:hint="default"/>
        <w:noProof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2E1596"/>
    <w:multiLevelType w:val="multilevel"/>
    <w:tmpl w:val="AC62D16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FA1BF0"/>
    <w:multiLevelType w:val="hybridMultilevel"/>
    <w:tmpl w:val="63CE40B4"/>
    <w:lvl w:ilvl="0" w:tplc="A738A454">
      <w:start w:val="1"/>
      <w:numFmt w:val="decimal"/>
      <w:pStyle w:val="Section"/>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CBD46C1"/>
    <w:multiLevelType w:val="hybridMultilevel"/>
    <w:tmpl w:val="066A5EEE"/>
    <w:lvl w:ilvl="0" w:tplc="86363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059BB"/>
    <w:multiLevelType w:val="hybridMultilevel"/>
    <w:tmpl w:val="381E2B82"/>
    <w:lvl w:ilvl="0" w:tplc="79729126">
      <w:start w:val="1"/>
      <w:numFmt w:val="lowerLetter"/>
      <w:pStyle w:val="ListParagraph"/>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38972AF"/>
    <w:multiLevelType w:val="hybridMultilevel"/>
    <w:tmpl w:val="AFC6C5D6"/>
    <w:lvl w:ilvl="0" w:tplc="86363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73E37"/>
    <w:multiLevelType w:val="hybridMultilevel"/>
    <w:tmpl w:val="1BAE3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92FE5"/>
    <w:multiLevelType w:val="hybridMultilevel"/>
    <w:tmpl w:val="2D7A3056"/>
    <w:lvl w:ilvl="0" w:tplc="863638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CE5D0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2"/>
  </w:num>
  <w:num w:numId="3">
    <w:abstractNumId w:val="0"/>
  </w:num>
  <w:num w:numId="4">
    <w:abstractNumId w:val="9"/>
  </w:num>
  <w:num w:numId="5">
    <w:abstractNumId w:val="1"/>
  </w:num>
  <w:num w:numId="6">
    <w:abstractNumId w:val="5"/>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66A32"/>
    <w:rsid w:val="00036C11"/>
    <w:rsid w:val="0004344C"/>
    <w:rsid w:val="00074B99"/>
    <w:rsid w:val="000C2DFF"/>
    <w:rsid w:val="001057FF"/>
    <w:rsid w:val="001B3E07"/>
    <w:rsid w:val="001D61E9"/>
    <w:rsid w:val="001F1328"/>
    <w:rsid w:val="00241D05"/>
    <w:rsid w:val="002423CA"/>
    <w:rsid w:val="002533C2"/>
    <w:rsid w:val="002610E5"/>
    <w:rsid w:val="002C5233"/>
    <w:rsid w:val="002C57A5"/>
    <w:rsid w:val="003061DE"/>
    <w:rsid w:val="00375A5A"/>
    <w:rsid w:val="003928CB"/>
    <w:rsid w:val="003A15A0"/>
    <w:rsid w:val="003C4DF3"/>
    <w:rsid w:val="00442246"/>
    <w:rsid w:val="004506EB"/>
    <w:rsid w:val="00466A32"/>
    <w:rsid w:val="004A2479"/>
    <w:rsid w:val="004B7AE6"/>
    <w:rsid w:val="004E3928"/>
    <w:rsid w:val="00531FFF"/>
    <w:rsid w:val="005D6E7F"/>
    <w:rsid w:val="005D7F00"/>
    <w:rsid w:val="0061656C"/>
    <w:rsid w:val="00627A2E"/>
    <w:rsid w:val="0067128E"/>
    <w:rsid w:val="006723B8"/>
    <w:rsid w:val="00703FDC"/>
    <w:rsid w:val="00801466"/>
    <w:rsid w:val="00810272"/>
    <w:rsid w:val="00863049"/>
    <w:rsid w:val="008819BD"/>
    <w:rsid w:val="008846F8"/>
    <w:rsid w:val="0088618E"/>
    <w:rsid w:val="00897406"/>
    <w:rsid w:val="00943054"/>
    <w:rsid w:val="009430E6"/>
    <w:rsid w:val="009602DA"/>
    <w:rsid w:val="0098289B"/>
    <w:rsid w:val="0098544F"/>
    <w:rsid w:val="00985C27"/>
    <w:rsid w:val="009A0417"/>
    <w:rsid w:val="009A72D9"/>
    <w:rsid w:val="009B1267"/>
    <w:rsid w:val="009F7533"/>
    <w:rsid w:val="00A329AD"/>
    <w:rsid w:val="00A75030"/>
    <w:rsid w:val="00A96934"/>
    <w:rsid w:val="00AD1D5F"/>
    <w:rsid w:val="00AE3F15"/>
    <w:rsid w:val="00AE786F"/>
    <w:rsid w:val="00B12ED4"/>
    <w:rsid w:val="00B25C2E"/>
    <w:rsid w:val="00B9119F"/>
    <w:rsid w:val="00BA49C8"/>
    <w:rsid w:val="00BE49D9"/>
    <w:rsid w:val="00C74917"/>
    <w:rsid w:val="00C9486D"/>
    <w:rsid w:val="00CA3503"/>
    <w:rsid w:val="00CF6DBE"/>
    <w:rsid w:val="00D329A3"/>
    <w:rsid w:val="00D81949"/>
    <w:rsid w:val="00DC42EF"/>
    <w:rsid w:val="00DD73EA"/>
    <w:rsid w:val="00E12B94"/>
    <w:rsid w:val="00E25615"/>
    <w:rsid w:val="00E2777F"/>
    <w:rsid w:val="00E316D6"/>
    <w:rsid w:val="00E3687D"/>
    <w:rsid w:val="00E518CF"/>
    <w:rsid w:val="00ED738A"/>
    <w:rsid w:val="00F010FF"/>
    <w:rsid w:val="00F77C44"/>
    <w:rsid w:val="00F80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BE"/>
  </w:style>
  <w:style w:type="paragraph" w:styleId="Heading1">
    <w:name w:val="heading 1"/>
    <w:basedOn w:val="Section"/>
    <w:next w:val="Normal"/>
    <w:link w:val="Heading1Char"/>
    <w:uiPriority w:val="9"/>
    <w:qFormat/>
    <w:rsid w:val="00703FDC"/>
    <w:pPr>
      <w:numPr>
        <w:ilvl w:val="2"/>
        <w:numId w:val="3"/>
      </w:numPr>
      <w:outlineLvl w:val="0"/>
    </w:pPr>
  </w:style>
  <w:style w:type="paragraph" w:styleId="Heading2">
    <w:name w:val="heading 2"/>
    <w:basedOn w:val="Subsection"/>
    <w:next w:val="Normal"/>
    <w:link w:val="Heading2Char"/>
    <w:autoRedefine/>
    <w:qFormat/>
    <w:rsid w:val="00703FDC"/>
    <w:pPr>
      <w:outlineLvl w:val="1"/>
    </w:pPr>
  </w:style>
  <w:style w:type="paragraph" w:styleId="Heading3">
    <w:name w:val="heading 3"/>
    <w:basedOn w:val="Normal"/>
    <w:next w:val="Normal"/>
    <w:link w:val="Heading3Char"/>
    <w:qFormat/>
    <w:rsid w:val="00703FDC"/>
    <w:pPr>
      <w:keepNext/>
      <w:numPr>
        <w:ilvl w:val="2"/>
        <w:numId w:val="1"/>
      </w:numPr>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703FDC"/>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703FDC"/>
    <w:pPr>
      <w:numPr>
        <w:ilvl w:val="4"/>
        <w:numId w:val="1"/>
      </w:numPr>
      <w:spacing w:before="240" w:after="60" w:line="240" w:lineRule="auto"/>
      <w:outlineLvl w:val="4"/>
    </w:pPr>
    <w:rPr>
      <w:rFonts w:ascii="Times" w:eastAsia="Times New Roman" w:hAnsi="Times" w:cs="Times New Roman"/>
      <w:b/>
      <w:bCs/>
      <w:i/>
      <w:iCs/>
      <w:sz w:val="26"/>
      <w:szCs w:val="26"/>
      <w:lang w:val="en-GB"/>
    </w:rPr>
  </w:style>
  <w:style w:type="paragraph" w:styleId="Heading6">
    <w:name w:val="heading 6"/>
    <w:basedOn w:val="Normal"/>
    <w:next w:val="Normal"/>
    <w:link w:val="Heading6Char"/>
    <w:qFormat/>
    <w:rsid w:val="00703FDC"/>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703FDC"/>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703FDC"/>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703FDC"/>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0E5"/>
    <w:rPr>
      <w:color w:val="0000FF" w:themeColor="hyperlink"/>
      <w:u w:val="single"/>
    </w:rPr>
  </w:style>
  <w:style w:type="paragraph" w:customStyle="1" w:styleId="Default">
    <w:name w:val="Default"/>
    <w:rsid w:val="002610E5"/>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928CB"/>
    <w:rPr>
      <w:b/>
      <w:bCs/>
    </w:rPr>
  </w:style>
  <w:style w:type="paragraph" w:styleId="EndnoteText">
    <w:name w:val="endnote text"/>
    <w:basedOn w:val="Normal"/>
    <w:link w:val="EndnoteTextChar"/>
    <w:semiHidden/>
    <w:unhideWhenUsed/>
    <w:rsid w:val="00E256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5615"/>
    <w:rPr>
      <w:sz w:val="20"/>
      <w:szCs w:val="20"/>
    </w:rPr>
  </w:style>
  <w:style w:type="character" w:styleId="EndnoteReference">
    <w:name w:val="endnote reference"/>
    <w:basedOn w:val="DefaultParagraphFont"/>
    <w:semiHidden/>
    <w:unhideWhenUsed/>
    <w:rsid w:val="00E25615"/>
    <w:rPr>
      <w:vertAlign w:val="superscript"/>
    </w:rPr>
  </w:style>
  <w:style w:type="table" w:styleId="TableGrid">
    <w:name w:val="Table Grid"/>
    <w:basedOn w:val="TableNormal"/>
    <w:uiPriority w:val="59"/>
    <w:rsid w:val="007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3FDC"/>
    <w:rPr>
      <w:rFonts w:ascii="Times" w:eastAsia="Times New Roman" w:hAnsi="Times" w:cs="Times New Roman"/>
      <w:b/>
      <w:bCs/>
      <w:color w:val="000000"/>
    </w:rPr>
  </w:style>
  <w:style w:type="character" w:customStyle="1" w:styleId="Heading2Char">
    <w:name w:val="Heading 2 Char"/>
    <w:basedOn w:val="DefaultParagraphFont"/>
    <w:link w:val="Heading2"/>
    <w:rsid w:val="00703FDC"/>
    <w:rPr>
      <w:rFonts w:ascii="Times" w:eastAsia="Times New Roman" w:hAnsi="Times" w:cs="Times New Roman"/>
      <w:i/>
      <w:iCs/>
      <w:color w:val="000000"/>
      <w:lang w:val="en-GB"/>
    </w:rPr>
  </w:style>
  <w:style w:type="character" w:customStyle="1" w:styleId="Heading3Char">
    <w:name w:val="Heading 3 Char"/>
    <w:basedOn w:val="DefaultParagraphFont"/>
    <w:link w:val="Heading3"/>
    <w:rsid w:val="00703FDC"/>
    <w:rPr>
      <w:rFonts w:ascii="Arial" w:eastAsia="Times New Roman" w:hAnsi="Arial" w:cs="Arial"/>
      <w:b/>
      <w:bCs/>
      <w:sz w:val="26"/>
      <w:szCs w:val="26"/>
      <w:lang w:val="en-GB"/>
    </w:rPr>
  </w:style>
  <w:style w:type="character" w:customStyle="1" w:styleId="Heading4Char">
    <w:name w:val="Heading 4 Char"/>
    <w:basedOn w:val="DefaultParagraphFont"/>
    <w:link w:val="Heading4"/>
    <w:rsid w:val="00703FD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03FDC"/>
    <w:rPr>
      <w:rFonts w:ascii="Times" w:eastAsia="Times New Roman" w:hAnsi="Times" w:cs="Times New Roman"/>
      <w:b/>
      <w:bCs/>
      <w:i/>
      <w:iCs/>
      <w:sz w:val="26"/>
      <w:szCs w:val="26"/>
      <w:lang w:val="en-GB"/>
    </w:rPr>
  </w:style>
  <w:style w:type="character" w:customStyle="1" w:styleId="Heading6Char">
    <w:name w:val="Heading 6 Char"/>
    <w:basedOn w:val="DefaultParagraphFont"/>
    <w:link w:val="Heading6"/>
    <w:rsid w:val="00703FD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03FDC"/>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03FD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03FDC"/>
    <w:rPr>
      <w:rFonts w:ascii="Arial" w:eastAsia="Times New Roman" w:hAnsi="Arial" w:cs="Arial"/>
      <w:lang w:val="en-GB"/>
    </w:rPr>
  </w:style>
  <w:style w:type="paragraph" w:customStyle="1" w:styleId="Subsubsection">
    <w:name w:val="Subsubsection"/>
    <w:next w:val="Bodytext"/>
    <w:link w:val="SubsubsectionChar"/>
    <w:autoRedefine/>
    <w:rsid w:val="00703FDC"/>
    <w:pPr>
      <w:spacing w:before="240" w:after="0" w:line="240" w:lineRule="auto"/>
      <w:ind w:left="142"/>
      <w:jc w:val="both"/>
    </w:pPr>
    <w:rPr>
      <w:rFonts w:ascii="Times" w:eastAsia="Times New Roman" w:hAnsi="Times" w:cs="Times New Roman"/>
      <w:bCs/>
      <w:color w:val="000000"/>
    </w:rPr>
  </w:style>
  <w:style w:type="paragraph" w:customStyle="1" w:styleId="Bodytext">
    <w:name w:val="Bodytext"/>
    <w:next w:val="BodytextIndented"/>
    <w:rsid w:val="00703FDC"/>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
    <w:rsid w:val="00703FDC"/>
    <w:pPr>
      <w:ind w:firstLine="284"/>
    </w:pPr>
  </w:style>
  <w:style w:type="character" w:customStyle="1" w:styleId="SubsubsectionChar">
    <w:name w:val="Subsubsection Char"/>
    <w:link w:val="Subsubsection"/>
    <w:rsid w:val="00703FDC"/>
    <w:rPr>
      <w:rFonts w:ascii="Times" w:eastAsia="Times New Roman" w:hAnsi="Times" w:cs="Times New Roman"/>
      <w:bCs/>
      <w:color w:val="000000"/>
    </w:rPr>
  </w:style>
  <w:style w:type="paragraph" w:customStyle="1" w:styleId="Section">
    <w:name w:val="Section"/>
    <w:basedOn w:val="Subsubsection"/>
    <w:next w:val="Bodytext"/>
    <w:autoRedefine/>
    <w:qFormat/>
    <w:rsid w:val="00703FDC"/>
    <w:pPr>
      <w:numPr>
        <w:numId w:val="12"/>
      </w:numPr>
    </w:pPr>
    <w:rPr>
      <w:b/>
    </w:rPr>
  </w:style>
  <w:style w:type="paragraph" w:styleId="FootnoteText">
    <w:name w:val="footnote text"/>
    <w:basedOn w:val="Normal"/>
    <w:link w:val="FootnoteTextChar"/>
    <w:semiHidden/>
    <w:rsid w:val="00703FDC"/>
    <w:pPr>
      <w:spacing w:after="0" w:line="240" w:lineRule="auto"/>
    </w:pPr>
    <w:rPr>
      <w:rFonts w:ascii="Times" w:eastAsia="Times New Roman" w:hAnsi="Times" w:cs="Times New Roman"/>
      <w:sz w:val="20"/>
      <w:szCs w:val="20"/>
      <w:lang w:val="en-GB"/>
    </w:rPr>
  </w:style>
  <w:style w:type="character" w:customStyle="1" w:styleId="FootnoteTextChar">
    <w:name w:val="Footnote Text Char"/>
    <w:basedOn w:val="DefaultParagraphFont"/>
    <w:link w:val="FootnoteText"/>
    <w:semiHidden/>
    <w:rsid w:val="00703FDC"/>
    <w:rPr>
      <w:rFonts w:ascii="Times" w:eastAsia="Times New Roman" w:hAnsi="Times" w:cs="Times New Roman"/>
      <w:sz w:val="20"/>
      <w:szCs w:val="20"/>
      <w:lang w:val="en-GB"/>
    </w:rPr>
  </w:style>
  <w:style w:type="character" w:styleId="FootnoteReference">
    <w:name w:val="footnote reference"/>
    <w:semiHidden/>
    <w:rsid w:val="00703FDC"/>
    <w:rPr>
      <w:rFonts w:ascii="Times New Roman" w:hAnsi="Times New Roman"/>
      <w:sz w:val="22"/>
      <w:szCs w:val="22"/>
      <w:vertAlign w:val="superscript"/>
    </w:rPr>
  </w:style>
  <w:style w:type="paragraph" w:customStyle="1" w:styleId="Bulleted">
    <w:name w:val="Bulleted"/>
    <w:rsid w:val="00703FDC"/>
    <w:pPr>
      <w:numPr>
        <w:numId w:val="2"/>
      </w:numPr>
      <w:spacing w:after="0" w:line="240" w:lineRule="auto"/>
      <w:jc w:val="both"/>
    </w:pPr>
    <w:rPr>
      <w:rFonts w:ascii="Times" w:eastAsia="Times New Roman" w:hAnsi="Times" w:cs="Times New Roman"/>
      <w:color w:val="000000"/>
      <w:lang w:val="en-GB"/>
    </w:rPr>
  </w:style>
  <w:style w:type="paragraph" w:customStyle="1" w:styleId="Subsection">
    <w:name w:val="Subsection"/>
    <w:next w:val="Bodytext"/>
    <w:autoRedefine/>
    <w:rsid w:val="00703FDC"/>
    <w:pPr>
      <w:numPr>
        <w:ilvl w:val="1"/>
        <w:numId w:val="3"/>
      </w:numPr>
      <w:spacing w:before="240" w:after="0" w:line="240" w:lineRule="auto"/>
      <w:ind w:left="0"/>
    </w:pPr>
    <w:rPr>
      <w:rFonts w:ascii="Times" w:eastAsia="Times New Roman" w:hAnsi="Times" w:cs="Times New Roman"/>
      <w:i/>
      <w:iCs/>
      <w:color w:val="000000"/>
      <w:lang w:val="en-GB"/>
    </w:rPr>
  </w:style>
  <w:style w:type="paragraph" w:customStyle="1" w:styleId="E-mail">
    <w:name w:val="E-mail"/>
    <w:next w:val="Abstract"/>
    <w:rsid w:val="00703FDC"/>
    <w:pPr>
      <w:spacing w:after="240" w:line="240" w:lineRule="auto"/>
      <w:ind w:left="1418"/>
    </w:pPr>
    <w:rPr>
      <w:rFonts w:ascii="Times" w:eastAsia="Times New Roman" w:hAnsi="Times" w:cs="Times New Roman"/>
      <w:noProof/>
    </w:rPr>
  </w:style>
  <w:style w:type="paragraph" w:customStyle="1" w:styleId="Abstract">
    <w:name w:val="Abstract"/>
    <w:next w:val="Section"/>
    <w:rsid w:val="00703FDC"/>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Bodytext"/>
    <w:rsid w:val="00703FDC"/>
    <w:pPr>
      <w:spacing w:before="240" w:after="0" w:line="240" w:lineRule="auto"/>
    </w:pPr>
    <w:rPr>
      <w:rFonts w:ascii="Times" w:eastAsia="Times New Roman" w:hAnsi="Times" w:cs="Times New Roman"/>
      <w:b/>
      <w:iCs/>
      <w:color w:val="000000"/>
    </w:rPr>
  </w:style>
  <w:style w:type="character" w:styleId="PageNumber">
    <w:name w:val="page number"/>
    <w:basedOn w:val="DefaultParagraphFont"/>
    <w:semiHidden/>
    <w:rsid w:val="00703FDC"/>
  </w:style>
  <w:style w:type="paragraph" w:styleId="Title">
    <w:name w:val="Title"/>
    <w:basedOn w:val="Normal"/>
    <w:next w:val="Authors"/>
    <w:link w:val="TitleChar"/>
    <w:qFormat/>
    <w:rsid w:val="00703FDC"/>
    <w:pPr>
      <w:spacing w:before="1588" w:after="567" w:line="240" w:lineRule="auto"/>
    </w:pPr>
    <w:rPr>
      <w:rFonts w:ascii="Times" w:eastAsia="Times New Roman" w:hAnsi="Times" w:cs="Times New Roman"/>
      <w:b/>
      <w:sz w:val="34"/>
      <w:szCs w:val="34"/>
      <w:lang w:val="en-GB"/>
    </w:rPr>
  </w:style>
  <w:style w:type="character" w:customStyle="1" w:styleId="TitleChar">
    <w:name w:val="Title Char"/>
    <w:basedOn w:val="DefaultParagraphFont"/>
    <w:link w:val="Title"/>
    <w:rsid w:val="00703FDC"/>
    <w:rPr>
      <w:rFonts w:ascii="Times" w:eastAsia="Times New Roman" w:hAnsi="Times" w:cs="Times New Roman"/>
      <w:b/>
      <w:sz w:val="34"/>
      <w:szCs w:val="34"/>
      <w:lang w:val="en-GB"/>
    </w:rPr>
  </w:style>
  <w:style w:type="paragraph" w:customStyle="1" w:styleId="Authors">
    <w:name w:val="Authors"/>
    <w:next w:val="Addresses"/>
    <w:rsid w:val="00703FDC"/>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703FDC"/>
    <w:pPr>
      <w:spacing w:after="240" w:line="240" w:lineRule="auto"/>
      <w:ind w:left="1418"/>
    </w:pPr>
    <w:rPr>
      <w:rFonts w:ascii="Times" w:eastAsia="Times New Roman" w:hAnsi="Times" w:cs="Times New Roman"/>
      <w:lang w:val="en-GB"/>
    </w:rPr>
  </w:style>
  <w:style w:type="paragraph" w:customStyle="1" w:styleId="FigureCaption">
    <w:name w:val="FigureCaption"/>
    <w:rsid w:val="00703FDC"/>
    <w:pPr>
      <w:spacing w:before="170" w:after="0" w:line="240" w:lineRule="auto"/>
      <w:ind w:left="28"/>
      <w:jc w:val="center"/>
    </w:pPr>
    <w:rPr>
      <w:rFonts w:ascii="Times" w:eastAsia="Times New Roman" w:hAnsi="Times" w:cs="Times New Roman"/>
      <w:color w:val="000000"/>
      <w:lang w:val="en-GB"/>
    </w:rPr>
  </w:style>
  <w:style w:type="paragraph" w:customStyle="1" w:styleId="Referencenonumber">
    <w:name w:val="Reference (no number)"/>
    <w:basedOn w:val="Reference"/>
    <w:rsid w:val="00703FDC"/>
    <w:pPr>
      <w:numPr>
        <w:numId w:val="0"/>
      </w:numPr>
      <w:ind w:left="851" w:hanging="284"/>
    </w:pPr>
  </w:style>
  <w:style w:type="paragraph" w:customStyle="1" w:styleId="Reference">
    <w:name w:val="Reference"/>
    <w:rsid w:val="00703FDC"/>
    <w:pPr>
      <w:widowControl w:val="0"/>
      <w:numPr>
        <w:numId w:val="4"/>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customStyle="1" w:styleId="UnresolvedMention">
    <w:name w:val="Unresolved Mention"/>
    <w:basedOn w:val="DefaultParagraphFont"/>
    <w:uiPriority w:val="99"/>
    <w:semiHidden/>
    <w:unhideWhenUsed/>
    <w:rsid w:val="00703FDC"/>
    <w:rPr>
      <w:color w:val="605E5C"/>
      <w:shd w:val="clear" w:color="auto" w:fill="E1DFDD"/>
    </w:rPr>
  </w:style>
  <w:style w:type="character" w:styleId="CommentReference">
    <w:name w:val="annotation reference"/>
    <w:basedOn w:val="DefaultParagraphFont"/>
    <w:uiPriority w:val="99"/>
    <w:semiHidden/>
    <w:unhideWhenUsed/>
    <w:rsid w:val="00703FDC"/>
    <w:rPr>
      <w:sz w:val="16"/>
      <w:szCs w:val="16"/>
    </w:rPr>
  </w:style>
  <w:style w:type="paragraph" w:styleId="CommentText">
    <w:name w:val="annotation text"/>
    <w:basedOn w:val="Normal"/>
    <w:link w:val="CommentTextChar"/>
    <w:uiPriority w:val="99"/>
    <w:semiHidden/>
    <w:unhideWhenUsed/>
    <w:rsid w:val="00703FDC"/>
    <w:pPr>
      <w:spacing w:after="160" w:line="240" w:lineRule="auto"/>
    </w:pPr>
    <w:rPr>
      <w:rFonts w:ascii="Calibri" w:eastAsia="SimSun" w:hAnsi="Calibri" w:cs="SimSun"/>
      <w:sz w:val="20"/>
      <w:szCs w:val="20"/>
    </w:rPr>
  </w:style>
  <w:style w:type="character" w:customStyle="1" w:styleId="CommentTextChar">
    <w:name w:val="Comment Text Char"/>
    <w:basedOn w:val="DefaultParagraphFont"/>
    <w:link w:val="CommentText"/>
    <w:uiPriority w:val="99"/>
    <w:semiHidden/>
    <w:rsid w:val="00703FDC"/>
    <w:rPr>
      <w:rFonts w:ascii="Calibri" w:eastAsia="SimSun" w:hAnsi="Calibri" w:cs="SimSun"/>
      <w:sz w:val="20"/>
      <w:szCs w:val="20"/>
    </w:rPr>
  </w:style>
  <w:style w:type="paragraph" w:styleId="BalloonText">
    <w:name w:val="Balloon Text"/>
    <w:basedOn w:val="Normal"/>
    <w:link w:val="BalloonTextChar"/>
    <w:uiPriority w:val="99"/>
    <w:semiHidden/>
    <w:unhideWhenUsed/>
    <w:rsid w:val="00703FDC"/>
    <w:pPr>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03FDC"/>
    <w:rPr>
      <w:rFonts w:ascii="Segoe UI" w:eastAsia="Times New Roman" w:hAnsi="Segoe UI" w:cs="Segoe UI"/>
      <w:sz w:val="18"/>
      <w:szCs w:val="18"/>
      <w:lang w:val="en-GB"/>
    </w:rPr>
  </w:style>
  <w:style w:type="paragraph" w:styleId="ListParagraph">
    <w:name w:val="List Paragraph"/>
    <w:basedOn w:val="Normal"/>
    <w:uiPriority w:val="34"/>
    <w:qFormat/>
    <w:rsid w:val="00703FDC"/>
    <w:pPr>
      <w:numPr>
        <w:numId w:val="6"/>
      </w:numPr>
      <w:spacing w:after="0" w:line="259" w:lineRule="auto"/>
      <w:contextualSpacing/>
      <w:jc w:val="both"/>
    </w:pPr>
    <w:rPr>
      <w:rFonts w:ascii="Times New Roman" w:eastAsia="SimSun" w:hAnsi="Times New Roman" w:cs="Times New Roman"/>
      <w:i/>
      <w:iCs/>
    </w:rPr>
  </w:style>
  <w:style w:type="character" w:customStyle="1" w:styleId="BodyCharChar">
    <w:name w:val="Body Char Char"/>
    <w:link w:val="BodyChar"/>
    <w:locked/>
    <w:rsid w:val="00703FDC"/>
    <w:rPr>
      <w:rFonts w:ascii="Times" w:hAnsi="Times"/>
      <w:bCs/>
      <w:iCs/>
      <w:color w:val="000000"/>
    </w:rPr>
  </w:style>
  <w:style w:type="paragraph" w:customStyle="1" w:styleId="BodyChar">
    <w:name w:val="Body Char"/>
    <w:basedOn w:val="Subsubsection"/>
    <w:link w:val="BodyCharChar"/>
    <w:autoRedefine/>
    <w:rsid w:val="00703FDC"/>
    <w:pPr>
      <w:spacing w:before="0"/>
    </w:pPr>
    <w:rPr>
      <w:rFonts w:eastAsiaTheme="minorHAnsi" w:cstheme="minorBidi"/>
      <w:iCs/>
    </w:rPr>
  </w:style>
  <w:style w:type="paragraph" w:styleId="Footer">
    <w:name w:val="footer"/>
    <w:basedOn w:val="Normal"/>
    <w:link w:val="FooterChar"/>
    <w:uiPriority w:val="99"/>
    <w:unhideWhenUsed/>
    <w:rsid w:val="00703FDC"/>
    <w:pPr>
      <w:tabs>
        <w:tab w:val="center" w:pos="4680"/>
        <w:tab w:val="right" w:pos="9360"/>
      </w:tabs>
      <w:spacing w:after="0" w:line="240" w:lineRule="auto"/>
    </w:pPr>
    <w:rPr>
      <w:rFonts w:ascii="Times" w:eastAsia="Times New Roman" w:hAnsi="Times" w:cs="Times New Roman"/>
      <w:szCs w:val="20"/>
      <w:lang w:val="en-GB"/>
    </w:rPr>
  </w:style>
  <w:style w:type="character" w:customStyle="1" w:styleId="FooterChar">
    <w:name w:val="Footer Char"/>
    <w:basedOn w:val="DefaultParagraphFont"/>
    <w:link w:val="Footer"/>
    <w:uiPriority w:val="99"/>
    <w:rsid w:val="00703FDC"/>
    <w:rPr>
      <w:rFonts w:ascii="Times" w:eastAsia="Times New Roman" w:hAnsi="Times" w:cs="Times New Roman"/>
      <w:szCs w:val="20"/>
      <w:lang w:val="en-GB"/>
    </w:rPr>
  </w:style>
  <w:style w:type="paragraph" w:styleId="Header">
    <w:name w:val="header"/>
    <w:basedOn w:val="Normal"/>
    <w:link w:val="HeaderChar"/>
    <w:uiPriority w:val="99"/>
    <w:unhideWhenUsed/>
    <w:rsid w:val="00703FDC"/>
    <w:pPr>
      <w:tabs>
        <w:tab w:val="center" w:pos="4680"/>
        <w:tab w:val="right" w:pos="9360"/>
      </w:tabs>
      <w:spacing w:after="0" w:line="240" w:lineRule="auto"/>
    </w:pPr>
    <w:rPr>
      <w:rFonts w:ascii="Times" w:eastAsia="Times New Roman" w:hAnsi="Times" w:cs="Times New Roman"/>
      <w:szCs w:val="20"/>
      <w:lang w:val="en-GB"/>
    </w:rPr>
  </w:style>
  <w:style w:type="character" w:customStyle="1" w:styleId="HeaderChar">
    <w:name w:val="Header Char"/>
    <w:basedOn w:val="DefaultParagraphFont"/>
    <w:link w:val="Header"/>
    <w:uiPriority w:val="99"/>
    <w:rsid w:val="00703FDC"/>
    <w:rPr>
      <w:rFonts w:ascii="Times" w:eastAsia="Times New Roman" w:hAnsi="Times" w:cs="Times New Roman"/>
      <w:szCs w:val="20"/>
      <w:lang w:val="en-GB"/>
    </w:rPr>
  </w:style>
  <w:style w:type="paragraph" w:styleId="Bibliography">
    <w:name w:val="Bibliography"/>
    <w:basedOn w:val="Normal"/>
    <w:next w:val="Normal"/>
    <w:uiPriority w:val="37"/>
    <w:unhideWhenUsed/>
    <w:rsid w:val="00A75030"/>
  </w:style>
</w:styles>
</file>

<file path=word/webSettings.xml><?xml version="1.0" encoding="utf-8"?>
<w:webSettings xmlns:r="http://schemas.openxmlformats.org/officeDocument/2006/relationships" xmlns:w="http://schemas.openxmlformats.org/wordprocessingml/2006/main">
  <w:divs>
    <w:div w:id="2436426">
      <w:bodyDiv w:val="1"/>
      <w:marLeft w:val="0"/>
      <w:marRight w:val="0"/>
      <w:marTop w:val="0"/>
      <w:marBottom w:val="0"/>
      <w:divBdr>
        <w:top w:val="none" w:sz="0" w:space="0" w:color="auto"/>
        <w:left w:val="none" w:sz="0" w:space="0" w:color="auto"/>
        <w:bottom w:val="none" w:sz="0" w:space="0" w:color="auto"/>
        <w:right w:val="none" w:sz="0" w:space="0" w:color="auto"/>
      </w:divBdr>
    </w:div>
    <w:div w:id="31657670">
      <w:bodyDiv w:val="1"/>
      <w:marLeft w:val="0"/>
      <w:marRight w:val="0"/>
      <w:marTop w:val="0"/>
      <w:marBottom w:val="0"/>
      <w:divBdr>
        <w:top w:val="none" w:sz="0" w:space="0" w:color="auto"/>
        <w:left w:val="none" w:sz="0" w:space="0" w:color="auto"/>
        <w:bottom w:val="none" w:sz="0" w:space="0" w:color="auto"/>
        <w:right w:val="none" w:sz="0" w:space="0" w:color="auto"/>
      </w:divBdr>
    </w:div>
    <w:div w:id="44186763">
      <w:bodyDiv w:val="1"/>
      <w:marLeft w:val="0"/>
      <w:marRight w:val="0"/>
      <w:marTop w:val="0"/>
      <w:marBottom w:val="0"/>
      <w:divBdr>
        <w:top w:val="none" w:sz="0" w:space="0" w:color="auto"/>
        <w:left w:val="none" w:sz="0" w:space="0" w:color="auto"/>
        <w:bottom w:val="none" w:sz="0" w:space="0" w:color="auto"/>
        <w:right w:val="none" w:sz="0" w:space="0" w:color="auto"/>
      </w:divBdr>
    </w:div>
    <w:div w:id="47842458">
      <w:bodyDiv w:val="1"/>
      <w:marLeft w:val="0"/>
      <w:marRight w:val="0"/>
      <w:marTop w:val="0"/>
      <w:marBottom w:val="0"/>
      <w:divBdr>
        <w:top w:val="none" w:sz="0" w:space="0" w:color="auto"/>
        <w:left w:val="none" w:sz="0" w:space="0" w:color="auto"/>
        <w:bottom w:val="none" w:sz="0" w:space="0" w:color="auto"/>
        <w:right w:val="none" w:sz="0" w:space="0" w:color="auto"/>
      </w:divBdr>
    </w:div>
    <w:div w:id="88087067">
      <w:bodyDiv w:val="1"/>
      <w:marLeft w:val="0"/>
      <w:marRight w:val="0"/>
      <w:marTop w:val="0"/>
      <w:marBottom w:val="0"/>
      <w:divBdr>
        <w:top w:val="none" w:sz="0" w:space="0" w:color="auto"/>
        <w:left w:val="none" w:sz="0" w:space="0" w:color="auto"/>
        <w:bottom w:val="none" w:sz="0" w:space="0" w:color="auto"/>
        <w:right w:val="none" w:sz="0" w:space="0" w:color="auto"/>
      </w:divBdr>
    </w:div>
    <w:div w:id="131334470">
      <w:bodyDiv w:val="1"/>
      <w:marLeft w:val="0"/>
      <w:marRight w:val="0"/>
      <w:marTop w:val="0"/>
      <w:marBottom w:val="0"/>
      <w:divBdr>
        <w:top w:val="none" w:sz="0" w:space="0" w:color="auto"/>
        <w:left w:val="none" w:sz="0" w:space="0" w:color="auto"/>
        <w:bottom w:val="none" w:sz="0" w:space="0" w:color="auto"/>
        <w:right w:val="none" w:sz="0" w:space="0" w:color="auto"/>
      </w:divBdr>
    </w:div>
    <w:div w:id="141891891">
      <w:bodyDiv w:val="1"/>
      <w:marLeft w:val="0"/>
      <w:marRight w:val="0"/>
      <w:marTop w:val="0"/>
      <w:marBottom w:val="0"/>
      <w:divBdr>
        <w:top w:val="none" w:sz="0" w:space="0" w:color="auto"/>
        <w:left w:val="none" w:sz="0" w:space="0" w:color="auto"/>
        <w:bottom w:val="none" w:sz="0" w:space="0" w:color="auto"/>
        <w:right w:val="none" w:sz="0" w:space="0" w:color="auto"/>
      </w:divBdr>
    </w:div>
    <w:div w:id="159808940">
      <w:bodyDiv w:val="1"/>
      <w:marLeft w:val="0"/>
      <w:marRight w:val="0"/>
      <w:marTop w:val="0"/>
      <w:marBottom w:val="0"/>
      <w:divBdr>
        <w:top w:val="none" w:sz="0" w:space="0" w:color="auto"/>
        <w:left w:val="none" w:sz="0" w:space="0" w:color="auto"/>
        <w:bottom w:val="none" w:sz="0" w:space="0" w:color="auto"/>
        <w:right w:val="none" w:sz="0" w:space="0" w:color="auto"/>
      </w:divBdr>
    </w:div>
    <w:div w:id="172183239">
      <w:bodyDiv w:val="1"/>
      <w:marLeft w:val="0"/>
      <w:marRight w:val="0"/>
      <w:marTop w:val="0"/>
      <w:marBottom w:val="0"/>
      <w:divBdr>
        <w:top w:val="none" w:sz="0" w:space="0" w:color="auto"/>
        <w:left w:val="none" w:sz="0" w:space="0" w:color="auto"/>
        <w:bottom w:val="none" w:sz="0" w:space="0" w:color="auto"/>
        <w:right w:val="none" w:sz="0" w:space="0" w:color="auto"/>
      </w:divBdr>
    </w:div>
    <w:div w:id="174538735">
      <w:bodyDiv w:val="1"/>
      <w:marLeft w:val="0"/>
      <w:marRight w:val="0"/>
      <w:marTop w:val="0"/>
      <w:marBottom w:val="0"/>
      <w:divBdr>
        <w:top w:val="none" w:sz="0" w:space="0" w:color="auto"/>
        <w:left w:val="none" w:sz="0" w:space="0" w:color="auto"/>
        <w:bottom w:val="none" w:sz="0" w:space="0" w:color="auto"/>
        <w:right w:val="none" w:sz="0" w:space="0" w:color="auto"/>
      </w:divBdr>
    </w:div>
    <w:div w:id="175926539">
      <w:bodyDiv w:val="1"/>
      <w:marLeft w:val="0"/>
      <w:marRight w:val="0"/>
      <w:marTop w:val="0"/>
      <w:marBottom w:val="0"/>
      <w:divBdr>
        <w:top w:val="none" w:sz="0" w:space="0" w:color="auto"/>
        <w:left w:val="none" w:sz="0" w:space="0" w:color="auto"/>
        <w:bottom w:val="none" w:sz="0" w:space="0" w:color="auto"/>
        <w:right w:val="none" w:sz="0" w:space="0" w:color="auto"/>
      </w:divBdr>
    </w:div>
    <w:div w:id="184908503">
      <w:bodyDiv w:val="1"/>
      <w:marLeft w:val="0"/>
      <w:marRight w:val="0"/>
      <w:marTop w:val="0"/>
      <w:marBottom w:val="0"/>
      <w:divBdr>
        <w:top w:val="none" w:sz="0" w:space="0" w:color="auto"/>
        <w:left w:val="none" w:sz="0" w:space="0" w:color="auto"/>
        <w:bottom w:val="none" w:sz="0" w:space="0" w:color="auto"/>
        <w:right w:val="none" w:sz="0" w:space="0" w:color="auto"/>
      </w:divBdr>
    </w:div>
    <w:div w:id="191772344">
      <w:bodyDiv w:val="1"/>
      <w:marLeft w:val="0"/>
      <w:marRight w:val="0"/>
      <w:marTop w:val="0"/>
      <w:marBottom w:val="0"/>
      <w:divBdr>
        <w:top w:val="none" w:sz="0" w:space="0" w:color="auto"/>
        <w:left w:val="none" w:sz="0" w:space="0" w:color="auto"/>
        <w:bottom w:val="none" w:sz="0" w:space="0" w:color="auto"/>
        <w:right w:val="none" w:sz="0" w:space="0" w:color="auto"/>
      </w:divBdr>
    </w:div>
    <w:div w:id="202637673">
      <w:bodyDiv w:val="1"/>
      <w:marLeft w:val="0"/>
      <w:marRight w:val="0"/>
      <w:marTop w:val="0"/>
      <w:marBottom w:val="0"/>
      <w:divBdr>
        <w:top w:val="none" w:sz="0" w:space="0" w:color="auto"/>
        <w:left w:val="none" w:sz="0" w:space="0" w:color="auto"/>
        <w:bottom w:val="none" w:sz="0" w:space="0" w:color="auto"/>
        <w:right w:val="none" w:sz="0" w:space="0" w:color="auto"/>
      </w:divBdr>
    </w:div>
    <w:div w:id="208273888">
      <w:bodyDiv w:val="1"/>
      <w:marLeft w:val="0"/>
      <w:marRight w:val="0"/>
      <w:marTop w:val="0"/>
      <w:marBottom w:val="0"/>
      <w:divBdr>
        <w:top w:val="none" w:sz="0" w:space="0" w:color="auto"/>
        <w:left w:val="none" w:sz="0" w:space="0" w:color="auto"/>
        <w:bottom w:val="none" w:sz="0" w:space="0" w:color="auto"/>
        <w:right w:val="none" w:sz="0" w:space="0" w:color="auto"/>
      </w:divBdr>
    </w:div>
    <w:div w:id="211699147">
      <w:bodyDiv w:val="1"/>
      <w:marLeft w:val="0"/>
      <w:marRight w:val="0"/>
      <w:marTop w:val="0"/>
      <w:marBottom w:val="0"/>
      <w:divBdr>
        <w:top w:val="none" w:sz="0" w:space="0" w:color="auto"/>
        <w:left w:val="none" w:sz="0" w:space="0" w:color="auto"/>
        <w:bottom w:val="none" w:sz="0" w:space="0" w:color="auto"/>
        <w:right w:val="none" w:sz="0" w:space="0" w:color="auto"/>
      </w:divBdr>
    </w:div>
    <w:div w:id="230695067">
      <w:bodyDiv w:val="1"/>
      <w:marLeft w:val="0"/>
      <w:marRight w:val="0"/>
      <w:marTop w:val="0"/>
      <w:marBottom w:val="0"/>
      <w:divBdr>
        <w:top w:val="none" w:sz="0" w:space="0" w:color="auto"/>
        <w:left w:val="none" w:sz="0" w:space="0" w:color="auto"/>
        <w:bottom w:val="none" w:sz="0" w:space="0" w:color="auto"/>
        <w:right w:val="none" w:sz="0" w:space="0" w:color="auto"/>
      </w:divBdr>
    </w:div>
    <w:div w:id="246810345">
      <w:bodyDiv w:val="1"/>
      <w:marLeft w:val="0"/>
      <w:marRight w:val="0"/>
      <w:marTop w:val="0"/>
      <w:marBottom w:val="0"/>
      <w:divBdr>
        <w:top w:val="none" w:sz="0" w:space="0" w:color="auto"/>
        <w:left w:val="none" w:sz="0" w:space="0" w:color="auto"/>
        <w:bottom w:val="none" w:sz="0" w:space="0" w:color="auto"/>
        <w:right w:val="none" w:sz="0" w:space="0" w:color="auto"/>
      </w:divBdr>
    </w:div>
    <w:div w:id="271212456">
      <w:bodyDiv w:val="1"/>
      <w:marLeft w:val="0"/>
      <w:marRight w:val="0"/>
      <w:marTop w:val="0"/>
      <w:marBottom w:val="0"/>
      <w:divBdr>
        <w:top w:val="none" w:sz="0" w:space="0" w:color="auto"/>
        <w:left w:val="none" w:sz="0" w:space="0" w:color="auto"/>
        <w:bottom w:val="none" w:sz="0" w:space="0" w:color="auto"/>
        <w:right w:val="none" w:sz="0" w:space="0" w:color="auto"/>
      </w:divBdr>
    </w:div>
    <w:div w:id="284506950">
      <w:bodyDiv w:val="1"/>
      <w:marLeft w:val="0"/>
      <w:marRight w:val="0"/>
      <w:marTop w:val="0"/>
      <w:marBottom w:val="0"/>
      <w:divBdr>
        <w:top w:val="none" w:sz="0" w:space="0" w:color="auto"/>
        <w:left w:val="none" w:sz="0" w:space="0" w:color="auto"/>
        <w:bottom w:val="none" w:sz="0" w:space="0" w:color="auto"/>
        <w:right w:val="none" w:sz="0" w:space="0" w:color="auto"/>
      </w:divBdr>
    </w:div>
    <w:div w:id="290329477">
      <w:bodyDiv w:val="1"/>
      <w:marLeft w:val="0"/>
      <w:marRight w:val="0"/>
      <w:marTop w:val="0"/>
      <w:marBottom w:val="0"/>
      <w:divBdr>
        <w:top w:val="none" w:sz="0" w:space="0" w:color="auto"/>
        <w:left w:val="none" w:sz="0" w:space="0" w:color="auto"/>
        <w:bottom w:val="none" w:sz="0" w:space="0" w:color="auto"/>
        <w:right w:val="none" w:sz="0" w:space="0" w:color="auto"/>
      </w:divBdr>
    </w:div>
    <w:div w:id="304047743">
      <w:bodyDiv w:val="1"/>
      <w:marLeft w:val="0"/>
      <w:marRight w:val="0"/>
      <w:marTop w:val="0"/>
      <w:marBottom w:val="0"/>
      <w:divBdr>
        <w:top w:val="none" w:sz="0" w:space="0" w:color="auto"/>
        <w:left w:val="none" w:sz="0" w:space="0" w:color="auto"/>
        <w:bottom w:val="none" w:sz="0" w:space="0" w:color="auto"/>
        <w:right w:val="none" w:sz="0" w:space="0" w:color="auto"/>
      </w:divBdr>
    </w:div>
    <w:div w:id="305861546">
      <w:bodyDiv w:val="1"/>
      <w:marLeft w:val="0"/>
      <w:marRight w:val="0"/>
      <w:marTop w:val="0"/>
      <w:marBottom w:val="0"/>
      <w:divBdr>
        <w:top w:val="none" w:sz="0" w:space="0" w:color="auto"/>
        <w:left w:val="none" w:sz="0" w:space="0" w:color="auto"/>
        <w:bottom w:val="none" w:sz="0" w:space="0" w:color="auto"/>
        <w:right w:val="none" w:sz="0" w:space="0" w:color="auto"/>
      </w:divBdr>
    </w:div>
    <w:div w:id="306473142">
      <w:bodyDiv w:val="1"/>
      <w:marLeft w:val="0"/>
      <w:marRight w:val="0"/>
      <w:marTop w:val="0"/>
      <w:marBottom w:val="0"/>
      <w:divBdr>
        <w:top w:val="none" w:sz="0" w:space="0" w:color="auto"/>
        <w:left w:val="none" w:sz="0" w:space="0" w:color="auto"/>
        <w:bottom w:val="none" w:sz="0" w:space="0" w:color="auto"/>
        <w:right w:val="none" w:sz="0" w:space="0" w:color="auto"/>
      </w:divBdr>
    </w:div>
    <w:div w:id="326054979">
      <w:bodyDiv w:val="1"/>
      <w:marLeft w:val="0"/>
      <w:marRight w:val="0"/>
      <w:marTop w:val="0"/>
      <w:marBottom w:val="0"/>
      <w:divBdr>
        <w:top w:val="none" w:sz="0" w:space="0" w:color="auto"/>
        <w:left w:val="none" w:sz="0" w:space="0" w:color="auto"/>
        <w:bottom w:val="none" w:sz="0" w:space="0" w:color="auto"/>
        <w:right w:val="none" w:sz="0" w:space="0" w:color="auto"/>
      </w:divBdr>
    </w:div>
    <w:div w:id="333842288">
      <w:bodyDiv w:val="1"/>
      <w:marLeft w:val="0"/>
      <w:marRight w:val="0"/>
      <w:marTop w:val="0"/>
      <w:marBottom w:val="0"/>
      <w:divBdr>
        <w:top w:val="none" w:sz="0" w:space="0" w:color="auto"/>
        <w:left w:val="none" w:sz="0" w:space="0" w:color="auto"/>
        <w:bottom w:val="none" w:sz="0" w:space="0" w:color="auto"/>
        <w:right w:val="none" w:sz="0" w:space="0" w:color="auto"/>
      </w:divBdr>
    </w:div>
    <w:div w:id="341593070">
      <w:bodyDiv w:val="1"/>
      <w:marLeft w:val="0"/>
      <w:marRight w:val="0"/>
      <w:marTop w:val="0"/>
      <w:marBottom w:val="0"/>
      <w:divBdr>
        <w:top w:val="none" w:sz="0" w:space="0" w:color="auto"/>
        <w:left w:val="none" w:sz="0" w:space="0" w:color="auto"/>
        <w:bottom w:val="none" w:sz="0" w:space="0" w:color="auto"/>
        <w:right w:val="none" w:sz="0" w:space="0" w:color="auto"/>
      </w:divBdr>
    </w:div>
    <w:div w:id="346833589">
      <w:bodyDiv w:val="1"/>
      <w:marLeft w:val="0"/>
      <w:marRight w:val="0"/>
      <w:marTop w:val="0"/>
      <w:marBottom w:val="0"/>
      <w:divBdr>
        <w:top w:val="none" w:sz="0" w:space="0" w:color="auto"/>
        <w:left w:val="none" w:sz="0" w:space="0" w:color="auto"/>
        <w:bottom w:val="none" w:sz="0" w:space="0" w:color="auto"/>
        <w:right w:val="none" w:sz="0" w:space="0" w:color="auto"/>
      </w:divBdr>
    </w:div>
    <w:div w:id="355078286">
      <w:bodyDiv w:val="1"/>
      <w:marLeft w:val="0"/>
      <w:marRight w:val="0"/>
      <w:marTop w:val="0"/>
      <w:marBottom w:val="0"/>
      <w:divBdr>
        <w:top w:val="none" w:sz="0" w:space="0" w:color="auto"/>
        <w:left w:val="none" w:sz="0" w:space="0" w:color="auto"/>
        <w:bottom w:val="none" w:sz="0" w:space="0" w:color="auto"/>
        <w:right w:val="none" w:sz="0" w:space="0" w:color="auto"/>
      </w:divBdr>
    </w:div>
    <w:div w:id="377970328">
      <w:bodyDiv w:val="1"/>
      <w:marLeft w:val="0"/>
      <w:marRight w:val="0"/>
      <w:marTop w:val="0"/>
      <w:marBottom w:val="0"/>
      <w:divBdr>
        <w:top w:val="none" w:sz="0" w:space="0" w:color="auto"/>
        <w:left w:val="none" w:sz="0" w:space="0" w:color="auto"/>
        <w:bottom w:val="none" w:sz="0" w:space="0" w:color="auto"/>
        <w:right w:val="none" w:sz="0" w:space="0" w:color="auto"/>
      </w:divBdr>
    </w:div>
    <w:div w:id="390079950">
      <w:bodyDiv w:val="1"/>
      <w:marLeft w:val="0"/>
      <w:marRight w:val="0"/>
      <w:marTop w:val="0"/>
      <w:marBottom w:val="0"/>
      <w:divBdr>
        <w:top w:val="none" w:sz="0" w:space="0" w:color="auto"/>
        <w:left w:val="none" w:sz="0" w:space="0" w:color="auto"/>
        <w:bottom w:val="none" w:sz="0" w:space="0" w:color="auto"/>
        <w:right w:val="none" w:sz="0" w:space="0" w:color="auto"/>
      </w:divBdr>
    </w:div>
    <w:div w:id="396515857">
      <w:bodyDiv w:val="1"/>
      <w:marLeft w:val="0"/>
      <w:marRight w:val="0"/>
      <w:marTop w:val="0"/>
      <w:marBottom w:val="0"/>
      <w:divBdr>
        <w:top w:val="none" w:sz="0" w:space="0" w:color="auto"/>
        <w:left w:val="none" w:sz="0" w:space="0" w:color="auto"/>
        <w:bottom w:val="none" w:sz="0" w:space="0" w:color="auto"/>
        <w:right w:val="none" w:sz="0" w:space="0" w:color="auto"/>
      </w:divBdr>
    </w:div>
    <w:div w:id="405878901">
      <w:bodyDiv w:val="1"/>
      <w:marLeft w:val="0"/>
      <w:marRight w:val="0"/>
      <w:marTop w:val="0"/>
      <w:marBottom w:val="0"/>
      <w:divBdr>
        <w:top w:val="none" w:sz="0" w:space="0" w:color="auto"/>
        <w:left w:val="none" w:sz="0" w:space="0" w:color="auto"/>
        <w:bottom w:val="none" w:sz="0" w:space="0" w:color="auto"/>
        <w:right w:val="none" w:sz="0" w:space="0" w:color="auto"/>
      </w:divBdr>
    </w:div>
    <w:div w:id="422725249">
      <w:bodyDiv w:val="1"/>
      <w:marLeft w:val="0"/>
      <w:marRight w:val="0"/>
      <w:marTop w:val="0"/>
      <w:marBottom w:val="0"/>
      <w:divBdr>
        <w:top w:val="none" w:sz="0" w:space="0" w:color="auto"/>
        <w:left w:val="none" w:sz="0" w:space="0" w:color="auto"/>
        <w:bottom w:val="none" w:sz="0" w:space="0" w:color="auto"/>
        <w:right w:val="none" w:sz="0" w:space="0" w:color="auto"/>
      </w:divBdr>
    </w:div>
    <w:div w:id="423304215">
      <w:bodyDiv w:val="1"/>
      <w:marLeft w:val="0"/>
      <w:marRight w:val="0"/>
      <w:marTop w:val="0"/>
      <w:marBottom w:val="0"/>
      <w:divBdr>
        <w:top w:val="none" w:sz="0" w:space="0" w:color="auto"/>
        <w:left w:val="none" w:sz="0" w:space="0" w:color="auto"/>
        <w:bottom w:val="none" w:sz="0" w:space="0" w:color="auto"/>
        <w:right w:val="none" w:sz="0" w:space="0" w:color="auto"/>
      </w:divBdr>
    </w:div>
    <w:div w:id="435911376">
      <w:bodyDiv w:val="1"/>
      <w:marLeft w:val="0"/>
      <w:marRight w:val="0"/>
      <w:marTop w:val="0"/>
      <w:marBottom w:val="0"/>
      <w:divBdr>
        <w:top w:val="none" w:sz="0" w:space="0" w:color="auto"/>
        <w:left w:val="none" w:sz="0" w:space="0" w:color="auto"/>
        <w:bottom w:val="none" w:sz="0" w:space="0" w:color="auto"/>
        <w:right w:val="none" w:sz="0" w:space="0" w:color="auto"/>
      </w:divBdr>
    </w:div>
    <w:div w:id="438255783">
      <w:bodyDiv w:val="1"/>
      <w:marLeft w:val="0"/>
      <w:marRight w:val="0"/>
      <w:marTop w:val="0"/>
      <w:marBottom w:val="0"/>
      <w:divBdr>
        <w:top w:val="none" w:sz="0" w:space="0" w:color="auto"/>
        <w:left w:val="none" w:sz="0" w:space="0" w:color="auto"/>
        <w:bottom w:val="none" w:sz="0" w:space="0" w:color="auto"/>
        <w:right w:val="none" w:sz="0" w:space="0" w:color="auto"/>
      </w:divBdr>
    </w:div>
    <w:div w:id="470441923">
      <w:bodyDiv w:val="1"/>
      <w:marLeft w:val="0"/>
      <w:marRight w:val="0"/>
      <w:marTop w:val="0"/>
      <w:marBottom w:val="0"/>
      <w:divBdr>
        <w:top w:val="none" w:sz="0" w:space="0" w:color="auto"/>
        <w:left w:val="none" w:sz="0" w:space="0" w:color="auto"/>
        <w:bottom w:val="none" w:sz="0" w:space="0" w:color="auto"/>
        <w:right w:val="none" w:sz="0" w:space="0" w:color="auto"/>
      </w:divBdr>
    </w:div>
    <w:div w:id="478107900">
      <w:bodyDiv w:val="1"/>
      <w:marLeft w:val="0"/>
      <w:marRight w:val="0"/>
      <w:marTop w:val="0"/>
      <w:marBottom w:val="0"/>
      <w:divBdr>
        <w:top w:val="none" w:sz="0" w:space="0" w:color="auto"/>
        <w:left w:val="none" w:sz="0" w:space="0" w:color="auto"/>
        <w:bottom w:val="none" w:sz="0" w:space="0" w:color="auto"/>
        <w:right w:val="none" w:sz="0" w:space="0" w:color="auto"/>
      </w:divBdr>
    </w:div>
    <w:div w:id="479081673">
      <w:bodyDiv w:val="1"/>
      <w:marLeft w:val="0"/>
      <w:marRight w:val="0"/>
      <w:marTop w:val="0"/>
      <w:marBottom w:val="0"/>
      <w:divBdr>
        <w:top w:val="none" w:sz="0" w:space="0" w:color="auto"/>
        <w:left w:val="none" w:sz="0" w:space="0" w:color="auto"/>
        <w:bottom w:val="none" w:sz="0" w:space="0" w:color="auto"/>
        <w:right w:val="none" w:sz="0" w:space="0" w:color="auto"/>
      </w:divBdr>
    </w:div>
    <w:div w:id="522590735">
      <w:bodyDiv w:val="1"/>
      <w:marLeft w:val="0"/>
      <w:marRight w:val="0"/>
      <w:marTop w:val="0"/>
      <w:marBottom w:val="0"/>
      <w:divBdr>
        <w:top w:val="none" w:sz="0" w:space="0" w:color="auto"/>
        <w:left w:val="none" w:sz="0" w:space="0" w:color="auto"/>
        <w:bottom w:val="none" w:sz="0" w:space="0" w:color="auto"/>
        <w:right w:val="none" w:sz="0" w:space="0" w:color="auto"/>
      </w:divBdr>
    </w:div>
    <w:div w:id="523830457">
      <w:bodyDiv w:val="1"/>
      <w:marLeft w:val="0"/>
      <w:marRight w:val="0"/>
      <w:marTop w:val="0"/>
      <w:marBottom w:val="0"/>
      <w:divBdr>
        <w:top w:val="none" w:sz="0" w:space="0" w:color="auto"/>
        <w:left w:val="none" w:sz="0" w:space="0" w:color="auto"/>
        <w:bottom w:val="none" w:sz="0" w:space="0" w:color="auto"/>
        <w:right w:val="none" w:sz="0" w:space="0" w:color="auto"/>
      </w:divBdr>
    </w:div>
    <w:div w:id="531184475">
      <w:bodyDiv w:val="1"/>
      <w:marLeft w:val="0"/>
      <w:marRight w:val="0"/>
      <w:marTop w:val="0"/>
      <w:marBottom w:val="0"/>
      <w:divBdr>
        <w:top w:val="none" w:sz="0" w:space="0" w:color="auto"/>
        <w:left w:val="none" w:sz="0" w:space="0" w:color="auto"/>
        <w:bottom w:val="none" w:sz="0" w:space="0" w:color="auto"/>
        <w:right w:val="none" w:sz="0" w:space="0" w:color="auto"/>
      </w:divBdr>
    </w:div>
    <w:div w:id="538397241">
      <w:bodyDiv w:val="1"/>
      <w:marLeft w:val="0"/>
      <w:marRight w:val="0"/>
      <w:marTop w:val="0"/>
      <w:marBottom w:val="0"/>
      <w:divBdr>
        <w:top w:val="none" w:sz="0" w:space="0" w:color="auto"/>
        <w:left w:val="none" w:sz="0" w:space="0" w:color="auto"/>
        <w:bottom w:val="none" w:sz="0" w:space="0" w:color="auto"/>
        <w:right w:val="none" w:sz="0" w:space="0" w:color="auto"/>
      </w:divBdr>
    </w:div>
    <w:div w:id="540558431">
      <w:bodyDiv w:val="1"/>
      <w:marLeft w:val="0"/>
      <w:marRight w:val="0"/>
      <w:marTop w:val="0"/>
      <w:marBottom w:val="0"/>
      <w:divBdr>
        <w:top w:val="none" w:sz="0" w:space="0" w:color="auto"/>
        <w:left w:val="none" w:sz="0" w:space="0" w:color="auto"/>
        <w:bottom w:val="none" w:sz="0" w:space="0" w:color="auto"/>
        <w:right w:val="none" w:sz="0" w:space="0" w:color="auto"/>
      </w:divBdr>
    </w:div>
    <w:div w:id="545407893">
      <w:bodyDiv w:val="1"/>
      <w:marLeft w:val="0"/>
      <w:marRight w:val="0"/>
      <w:marTop w:val="0"/>
      <w:marBottom w:val="0"/>
      <w:divBdr>
        <w:top w:val="none" w:sz="0" w:space="0" w:color="auto"/>
        <w:left w:val="none" w:sz="0" w:space="0" w:color="auto"/>
        <w:bottom w:val="none" w:sz="0" w:space="0" w:color="auto"/>
        <w:right w:val="none" w:sz="0" w:space="0" w:color="auto"/>
      </w:divBdr>
    </w:div>
    <w:div w:id="546650746">
      <w:bodyDiv w:val="1"/>
      <w:marLeft w:val="0"/>
      <w:marRight w:val="0"/>
      <w:marTop w:val="0"/>
      <w:marBottom w:val="0"/>
      <w:divBdr>
        <w:top w:val="none" w:sz="0" w:space="0" w:color="auto"/>
        <w:left w:val="none" w:sz="0" w:space="0" w:color="auto"/>
        <w:bottom w:val="none" w:sz="0" w:space="0" w:color="auto"/>
        <w:right w:val="none" w:sz="0" w:space="0" w:color="auto"/>
      </w:divBdr>
    </w:div>
    <w:div w:id="548423980">
      <w:bodyDiv w:val="1"/>
      <w:marLeft w:val="0"/>
      <w:marRight w:val="0"/>
      <w:marTop w:val="0"/>
      <w:marBottom w:val="0"/>
      <w:divBdr>
        <w:top w:val="none" w:sz="0" w:space="0" w:color="auto"/>
        <w:left w:val="none" w:sz="0" w:space="0" w:color="auto"/>
        <w:bottom w:val="none" w:sz="0" w:space="0" w:color="auto"/>
        <w:right w:val="none" w:sz="0" w:space="0" w:color="auto"/>
      </w:divBdr>
    </w:div>
    <w:div w:id="568659663">
      <w:bodyDiv w:val="1"/>
      <w:marLeft w:val="0"/>
      <w:marRight w:val="0"/>
      <w:marTop w:val="0"/>
      <w:marBottom w:val="0"/>
      <w:divBdr>
        <w:top w:val="none" w:sz="0" w:space="0" w:color="auto"/>
        <w:left w:val="none" w:sz="0" w:space="0" w:color="auto"/>
        <w:bottom w:val="none" w:sz="0" w:space="0" w:color="auto"/>
        <w:right w:val="none" w:sz="0" w:space="0" w:color="auto"/>
      </w:divBdr>
    </w:div>
    <w:div w:id="572860908">
      <w:bodyDiv w:val="1"/>
      <w:marLeft w:val="0"/>
      <w:marRight w:val="0"/>
      <w:marTop w:val="0"/>
      <w:marBottom w:val="0"/>
      <w:divBdr>
        <w:top w:val="none" w:sz="0" w:space="0" w:color="auto"/>
        <w:left w:val="none" w:sz="0" w:space="0" w:color="auto"/>
        <w:bottom w:val="none" w:sz="0" w:space="0" w:color="auto"/>
        <w:right w:val="none" w:sz="0" w:space="0" w:color="auto"/>
      </w:divBdr>
    </w:div>
    <w:div w:id="585770432">
      <w:bodyDiv w:val="1"/>
      <w:marLeft w:val="0"/>
      <w:marRight w:val="0"/>
      <w:marTop w:val="0"/>
      <w:marBottom w:val="0"/>
      <w:divBdr>
        <w:top w:val="none" w:sz="0" w:space="0" w:color="auto"/>
        <w:left w:val="none" w:sz="0" w:space="0" w:color="auto"/>
        <w:bottom w:val="none" w:sz="0" w:space="0" w:color="auto"/>
        <w:right w:val="none" w:sz="0" w:space="0" w:color="auto"/>
      </w:divBdr>
    </w:div>
    <w:div w:id="587662979">
      <w:bodyDiv w:val="1"/>
      <w:marLeft w:val="0"/>
      <w:marRight w:val="0"/>
      <w:marTop w:val="0"/>
      <w:marBottom w:val="0"/>
      <w:divBdr>
        <w:top w:val="none" w:sz="0" w:space="0" w:color="auto"/>
        <w:left w:val="none" w:sz="0" w:space="0" w:color="auto"/>
        <w:bottom w:val="none" w:sz="0" w:space="0" w:color="auto"/>
        <w:right w:val="none" w:sz="0" w:space="0" w:color="auto"/>
      </w:divBdr>
    </w:div>
    <w:div w:id="595015479">
      <w:bodyDiv w:val="1"/>
      <w:marLeft w:val="0"/>
      <w:marRight w:val="0"/>
      <w:marTop w:val="0"/>
      <w:marBottom w:val="0"/>
      <w:divBdr>
        <w:top w:val="none" w:sz="0" w:space="0" w:color="auto"/>
        <w:left w:val="none" w:sz="0" w:space="0" w:color="auto"/>
        <w:bottom w:val="none" w:sz="0" w:space="0" w:color="auto"/>
        <w:right w:val="none" w:sz="0" w:space="0" w:color="auto"/>
      </w:divBdr>
    </w:div>
    <w:div w:id="617224586">
      <w:bodyDiv w:val="1"/>
      <w:marLeft w:val="0"/>
      <w:marRight w:val="0"/>
      <w:marTop w:val="0"/>
      <w:marBottom w:val="0"/>
      <w:divBdr>
        <w:top w:val="none" w:sz="0" w:space="0" w:color="auto"/>
        <w:left w:val="none" w:sz="0" w:space="0" w:color="auto"/>
        <w:bottom w:val="none" w:sz="0" w:space="0" w:color="auto"/>
        <w:right w:val="none" w:sz="0" w:space="0" w:color="auto"/>
      </w:divBdr>
    </w:div>
    <w:div w:id="618536346">
      <w:bodyDiv w:val="1"/>
      <w:marLeft w:val="0"/>
      <w:marRight w:val="0"/>
      <w:marTop w:val="0"/>
      <w:marBottom w:val="0"/>
      <w:divBdr>
        <w:top w:val="none" w:sz="0" w:space="0" w:color="auto"/>
        <w:left w:val="none" w:sz="0" w:space="0" w:color="auto"/>
        <w:bottom w:val="none" w:sz="0" w:space="0" w:color="auto"/>
        <w:right w:val="none" w:sz="0" w:space="0" w:color="auto"/>
      </w:divBdr>
    </w:div>
    <w:div w:id="618872802">
      <w:bodyDiv w:val="1"/>
      <w:marLeft w:val="0"/>
      <w:marRight w:val="0"/>
      <w:marTop w:val="0"/>
      <w:marBottom w:val="0"/>
      <w:divBdr>
        <w:top w:val="none" w:sz="0" w:space="0" w:color="auto"/>
        <w:left w:val="none" w:sz="0" w:space="0" w:color="auto"/>
        <w:bottom w:val="none" w:sz="0" w:space="0" w:color="auto"/>
        <w:right w:val="none" w:sz="0" w:space="0" w:color="auto"/>
      </w:divBdr>
    </w:div>
    <w:div w:id="663047733">
      <w:bodyDiv w:val="1"/>
      <w:marLeft w:val="0"/>
      <w:marRight w:val="0"/>
      <w:marTop w:val="0"/>
      <w:marBottom w:val="0"/>
      <w:divBdr>
        <w:top w:val="none" w:sz="0" w:space="0" w:color="auto"/>
        <w:left w:val="none" w:sz="0" w:space="0" w:color="auto"/>
        <w:bottom w:val="none" w:sz="0" w:space="0" w:color="auto"/>
        <w:right w:val="none" w:sz="0" w:space="0" w:color="auto"/>
      </w:divBdr>
    </w:div>
    <w:div w:id="677077869">
      <w:bodyDiv w:val="1"/>
      <w:marLeft w:val="0"/>
      <w:marRight w:val="0"/>
      <w:marTop w:val="0"/>
      <w:marBottom w:val="0"/>
      <w:divBdr>
        <w:top w:val="none" w:sz="0" w:space="0" w:color="auto"/>
        <w:left w:val="none" w:sz="0" w:space="0" w:color="auto"/>
        <w:bottom w:val="none" w:sz="0" w:space="0" w:color="auto"/>
        <w:right w:val="none" w:sz="0" w:space="0" w:color="auto"/>
      </w:divBdr>
    </w:div>
    <w:div w:id="685787212">
      <w:bodyDiv w:val="1"/>
      <w:marLeft w:val="0"/>
      <w:marRight w:val="0"/>
      <w:marTop w:val="0"/>
      <w:marBottom w:val="0"/>
      <w:divBdr>
        <w:top w:val="none" w:sz="0" w:space="0" w:color="auto"/>
        <w:left w:val="none" w:sz="0" w:space="0" w:color="auto"/>
        <w:bottom w:val="none" w:sz="0" w:space="0" w:color="auto"/>
        <w:right w:val="none" w:sz="0" w:space="0" w:color="auto"/>
      </w:divBdr>
    </w:div>
    <w:div w:id="691343706">
      <w:bodyDiv w:val="1"/>
      <w:marLeft w:val="0"/>
      <w:marRight w:val="0"/>
      <w:marTop w:val="0"/>
      <w:marBottom w:val="0"/>
      <w:divBdr>
        <w:top w:val="none" w:sz="0" w:space="0" w:color="auto"/>
        <w:left w:val="none" w:sz="0" w:space="0" w:color="auto"/>
        <w:bottom w:val="none" w:sz="0" w:space="0" w:color="auto"/>
        <w:right w:val="none" w:sz="0" w:space="0" w:color="auto"/>
      </w:divBdr>
    </w:div>
    <w:div w:id="694427707">
      <w:bodyDiv w:val="1"/>
      <w:marLeft w:val="0"/>
      <w:marRight w:val="0"/>
      <w:marTop w:val="0"/>
      <w:marBottom w:val="0"/>
      <w:divBdr>
        <w:top w:val="none" w:sz="0" w:space="0" w:color="auto"/>
        <w:left w:val="none" w:sz="0" w:space="0" w:color="auto"/>
        <w:bottom w:val="none" w:sz="0" w:space="0" w:color="auto"/>
        <w:right w:val="none" w:sz="0" w:space="0" w:color="auto"/>
      </w:divBdr>
    </w:div>
    <w:div w:id="716782800">
      <w:bodyDiv w:val="1"/>
      <w:marLeft w:val="0"/>
      <w:marRight w:val="0"/>
      <w:marTop w:val="0"/>
      <w:marBottom w:val="0"/>
      <w:divBdr>
        <w:top w:val="none" w:sz="0" w:space="0" w:color="auto"/>
        <w:left w:val="none" w:sz="0" w:space="0" w:color="auto"/>
        <w:bottom w:val="none" w:sz="0" w:space="0" w:color="auto"/>
        <w:right w:val="none" w:sz="0" w:space="0" w:color="auto"/>
      </w:divBdr>
    </w:div>
    <w:div w:id="722022150">
      <w:bodyDiv w:val="1"/>
      <w:marLeft w:val="0"/>
      <w:marRight w:val="0"/>
      <w:marTop w:val="0"/>
      <w:marBottom w:val="0"/>
      <w:divBdr>
        <w:top w:val="none" w:sz="0" w:space="0" w:color="auto"/>
        <w:left w:val="none" w:sz="0" w:space="0" w:color="auto"/>
        <w:bottom w:val="none" w:sz="0" w:space="0" w:color="auto"/>
        <w:right w:val="none" w:sz="0" w:space="0" w:color="auto"/>
      </w:divBdr>
    </w:div>
    <w:div w:id="759062388">
      <w:bodyDiv w:val="1"/>
      <w:marLeft w:val="0"/>
      <w:marRight w:val="0"/>
      <w:marTop w:val="0"/>
      <w:marBottom w:val="0"/>
      <w:divBdr>
        <w:top w:val="none" w:sz="0" w:space="0" w:color="auto"/>
        <w:left w:val="none" w:sz="0" w:space="0" w:color="auto"/>
        <w:bottom w:val="none" w:sz="0" w:space="0" w:color="auto"/>
        <w:right w:val="none" w:sz="0" w:space="0" w:color="auto"/>
      </w:divBdr>
    </w:div>
    <w:div w:id="764036692">
      <w:bodyDiv w:val="1"/>
      <w:marLeft w:val="0"/>
      <w:marRight w:val="0"/>
      <w:marTop w:val="0"/>
      <w:marBottom w:val="0"/>
      <w:divBdr>
        <w:top w:val="none" w:sz="0" w:space="0" w:color="auto"/>
        <w:left w:val="none" w:sz="0" w:space="0" w:color="auto"/>
        <w:bottom w:val="none" w:sz="0" w:space="0" w:color="auto"/>
        <w:right w:val="none" w:sz="0" w:space="0" w:color="auto"/>
      </w:divBdr>
    </w:div>
    <w:div w:id="790587014">
      <w:bodyDiv w:val="1"/>
      <w:marLeft w:val="0"/>
      <w:marRight w:val="0"/>
      <w:marTop w:val="0"/>
      <w:marBottom w:val="0"/>
      <w:divBdr>
        <w:top w:val="none" w:sz="0" w:space="0" w:color="auto"/>
        <w:left w:val="none" w:sz="0" w:space="0" w:color="auto"/>
        <w:bottom w:val="none" w:sz="0" w:space="0" w:color="auto"/>
        <w:right w:val="none" w:sz="0" w:space="0" w:color="auto"/>
      </w:divBdr>
    </w:div>
    <w:div w:id="807631468">
      <w:bodyDiv w:val="1"/>
      <w:marLeft w:val="0"/>
      <w:marRight w:val="0"/>
      <w:marTop w:val="0"/>
      <w:marBottom w:val="0"/>
      <w:divBdr>
        <w:top w:val="none" w:sz="0" w:space="0" w:color="auto"/>
        <w:left w:val="none" w:sz="0" w:space="0" w:color="auto"/>
        <w:bottom w:val="none" w:sz="0" w:space="0" w:color="auto"/>
        <w:right w:val="none" w:sz="0" w:space="0" w:color="auto"/>
      </w:divBdr>
    </w:div>
    <w:div w:id="812916691">
      <w:bodyDiv w:val="1"/>
      <w:marLeft w:val="0"/>
      <w:marRight w:val="0"/>
      <w:marTop w:val="0"/>
      <w:marBottom w:val="0"/>
      <w:divBdr>
        <w:top w:val="none" w:sz="0" w:space="0" w:color="auto"/>
        <w:left w:val="none" w:sz="0" w:space="0" w:color="auto"/>
        <w:bottom w:val="none" w:sz="0" w:space="0" w:color="auto"/>
        <w:right w:val="none" w:sz="0" w:space="0" w:color="auto"/>
      </w:divBdr>
    </w:div>
    <w:div w:id="813375188">
      <w:bodyDiv w:val="1"/>
      <w:marLeft w:val="0"/>
      <w:marRight w:val="0"/>
      <w:marTop w:val="0"/>
      <w:marBottom w:val="0"/>
      <w:divBdr>
        <w:top w:val="none" w:sz="0" w:space="0" w:color="auto"/>
        <w:left w:val="none" w:sz="0" w:space="0" w:color="auto"/>
        <w:bottom w:val="none" w:sz="0" w:space="0" w:color="auto"/>
        <w:right w:val="none" w:sz="0" w:space="0" w:color="auto"/>
      </w:divBdr>
    </w:div>
    <w:div w:id="838350741">
      <w:bodyDiv w:val="1"/>
      <w:marLeft w:val="0"/>
      <w:marRight w:val="0"/>
      <w:marTop w:val="0"/>
      <w:marBottom w:val="0"/>
      <w:divBdr>
        <w:top w:val="none" w:sz="0" w:space="0" w:color="auto"/>
        <w:left w:val="none" w:sz="0" w:space="0" w:color="auto"/>
        <w:bottom w:val="none" w:sz="0" w:space="0" w:color="auto"/>
        <w:right w:val="none" w:sz="0" w:space="0" w:color="auto"/>
      </w:divBdr>
    </w:div>
    <w:div w:id="864291949">
      <w:bodyDiv w:val="1"/>
      <w:marLeft w:val="0"/>
      <w:marRight w:val="0"/>
      <w:marTop w:val="0"/>
      <w:marBottom w:val="0"/>
      <w:divBdr>
        <w:top w:val="none" w:sz="0" w:space="0" w:color="auto"/>
        <w:left w:val="none" w:sz="0" w:space="0" w:color="auto"/>
        <w:bottom w:val="none" w:sz="0" w:space="0" w:color="auto"/>
        <w:right w:val="none" w:sz="0" w:space="0" w:color="auto"/>
      </w:divBdr>
    </w:div>
    <w:div w:id="867912447">
      <w:bodyDiv w:val="1"/>
      <w:marLeft w:val="0"/>
      <w:marRight w:val="0"/>
      <w:marTop w:val="0"/>
      <w:marBottom w:val="0"/>
      <w:divBdr>
        <w:top w:val="none" w:sz="0" w:space="0" w:color="auto"/>
        <w:left w:val="none" w:sz="0" w:space="0" w:color="auto"/>
        <w:bottom w:val="none" w:sz="0" w:space="0" w:color="auto"/>
        <w:right w:val="none" w:sz="0" w:space="0" w:color="auto"/>
      </w:divBdr>
    </w:div>
    <w:div w:id="894924269">
      <w:bodyDiv w:val="1"/>
      <w:marLeft w:val="0"/>
      <w:marRight w:val="0"/>
      <w:marTop w:val="0"/>
      <w:marBottom w:val="0"/>
      <w:divBdr>
        <w:top w:val="none" w:sz="0" w:space="0" w:color="auto"/>
        <w:left w:val="none" w:sz="0" w:space="0" w:color="auto"/>
        <w:bottom w:val="none" w:sz="0" w:space="0" w:color="auto"/>
        <w:right w:val="none" w:sz="0" w:space="0" w:color="auto"/>
      </w:divBdr>
    </w:div>
    <w:div w:id="896743429">
      <w:bodyDiv w:val="1"/>
      <w:marLeft w:val="0"/>
      <w:marRight w:val="0"/>
      <w:marTop w:val="0"/>
      <w:marBottom w:val="0"/>
      <w:divBdr>
        <w:top w:val="none" w:sz="0" w:space="0" w:color="auto"/>
        <w:left w:val="none" w:sz="0" w:space="0" w:color="auto"/>
        <w:bottom w:val="none" w:sz="0" w:space="0" w:color="auto"/>
        <w:right w:val="none" w:sz="0" w:space="0" w:color="auto"/>
      </w:divBdr>
    </w:div>
    <w:div w:id="901257516">
      <w:bodyDiv w:val="1"/>
      <w:marLeft w:val="0"/>
      <w:marRight w:val="0"/>
      <w:marTop w:val="0"/>
      <w:marBottom w:val="0"/>
      <w:divBdr>
        <w:top w:val="none" w:sz="0" w:space="0" w:color="auto"/>
        <w:left w:val="none" w:sz="0" w:space="0" w:color="auto"/>
        <w:bottom w:val="none" w:sz="0" w:space="0" w:color="auto"/>
        <w:right w:val="none" w:sz="0" w:space="0" w:color="auto"/>
      </w:divBdr>
    </w:div>
    <w:div w:id="902329060">
      <w:bodyDiv w:val="1"/>
      <w:marLeft w:val="0"/>
      <w:marRight w:val="0"/>
      <w:marTop w:val="0"/>
      <w:marBottom w:val="0"/>
      <w:divBdr>
        <w:top w:val="none" w:sz="0" w:space="0" w:color="auto"/>
        <w:left w:val="none" w:sz="0" w:space="0" w:color="auto"/>
        <w:bottom w:val="none" w:sz="0" w:space="0" w:color="auto"/>
        <w:right w:val="none" w:sz="0" w:space="0" w:color="auto"/>
      </w:divBdr>
    </w:div>
    <w:div w:id="920606553">
      <w:bodyDiv w:val="1"/>
      <w:marLeft w:val="0"/>
      <w:marRight w:val="0"/>
      <w:marTop w:val="0"/>
      <w:marBottom w:val="0"/>
      <w:divBdr>
        <w:top w:val="none" w:sz="0" w:space="0" w:color="auto"/>
        <w:left w:val="none" w:sz="0" w:space="0" w:color="auto"/>
        <w:bottom w:val="none" w:sz="0" w:space="0" w:color="auto"/>
        <w:right w:val="none" w:sz="0" w:space="0" w:color="auto"/>
      </w:divBdr>
    </w:div>
    <w:div w:id="921140460">
      <w:bodyDiv w:val="1"/>
      <w:marLeft w:val="0"/>
      <w:marRight w:val="0"/>
      <w:marTop w:val="0"/>
      <w:marBottom w:val="0"/>
      <w:divBdr>
        <w:top w:val="none" w:sz="0" w:space="0" w:color="auto"/>
        <w:left w:val="none" w:sz="0" w:space="0" w:color="auto"/>
        <w:bottom w:val="none" w:sz="0" w:space="0" w:color="auto"/>
        <w:right w:val="none" w:sz="0" w:space="0" w:color="auto"/>
      </w:divBdr>
    </w:div>
    <w:div w:id="939609488">
      <w:bodyDiv w:val="1"/>
      <w:marLeft w:val="0"/>
      <w:marRight w:val="0"/>
      <w:marTop w:val="0"/>
      <w:marBottom w:val="0"/>
      <w:divBdr>
        <w:top w:val="none" w:sz="0" w:space="0" w:color="auto"/>
        <w:left w:val="none" w:sz="0" w:space="0" w:color="auto"/>
        <w:bottom w:val="none" w:sz="0" w:space="0" w:color="auto"/>
        <w:right w:val="none" w:sz="0" w:space="0" w:color="auto"/>
      </w:divBdr>
    </w:div>
    <w:div w:id="955522099">
      <w:bodyDiv w:val="1"/>
      <w:marLeft w:val="0"/>
      <w:marRight w:val="0"/>
      <w:marTop w:val="0"/>
      <w:marBottom w:val="0"/>
      <w:divBdr>
        <w:top w:val="none" w:sz="0" w:space="0" w:color="auto"/>
        <w:left w:val="none" w:sz="0" w:space="0" w:color="auto"/>
        <w:bottom w:val="none" w:sz="0" w:space="0" w:color="auto"/>
        <w:right w:val="none" w:sz="0" w:space="0" w:color="auto"/>
      </w:divBdr>
    </w:div>
    <w:div w:id="963079178">
      <w:bodyDiv w:val="1"/>
      <w:marLeft w:val="0"/>
      <w:marRight w:val="0"/>
      <w:marTop w:val="0"/>
      <w:marBottom w:val="0"/>
      <w:divBdr>
        <w:top w:val="none" w:sz="0" w:space="0" w:color="auto"/>
        <w:left w:val="none" w:sz="0" w:space="0" w:color="auto"/>
        <w:bottom w:val="none" w:sz="0" w:space="0" w:color="auto"/>
        <w:right w:val="none" w:sz="0" w:space="0" w:color="auto"/>
      </w:divBdr>
    </w:div>
    <w:div w:id="963855153">
      <w:bodyDiv w:val="1"/>
      <w:marLeft w:val="0"/>
      <w:marRight w:val="0"/>
      <w:marTop w:val="0"/>
      <w:marBottom w:val="0"/>
      <w:divBdr>
        <w:top w:val="none" w:sz="0" w:space="0" w:color="auto"/>
        <w:left w:val="none" w:sz="0" w:space="0" w:color="auto"/>
        <w:bottom w:val="none" w:sz="0" w:space="0" w:color="auto"/>
        <w:right w:val="none" w:sz="0" w:space="0" w:color="auto"/>
      </w:divBdr>
    </w:div>
    <w:div w:id="965239692">
      <w:bodyDiv w:val="1"/>
      <w:marLeft w:val="0"/>
      <w:marRight w:val="0"/>
      <w:marTop w:val="0"/>
      <w:marBottom w:val="0"/>
      <w:divBdr>
        <w:top w:val="none" w:sz="0" w:space="0" w:color="auto"/>
        <w:left w:val="none" w:sz="0" w:space="0" w:color="auto"/>
        <w:bottom w:val="none" w:sz="0" w:space="0" w:color="auto"/>
        <w:right w:val="none" w:sz="0" w:space="0" w:color="auto"/>
      </w:divBdr>
    </w:div>
    <w:div w:id="969897627">
      <w:bodyDiv w:val="1"/>
      <w:marLeft w:val="0"/>
      <w:marRight w:val="0"/>
      <w:marTop w:val="0"/>
      <w:marBottom w:val="0"/>
      <w:divBdr>
        <w:top w:val="none" w:sz="0" w:space="0" w:color="auto"/>
        <w:left w:val="none" w:sz="0" w:space="0" w:color="auto"/>
        <w:bottom w:val="none" w:sz="0" w:space="0" w:color="auto"/>
        <w:right w:val="none" w:sz="0" w:space="0" w:color="auto"/>
      </w:divBdr>
    </w:div>
    <w:div w:id="972489333">
      <w:bodyDiv w:val="1"/>
      <w:marLeft w:val="0"/>
      <w:marRight w:val="0"/>
      <w:marTop w:val="0"/>
      <w:marBottom w:val="0"/>
      <w:divBdr>
        <w:top w:val="none" w:sz="0" w:space="0" w:color="auto"/>
        <w:left w:val="none" w:sz="0" w:space="0" w:color="auto"/>
        <w:bottom w:val="none" w:sz="0" w:space="0" w:color="auto"/>
        <w:right w:val="none" w:sz="0" w:space="0" w:color="auto"/>
      </w:divBdr>
    </w:div>
    <w:div w:id="984168011">
      <w:bodyDiv w:val="1"/>
      <w:marLeft w:val="0"/>
      <w:marRight w:val="0"/>
      <w:marTop w:val="0"/>
      <w:marBottom w:val="0"/>
      <w:divBdr>
        <w:top w:val="none" w:sz="0" w:space="0" w:color="auto"/>
        <w:left w:val="none" w:sz="0" w:space="0" w:color="auto"/>
        <w:bottom w:val="none" w:sz="0" w:space="0" w:color="auto"/>
        <w:right w:val="none" w:sz="0" w:space="0" w:color="auto"/>
      </w:divBdr>
    </w:div>
    <w:div w:id="987250192">
      <w:bodyDiv w:val="1"/>
      <w:marLeft w:val="0"/>
      <w:marRight w:val="0"/>
      <w:marTop w:val="0"/>
      <w:marBottom w:val="0"/>
      <w:divBdr>
        <w:top w:val="none" w:sz="0" w:space="0" w:color="auto"/>
        <w:left w:val="none" w:sz="0" w:space="0" w:color="auto"/>
        <w:bottom w:val="none" w:sz="0" w:space="0" w:color="auto"/>
        <w:right w:val="none" w:sz="0" w:space="0" w:color="auto"/>
      </w:divBdr>
    </w:div>
    <w:div w:id="1003047429">
      <w:bodyDiv w:val="1"/>
      <w:marLeft w:val="0"/>
      <w:marRight w:val="0"/>
      <w:marTop w:val="0"/>
      <w:marBottom w:val="0"/>
      <w:divBdr>
        <w:top w:val="none" w:sz="0" w:space="0" w:color="auto"/>
        <w:left w:val="none" w:sz="0" w:space="0" w:color="auto"/>
        <w:bottom w:val="none" w:sz="0" w:space="0" w:color="auto"/>
        <w:right w:val="none" w:sz="0" w:space="0" w:color="auto"/>
      </w:divBdr>
    </w:div>
    <w:div w:id="1016612946">
      <w:bodyDiv w:val="1"/>
      <w:marLeft w:val="0"/>
      <w:marRight w:val="0"/>
      <w:marTop w:val="0"/>
      <w:marBottom w:val="0"/>
      <w:divBdr>
        <w:top w:val="none" w:sz="0" w:space="0" w:color="auto"/>
        <w:left w:val="none" w:sz="0" w:space="0" w:color="auto"/>
        <w:bottom w:val="none" w:sz="0" w:space="0" w:color="auto"/>
        <w:right w:val="none" w:sz="0" w:space="0" w:color="auto"/>
      </w:divBdr>
    </w:div>
    <w:div w:id="1019312351">
      <w:bodyDiv w:val="1"/>
      <w:marLeft w:val="0"/>
      <w:marRight w:val="0"/>
      <w:marTop w:val="0"/>
      <w:marBottom w:val="0"/>
      <w:divBdr>
        <w:top w:val="none" w:sz="0" w:space="0" w:color="auto"/>
        <w:left w:val="none" w:sz="0" w:space="0" w:color="auto"/>
        <w:bottom w:val="none" w:sz="0" w:space="0" w:color="auto"/>
        <w:right w:val="none" w:sz="0" w:space="0" w:color="auto"/>
      </w:divBdr>
    </w:div>
    <w:div w:id="1021321909">
      <w:bodyDiv w:val="1"/>
      <w:marLeft w:val="0"/>
      <w:marRight w:val="0"/>
      <w:marTop w:val="0"/>
      <w:marBottom w:val="0"/>
      <w:divBdr>
        <w:top w:val="none" w:sz="0" w:space="0" w:color="auto"/>
        <w:left w:val="none" w:sz="0" w:space="0" w:color="auto"/>
        <w:bottom w:val="none" w:sz="0" w:space="0" w:color="auto"/>
        <w:right w:val="none" w:sz="0" w:space="0" w:color="auto"/>
      </w:divBdr>
    </w:div>
    <w:div w:id="1030112386">
      <w:bodyDiv w:val="1"/>
      <w:marLeft w:val="0"/>
      <w:marRight w:val="0"/>
      <w:marTop w:val="0"/>
      <w:marBottom w:val="0"/>
      <w:divBdr>
        <w:top w:val="none" w:sz="0" w:space="0" w:color="auto"/>
        <w:left w:val="none" w:sz="0" w:space="0" w:color="auto"/>
        <w:bottom w:val="none" w:sz="0" w:space="0" w:color="auto"/>
        <w:right w:val="none" w:sz="0" w:space="0" w:color="auto"/>
      </w:divBdr>
    </w:div>
    <w:div w:id="1033379792">
      <w:bodyDiv w:val="1"/>
      <w:marLeft w:val="0"/>
      <w:marRight w:val="0"/>
      <w:marTop w:val="0"/>
      <w:marBottom w:val="0"/>
      <w:divBdr>
        <w:top w:val="none" w:sz="0" w:space="0" w:color="auto"/>
        <w:left w:val="none" w:sz="0" w:space="0" w:color="auto"/>
        <w:bottom w:val="none" w:sz="0" w:space="0" w:color="auto"/>
        <w:right w:val="none" w:sz="0" w:space="0" w:color="auto"/>
      </w:divBdr>
    </w:div>
    <w:div w:id="1035424388">
      <w:bodyDiv w:val="1"/>
      <w:marLeft w:val="0"/>
      <w:marRight w:val="0"/>
      <w:marTop w:val="0"/>
      <w:marBottom w:val="0"/>
      <w:divBdr>
        <w:top w:val="none" w:sz="0" w:space="0" w:color="auto"/>
        <w:left w:val="none" w:sz="0" w:space="0" w:color="auto"/>
        <w:bottom w:val="none" w:sz="0" w:space="0" w:color="auto"/>
        <w:right w:val="none" w:sz="0" w:space="0" w:color="auto"/>
      </w:divBdr>
    </w:div>
    <w:div w:id="1037588154">
      <w:bodyDiv w:val="1"/>
      <w:marLeft w:val="0"/>
      <w:marRight w:val="0"/>
      <w:marTop w:val="0"/>
      <w:marBottom w:val="0"/>
      <w:divBdr>
        <w:top w:val="none" w:sz="0" w:space="0" w:color="auto"/>
        <w:left w:val="none" w:sz="0" w:space="0" w:color="auto"/>
        <w:bottom w:val="none" w:sz="0" w:space="0" w:color="auto"/>
        <w:right w:val="none" w:sz="0" w:space="0" w:color="auto"/>
      </w:divBdr>
    </w:div>
    <w:div w:id="1040088442">
      <w:bodyDiv w:val="1"/>
      <w:marLeft w:val="0"/>
      <w:marRight w:val="0"/>
      <w:marTop w:val="0"/>
      <w:marBottom w:val="0"/>
      <w:divBdr>
        <w:top w:val="none" w:sz="0" w:space="0" w:color="auto"/>
        <w:left w:val="none" w:sz="0" w:space="0" w:color="auto"/>
        <w:bottom w:val="none" w:sz="0" w:space="0" w:color="auto"/>
        <w:right w:val="none" w:sz="0" w:space="0" w:color="auto"/>
      </w:divBdr>
    </w:div>
    <w:div w:id="1040938591">
      <w:bodyDiv w:val="1"/>
      <w:marLeft w:val="0"/>
      <w:marRight w:val="0"/>
      <w:marTop w:val="0"/>
      <w:marBottom w:val="0"/>
      <w:divBdr>
        <w:top w:val="none" w:sz="0" w:space="0" w:color="auto"/>
        <w:left w:val="none" w:sz="0" w:space="0" w:color="auto"/>
        <w:bottom w:val="none" w:sz="0" w:space="0" w:color="auto"/>
        <w:right w:val="none" w:sz="0" w:space="0" w:color="auto"/>
      </w:divBdr>
    </w:div>
    <w:div w:id="1048143750">
      <w:bodyDiv w:val="1"/>
      <w:marLeft w:val="0"/>
      <w:marRight w:val="0"/>
      <w:marTop w:val="0"/>
      <w:marBottom w:val="0"/>
      <w:divBdr>
        <w:top w:val="none" w:sz="0" w:space="0" w:color="auto"/>
        <w:left w:val="none" w:sz="0" w:space="0" w:color="auto"/>
        <w:bottom w:val="none" w:sz="0" w:space="0" w:color="auto"/>
        <w:right w:val="none" w:sz="0" w:space="0" w:color="auto"/>
      </w:divBdr>
    </w:div>
    <w:div w:id="1048724197">
      <w:bodyDiv w:val="1"/>
      <w:marLeft w:val="0"/>
      <w:marRight w:val="0"/>
      <w:marTop w:val="0"/>
      <w:marBottom w:val="0"/>
      <w:divBdr>
        <w:top w:val="none" w:sz="0" w:space="0" w:color="auto"/>
        <w:left w:val="none" w:sz="0" w:space="0" w:color="auto"/>
        <w:bottom w:val="none" w:sz="0" w:space="0" w:color="auto"/>
        <w:right w:val="none" w:sz="0" w:space="0" w:color="auto"/>
      </w:divBdr>
    </w:div>
    <w:div w:id="1058482156">
      <w:bodyDiv w:val="1"/>
      <w:marLeft w:val="0"/>
      <w:marRight w:val="0"/>
      <w:marTop w:val="0"/>
      <w:marBottom w:val="0"/>
      <w:divBdr>
        <w:top w:val="none" w:sz="0" w:space="0" w:color="auto"/>
        <w:left w:val="none" w:sz="0" w:space="0" w:color="auto"/>
        <w:bottom w:val="none" w:sz="0" w:space="0" w:color="auto"/>
        <w:right w:val="none" w:sz="0" w:space="0" w:color="auto"/>
      </w:divBdr>
    </w:div>
    <w:div w:id="1065104743">
      <w:bodyDiv w:val="1"/>
      <w:marLeft w:val="0"/>
      <w:marRight w:val="0"/>
      <w:marTop w:val="0"/>
      <w:marBottom w:val="0"/>
      <w:divBdr>
        <w:top w:val="none" w:sz="0" w:space="0" w:color="auto"/>
        <w:left w:val="none" w:sz="0" w:space="0" w:color="auto"/>
        <w:bottom w:val="none" w:sz="0" w:space="0" w:color="auto"/>
        <w:right w:val="none" w:sz="0" w:space="0" w:color="auto"/>
      </w:divBdr>
    </w:div>
    <w:div w:id="1067534242">
      <w:bodyDiv w:val="1"/>
      <w:marLeft w:val="0"/>
      <w:marRight w:val="0"/>
      <w:marTop w:val="0"/>
      <w:marBottom w:val="0"/>
      <w:divBdr>
        <w:top w:val="none" w:sz="0" w:space="0" w:color="auto"/>
        <w:left w:val="none" w:sz="0" w:space="0" w:color="auto"/>
        <w:bottom w:val="none" w:sz="0" w:space="0" w:color="auto"/>
        <w:right w:val="none" w:sz="0" w:space="0" w:color="auto"/>
      </w:divBdr>
    </w:div>
    <w:div w:id="1068530642">
      <w:bodyDiv w:val="1"/>
      <w:marLeft w:val="0"/>
      <w:marRight w:val="0"/>
      <w:marTop w:val="0"/>
      <w:marBottom w:val="0"/>
      <w:divBdr>
        <w:top w:val="none" w:sz="0" w:space="0" w:color="auto"/>
        <w:left w:val="none" w:sz="0" w:space="0" w:color="auto"/>
        <w:bottom w:val="none" w:sz="0" w:space="0" w:color="auto"/>
        <w:right w:val="none" w:sz="0" w:space="0" w:color="auto"/>
      </w:divBdr>
    </w:div>
    <w:div w:id="1087267467">
      <w:bodyDiv w:val="1"/>
      <w:marLeft w:val="0"/>
      <w:marRight w:val="0"/>
      <w:marTop w:val="0"/>
      <w:marBottom w:val="0"/>
      <w:divBdr>
        <w:top w:val="none" w:sz="0" w:space="0" w:color="auto"/>
        <w:left w:val="none" w:sz="0" w:space="0" w:color="auto"/>
        <w:bottom w:val="none" w:sz="0" w:space="0" w:color="auto"/>
        <w:right w:val="none" w:sz="0" w:space="0" w:color="auto"/>
      </w:divBdr>
    </w:div>
    <w:div w:id="1094865456">
      <w:bodyDiv w:val="1"/>
      <w:marLeft w:val="0"/>
      <w:marRight w:val="0"/>
      <w:marTop w:val="0"/>
      <w:marBottom w:val="0"/>
      <w:divBdr>
        <w:top w:val="none" w:sz="0" w:space="0" w:color="auto"/>
        <w:left w:val="none" w:sz="0" w:space="0" w:color="auto"/>
        <w:bottom w:val="none" w:sz="0" w:space="0" w:color="auto"/>
        <w:right w:val="none" w:sz="0" w:space="0" w:color="auto"/>
      </w:divBdr>
    </w:div>
    <w:div w:id="1105002962">
      <w:bodyDiv w:val="1"/>
      <w:marLeft w:val="0"/>
      <w:marRight w:val="0"/>
      <w:marTop w:val="0"/>
      <w:marBottom w:val="0"/>
      <w:divBdr>
        <w:top w:val="none" w:sz="0" w:space="0" w:color="auto"/>
        <w:left w:val="none" w:sz="0" w:space="0" w:color="auto"/>
        <w:bottom w:val="none" w:sz="0" w:space="0" w:color="auto"/>
        <w:right w:val="none" w:sz="0" w:space="0" w:color="auto"/>
      </w:divBdr>
    </w:div>
    <w:div w:id="1108937774">
      <w:bodyDiv w:val="1"/>
      <w:marLeft w:val="0"/>
      <w:marRight w:val="0"/>
      <w:marTop w:val="0"/>
      <w:marBottom w:val="0"/>
      <w:divBdr>
        <w:top w:val="none" w:sz="0" w:space="0" w:color="auto"/>
        <w:left w:val="none" w:sz="0" w:space="0" w:color="auto"/>
        <w:bottom w:val="none" w:sz="0" w:space="0" w:color="auto"/>
        <w:right w:val="none" w:sz="0" w:space="0" w:color="auto"/>
      </w:divBdr>
    </w:div>
    <w:div w:id="1119956832">
      <w:bodyDiv w:val="1"/>
      <w:marLeft w:val="0"/>
      <w:marRight w:val="0"/>
      <w:marTop w:val="0"/>
      <w:marBottom w:val="0"/>
      <w:divBdr>
        <w:top w:val="none" w:sz="0" w:space="0" w:color="auto"/>
        <w:left w:val="none" w:sz="0" w:space="0" w:color="auto"/>
        <w:bottom w:val="none" w:sz="0" w:space="0" w:color="auto"/>
        <w:right w:val="none" w:sz="0" w:space="0" w:color="auto"/>
      </w:divBdr>
    </w:div>
    <w:div w:id="1123036682">
      <w:bodyDiv w:val="1"/>
      <w:marLeft w:val="0"/>
      <w:marRight w:val="0"/>
      <w:marTop w:val="0"/>
      <w:marBottom w:val="0"/>
      <w:divBdr>
        <w:top w:val="none" w:sz="0" w:space="0" w:color="auto"/>
        <w:left w:val="none" w:sz="0" w:space="0" w:color="auto"/>
        <w:bottom w:val="none" w:sz="0" w:space="0" w:color="auto"/>
        <w:right w:val="none" w:sz="0" w:space="0" w:color="auto"/>
      </w:divBdr>
    </w:div>
    <w:div w:id="1151023736">
      <w:bodyDiv w:val="1"/>
      <w:marLeft w:val="0"/>
      <w:marRight w:val="0"/>
      <w:marTop w:val="0"/>
      <w:marBottom w:val="0"/>
      <w:divBdr>
        <w:top w:val="none" w:sz="0" w:space="0" w:color="auto"/>
        <w:left w:val="none" w:sz="0" w:space="0" w:color="auto"/>
        <w:bottom w:val="none" w:sz="0" w:space="0" w:color="auto"/>
        <w:right w:val="none" w:sz="0" w:space="0" w:color="auto"/>
      </w:divBdr>
    </w:div>
    <w:div w:id="1161047323">
      <w:bodyDiv w:val="1"/>
      <w:marLeft w:val="0"/>
      <w:marRight w:val="0"/>
      <w:marTop w:val="0"/>
      <w:marBottom w:val="0"/>
      <w:divBdr>
        <w:top w:val="none" w:sz="0" w:space="0" w:color="auto"/>
        <w:left w:val="none" w:sz="0" w:space="0" w:color="auto"/>
        <w:bottom w:val="none" w:sz="0" w:space="0" w:color="auto"/>
        <w:right w:val="none" w:sz="0" w:space="0" w:color="auto"/>
      </w:divBdr>
    </w:div>
    <w:div w:id="1182862288">
      <w:bodyDiv w:val="1"/>
      <w:marLeft w:val="0"/>
      <w:marRight w:val="0"/>
      <w:marTop w:val="0"/>
      <w:marBottom w:val="0"/>
      <w:divBdr>
        <w:top w:val="none" w:sz="0" w:space="0" w:color="auto"/>
        <w:left w:val="none" w:sz="0" w:space="0" w:color="auto"/>
        <w:bottom w:val="none" w:sz="0" w:space="0" w:color="auto"/>
        <w:right w:val="none" w:sz="0" w:space="0" w:color="auto"/>
      </w:divBdr>
    </w:div>
    <w:div w:id="1185023376">
      <w:bodyDiv w:val="1"/>
      <w:marLeft w:val="0"/>
      <w:marRight w:val="0"/>
      <w:marTop w:val="0"/>
      <w:marBottom w:val="0"/>
      <w:divBdr>
        <w:top w:val="none" w:sz="0" w:space="0" w:color="auto"/>
        <w:left w:val="none" w:sz="0" w:space="0" w:color="auto"/>
        <w:bottom w:val="none" w:sz="0" w:space="0" w:color="auto"/>
        <w:right w:val="none" w:sz="0" w:space="0" w:color="auto"/>
      </w:divBdr>
    </w:div>
    <w:div w:id="1186213145">
      <w:bodyDiv w:val="1"/>
      <w:marLeft w:val="0"/>
      <w:marRight w:val="0"/>
      <w:marTop w:val="0"/>
      <w:marBottom w:val="0"/>
      <w:divBdr>
        <w:top w:val="none" w:sz="0" w:space="0" w:color="auto"/>
        <w:left w:val="none" w:sz="0" w:space="0" w:color="auto"/>
        <w:bottom w:val="none" w:sz="0" w:space="0" w:color="auto"/>
        <w:right w:val="none" w:sz="0" w:space="0" w:color="auto"/>
      </w:divBdr>
    </w:div>
    <w:div w:id="1191263674">
      <w:bodyDiv w:val="1"/>
      <w:marLeft w:val="0"/>
      <w:marRight w:val="0"/>
      <w:marTop w:val="0"/>
      <w:marBottom w:val="0"/>
      <w:divBdr>
        <w:top w:val="none" w:sz="0" w:space="0" w:color="auto"/>
        <w:left w:val="none" w:sz="0" w:space="0" w:color="auto"/>
        <w:bottom w:val="none" w:sz="0" w:space="0" w:color="auto"/>
        <w:right w:val="none" w:sz="0" w:space="0" w:color="auto"/>
      </w:divBdr>
    </w:div>
    <w:div w:id="1194271065">
      <w:bodyDiv w:val="1"/>
      <w:marLeft w:val="0"/>
      <w:marRight w:val="0"/>
      <w:marTop w:val="0"/>
      <w:marBottom w:val="0"/>
      <w:divBdr>
        <w:top w:val="none" w:sz="0" w:space="0" w:color="auto"/>
        <w:left w:val="none" w:sz="0" w:space="0" w:color="auto"/>
        <w:bottom w:val="none" w:sz="0" w:space="0" w:color="auto"/>
        <w:right w:val="none" w:sz="0" w:space="0" w:color="auto"/>
      </w:divBdr>
    </w:div>
    <w:div w:id="1202861853">
      <w:bodyDiv w:val="1"/>
      <w:marLeft w:val="0"/>
      <w:marRight w:val="0"/>
      <w:marTop w:val="0"/>
      <w:marBottom w:val="0"/>
      <w:divBdr>
        <w:top w:val="none" w:sz="0" w:space="0" w:color="auto"/>
        <w:left w:val="none" w:sz="0" w:space="0" w:color="auto"/>
        <w:bottom w:val="none" w:sz="0" w:space="0" w:color="auto"/>
        <w:right w:val="none" w:sz="0" w:space="0" w:color="auto"/>
      </w:divBdr>
    </w:div>
    <w:div w:id="1205486702">
      <w:bodyDiv w:val="1"/>
      <w:marLeft w:val="0"/>
      <w:marRight w:val="0"/>
      <w:marTop w:val="0"/>
      <w:marBottom w:val="0"/>
      <w:divBdr>
        <w:top w:val="none" w:sz="0" w:space="0" w:color="auto"/>
        <w:left w:val="none" w:sz="0" w:space="0" w:color="auto"/>
        <w:bottom w:val="none" w:sz="0" w:space="0" w:color="auto"/>
        <w:right w:val="none" w:sz="0" w:space="0" w:color="auto"/>
      </w:divBdr>
    </w:div>
    <w:div w:id="1221671917">
      <w:bodyDiv w:val="1"/>
      <w:marLeft w:val="0"/>
      <w:marRight w:val="0"/>
      <w:marTop w:val="0"/>
      <w:marBottom w:val="0"/>
      <w:divBdr>
        <w:top w:val="none" w:sz="0" w:space="0" w:color="auto"/>
        <w:left w:val="none" w:sz="0" w:space="0" w:color="auto"/>
        <w:bottom w:val="none" w:sz="0" w:space="0" w:color="auto"/>
        <w:right w:val="none" w:sz="0" w:space="0" w:color="auto"/>
      </w:divBdr>
    </w:div>
    <w:div w:id="1244952454">
      <w:bodyDiv w:val="1"/>
      <w:marLeft w:val="0"/>
      <w:marRight w:val="0"/>
      <w:marTop w:val="0"/>
      <w:marBottom w:val="0"/>
      <w:divBdr>
        <w:top w:val="none" w:sz="0" w:space="0" w:color="auto"/>
        <w:left w:val="none" w:sz="0" w:space="0" w:color="auto"/>
        <w:bottom w:val="none" w:sz="0" w:space="0" w:color="auto"/>
        <w:right w:val="none" w:sz="0" w:space="0" w:color="auto"/>
      </w:divBdr>
    </w:div>
    <w:div w:id="1246572466">
      <w:bodyDiv w:val="1"/>
      <w:marLeft w:val="0"/>
      <w:marRight w:val="0"/>
      <w:marTop w:val="0"/>
      <w:marBottom w:val="0"/>
      <w:divBdr>
        <w:top w:val="none" w:sz="0" w:space="0" w:color="auto"/>
        <w:left w:val="none" w:sz="0" w:space="0" w:color="auto"/>
        <w:bottom w:val="none" w:sz="0" w:space="0" w:color="auto"/>
        <w:right w:val="none" w:sz="0" w:space="0" w:color="auto"/>
      </w:divBdr>
    </w:div>
    <w:div w:id="1250693034">
      <w:bodyDiv w:val="1"/>
      <w:marLeft w:val="0"/>
      <w:marRight w:val="0"/>
      <w:marTop w:val="0"/>
      <w:marBottom w:val="0"/>
      <w:divBdr>
        <w:top w:val="none" w:sz="0" w:space="0" w:color="auto"/>
        <w:left w:val="none" w:sz="0" w:space="0" w:color="auto"/>
        <w:bottom w:val="none" w:sz="0" w:space="0" w:color="auto"/>
        <w:right w:val="none" w:sz="0" w:space="0" w:color="auto"/>
      </w:divBdr>
    </w:div>
    <w:div w:id="1257251766">
      <w:bodyDiv w:val="1"/>
      <w:marLeft w:val="0"/>
      <w:marRight w:val="0"/>
      <w:marTop w:val="0"/>
      <w:marBottom w:val="0"/>
      <w:divBdr>
        <w:top w:val="none" w:sz="0" w:space="0" w:color="auto"/>
        <w:left w:val="none" w:sz="0" w:space="0" w:color="auto"/>
        <w:bottom w:val="none" w:sz="0" w:space="0" w:color="auto"/>
        <w:right w:val="none" w:sz="0" w:space="0" w:color="auto"/>
      </w:divBdr>
    </w:div>
    <w:div w:id="1276058538">
      <w:bodyDiv w:val="1"/>
      <w:marLeft w:val="0"/>
      <w:marRight w:val="0"/>
      <w:marTop w:val="0"/>
      <w:marBottom w:val="0"/>
      <w:divBdr>
        <w:top w:val="none" w:sz="0" w:space="0" w:color="auto"/>
        <w:left w:val="none" w:sz="0" w:space="0" w:color="auto"/>
        <w:bottom w:val="none" w:sz="0" w:space="0" w:color="auto"/>
        <w:right w:val="none" w:sz="0" w:space="0" w:color="auto"/>
      </w:divBdr>
    </w:div>
    <w:div w:id="1296257197">
      <w:bodyDiv w:val="1"/>
      <w:marLeft w:val="0"/>
      <w:marRight w:val="0"/>
      <w:marTop w:val="0"/>
      <w:marBottom w:val="0"/>
      <w:divBdr>
        <w:top w:val="none" w:sz="0" w:space="0" w:color="auto"/>
        <w:left w:val="none" w:sz="0" w:space="0" w:color="auto"/>
        <w:bottom w:val="none" w:sz="0" w:space="0" w:color="auto"/>
        <w:right w:val="none" w:sz="0" w:space="0" w:color="auto"/>
      </w:divBdr>
    </w:div>
    <w:div w:id="1296452477">
      <w:bodyDiv w:val="1"/>
      <w:marLeft w:val="0"/>
      <w:marRight w:val="0"/>
      <w:marTop w:val="0"/>
      <w:marBottom w:val="0"/>
      <w:divBdr>
        <w:top w:val="none" w:sz="0" w:space="0" w:color="auto"/>
        <w:left w:val="none" w:sz="0" w:space="0" w:color="auto"/>
        <w:bottom w:val="none" w:sz="0" w:space="0" w:color="auto"/>
        <w:right w:val="none" w:sz="0" w:space="0" w:color="auto"/>
      </w:divBdr>
    </w:div>
    <w:div w:id="1298605265">
      <w:bodyDiv w:val="1"/>
      <w:marLeft w:val="0"/>
      <w:marRight w:val="0"/>
      <w:marTop w:val="0"/>
      <w:marBottom w:val="0"/>
      <w:divBdr>
        <w:top w:val="none" w:sz="0" w:space="0" w:color="auto"/>
        <w:left w:val="none" w:sz="0" w:space="0" w:color="auto"/>
        <w:bottom w:val="none" w:sz="0" w:space="0" w:color="auto"/>
        <w:right w:val="none" w:sz="0" w:space="0" w:color="auto"/>
      </w:divBdr>
    </w:div>
    <w:div w:id="1303196877">
      <w:bodyDiv w:val="1"/>
      <w:marLeft w:val="0"/>
      <w:marRight w:val="0"/>
      <w:marTop w:val="0"/>
      <w:marBottom w:val="0"/>
      <w:divBdr>
        <w:top w:val="none" w:sz="0" w:space="0" w:color="auto"/>
        <w:left w:val="none" w:sz="0" w:space="0" w:color="auto"/>
        <w:bottom w:val="none" w:sz="0" w:space="0" w:color="auto"/>
        <w:right w:val="none" w:sz="0" w:space="0" w:color="auto"/>
      </w:divBdr>
    </w:div>
    <w:div w:id="1309549007">
      <w:bodyDiv w:val="1"/>
      <w:marLeft w:val="0"/>
      <w:marRight w:val="0"/>
      <w:marTop w:val="0"/>
      <w:marBottom w:val="0"/>
      <w:divBdr>
        <w:top w:val="none" w:sz="0" w:space="0" w:color="auto"/>
        <w:left w:val="none" w:sz="0" w:space="0" w:color="auto"/>
        <w:bottom w:val="none" w:sz="0" w:space="0" w:color="auto"/>
        <w:right w:val="none" w:sz="0" w:space="0" w:color="auto"/>
      </w:divBdr>
    </w:div>
    <w:div w:id="1369795807">
      <w:bodyDiv w:val="1"/>
      <w:marLeft w:val="0"/>
      <w:marRight w:val="0"/>
      <w:marTop w:val="0"/>
      <w:marBottom w:val="0"/>
      <w:divBdr>
        <w:top w:val="none" w:sz="0" w:space="0" w:color="auto"/>
        <w:left w:val="none" w:sz="0" w:space="0" w:color="auto"/>
        <w:bottom w:val="none" w:sz="0" w:space="0" w:color="auto"/>
        <w:right w:val="none" w:sz="0" w:space="0" w:color="auto"/>
      </w:divBdr>
    </w:div>
    <w:div w:id="1380400430">
      <w:bodyDiv w:val="1"/>
      <w:marLeft w:val="0"/>
      <w:marRight w:val="0"/>
      <w:marTop w:val="0"/>
      <w:marBottom w:val="0"/>
      <w:divBdr>
        <w:top w:val="none" w:sz="0" w:space="0" w:color="auto"/>
        <w:left w:val="none" w:sz="0" w:space="0" w:color="auto"/>
        <w:bottom w:val="none" w:sz="0" w:space="0" w:color="auto"/>
        <w:right w:val="none" w:sz="0" w:space="0" w:color="auto"/>
      </w:divBdr>
    </w:div>
    <w:div w:id="1384980429">
      <w:bodyDiv w:val="1"/>
      <w:marLeft w:val="0"/>
      <w:marRight w:val="0"/>
      <w:marTop w:val="0"/>
      <w:marBottom w:val="0"/>
      <w:divBdr>
        <w:top w:val="none" w:sz="0" w:space="0" w:color="auto"/>
        <w:left w:val="none" w:sz="0" w:space="0" w:color="auto"/>
        <w:bottom w:val="none" w:sz="0" w:space="0" w:color="auto"/>
        <w:right w:val="none" w:sz="0" w:space="0" w:color="auto"/>
      </w:divBdr>
    </w:div>
    <w:div w:id="1393428579">
      <w:bodyDiv w:val="1"/>
      <w:marLeft w:val="0"/>
      <w:marRight w:val="0"/>
      <w:marTop w:val="0"/>
      <w:marBottom w:val="0"/>
      <w:divBdr>
        <w:top w:val="none" w:sz="0" w:space="0" w:color="auto"/>
        <w:left w:val="none" w:sz="0" w:space="0" w:color="auto"/>
        <w:bottom w:val="none" w:sz="0" w:space="0" w:color="auto"/>
        <w:right w:val="none" w:sz="0" w:space="0" w:color="auto"/>
      </w:divBdr>
    </w:div>
    <w:div w:id="1397893922">
      <w:bodyDiv w:val="1"/>
      <w:marLeft w:val="0"/>
      <w:marRight w:val="0"/>
      <w:marTop w:val="0"/>
      <w:marBottom w:val="0"/>
      <w:divBdr>
        <w:top w:val="none" w:sz="0" w:space="0" w:color="auto"/>
        <w:left w:val="none" w:sz="0" w:space="0" w:color="auto"/>
        <w:bottom w:val="none" w:sz="0" w:space="0" w:color="auto"/>
        <w:right w:val="none" w:sz="0" w:space="0" w:color="auto"/>
      </w:divBdr>
    </w:div>
    <w:div w:id="1411657674">
      <w:bodyDiv w:val="1"/>
      <w:marLeft w:val="0"/>
      <w:marRight w:val="0"/>
      <w:marTop w:val="0"/>
      <w:marBottom w:val="0"/>
      <w:divBdr>
        <w:top w:val="none" w:sz="0" w:space="0" w:color="auto"/>
        <w:left w:val="none" w:sz="0" w:space="0" w:color="auto"/>
        <w:bottom w:val="none" w:sz="0" w:space="0" w:color="auto"/>
        <w:right w:val="none" w:sz="0" w:space="0" w:color="auto"/>
      </w:divBdr>
    </w:div>
    <w:div w:id="1432821934">
      <w:bodyDiv w:val="1"/>
      <w:marLeft w:val="0"/>
      <w:marRight w:val="0"/>
      <w:marTop w:val="0"/>
      <w:marBottom w:val="0"/>
      <w:divBdr>
        <w:top w:val="none" w:sz="0" w:space="0" w:color="auto"/>
        <w:left w:val="none" w:sz="0" w:space="0" w:color="auto"/>
        <w:bottom w:val="none" w:sz="0" w:space="0" w:color="auto"/>
        <w:right w:val="none" w:sz="0" w:space="0" w:color="auto"/>
      </w:divBdr>
    </w:div>
    <w:div w:id="1438329298">
      <w:bodyDiv w:val="1"/>
      <w:marLeft w:val="0"/>
      <w:marRight w:val="0"/>
      <w:marTop w:val="0"/>
      <w:marBottom w:val="0"/>
      <w:divBdr>
        <w:top w:val="none" w:sz="0" w:space="0" w:color="auto"/>
        <w:left w:val="none" w:sz="0" w:space="0" w:color="auto"/>
        <w:bottom w:val="none" w:sz="0" w:space="0" w:color="auto"/>
        <w:right w:val="none" w:sz="0" w:space="0" w:color="auto"/>
      </w:divBdr>
    </w:div>
    <w:div w:id="1466317849">
      <w:bodyDiv w:val="1"/>
      <w:marLeft w:val="0"/>
      <w:marRight w:val="0"/>
      <w:marTop w:val="0"/>
      <w:marBottom w:val="0"/>
      <w:divBdr>
        <w:top w:val="none" w:sz="0" w:space="0" w:color="auto"/>
        <w:left w:val="none" w:sz="0" w:space="0" w:color="auto"/>
        <w:bottom w:val="none" w:sz="0" w:space="0" w:color="auto"/>
        <w:right w:val="none" w:sz="0" w:space="0" w:color="auto"/>
      </w:divBdr>
    </w:div>
    <w:div w:id="1477600836">
      <w:bodyDiv w:val="1"/>
      <w:marLeft w:val="0"/>
      <w:marRight w:val="0"/>
      <w:marTop w:val="0"/>
      <w:marBottom w:val="0"/>
      <w:divBdr>
        <w:top w:val="none" w:sz="0" w:space="0" w:color="auto"/>
        <w:left w:val="none" w:sz="0" w:space="0" w:color="auto"/>
        <w:bottom w:val="none" w:sz="0" w:space="0" w:color="auto"/>
        <w:right w:val="none" w:sz="0" w:space="0" w:color="auto"/>
      </w:divBdr>
    </w:div>
    <w:div w:id="1516073741">
      <w:bodyDiv w:val="1"/>
      <w:marLeft w:val="0"/>
      <w:marRight w:val="0"/>
      <w:marTop w:val="0"/>
      <w:marBottom w:val="0"/>
      <w:divBdr>
        <w:top w:val="none" w:sz="0" w:space="0" w:color="auto"/>
        <w:left w:val="none" w:sz="0" w:space="0" w:color="auto"/>
        <w:bottom w:val="none" w:sz="0" w:space="0" w:color="auto"/>
        <w:right w:val="none" w:sz="0" w:space="0" w:color="auto"/>
      </w:divBdr>
    </w:div>
    <w:div w:id="1519542703">
      <w:bodyDiv w:val="1"/>
      <w:marLeft w:val="0"/>
      <w:marRight w:val="0"/>
      <w:marTop w:val="0"/>
      <w:marBottom w:val="0"/>
      <w:divBdr>
        <w:top w:val="none" w:sz="0" w:space="0" w:color="auto"/>
        <w:left w:val="none" w:sz="0" w:space="0" w:color="auto"/>
        <w:bottom w:val="none" w:sz="0" w:space="0" w:color="auto"/>
        <w:right w:val="none" w:sz="0" w:space="0" w:color="auto"/>
      </w:divBdr>
    </w:div>
    <w:div w:id="1526478437">
      <w:bodyDiv w:val="1"/>
      <w:marLeft w:val="0"/>
      <w:marRight w:val="0"/>
      <w:marTop w:val="0"/>
      <w:marBottom w:val="0"/>
      <w:divBdr>
        <w:top w:val="none" w:sz="0" w:space="0" w:color="auto"/>
        <w:left w:val="none" w:sz="0" w:space="0" w:color="auto"/>
        <w:bottom w:val="none" w:sz="0" w:space="0" w:color="auto"/>
        <w:right w:val="none" w:sz="0" w:space="0" w:color="auto"/>
      </w:divBdr>
    </w:div>
    <w:div w:id="1527448491">
      <w:bodyDiv w:val="1"/>
      <w:marLeft w:val="0"/>
      <w:marRight w:val="0"/>
      <w:marTop w:val="0"/>
      <w:marBottom w:val="0"/>
      <w:divBdr>
        <w:top w:val="none" w:sz="0" w:space="0" w:color="auto"/>
        <w:left w:val="none" w:sz="0" w:space="0" w:color="auto"/>
        <w:bottom w:val="none" w:sz="0" w:space="0" w:color="auto"/>
        <w:right w:val="none" w:sz="0" w:space="0" w:color="auto"/>
      </w:divBdr>
    </w:div>
    <w:div w:id="1539661234">
      <w:bodyDiv w:val="1"/>
      <w:marLeft w:val="0"/>
      <w:marRight w:val="0"/>
      <w:marTop w:val="0"/>
      <w:marBottom w:val="0"/>
      <w:divBdr>
        <w:top w:val="none" w:sz="0" w:space="0" w:color="auto"/>
        <w:left w:val="none" w:sz="0" w:space="0" w:color="auto"/>
        <w:bottom w:val="none" w:sz="0" w:space="0" w:color="auto"/>
        <w:right w:val="none" w:sz="0" w:space="0" w:color="auto"/>
      </w:divBdr>
    </w:div>
    <w:div w:id="1569270049">
      <w:bodyDiv w:val="1"/>
      <w:marLeft w:val="0"/>
      <w:marRight w:val="0"/>
      <w:marTop w:val="0"/>
      <w:marBottom w:val="0"/>
      <w:divBdr>
        <w:top w:val="none" w:sz="0" w:space="0" w:color="auto"/>
        <w:left w:val="none" w:sz="0" w:space="0" w:color="auto"/>
        <w:bottom w:val="none" w:sz="0" w:space="0" w:color="auto"/>
        <w:right w:val="none" w:sz="0" w:space="0" w:color="auto"/>
      </w:divBdr>
    </w:div>
    <w:div w:id="1570648294">
      <w:bodyDiv w:val="1"/>
      <w:marLeft w:val="0"/>
      <w:marRight w:val="0"/>
      <w:marTop w:val="0"/>
      <w:marBottom w:val="0"/>
      <w:divBdr>
        <w:top w:val="none" w:sz="0" w:space="0" w:color="auto"/>
        <w:left w:val="none" w:sz="0" w:space="0" w:color="auto"/>
        <w:bottom w:val="none" w:sz="0" w:space="0" w:color="auto"/>
        <w:right w:val="none" w:sz="0" w:space="0" w:color="auto"/>
      </w:divBdr>
    </w:div>
    <w:div w:id="1578438050">
      <w:bodyDiv w:val="1"/>
      <w:marLeft w:val="0"/>
      <w:marRight w:val="0"/>
      <w:marTop w:val="0"/>
      <w:marBottom w:val="0"/>
      <w:divBdr>
        <w:top w:val="none" w:sz="0" w:space="0" w:color="auto"/>
        <w:left w:val="none" w:sz="0" w:space="0" w:color="auto"/>
        <w:bottom w:val="none" w:sz="0" w:space="0" w:color="auto"/>
        <w:right w:val="none" w:sz="0" w:space="0" w:color="auto"/>
      </w:divBdr>
    </w:div>
    <w:div w:id="1588658623">
      <w:bodyDiv w:val="1"/>
      <w:marLeft w:val="0"/>
      <w:marRight w:val="0"/>
      <w:marTop w:val="0"/>
      <w:marBottom w:val="0"/>
      <w:divBdr>
        <w:top w:val="none" w:sz="0" w:space="0" w:color="auto"/>
        <w:left w:val="none" w:sz="0" w:space="0" w:color="auto"/>
        <w:bottom w:val="none" w:sz="0" w:space="0" w:color="auto"/>
        <w:right w:val="none" w:sz="0" w:space="0" w:color="auto"/>
      </w:divBdr>
    </w:div>
    <w:div w:id="1620800062">
      <w:bodyDiv w:val="1"/>
      <w:marLeft w:val="0"/>
      <w:marRight w:val="0"/>
      <w:marTop w:val="0"/>
      <w:marBottom w:val="0"/>
      <w:divBdr>
        <w:top w:val="none" w:sz="0" w:space="0" w:color="auto"/>
        <w:left w:val="none" w:sz="0" w:space="0" w:color="auto"/>
        <w:bottom w:val="none" w:sz="0" w:space="0" w:color="auto"/>
        <w:right w:val="none" w:sz="0" w:space="0" w:color="auto"/>
      </w:divBdr>
    </w:div>
    <w:div w:id="1625770882">
      <w:bodyDiv w:val="1"/>
      <w:marLeft w:val="0"/>
      <w:marRight w:val="0"/>
      <w:marTop w:val="0"/>
      <w:marBottom w:val="0"/>
      <w:divBdr>
        <w:top w:val="none" w:sz="0" w:space="0" w:color="auto"/>
        <w:left w:val="none" w:sz="0" w:space="0" w:color="auto"/>
        <w:bottom w:val="none" w:sz="0" w:space="0" w:color="auto"/>
        <w:right w:val="none" w:sz="0" w:space="0" w:color="auto"/>
      </w:divBdr>
    </w:div>
    <w:div w:id="1631940099">
      <w:bodyDiv w:val="1"/>
      <w:marLeft w:val="0"/>
      <w:marRight w:val="0"/>
      <w:marTop w:val="0"/>
      <w:marBottom w:val="0"/>
      <w:divBdr>
        <w:top w:val="none" w:sz="0" w:space="0" w:color="auto"/>
        <w:left w:val="none" w:sz="0" w:space="0" w:color="auto"/>
        <w:bottom w:val="none" w:sz="0" w:space="0" w:color="auto"/>
        <w:right w:val="none" w:sz="0" w:space="0" w:color="auto"/>
      </w:divBdr>
    </w:div>
    <w:div w:id="1641692808">
      <w:bodyDiv w:val="1"/>
      <w:marLeft w:val="0"/>
      <w:marRight w:val="0"/>
      <w:marTop w:val="0"/>
      <w:marBottom w:val="0"/>
      <w:divBdr>
        <w:top w:val="none" w:sz="0" w:space="0" w:color="auto"/>
        <w:left w:val="none" w:sz="0" w:space="0" w:color="auto"/>
        <w:bottom w:val="none" w:sz="0" w:space="0" w:color="auto"/>
        <w:right w:val="none" w:sz="0" w:space="0" w:color="auto"/>
      </w:divBdr>
    </w:div>
    <w:div w:id="1661617491">
      <w:bodyDiv w:val="1"/>
      <w:marLeft w:val="0"/>
      <w:marRight w:val="0"/>
      <w:marTop w:val="0"/>
      <w:marBottom w:val="0"/>
      <w:divBdr>
        <w:top w:val="none" w:sz="0" w:space="0" w:color="auto"/>
        <w:left w:val="none" w:sz="0" w:space="0" w:color="auto"/>
        <w:bottom w:val="none" w:sz="0" w:space="0" w:color="auto"/>
        <w:right w:val="none" w:sz="0" w:space="0" w:color="auto"/>
      </w:divBdr>
    </w:div>
    <w:div w:id="1674719722">
      <w:bodyDiv w:val="1"/>
      <w:marLeft w:val="0"/>
      <w:marRight w:val="0"/>
      <w:marTop w:val="0"/>
      <w:marBottom w:val="0"/>
      <w:divBdr>
        <w:top w:val="none" w:sz="0" w:space="0" w:color="auto"/>
        <w:left w:val="none" w:sz="0" w:space="0" w:color="auto"/>
        <w:bottom w:val="none" w:sz="0" w:space="0" w:color="auto"/>
        <w:right w:val="none" w:sz="0" w:space="0" w:color="auto"/>
      </w:divBdr>
    </w:div>
    <w:div w:id="1690911537">
      <w:bodyDiv w:val="1"/>
      <w:marLeft w:val="0"/>
      <w:marRight w:val="0"/>
      <w:marTop w:val="0"/>
      <w:marBottom w:val="0"/>
      <w:divBdr>
        <w:top w:val="none" w:sz="0" w:space="0" w:color="auto"/>
        <w:left w:val="none" w:sz="0" w:space="0" w:color="auto"/>
        <w:bottom w:val="none" w:sz="0" w:space="0" w:color="auto"/>
        <w:right w:val="none" w:sz="0" w:space="0" w:color="auto"/>
      </w:divBdr>
    </w:div>
    <w:div w:id="1703674551">
      <w:bodyDiv w:val="1"/>
      <w:marLeft w:val="0"/>
      <w:marRight w:val="0"/>
      <w:marTop w:val="0"/>
      <w:marBottom w:val="0"/>
      <w:divBdr>
        <w:top w:val="none" w:sz="0" w:space="0" w:color="auto"/>
        <w:left w:val="none" w:sz="0" w:space="0" w:color="auto"/>
        <w:bottom w:val="none" w:sz="0" w:space="0" w:color="auto"/>
        <w:right w:val="none" w:sz="0" w:space="0" w:color="auto"/>
      </w:divBdr>
    </w:div>
    <w:div w:id="1721243005">
      <w:bodyDiv w:val="1"/>
      <w:marLeft w:val="0"/>
      <w:marRight w:val="0"/>
      <w:marTop w:val="0"/>
      <w:marBottom w:val="0"/>
      <w:divBdr>
        <w:top w:val="none" w:sz="0" w:space="0" w:color="auto"/>
        <w:left w:val="none" w:sz="0" w:space="0" w:color="auto"/>
        <w:bottom w:val="none" w:sz="0" w:space="0" w:color="auto"/>
        <w:right w:val="none" w:sz="0" w:space="0" w:color="auto"/>
      </w:divBdr>
    </w:div>
    <w:div w:id="1762144511">
      <w:bodyDiv w:val="1"/>
      <w:marLeft w:val="0"/>
      <w:marRight w:val="0"/>
      <w:marTop w:val="0"/>
      <w:marBottom w:val="0"/>
      <w:divBdr>
        <w:top w:val="none" w:sz="0" w:space="0" w:color="auto"/>
        <w:left w:val="none" w:sz="0" w:space="0" w:color="auto"/>
        <w:bottom w:val="none" w:sz="0" w:space="0" w:color="auto"/>
        <w:right w:val="none" w:sz="0" w:space="0" w:color="auto"/>
      </w:divBdr>
    </w:div>
    <w:div w:id="1765415980">
      <w:bodyDiv w:val="1"/>
      <w:marLeft w:val="0"/>
      <w:marRight w:val="0"/>
      <w:marTop w:val="0"/>
      <w:marBottom w:val="0"/>
      <w:divBdr>
        <w:top w:val="none" w:sz="0" w:space="0" w:color="auto"/>
        <w:left w:val="none" w:sz="0" w:space="0" w:color="auto"/>
        <w:bottom w:val="none" w:sz="0" w:space="0" w:color="auto"/>
        <w:right w:val="none" w:sz="0" w:space="0" w:color="auto"/>
      </w:divBdr>
    </w:div>
    <w:div w:id="1766227957">
      <w:bodyDiv w:val="1"/>
      <w:marLeft w:val="0"/>
      <w:marRight w:val="0"/>
      <w:marTop w:val="0"/>
      <w:marBottom w:val="0"/>
      <w:divBdr>
        <w:top w:val="none" w:sz="0" w:space="0" w:color="auto"/>
        <w:left w:val="none" w:sz="0" w:space="0" w:color="auto"/>
        <w:bottom w:val="none" w:sz="0" w:space="0" w:color="auto"/>
        <w:right w:val="none" w:sz="0" w:space="0" w:color="auto"/>
      </w:divBdr>
    </w:div>
    <w:div w:id="1786658856">
      <w:bodyDiv w:val="1"/>
      <w:marLeft w:val="0"/>
      <w:marRight w:val="0"/>
      <w:marTop w:val="0"/>
      <w:marBottom w:val="0"/>
      <w:divBdr>
        <w:top w:val="none" w:sz="0" w:space="0" w:color="auto"/>
        <w:left w:val="none" w:sz="0" w:space="0" w:color="auto"/>
        <w:bottom w:val="none" w:sz="0" w:space="0" w:color="auto"/>
        <w:right w:val="none" w:sz="0" w:space="0" w:color="auto"/>
      </w:divBdr>
    </w:div>
    <w:div w:id="1789615904">
      <w:bodyDiv w:val="1"/>
      <w:marLeft w:val="0"/>
      <w:marRight w:val="0"/>
      <w:marTop w:val="0"/>
      <w:marBottom w:val="0"/>
      <w:divBdr>
        <w:top w:val="none" w:sz="0" w:space="0" w:color="auto"/>
        <w:left w:val="none" w:sz="0" w:space="0" w:color="auto"/>
        <w:bottom w:val="none" w:sz="0" w:space="0" w:color="auto"/>
        <w:right w:val="none" w:sz="0" w:space="0" w:color="auto"/>
      </w:divBdr>
    </w:div>
    <w:div w:id="1792088587">
      <w:bodyDiv w:val="1"/>
      <w:marLeft w:val="0"/>
      <w:marRight w:val="0"/>
      <w:marTop w:val="0"/>
      <w:marBottom w:val="0"/>
      <w:divBdr>
        <w:top w:val="none" w:sz="0" w:space="0" w:color="auto"/>
        <w:left w:val="none" w:sz="0" w:space="0" w:color="auto"/>
        <w:bottom w:val="none" w:sz="0" w:space="0" w:color="auto"/>
        <w:right w:val="none" w:sz="0" w:space="0" w:color="auto"/>
      </w:divBdr>
    </w:div>
    <w:div w:id="1824855153">
      <w:bodyDiv w:val="1"/>
      <w:marLeft w:val="0"/>
      <w:marRight w:val="0"/>
      <w:marTop w:val="0"/>
      <w:marBottom w:val="0"/>
      <w:divBdr>
        <w:top w:val="none" w:sz="0" w:space="0" w:color="auto"/>
        <w:left w:val="none" w:sz="0" w:space="0" w:color="auto"/>
        <w:bottom w:val="none" w:sz="0" w:space="0" w:color="auto"/>
        <w:right w:val="none" w:sz="0" w:space="0" w:color="auto"/>
      </w:divBdr>
    </w:div>
    <w:div w:id="1833983302">
      <w:bodyDiv w:val="1"/>
      <w:marLeft w:val="0"/>
      <w:marRight w:val="0"/>
      <w:marTop w:val="0"/>
      <w:marBottom w:val="0"/>
      <w:divBdr>
        <w:top w:val="none" w:sz="0" w:space="0" w:color="auto"/>
        <w:left w:val="none" w:sz="0" w:space="0" w:color="auto"/>
        <w:bottom w:val="none" w:sz="0" w:space="0" w:color="auto"/>
        <w:right w:val="none" w:sz="0" w:space="0" w:color="auto"/>
      </w:divBdr>
    </w:div>
    <w:div w:id="1842431569">
      <w:bodyDiv w:val="1"/>
      <w:marLeft w:val="0"/>
      <w:marRight w:val="0"/>
      <w:marTop w:val="0"/>
      <w:marBottom w:val="0"/>
      <w:divBdr>
        <w:top w:val="none" w:sz="0" w:space="0" w:color="auto"/>
        <w:left w:val="none" w:sz="0" w:space="0" w:color="auto"/>
        <w:bottom w:val="none" w:sz="0" w:space="0" w:color="auto"/>
        <w:right w:val="none" w:sz="0" w:space="0" w:color="auto"/>
      </w:divBdr>
    </w:div>
    <w:div w:id="1843232313">
      <w:bodyDiv w:val="1"/>
      <w:marLeft w:val="0"/>
      <w:marRight w:val="0"/>
      <w:marTop w:val="0"/>
      <w:marBottom w:val="0"/>
      <w:divBdr>
        <w:top w:val="none" w:sz="0" w:space="0" w:color="auto"/>
        <w:left w:val="none" w:sz="0" w:space="0" w:color="auto"/>
        <w:bottom w:val="none" w:sz="0" w:space="0" w:color="auto"/>
        <w:right w:val="none" w:sz="0" w:space="0" w:color="auto"/>
      </w:divBdr>
    </w:div>
    <w:div w:id="1844121437">
      <w:bodyDiv w:val="1"/>
      <w:marLeft w:val="0"/>
      <w:marRight w:val="0"/>
      <w:marTop w:val="0"/>
      <w:marBottom w:val="0"/>
      <w:divBdr>
        <w:top w:val="none" w:sz="0" w:space="0" w:color="auto"/>
        <w:left w:val="none" w:sz="0" w:space="0" w:color="auto"/>
        <w:bottom w:val="none" w:sz="0" w:space="0" w:color="auto"/>
        <w:right w:val="none" w:sz="0" w:space="0" w:color="auto"/>
      </w:divBdr>
    </w:div>
    <w:div w:id="1844513762">
      <w:bodyDiv w:val="1"/>
      <w:marLeft w:val="0"/>
      <w:marRight w:val="0"/>
      <w:marTop w:val="0"/>
      <w:marBottom w:val="0"/>
      <w:divBdr>
        <w:top w:val="none" w:sz="0" w:space="0" w:color="auto"/>
        <w:left w:val="none" w:sz="0" w:space="0" w:color="auto"/>
        <w:bottom w:val="none" w:sz="0" w:space="0" w:color="auto"/>
        <w:right w:val="none" w:sz="0" w:space="0" w:color="auto"/>
      </w:divBdr>
    </w:div>
    <w:div w:id="1850364269">
      <w:bodyDiv w:val="1"/>
      <w:marLeft w:val="0"/>
      <w:marRight w:val="0"/>
      <w:marTop w:val="0"/>
      <w:marBottom w:val="0"/>
      <w:divBdr>
        <w:top w:val="none" w:sz="0" w:space="0" w:color="auto"/>
        <w:left w:val="none" w:sz="0" w:space="0" w:color="auto"/>
        <w:bottom w:val="none" w:sz="0" w:space="0" w:color="auto"/>
        <w:right w:val="none" w:sz="0" w:space="0" w:color="auto"/>
      </w:divBdr>
    </w:div>
    <w:div w:id="1874925194">
      <w:bodyDiv w:val="1"/>
      <w:marLeft w:val="0"/>
      <w:marRight w:val="0"/>
      <w:marTop w:val="0"/>
      <w:marBottom w:val="0"/>
      <w:divBdr>
        <w:top w:val="none" w:sz="0" w:space="0" w:color="auto"/>
        <w:left w:val="none" w:sz="0" w:space="0" w:color="auto"/>
        <w:bottom w:val="none" w:sz="0" w:space="0" w:color="auto"/>
        <w:right w:val="none" w:sz="0" w:space="0" w:color="auto"/>
      </w:divBdr>
    </w:div>
    <w:div w:id="1887401198">
      <w:bodyDiv w:val="1"/>
      <w:marLeft w:val="0"/>
      <w:marRight w:val="0"/>
      <w:marTop w:val="0"/>
      <w:marBottom w:val="0"/>
      <w:divBdr>
        <w:top w:val="none" w:sz="0" w:space="0" w:color="auto"/>
        <w:left w:val="none" w:sz="0" w:space="0" w:color="auto"/>
        <w:bottom w:val="none" w:sz="0" w:space="0" w:color="auto"/>
        <w:right w:val="none" w:sz="0" w:space="0" w:color="auto"/>
      </w:divBdr>
    </w:div>
    <w:div w:id="1887791299">
      <w:bodyDiv w:val="1"/>
      <w:marLeft w:val="0"/>
      <w:marRight w:val="0"/>
      <w:marTop w:val="0"/>
      <w:marBottom w:val="0"/>
      <w:divBdr>
        <w:top w:val="none" w:sz="0" w:space="0" w:color="auto"/>
        <w:left w:val="none" w:sz="0" w:space="0" w:color="auto"/>
        <w:bottom w:val="none" w:sz="0" w:space="0" w:color="auto"/>
        <w:right w:val="none" w:sz="0" w:space="0" w:color="auto"/>
      </w:divBdr>
    </w:div>
    <w:div w:id="1888909729">
      <w:bodyDiv w:val="1"/>
      <w:marLeft w:val="0"/>
      <w:marRight w:val="0"/>
      <w:marTop w:val="0"/>
      <w:marBottom w:val="0"/>
      <w:divBdr>
        <w:top w:val="none" w:sz="0" w:space="0" w:color="auto"/>
        <w:left w:val="none" w:sz="0" w:space="0" w:color="auto"/>
        <w:bottom w:val="none" w:sz="0" w:space="0" w:color="auto"/>
        <w:right w:val="none" w:sz="0" w:space="0" w:color="auto"/>
      </w:divBdr>
    </w:div>
    <w:div w:id="1900362892">
      <w:bodyDiv w:val="1"/>
      <w:marLeft w:val="0"/>
      <w:marRight w:val="0"/>
      <w:marTop w:val="0"/>
      <w:marBottom w:val="0"/>
      <w:divBdr>
        <w:top w:val="none" w:sz="0" w:space="0" w:color="auto"/>
        <w:left w:val="none" w:sz="0" w:space="0" w:color="auto"/>
        <w:bottom w:val="none" w:sz="0" w:space="0" w:color="auto"/>
        <w:right w:val="none" w:sz="0" w:space="0" w:color="auto"/>
      </w:divBdr>
    </w:div>
    <w:div w:id="1908608329">
      <w:bodyDiv w:val="1"/>
      <w:marLeft w:val="0"/>
      <w:marRight w:val="0"/>
      <w:marTop w:val="0"/>
      <w:marBottom w:val="0"/>
      <w:divBdr>
        <w:top w:val="none" w:sz="0" w:space="0" w:color="auto"/>
        <w:left w:val="none" w:sz="0" w:space="0" w:color="auto"/>
        <w:bottom w:val="none" w:sz="0" w:space="0" w:color="auto"/>
        <w:right w:val="none" w:sz="0" w:space="0" w:color="auto"/>
      </w:divBdr>
    </w:div>
    <w:div w:id="1929996774">
      <w:bodyDiv w:val="1"/>
      <w:marLeft w:val="0"/>
      <w:marRight w:val="0"/>
      <w:marTop w:val="0"/>
      <w:marBottom w:val="0"/>
      <w:divBdr>
        <w:top w:val="none" w:sz="0" w:space="0" w:color="auto"/>
        <w:left w:val="none" w:sz="0" w:space="0" w:color="auto"/>
        <w:bottom w:val="none" w:sz="0" w:space="0" w:color="auto"/>
        <w:right w:val="none" w:sz="0" w:space="0" w:color="auto"/>
      </w:divBdr>
    </w:div>
    <w:div w:id="1930767718">
      <w:bodyDiv w:val="1"/>
      <w:marLeft w:val="0"/>
      <w:marRight w:val="0"/>
      <w:marTop w:val="0"/>
      <w:marBottom w:val="0"/>
      <w:divBdr>
        <w:top w:val="none" w:sz="0" w:space="0" w:color="auto"/>
        <w:left w:val="none" w:sz="0" w:space="0" w:color="auto"/>
        <w:bottom w:val="none" w:sz="0" w:space="0" w:color="auto"/>
        <w:right w:val="none" w:sz="0" w:space="0" w:color="auto"/>
      </w:divBdr>
    </w:div>
    <w:div w:id="1941988367">
      <w:bodyDiv w:val="1"/>
      <w:marLeft w:val="0"/>
      <w:marRight w:val="0"/>
      <w:marTop w:val="0"/>
      <w:marBottom w:val="0"/>
      <w:divBdr>
        <w:top w:val="none" w:sz="0" w:space="0" w:color="auto"/>
        <w:left w:val="none" w:sz="0" w:space="0" w:color="auto"/>
        <w:bottom w:val="none" w:sz="0" w:space="0" w:color="auto"/>
        <w:right w:val="none" w:sz="0" w:space="0" w:color="auto"/>
      </w:divBdr>
    </w:div>
    <w:div w:id="1951862031">
      <w:bodyDiv w:val="1"/>
      <w:marLeft w:val="0"/>
      <w:marRight w:val="0"/>
      <w:marTop w:val="0"/>
      <w:marBottom w:val="0"/>
      <w:divBdr>
        <w:top w:val="none" w:sz="0" w:space="0" w:color="auto"/>
        <w:left w:val="none" w:sz="0" w:space="0" w:color="auto"/>
        <w:bottom w:val="none" w:sz="0" w:space="0" w:color="auto"/>
        <w:right w:val="none" w:sz="0" w:space="0" w:color="auto"/>
      </w:divBdr>
    </w:div>
    <w:div w:id="1978147876">
      <w:bodyDiv w:val="1"/>
      <w:marLeft w:val="0"/>
      <w:marRight w:val="0"/>
      <w:marTop w:val="0"/>
      <w:marBottom w:val="0"/>
      <w:divBdr>
        <w:top w:val="none" w:sz="0" w:space="0" w:color="auto"/>
        <w:left w:val="none" w:sz="0" w:space="0" w:color="auto"/>
        <w:bottom w:val="none" w:sz="0" w:space="0" w:color="auto"/>
        <w:right w:val="none" w:sz="0" w:space="0" w:color="auto"/>
      </w:divBdr>
    </w:div>
    <w:div w:id="1985814951">
      <w:bodyDiv w:val="1"/>
      <w:marLeft w:val="0"/>
      <w:marRight w:val="0"/>
      <w:marTop w:val="0"/>
      <w:marBottom w:val="0"/>
      <w:divBdr>
        <w:top w:val="none" w:sz="0" w:space="0" w:color="auto"/>
        <w:left w:val="none" w:sz="0" w:space="0" w:color="auto"/>
        <w:bottom w:val="none" w:sz="0" w:space="0" w:color="auto"/>
        <w:right w:val="none" w:sz="0" w:space="0" w:color="auto"/>
      </w:divBdr>
    </w:div>
    <w:div w:id="1998027144">
      <w:bodyDiv w:val="1"/>
      <w:marLeft w:val="0"/>
      <w:marRight w:val="0"/>
      <w:marTop w:val="0"/>
      <w:marBottom w:val="0"/>
      <w:divBdr>
        <w:top w:val="none" w:sz="0" w:space="0" w:color="auto"/>
        <w:left w:val="none" w:sz="0" w:space="0" w:color="auto"/>
        <w:bottom w:val="none" w:sz="0" w:space="0" w:color="auto"/>
        <w:right w:val="none" w:sz="0" w:space="0" w:color="auto"/>
      </w:divBdr>
    </w:div>
    <w:div w:id="2003124780">
      <w:bodyDiv w:val="1"/>
      <w:marLeft w:val="0"/>
      <w:marRight w:val="0"/>
      <w:marTop w:val="0"/>
      <w:marBottom w:val="0"/>
      <w:divBdr>
        <w:top w:val="none" w:sz="0" w:space="0" w:color="auto"/>
        <w:left w:val="none" w:sz="0" w:space="0" w:color="auto"/>
        <w:bottom w:val="none" w:sz="0" w:space="0" w:color="auto"/>
        <w:right w:val="none" w:sz="0" w:space="0" w:color="auto"/>
      </w:divBdr>
    </w:div>
    <w:div w:id="2004619101">
      <w:bodyDiv w:val="1"/>
      <w:marLeft w:val="0"/>
      <w:marRight w:val="0"/>
      <w:marTop w:val="0"/>
      <w:marBottom w:val="0"/>
      <w:divBdr>
        <w:top w:val="none" w:sz="0" w:space="0" w:color="auto"/>
        <w:left w:val="none" w:sz="0" w:space="0" w:color="auto"/>
        <w:bottom w:val="none" w:sz="0" w:space="0" w:color="auto"/>
        <w:right w:val="none" w:sz="0" w:space="0" w:color="auto"/>
      </w:divBdr>
    </w:div>
    <w:div w:id="2016028515">
      <w:bodyDiv w:val="1"/>
      <w:marLeft w:val="0"/>
      <w:marRight w:val="0"/>
      <w:marTop w:val="0"/>
      <w:marBottom w:val="0"/>
      <w:divBdr>
        <w:top w:val="none" w:sz="0" w:space="0" w:color="auto"/>
        <w:left w:val="none" w:sz="0" w:space="0" w:color="auto"/>
        <w:bottom w:val="none" w:sz="0" w:space="0" w:color="auto"/>
        <w:right w:val="none" w:sz="0" w:space="0" w:color="auto"/>
      </w:divBdr>
    </w:div>
    <w:div w:id="2022509825">
      <w:bodyDiv w:val="1"/>
      <w:marLeft w:val="0"/>
      <w:marRight w:val="0"/>
      <w:marTop w:val="0"/>
      <w:marBottom w:val="0"/>
      <w:divBdr>
        <w:top w:val="none" w:sz="0" w:space="0" w:color="auto"/>
        <w:left w:val="none" w:sz="0" w:space="0" w:color="auto"/>
        <w:bottom w:val="none" w:sz="0" w:space="0" w:color="auto"/>
        <w:right w:val="none" w:sz="0" w:space="0" w:color="auto"/>
      </w:divBdr>
    </w:div>
    <w:div w:id="2035573814">
      <w:bodyDiv w:val="1"/>
      <w:marLeft w:val="0"/>
      <w:marRight w:val="0"/>
      <w:marTop w:val="0"/>
      <w:marBottom w:val="0"/>
      <w:divBdr>
        <w:top w:val="none" w:sz="0" w:space="0" w:color="auto"/>
        <w:left w:val="none" w:sz="0" w:space="0" w:color="auto"/>
        <w:bottom w:val="none" w:sz="0" w:space="0" w:color="auto"/>
        <w:right w:val="none" w:sz="0" w:space="0" w:color="auto"/>
      </w:divBdr>
    </w:div>
    <w:div w:id="2040159336">
      <w:bodyDiv w:val="1"/>
      <w:marLeft w:val="0"/>
      <w:marRight w:val="0"/>
      <w:marTop w:val="0"/>
      <w:marBottom w:val="0"/>
      <w:divBdr>
        <w:top w:val="none" w:sz="0" w:space="0" w:color="auto"/>
        <w:left w:val="none" w:sz="0" w:space="0" w:color="auto"/>
        <w:bottom w:val="none" w:sz="0" w:space="0" w:color="auto"/>
        <w:right w:val="none" w:sz="0" w:space="0" w:color="auto"/>
      </w:divBdr>
    </w:div>
    <w:div w:id="2053572095">
      <w:bodyDiv w:val="1"/>
      <w:marLeft w:val="0"/>
      <w:marRight w:val="0"/>
      <w:marTop w:val="0"/>
      <w:marBottom w:val="0"/>
      <w:divBdr>
        <w:top w:val="none" w:sz="0" w:space="0" w:color="auto"/>
        <w:left w:val="none" w:sz="0" w:space="0" w:color="auto"/>
        <w:bottom w:val="none" w:sz="0" w:space="0" w:color="auto"/>
        <w:right w:val="none" w:sz="0" w:space="0" w:color="auto"/>
      </w:divBdr>
    </w:div>
    <w:div w:id="2067560275">
      <w:bodyDiv w:val="1"/>
      <w:marLeft w:val="0"/>
      <w:marRight w:val="0"/>
      <w:marTop w:val="0"/>
      <w:marBottom w:val="0"/>
      <w:divBdr>
        <w:top w:val="none" w:sz="0" w:space="0" w:color="auto"/>
        <w:left w:val="none" w:sz="0" w:space="0" w:color="auto"/>
        <w:bottom w:val="none" w:sz="0" w:space="0" w:color="auto"/>
        <w:right w:val="none" w:sz="0" w:space="0" w:color="auto"/>
      </w:divBdr>
    </w:div>
    <w:div w:id="2068406871">
      <w:bodyDiv w:val="1"/>
      <w:marLeft w:val="0"/>
      <w:marRight w:val="0"/>
      <w:marTop w:val="0"/>
      <w:marBottom w:val="0"/>
      <w:divBdr>
        <w:top w:val="none" w:sz="0" w:space="0" w:color="auto"/>
        <w:left w:val="none" w:sz="0" w:space="0" w:color="auto"/>
        <w:bottom w:val="none" w:sz="0" w:space="0" w:color="auto"/>
        <w:right w:val="none" w:sz="0" w:space="0" w:color="auto"/>
      </w:divBdr>
    </w:div>
    <w:div w:id="2076664454">
      <w:bodyDiv w:val="1"/>
      <w:marLeft w:val="0"/>
      <w:marRight w:val="0"/>
      <w:marTop w:val="0"/>
      <w:marBottom w:val="0"/>
      <w:divBdr>
        <w:top w:val="none" w:sz="0" w:space="0" w:color="auto"/>
        <w:left w:val="none" w:sz="0" w:space="0" w:color="auto"/>
        <w:bottom w:val="none" w:sz="0" w:space="0" w:color="auto"/>
        <w:right w:val="none" w:sz="0" w:space="0" w:color="auto"/>
      </w:divBdr>
    </w:div>
    <w:div w:id="2097700760">
      <w:bodyDiv w:val="1"/>
      <w:marLeft w:val="0"/>
      <w:marRight w:val="0"/>
      <w:marTop w:val="0"/>
      <w:marBottom w:val="0"/>
      <w:divBdr>
        <w:top w:val="none" w:sz="0" w:space="0" w:color="auto"/>
        <w:left w:val="none" w:sz="0" w:space="0" w:color="auto"/>
        <w:bottom w:val="none" w:sz="0" w:space="0" w:color="auto"/>
        <w:right w:val="none" w:sz="0" w:space="0" w:color="auto"/>
      </w:divBdr>
    </w:div>
    <w:div w:id="2104379386">
      <w:bodyDiv w:val="1"/>
      <w:marLeft w:val="0"/>
      <w:marRight w:val="0"/>
      <w:marTop w:val="0"/>
      <w:marBottom w:val="0"/>
      <w:divBdr>
        <w:top w:val="none" w:sz="0" w:space="0" w:color="auto"/>
        <w:left w:val="none" w:sz="0" w:space="0" w:color="auto"/>
        <w:bottom w:val="none" w:sz="0" w:space="0" w:color="auto"/>
        <w:right w:val="none" w:sz="0" w:space="0" w:color="auto"/>
      </w:divBdr>
    </w:div>
    <w:div w:id="2113546125">
      <w:bodyDiv w:val="1"/>
      <w:marLeft w:val="0"/>
      <w:marRight w:val="0"/>
      <w:marTop w:val="0"/>
      <w:marBottom w:val="0"/>
      <w:divBdr>
        <w:top w:val="none" w:sz="0" w:space="0" w:color="auto"/>
        <w:left w:val="none" w:sz="0" w:space="0" w:color="auto"/>
        <w:bottom w:val="none" w:sz="0" w:space="0" w:color="auto"/>
        <w:right w:val="none" w:sz="0" w:space="0" w:color="auto"/>
      </w:divBdr>
    </w:div>
    <w:div w:id="2115661729">
      <w:bodyDiv w:val="1"/>
      <w:marLeft w:val="0"/>
      <w:marRight w:val="0"/>
      <w:marTop w:val="0"/>
      <w:marBottom w:val="0"/>
      <w:divBdr>
        <w:top w:val="none" w:sz="0" w:space="0" w:color="auto"/>
        <w:left w:val="none" w:sz="0" w:space="0" w:color="auto"/>
        <w:bottom w:val="none" w:sz="0" w:space="0" w:color="auto"/>
        <w:right w:val="none" w:sz="0" w:space="0" w:color="auto"/>
      </w:divBdr>
    </w:div>
    <w:div w:id="2129200113">
      <w:bodyDiv w:val="1"/>
      <w:marLeft w:val="0"/>
      <w:marRight w:val="0"/>
      <w:marTop w:val="0"/>
      <w:marBottom w:val="0"/>
      <w:divBdr>
        <w:top w:val="none" w:sz="0" w:space="0" w:color="auto"/>
        <w:left w:val="none" w:sz="0" w:space="0" w:color="auto"/>
        <w:bottom w:val="none" w:sz="0" w:space="0" w:color="auto"/>
        <w:right w:val="none" w:sz="0" w:space="0" w:color="auto"/>
      </w:divBdr>
    </w:div>
    <w:div w:id="2136167893">
      <w:bodyDiv w:val="1"/>
      <w:marLeft w:val="0"/>
      <w:marRight w:val="0"/>
      <w:marTop w:val="0"/>
      <w:marBottom w:val="0"/>
      <w:divBdr>
        <w:top w:val="none" w:sz="0" w:space="0" w:color="auto"/>
        <w:left w:val="none" w:sz="0" w:space="0" w:color="auto"/>
        <w:bottom w:val="none" w:sz="0" w:space="0" w:color="auto"/>
        <w:right w:val="none" w:sz="0" w:space="0" w:color="auto"/>
      </w:divBdr>
    </w:div>
    <w:div w:id="2141070530">
      <w:bodyDiv w:val="1"/>
      <w:marLeft w:val="0"/>
      <w:marRight w:val="0"/>
      <w:marTop w:val="0"/>
      <w:marBottom w:val="0"/>
      <w:divBdr>
        <w:top w:val="none" w:sz="0" w:space="0" w:color="auto"/>
        <w:left w:val="none" w:sz="0" w:space="0" w:color="auto"/>
        <w:bottom w:val="none" w:sz="0" w:space="0" w:color="auto"/>
        <w:right w:val="none" w:sz="0" w:space="0" w:color="auto"/>
      </w:divBdr>
    </w:div>
    <w:div w:id="21443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Cor21</b:Tag>
    <b:SourceType>JournalArticle</b:SourceType>
    <b:Guid>{A1173123-1BAA-4462-BE91-ED4BD682C656}</b:Guid>
    <b:Title>Translational applications of hydrogels</b:Title>
    <b:Year>2021</b:Year>
    <b:Volume>121</b:Volume>
    <b:Issue>18</b:Issue>
    <b:Author>
      <b:Author>
        <b:NameList>
          <b:Person>
            <b:Last>Correa</b:Last>
            <b:First>S.</b:First>
          </b:Person>
          <b:Person>
            <b:Last>Grosskopf</b:Last>
            <b:First>A.</b:First>
            <b:Middle>K.</b:Middle>
          </b:Person>
          <b:Person>
            <b:Last>Lopez Hernandez</b:Last>
            <b:First>H.</b:First>
          </b:Person>
          <b:Person>
            <b:Last>Chan</b:Last>
            <b:First>D.</b:First>
          </b:Person>
          <b:Person>
            <b:Last>Yu</b:Last>
            <b:First>A.</b:First>
            <b:Middle>C.</b:Middle>
          </b:Person>
          <b:Person>
            <b:Last>Stapleton</b:Last>
            <b:First>L.</b:First>
            <b:Middle>M.</b:Middle>
          </b:Person>
          <b:Person>
            <b:Last>Appel</b:Last>
            <b:First>E.</b:First>
            <b:Middle>A.</b:Middle>
          </b:Person>
        </b:NameList>
      </b:Author>
    </b:Author>
    <b:JournalName>Chemical Reviews</b:JournalName>
    <b:Pages>11385-11457</b:Pages>
    <b:URL>https://pubs.acs.org/doi/full/10.1021/acs.chemrev.0c01177</b:URL>
    <b:DOI>https://doi.org/10.1021/acs.chemrev.0c01177</b:DOI>
    <b:RefOrder>1</b:RefOrder>
  </b:Source>
  <b:Source>
    <b:Tag>Han22</b:Tag>
    <b:SourceType>JournalArticle</b:SourceType>
    <b:Guid>{0D2ECD58-DFF5-4775-8324-6F03F6EAEE43}</b:Guid>
    <b:Author>
      <b:Author>
        <b:NameList>
          <b:Person>
            <b:Last>Hanafi</b:Last>
            <b:First>F.</b:First>
            <b:Middle>N. A.</b:Middle>
          </b:Person>
          <b:Person>
            <b:Last>Kamaruding</b:Last>
            <b:First>N.</b:First>
            <b:Middle>A.</b:Middle>
          </b:Person>
          <b:Person>
            <b:Last>Shaharuddin</b:Last>
            <b:First>S.</b:First>
          </b:Person>
        </b:NameList>
      </b:Author>
    </b:Author>
    <b:Title>Influence of coconut residue dietary fiber on physicochemical, probiotic (Lactobacillus plantarum ATCC 8014) survivability and sensory attributes of probiotic ice cream</b:Title>
    <b:JournalName>LWT</b:JournalName>
    <b:Year>2022</b:Year>
    <b:Pages>112725</b:Pages>
    <b:Volume>154</b:Volume>
    <b:URL>https://www.sciencedirect.com/science/article/pii/S0023643821018788</b:URL>
    <b:DOI>https://doi.org/10.1016/j.lwt.2021.112725</b:DOI>
    <b:RefOrder>2</b:RefOrder>
  </b:Source>
  <b:Source>
    <b:Tag>Sek22</b:Tag>
    <b:SourceType>JournalArticle</b:SourceType>
    <b:Guid>{9EF771A1-0B9A-4A8D-B61D-F3918D47E966}</b:Guid>
    <b:Author>
      <b:Author>
        <b:NameList>
          <b:Person>
            <b:Last>Seki</b:Last>
            <b:First>Y.</b:First>
          </b:Person>
          <b:Person>
            <b:Last>Selli</b:Last>
            <b:First>F.</b:First>
          </b:Person>
          <b:Person>
            <b:Last>Erdoğan</b:Last>
            <b:First>Ü.</b:First>
            <b:Middle>H.</b:Middle>
          </b:Person>
          <b:Person>
            <b:Last>Atagür</b:Last>
            <b:First>M.</b:First>
          </b:Person>
          <b:Person>
            <b:Last>Seydibeyoğlu</b:Last>
            <b:First>M.</b:First>
            <b:Middle>Ö.</b:Middle>
          </b:Person>
        </b:NameList>
      </b:Author>
    </b:Author>
    <b:Title>A review on alternative raw materials for sustainable production: novel plant fibers</b:Title>
    <b:JournalName>Cellulose</b:JournalName>
    <b:Year>2022</b:Year>
    <b:Pages>4877–4918</b:Pages>
    <b:Volume>29</b:Volume>
    <b:URL>https://link.springer.com/article/10.1007/s10570-022-04597-4#citeas</b:URL>
    <b:DOI>https://doi.org/10.1007/s10570-022-04597-4</b:DOI>
    <b:RefOrder>4</b:RefOrder>
  </b:Source>
  <b:Source>
    <b:Tag>Das22</b:Tag>
    <b:SourceType>JournalArticle</b:SourceType>
    <b:Guid>{FC060BCA-4796-44D7-BEA8-5E95266083AA}</b:Guid>
    <b:Author>
      <b:Author>
        <b:NameList>
          <b:Person>
            <b:Last>Das</b:Last>
            <b:First>R.</b:First>
          </b:Person>
          <b:Person>
            <b:Last>Lindström</b:Last>
            <b:First>T.</b:First>
          </b:Person>
          <b:Person>
            <b:Last>Sharma</b:Last>
            <b:First>P.</b:First>
            <b:Middle>R.</b:Middle>
          </b:Person>
          <b:Person>
            <b:Last>Chi</b:Last>
            <b:First>K.</b:First>
          </b:Person>
          <b:Person>
            <b:Last>Hsiao</b:Last>
            <b:First>B.</b:First>
            <b:Middle>S.</b:Middle>
          </b:Person>
        </b:NameList>
      </b:Author>
    </b:Author>
    <b:Title>Nanocellulose for Sustainable Water Purification</b:Title>
    <b:JournalName>Chemical Reviews</b:JournalName>
    <b:Year>2022</b:Year>
    <b:Pages>8936–9031</b:Pages>
    <b:Volume>122</b:Volume>
    <b:Issue>9</b:Issue>
    <b:URL>https://pubs.acs.org/doi/abs/10.1021/acs.chemrev.1c00683</b:URL>
    <b:DOI>https://doi.org/10.1021/acs.chemrev.1c00683</b:DOI>
    <b:RefOrder>3</b:RefOrder>
  </b:Source>
  <b:Source>
    <b:Tag>Aou22</b:Tag>
    <b:SourceType>JournalArticle</b:SourceType>
    <b:Guid>{246E77D4-FA2E-4556-BF23-DF882C0BC4BF}</b:Guid>
    <b:Author>
      <b:Author>
        <b:NameList>
          <b:Person>
            <b:Last>Aoudi</b:Last>
            <b:First>B.</b:First>
          </b:Person>
          <b:Person>
            <b:Last>Boluk</b:Last>
            <b:First>Y.</b:First>
          </b:Person>
          <b:Person>
            <b:Last>El-Din</b:Last>
            <b:First>M.</b:First>
            <b:Middle>G.</b:Middle>
          </b:Person>
        </b:NameList>
      </b:Author>
    </b:Author>
    <b:Title>Recent advances and future perspective on nanocellulose-based materials in diverse water treatment applications</b:Title>
    <b:JournalName>Science of The Total Environment</b:JournalName>
    <b:Year>2022</b:Year>
    <b:Pages>156903</b:Pages>
    <b:Volume>843</b:Volume>
    <b:DOI>https://doi.org/10.1016/j.scitotenv.2022.156903</b:DOI>
    <b:RefOrder>5</b:RefOrder>
  </b:Source>
  <b:Source>
    <b:Tag>Ara22</b:Tag>
    <b:SourceType>JournalArticle</b:SourceType>
    <b:Guid>{708744F7-157E-4460-8C2A-A469E244C9DF}</b:Guid>
    <b:Author>
      <b:Author>
        <b:NameList>
          <b:Person>
            <b:Last>Araújo</b:Last>
            <b:First>T.</b:First>
          </b:Person>
          <b:Person>
            <b:Last>Andrade</b:Last>
            <b:First>M.</b:First>
          </b:Person>
          <b:Person>
            <b:Last>Bernardo</b:Last>
            <b:First>G.</b:First>
          </b:Person>
          <b:Person>
            <b:Last>Mendes</b:Last>
            <b:First>A.</b:First>
          </b:Person>
        </b:NameList>
      </b:Author>
    </b:Author>
    <b:Title>Stable cellulose-based carbon molecular sieve membranes with very high selectivities.</b:Title>
    <b:JournalName>Journal of Membrane Science</b:JournalName>
    <b:Year>2022</b:Year>
    <b:Pages>119852</b:Pages>
    <b:Volume>641</b:Volume>
    <b:URL>https://www.sciencedirect.com/science/article/abs/pii/S037673882100795X</b:URL>
    <b:DOI>https://doi.org/10.1016/j.memsci.2021.119852</b:DOI>
    <b:RefOrder>8</b:RefOrder>
  </b:Source>
  <b:Source>
    <b:Tag>Kru22</b:Tag>
    <b:SourceType>JournalArticle</b:SourceType>
    <b:Guid>{AEDCD4D5-9A14-4606-9711-55BE10390C72}</b:Guid>
    <b:Author>
      <b:Author>
        <b:NameList>
          <b:Person>
            <b:Last>Krugly</b:Last>
            <b:First>E.</b:First>
          </b:Person>
          <b:Person>
            <b:Last>Pauliukaityte</b:Last>
            <b:First>I.</b:First>
          </b:Person>
          <b:Person>
            <b:Last>Ciuzas</b:Last>
            <b:First>D.</b:First>
          </b:Person>
          <b:Person>
            <b:Last>Bulota</b:Last>
            <b:First>M.</b:First>
          </b:Person>
          <b:Person>
            <b:Last>Peciulyte</b:Last>
            <b:First>L.</b:First>
          </b:Person>
          <b:Person>
            <b:Last>Martuzevicius</b:Last>
            <b:First>D.</b:First>
          </b:Person>
        </b:NameList>
      </b:Author>
    </b:Author>
    <b:Title>Cellulose electrospinning from ionic liquids: The effects of ionic liquid removal on the fiber morphology</b:Title>
    <b:JournalName>Carbohydrate Polymers</b:JournalName>
    <b:Year>2022</b:Year>
    <b:Pages>119260</b:Pages>
    <b:Volume>285</b:Volume>
    <b:URL>https://www.sciencedirect.com/science/article/abs/pii/S0144861722001643</b:URL>
    <b:DOI>https://doi.org/10.1016/j.carbpol.2022.119260</b:DOI>
    <b:RefOrder>9</b:RefOrder>
  </b:Source>
  <b:Source>
    <b:Tag>Sha20</b:Tag>
    <b:SourceType>JournalArticle</b:SourceType>
    <b:Guid>{D6E3C6FC-810D-4206-9CEC-4D29C823F588}</b:Guid>
    <b:Title>Preparation and Characterization of Porous Microcrystalline Cellulose from Corncob</b:Title>
    <b:JournalName>Industrial Crops and Products</b:JournalName>
    <b:Year>2020</b:Year>
    <b:Pages>112457</b:Pages>
    <b:Author>
      <b:Author>
        <b:NameList>
          <b:Person>
            <b:Last>Shao</b:Last>
            <b:First>X.</b:First>
          </b:Person>
          <b:Person>
            <b:Last>Wang</b:Last>
            <b:First>J.</b:First>
          </b:Person>
          <b:Person>
            <b:Last>Liu</b:Last>
            <b:First>Z.</b:First>
          </b:Person>
          <b:Person>
            <b:Last>Hu</b:Last>
            <b:First>N.</b:First>
          </b:Person>
          <b:Person>
            <b:Last>Liu</b:Last>
            <b:First>M.</b:First>
          </b:Person>
          <b:Person>
            <b:Last>Xu</b:Last>
            <b:First>Y</b:First>
          </b:Person>
        </b:NameList>
      </b:Author>
    </b:Author>
    <b:Month>September</b:Month>
    <b:Volume>151</b:Volume>
    <b:YearAccessed>2020</b:YearAccessed>
    <b:MonthAccessed>August</b:MonthAccessed>
    <b:DayAccessed>24</b:DayAccessed>
    <b:URL>https://www.sciencedirect.com/science/article/abs/pii/S0926669020303733</b:URL>
    <b:DOI>https://doi.org/10.1016/j.indcrop.2020.112457</b:DOI>
    <b:RefOrder>10</b:RefOrder>
  </b:Source>
  <b:Source>
    <b:Tag>Sun18</b:Tag>
    <b:SourceType>JournalArticle</b:SourceType>
    <b:Guid>{94CD77E8-C8F2-4C62-995D-4C7B398A3BFC}</b:Guid>
    <b:Title>Use of sulfated cellulose nanocrystals towards stability enhancement of gelatin-encapsulated tea polyphenols</b:Title>
    <b:JournalName> Cellulose</b:JournalName>
    <b:Year>2018</b:Year>
    <b:Pages>5157-5173</b:Pages>
    <b:Author>
      <b:Author>
        <b:NameList>
          <b:Person>
            <b:Last>Sun</b:Last>
            <b:First>B.</b:First>
          </b:Person>
          <b:Person>
            <b:Last>Zhang</b:Last>
            <b:First>M.</b:First>
          </b:Person>
          <b:Person>
            <b:Last>Ni</b:Last>
            <b:First>Y.</b:First>
          </b:Person>
        </b:NameList>
      </b:Author>
    </b:Author>
    <b:Month>July</b:Month>
    <b:Volume>25</b:Volume>
    <b:Issue>9</b:Issue>
    <b:YearAccessed>2020</b:YearAccessed>
    <b:MonthAccessed>August</b:MonthAccessed>
    <b:DayAccessed>24</b:DayAccessed>
    <b:URL>https://link.springer.com/article/10.1007/s10570-018-1918-9</b:URL>
    <b:DOI>https://doi.org/10.1007/s10570-018-1918-9</b:DOI>
    <b:RefOrder>11</b:RefOrder>
  </b:Source>
  <b:Source>
    <b:Tag>Abu20</b:Tag>
    <b:SourceType>JournalArticle</b:SourceType>
    <b:Guid>{D105D3E4-47CA-48F9-97CF-C3907854F6B0}</b:Guid>
    <b:Title>Isolation and characterization of microcrystalline cellulose from date seeds (Phoenix dactylifera L.)</b:Title>
    <b:JournalName>International Journal of Biological Macromolecules.</b:JournalName>
    <b:Year>2020</b:Year>
    <b:Pages>730-739</b:Pages>
    <b:Author>
      <b:Author>
        <b:NameList>
          <b:Person>
            <b:Last>Abu-Thabit</b:Last>
            <b:First>N.</b:First>
            <b:Middle>Y.</b:Middle>
          </b:Person>
          <b:Person>
            <b:Last>Judeh</b:Last>
            <b:First>A.</b:First>
            <b:Middle>A.</b:Middle>
          </b:Person>
          <b:Person>
            <b:Last>Hakeem</b:Last>
            <b:First>A.</b:First>
            <b:Middle>S.</b:Middle>
          </b:Person>
          <b:Person>
            <b:Last>Ul-Hamid</b:Last>
            <b:First>A.</b:First>
          </b:Person>
          <b:Person>
            <b:Last>Umar</b:Last>
            <b:First>Y.</b:First>
          </b:Person>
          <b:Person>
            <b:Last>Ahmad</b:Last>
            <b:First>A</b:First>
          </b:Person>
        </b:NameList>
      </b:Author>
    </b:Author>
    <b:Month>July</b:Month>
    <b:Volume>155</b:Volume>
    <b:YearAccessed>2020</b:YearAccessed>
    <b:MonthAccessed>August</b:MonthAccessed>
    <b:URL>https://www.sciencedirect.com/science/article/abs/pii/S0141813020328464</b:URL>
    <b:DOI>https://doi.org/10.1016/j.ijbiomac.2020.03.255</b:DOI>
    <b:RefOrder>12</b:RefOrder>
  </b:Source>
  <b:Source>
    <b:Tag>Dee15</b:Tag>
    <b:SourceType>JournalArticle</b:SourceType>
    <b:Guid>{38727830-92B2-44D7-B257-8AFA5BFD2B66}</b:Guid>
    <b:Title>Utilization of various lignocellulosic biomass for the production of nanocellulose: a comparative study.</b:Title>
    <b:JournalName> Cellulose, 22(2), 1075-1090.</b:JournalName>
    <b:Year>2015</b:Year>
    <b:Pages>1075-1090</b:Pages>
    <b:Author>
      <b:Author>
        <b:NameList>
          <b:Person>
            <b:Last>Deepa</b:Last>
            <b:First>B.</b:First>
          </b:Person>
          <b:Person>
            <b:Last>Abraham</b:Last>
            <b:First>E.</b:First>
          </b:Person>
          <b:Person>
            <b:Last>Cordeiro</b:Last>
            <b:First>N.</b:First>
          </b:Person>
          <b:Person>
            <b:Last>Mozetic</b:Last>
            <b:First>M.</b:First>
          </b:Person>
          <b:Person>
            <b:Last>Mathew</b:Last>
            <b:First>A.</b:First>
            <b:Middle>P.</b:Middle>
          </b:Person>
          <b:Person>
            <b:Last>Oksman</b:Last>
            <b:First>K.</b:First>
          </b:Person>
          <b:Person>
            <b:Last>Pothan</b:Last>
            <b:First>L.</b:First>
            <b:Middle>A.</b:Middle>
          </b:Person>
        </b:NameList>
      </b:Author>
    </b:Author>
    <b:Volume>22</b:Volume>
    <b:Issue>2</b:Issue>
    <b:URL>https://link.springer.com/article/10.1007%2Fs10570-015-0554-x#citeas</b:URL>
    <b:DOI>https://doi.org/10.1007/s10570-015-0554-x</b:DOI>
    <b:RefOrder>6</b:RefOrder>
  </b:Source>
  <b:Source>
    <b:Tag>Hal20</b:Tag>
    <b:SourceType>JournalArticle</b:SourceType>
    <b:Guid>{8B1F3CDC-6D6F-4F37-8A90-6BCB99E2DE51}</b:Guid>
    <b:Title>Micro and nanocrystalline cellulose derivatives of lignocellulosic biomass: A review on synthesis, applications and advancements</b:Title>
    <b:JournalName>Carbohydrate Polymers</b:JournalName>
    <b:Year>2020</b:Year>
    <b:Pages>116937</b:Pages>
    <b:Author>
      <b:Author>
        <b:NameList>
          <b:Person>
            <b:Last>Haldar</b:Last>
            <b:First>D.</b:First>
          </b:Person>
          <b:Person>
            <b:Last>Purkait</b:Last>
            <b:First>M.</b:First>
            <b:Middle>K.</b:Middle>
          </b:Person>
        </b:NameList>
      </b:Author>
    </b:Author>
    <b:Volume>250</b:Volume>
    <b:URL>https://www.sciencedirect.com/science/article/abs/pii/S0144861720311103</b:URL>
    <b:DOI>https://doi.org/10.1016/j.carbpol.2020.116937</b:DOI>
    <b:RefOrder>7</b:RefOrder>
  </b:Source>
  <b:Source>
    <b:Tag>BeM09</b:Tag>
    <b:SourceType>JournalArticle</b:SourceType>
    <b:Guid>{37B19EAB-17F0-4967-9470-F988221226DA}</b:Guid>
    <b:Title>One hundred years of commercial food carbohydrates in the United States</b:Title>
    <b:JournalName>Journal of agricultural and food chemistry</b:JournalName>
    <b:Year>2009</b:Year>
    <b:Pages> 8125-8129</b:Pages>
    <b:Volume>57</b:Volume>
    <b:Issue>18</b:Issue>
    <b:Author>
      <b:Author>
        <b:NameList>
          <b:Person>
            <b:Last>BeMiller</b:Last>
            <b:First>J.</b:First>
            <b:Middle>N.</b:Middle>
          </b:Person>
        </b:NameList>
      </b:Author>
    </b:Author>
    <b:RefOrder>13</b:RefOrder>
  </b:Source>
  <b:Source>
    <b:Tag>Row09</b:Tag>
    <b:SourceType>Book</b:SourceType>
    <b:Guid>{3D6F725E-D499-4147-BEB4-39FB41B9A69D}</b:Guid>
    <b:Title>Handbook of Pharmaceutical Excipients</b:Title>
    <b:Year>2009</b:Year>
    <b:City>London</b:City>
    <b:Publisher>Pharmaceutical Press</b:Publisher>
    <b:Author>
      <b:Author>
        <b:NameList>
          <b:Person>
            <b:Last>Rowe</b:Last>
            <b:First>R.c.</b:First>
          </b:Person>
          <b:Person>
            <b:Last>Sheskey</b:Last>
            <b:First>P.J</b:First>
          </b:Person>
          <b:Person>
            <b:Last>Quinn</b:Last>
            <b:First>ME.</b:First>
          </b:Person>
        </b:NameList>
      </b:Author>
    </b:Author>
    <b:RefOrder>14</b:RefOrder>
  </b:Source>
  <b:Source>
    <b:Tag>Cha19</b:Tag>
    <b:SourceType>JournalArticle</b:SourceType>
    <b:Guid>{D7285811-A317-4AA8-BD15-5D020CD70664}</b:Guid>
    <b:Title>Microcrystalline Cellulose as Pharmaceutical Excipient. In Pharmaceutical Formulation Design-Recent Practices.</b:Title>
    <b:JournalName>IntechOpen.</b:JournalName>
    <b:Year>2019</b:Year>
    <b:Author>
      <b:Author>
        <b:NameList>
          <b:Person>
            <b:Last>Chaerunisaa</b:Last>
            <b:First>A.</b:First>
            <b:Middle>Y.</b:Middle>
          </b:Person>
          <b:Person>
            <b:Last>Sriwidodo</b:Last>
            <b:First>S.</b:First>
          </b:Person>
          <b:Person>
            <b:Last>Abdassah</b:Last>
            <b:First>M</b:First>
          </b:Person>
        </b:NameList>
      </b:Author>
    </b:Author>
    <b:URL>https://www.intechopen.com/books/pharmaceutical-formulation-design-recent-practices/microcrystalline-cellulose-as-pharmaceutical-excipient</b:URL>
    <b:DOI>DOI: 10.5772/intechopen.88092</b:DOI>
    <b:RefOrder>15</b:RefOrder>
  </b:Source>
  <b:Source>
    <b:Tag>Tho14</b:Tag>
    <b:SourceType>JournalArticle</b:SourceType>
    <b:Guid>{ABA4B3AB-84D1-4C4E-BD20-E88139D1D7A8}</b:Guid>
    <b:Title> Microcrystalline cellulose, a direct compression binder in a quality by design environment—A review. </b:Title>
    <b:JournalName>International journal of pharmaceutics, </b:JournalName>
    <b:Year>2014</b:Year>
    <b:Pages>64-72</b:Pages>
    <b:Month>October</b:Month>
    <b:Day>1</b:Day>
    <b:Volume>473</b:Volume>
    <b:Issue>1-2</b:Issue>
    <b:URL>https://www.sciencedirect.com/science/article/pii/S0378517314004840</b:URL>
    <b:DOI>https://doi.org/10.1016/j.ijpharm.2014.06.055</b:DOI>
    <b:Author>
      <b:Author>
        <b:NameList>
          <b:Person>
            <b:Last>Thoorens</b:Last>
            <b:First>G.</b:First>
          </b:Person>
          <b:Person>
            <b:Last>Krier</b:Last>
            <b:First>F.</b:First>
          </b:Person>
          <b:Person>
            <b:Last>Leclercq</b:Last>
            <b:First>B.</b:First>
          </b:Person>
          <b:Person>
            <b:Last>Carlin</b:Last>
            <b:First>B.</b:First>
          </b:Person>
          <b:Person>
            <b:Last>Evrard</b:Last>
            <b:First>B.</b:First>
          </b:Person>
        </b:NameList>
      </b:Author>
    </b:Author>
    <b:RefOrder>16</b:RefOrder>
  </b:Source>
  <b:Source>
    <b:Tag>Tho15</b:Tag>
    <b:SourceType>JournalArticle</b:SourceType>
    <b:Guid>{85AA463A-BDE0-4547-9038-E463BCD1149C}</b:Guid>
    <b:Title> Understanding the impact of microcrystalline cellulose physicochemical properties on tabletability</b:Title>
    <b:JournalName>International journal of pharmaceutics</b:JournalName>
    <b:Year>2015</b:Year>
    <b:Pages>47-54</b:Pages>
    <b:Author>
      <b:Author>
        <b:NameList>
          <b:Person>
            <b:Last>Thoorens</b:Last>
            <b:First>G.</b:First>
          </b:Person>
          <b:Person>
            <b:Last>Krier</b:Last>
            <b:First>F.</b:First>
          </b:Person>
          <b:Person>
            <b:Last>Rozet</b:Last>
            <b:First>E.</b:First>
          </b:Person>
          <b:Person>
            <b:Last>Carlin</b:Last>
            <b:First>B.</b:First>
          </b:Person>
          <b:Person>
            <b:Last>&amp; Evrard</b:Last>
            <b:First>B.</b:First>
          </b:Person>
        </b:NameList>
      </b:Author>
    </b:Author>
    <b:Volume>490</b:Volume>
    <b:Issue>1-2</b:Issue>
    <b:URL>https://www.sciencedirect.com/science/article/pii/S0378517315004457</b:URL>
    <b:RefOrder>17</b:RefOrder>
  </b:Source>
  <b:Source xmlns:b="http://schemas.openxmlformats.org/officeDocument/2006/bibliography">
    <b:Tag>Cap21</b:Tag>
    <b:SourceType>JournalArticle</b:SourceType>
    <b:Guid>{60FFBA01-D991-4819-8D9D-186515C82770}</b:Guid>
    <b:Title>A selective cellulose/hemicellulose green solvents extraction from buckwheat chaff</b:Title>
    <b:JournalName>Carbohydrate Polymer Technologies and Applications,</b:JournalName>
    <b:Year>2021</b:Year>
    <b:Pages>100094</b:Pages>
    <b:Author>
      <b:Author>
        <b:NameList>
          <b:Person>
            <b:Last>Caputo</b:Last>
            <b:First>D.</b:First>
          </b:Person>
          <b:Person>
            <b:Last>Fusco</b:Last>
            <b:First>C.</b:First>
          </b:Person>
          <b:Person>
            <b:Last>Nacci</b:Last>
            <b:First>A.</b:First>
          </b:Person>
          <b:Person>
            <b:Last>Palazzo</b:Last>
            <b:First>G.</b:First>
          </b:Person>
          <b:Person>
            <b:Last>Murgia</b:Last>
            <b:First>S.</b:First>
          </b:Person>
          <b:Person>
            <b:Last>D'Accolti</b:Last>
            <b:First>L.</b:First>
          </b:Person>
          <b:Person>
            <b:Last>Gentile</b:Last>
            <b:First>L.</b:First>
          </b:Person>
        </b:NameList>
      </b:Author>
    </b:Author>
    <b:Volume>2</b:Volume>
    <b:RefOrder>18</b:RefOrder>
  </b:Source>
  <b:Source>
    <b:Tag>Agboeze2018</b:Tag>
    <b:SourceType>Report</b:SourceType>
    <b:Guid>{C3D68673-9B6E-4F09-B4D0-019D83602D3F}</b:Guid>
    <b:Title>Modification of kola-nut testa cellulose for the removal of heavy metal in aqueous solution</b:Title>
    <b:Year>2018</b:Year>
    <b:City>Enugu</b:City>
    <b:Publisher>Enugu State University of Science and Technology(ESUT)</b:Publisher>
    <b:Department>Industrial chemistry</b:Department>
    <b:Institution>Enugu State University of Science and Technology(ESUT)</b:Institution>
    <b:Author>
      <b:Author>
        <b:NameList>
          <b:Person>
            <b:Last>Agboeze</b:Last>
            <b:First>E.</b:First>
          </b:Person>
        </b:NameList>
      </b:Author>
    </b:Author>
    <b:RefOrder>19</b:RefOrder>
  </b:Source>
  <b:Source>
    <b:Tag>Car16</b:Tag>
    <b:SourceType>Book</b:SourceType>
    <b:Guid>{EF885D12-A6BA-4F15-A6D3-ACD49E238062}</b:Guid>
    <b:Title>The British pharmacopoeia, 1864 to 2014: medicines, international standards and the state</b:Title>
    <b:Year>2016</b:Year>
    <b:Author>
      <b:Author>
        <b:NameList>
          <b:Person>
            <b:Last>Cartwright</b:Last>
            <b:First>A.</b:First>
            <b:Middle>C.</b:Middle>
          </b:Person>
        </b:NameList>
      </b:Author>
    </b:Author>
    <b:Publisher>Routledge</b:Publisher>
    <b:URL>https://www.worldcat.org/title/british-pharmacopoeia-2004/oclc/64081984</b:URL>
    <b:RefOrder>22</b:RefOrder>
  </b:Source>
  <b:Source>
    <b:Tag>Gar20</b:Tag>
    <b:SourceType>JournalArticle</b:SourceType>
    <b:Guid>{CB57DB46-F4E5-41A2-8001-F9642CACFE6F}</b:Guid>
    <b:Title>Microcrystalline cellulose (MCC) based materials as emerging adsorbents for the removal of dyes and heavy metals–a review</b:Title>
    <b:JournalName>Science of the Total Environment</b:JournalName>
    <b:Year>2020</b:Year>
    <b:Pages>135070</b:Pages>
    <b:Author>
      <b:Author>
        <b:NameList>
          <b:Person>
            <b:Last>Garba</b:Last>
            <b:First>Z.</b:First>
            <b:Middle>N.</b:Middle>
          </b:Person>
          <b:Person>
            <b:Last>Lawan</b:Last>
            <b:First>I.</b:First>
          </b:Person>
          <b:Person>
            <b:Last>Zhou</b:Last>
            <b:First>W.</b:First>
          </b:Person>
          <b:Person>
            <b:Last>Zhang</b:Last>
            <b:First>M.</b:First>
          </b:Person>
          <b:Person>
            <b:Last>Wang</b:Last>
            <b:First>L.,</b:First>
            <b:Middle>&amp; Yuan, Z.</b:Middle>
          </b:Person>
        </b:NameList>
      </b:Author>
    </b:Author>
    <b:Volume>717</b:Volume>
    <b:URL>https://www.sciencedirect.com/science/article/abs/pii/S0048969719350624</b:URL>
    <b:DOI>https://doi.org/10.1016/j.scitotenv.2019.135070</b:DOI>
    <b:RefOrder>23</b:RefOrder>
  </b:Source>
  <b:Source>
    <b:Tag>Ohw05</b:Tag>
    <b:SourceType>JournalArticle</b:SourceType>
    <b:Guid>{CB379B6B-AC25-4888-9DFC-96F515096A5E}</b:Guid>
    <b:Title>Some physical characteristics of microcrystalline cellulose obtained from raw cotton of Cochlospermum planchonii</b:Title>
    <b:Year>2005</b:Year>
    <b:Volume>4</b:Volume>
    <b:Pages>501-507</b:Pages>
    <b:JournalName>Tropical Journal of Pharmaceutical Research</b:JournalName>
    <b:Issue>2</b:Issue>
    <b:Author>
      <b:Author>
        <b:NameList>
          <b:Person>
            <b:Last>Ohwoavworhua</b:Last>
            <b:Middle>O.</b:Middle>
            <b:First>F.</b:First>
          </b:Person>
          <b:Person>
            <b:Last>Adelakun</b:Last>
            <b:Middle>A.</b:Middle>
            <b:First>T.</b:First>
          </b:Person>
        </b:NameList>
      </b:Author>
    </b:Author>
    <b:RefOrder>24</b:RefOrder>
  </b:Source>
  <b:Source>
    <b:Tag>Sid90</b:Tag>
    <b:SourceType>JournalArticle</b:SourceType>
    <b:Guid>{D6A2F985-5715-443B-8104-15DD7605CA90}</b:Guid>
    <b:Title>Cellulose crystallinity as affected by various technical processes</b:Title>
    <b:JournalName>Cellulose Chemistry Technology</b:JournalName>
    <b:Year>1990</b:Year>
    <b:Pages>309 –317</b:Pages>
    <b:Author>
      <b:Author>
        <b:NameList>
          <b:Person>
            <b:Last>Sidiras</b:Last>
            <b:First>D.</b:First>
            <b:Middle>K.</b:Middle>
          </b:Person>
          <b:Person>
            <b:Last>Koullas</b:Last>
            <b:First>D.</b:First>
            <b:Middle>P.</b:Middle>
          </b:Person>
          <b:Person>
            <b:Last>Vgenopoulos</b:Last>
            <b:First>A.</b:First>
            <b:Middle>G.</b:Middle>
          </b:Person>
          <b:Person>
            <b:Last>Koukios</b:Last>
            <b:First>E.</b:First>
            <b:Middle>G.</b:Middle>
          </b:Person>
        </b:NameList>
      </b:Author>
    </b:Author>
    <b:Volume>24</b:Volume>
    <b:URL>https://www.semanticscholar.org/paper/Cellulose-crystallinity-as-affected-by-various-Sidiras-Koullas/0c6bfff5f02c2efc29d016d5dff257ecccacb73b</b:URL>
    <b:RefOrder>25</b:RefOrder>
  </b:Source>
  <b:Source>
    <b:Tag>Has21</b:Tag>
    <b:SourceType>JournalArticle</b:SourceType>
    <b:Guid>{683F61BB-673B-4576-B46A-A5D9D38A5E8B}</b:Guid>
    <b:Title>Effect of pectin extraction method on properties of cellulose nanofibers isolated from sugar beet pulp. </b:Title>
    <b:JournalName>Cellulose</b:JournalName>
    <b:Year>2021</b:Year>
    <b:Pages>10905-10920</b:Pages>
    <b:Author>
      <b:Author>
        <b:NameList>
          <b:Person>
            <b:Last>Hassan</b:Last>
            <b:First>M.</b:First>
            <b:Middle>L.</b:Middle>
          </b:Person>
          <b:Person>
            <b:Last>Berglund</b:Last>
            <b:First>L.</b:First>
          </b:Person>
          <b:Person>
            <b:Last>Abou Elseoud</b:Last>
            <b:First>W.</b:First>
            <b:Middle>S.</b:Middle>
          </b:Person>
          <b:Person>
            <b:Last>Hassan</b:Last>
            <b:First>E.</b:First>
            <b:Middle>A.</b:Middle>
          </b:Person>
          <b:Person>
            <b:Last>Oksman</b:Last>
            <b:First>K.</b:First>
          </b:Person>
        </b:NameList>
      </b:Author>
    </b:Author>
    <b:Volume>28</b:Volume>
    <b:Issue>17</b:Issue>
    <b:URL>https://link.springer.com/article/10.1007/s10570-021-04223-9</b:URL>
    <b:DOI>https://doi.org/10.1007/s10570-021-04223-9</b:DOI>
    <b:RefOrder>26</b:RefOrder>
  </b:Source>
  <b:Source>
    <b:Tag>Fre14</b:Tag>
    <b:SourceType>JournalArticle</b:SourceType>
    <b:Guid>{085CDEFE-5A24-45B4-BE44-E12278206CD7}</b:Guid>
    <b:Title>Idealized powder diffraction patterns for cellulose polymorphs.</b:Title>
    <b:JournalName>Cellulose,</b:JournalName>
    <b:Year>2014</b:Year>
    <b:Pages>885-896.</b:Pages>
    <b:Volume>21</b:Volume>
    <b:Issue>2</b:Issue>
    <b:Author>
      <b:Author>
        <b:NameList>
          <b:Person>
            <b:Last>French</b:Last>
            <b:First>A.</b:First>
            <b:Middle>D.</b:Middle>
          </b:Person>
        </b:NameList>
      </b:Author>
    </b:Author>
    <b:RefOrder>27</b:RefOrder>
  </b:Source>
  <b:Source>
    <b:Tag>Sch18</b:Tag>
    <b:SourceType>JournalArticle</b:SourceType>
    <b:Guid>{1940BD2F-05B7-446A-96D2-679E91A5B055}</b:Guid>
    <b:Title>Chemicals from lignin: an interplay of lignocellulose fractionation, depolymerisation, and upgrading</b:Title>
    <b:JournalName>Chemical Society Reviews</b:JournalName>
    <b:Year>2018</b:Year>
    <b:Pages>852-908</b:Pages>
    <b:Author>
      <b:Author>
        <b:NameList>
          <b:Person>
            <b:Last>Schutyser</b:Last>
            <b:First>W.</b:First>
          </b:Person>
          <b:Person>
            <b:Last>Renders</b:Last>
            <b:First>A.</b:First>
            <b:Middle>T.</b:Middle>
          </b:Person>
          <b:Person>
            <b:Last>Van den Bosch</b:Last>
            <b:First>S.</b:First>
          </b:Person>
          <b:Person>
            <b:Last>Koelewijn</b:Last>
            <b:First>S.</b:First>
            <b:Middle>F.</b:Middle>
          </b:Person>
          <b:Person>
            <b:Last>Beckham</b:Last>
            <b:First>G.</b:First>
            <b:Middle>T.</b:Middle>
          </b:Person>
          <b:Person>
            <b:Last>Sels</b:Last>
            <b:First>B.</b:First>
            <b:Middle>F.</b:Middle>
          </b:Person>
        </b:NameList>
      </b:Author>
    </b:Author>
    <b:Volume>47</b:Volume>
    <b:Issue>3</b:Issue>
    <b:URL>https://pubs.rsc.org/en/content/articlelanding/2018/cs/c7cs00566k/unauth</b:URL>
    <b:DOI>https://doi.org/10.1039/C7CS00566K</b:DOI>
    <b:RefOrder>28</b:RefOrder>
  </b:Source>
  <b:Source>
    <b:Tag>Sek18</b:Tag>
    <b:SourceType>JournalArticle</b:SourceType>
    <b:Guid>{8DDCA099-451D-4D1E-A97F-C085541590FC}</b:Guid>
    <b:Title>Surface modification of new cellulose fiber extracted from Conium maculatum plant: a comparative study. </b:Title>
    <b:JournalName>Cellulose, 25(6)</b:JournalName>
    <b:Year>2018</b:Year>
    <b:Pages>3267-3280</b:Pages>
    <b:Author>
      <b:Author>
        <b:NameList>
          <b:Person>
            <b:Last>Seki</b:Last>
            <b:First>Y.</b:First>
          </b:Person>
          <b:Person>
            <b:Last>Kılınç</b:Last>
            <b:First>A.</b:First>
            <b:Middle>Ç.</b:Middle>
          </b:Person>
          <b:Person>
            <b:Last>Dalmis</b:Last>
            <b:First>R.</b:First>
          </b:Person>
          <b:Person>
            <b:Last>Atagür</b:Last>
            <b:First>M.</b:First>
          </b:Person>
          <b:Person>
            <b:Last>Köktaş</b:Last>
            <b:First>S.,</b:First>
            <b:Middle>Göktaş, A. A.</b:Middle>
          </b:Person>
          <b:Person>
            <b:Last>Önay</b:Last>
            <b:First>A.</b:First>
            <b:Middle>B.</b:Middle>
          </b:Person>
        </b:NameList>
      </b:Author>
    </b:Author>
    <b:Volume>25</b:Volume>
    <b:Issue>6</b:Issue>
    <b:URL>https://www.semanticscholar.org/paper/Surface-modification-of-new-cellulose-fiber-from-a-Seki-K%C4%B1l%C4%B1n%C3%A7/76a111b4e244399904aee1ee4110fe160cb556eb</b:URL>
    <b:DOI>10.1007/s10570-018-1797-0</b:DOI>
    <b:RefOrder>29</b:RefOrder>
  </b:Source>
  <b:Source>
    <b:Tag>Maa17</b:Tag>
    <b:SourceType>JournalArticle</b:SourceType>
    <b:Guid>{FBFE6314-D171-4B4B-AC84-1F302D6FB0FC}</b:Guid>
    <b:Title>Characterization of a novel natural cellulosic fiber from Juncus effusus L.</b:Title>
    <b:JournalName> Carbohydrate polymers</b:JournalName>
    <b:Year>2017</b:Year>
    <b:Pages>163-172</b:Pages>
    <b:Author>
      <b:Author>
        <b:NameList>
          <b:Person>
            <b:Last>Maache</b:Last>
            <b:First>M.</b:First>
          </b:Person>
          <b:Person>
            <b:Last>Bezazi</b:Last>
            <b:First>A.</b:First>
          </b:Person>
          <b:Person>
            <b:Last>Amroune</b:Last>
            <b:First>S.</b:First>
          </b:Person>
          <b:Person>
            <b:Last>Scarpa</b:Last>
            <b:First>F.</b:First>
          </b:Person>
          <b:Person>
            <b:Last>Dufresne</b:Last>
            <b:First>A.</b:First>
          </b:Person>
        </b:NameList>
      </b:Author>
    </b:Author>
    <b:Volume>171</b:Volume>
    <b:URL>https://pubmed.ncbi.nlm.nih.gov/28578950/</b:URL>
    <b:DOI>10.1016/j.carbpol.2017.04.096</b:DOI>
    <b:RefOrder>30</b:RefOrder>
  </b:Source>
  <b:Source>
    <b:Tag>Siv201</b:Tag>
    <b:SourceType>JournalArticle</b:SourceType>
    <b:Guid>{AD5DC7B8-3180-462F-9445-04B519EE152E}</b:Guid>
    <b:Title>Study on a Novel natural cellulosic fiber from Kigelia africana fruit: Characterization and analysis.</b:Title>
    <b:JournalName>Carbohydrate polymers</b:JournalName>
    <b:Year>2020</b:Year>
    <b:Pages>116494</b:Pages>
    <b:Author>
      <b:Author>
        <b:NameList>
          <b:Person>
            <b:Last>Siva</b:Last>
            <b:First>R.</b:First>
          </b:Person>
          <b:Person>
            <b:Last>Valarmathi</b:Last>
            <b:First>T.</b:First>
            <b:Middle>N.</b:Middle>
          </b:Person>
          <b:Person>
            <b:Last>Palanikumar</b:Last>
            <b:First>K.</b:First>
          </b:Person>
          <b:Person>
            <b:Last>Samrot</b:Last>
            <b:First>A.</b:First>
            <b:Middle>V.</b:Middle>
          </b:Person>
        </b:NameList>
      </b:Author>
    </b:Author>
    <b:Volume>244</b:Volume>
    <b:URL>https://www.sciencedirect.com/science/article/abs/pii/S0144861720306688</b:URL>
    <b:DOI>https://doi.org/10.1016/j.carbpol.2020.116494</b:DOI>
    <b:RefOrder>31</b:RefOrder>
  </b:Source>
  <b:Source>
    <b:Tag>Lau01</b:Tag>
    <b:SourceType>Book</b:SourceType>
    <b:Guid>{6061860A-622E-44DB-A3F4-7839D593CB03}</b:Guid>
    <b:Title>Preformulation studies</b:Title>
    <b:Year>2001</b:Year>
    <b:Pages>173-224</b:Pages>
    <b:Publisher>Academic Press</b:Publisher>
    <b:URL>https://www.sciencedirect.com/science/article/pii/S0149639501800076</b:URL>
    <b:DOI>https://doi.org/10.1016/S0149-6395(01)80007-6</b:DOI>
    <b:Author>
      <b:Author>
        <b:NameList>
          <b:Person>
            <b:Last>Lau</b:Last>
            <b:First>E.</b:First>
          </b:Person>
        </b:NameList>
      </b:Author>
      <b:Editor>
        <b:NameList>
          <b:Person>
            <b:Last>Satinder Ahuja</b:Last>
            <b:First>Stephen</b:First>
            <b:Middle>Scypinski</b:Middle>
          </b:Person>
        </b:NameList>
      </b:Editor>
    </b:Author>
    <b:BookTitle>Handbook of modern pharmaceutical analysis</b:BookTitle>
    <b:RefOrder>32</b:RefOrder>
  </b:Source>
  <b:Source>
    <b:Tag>Qiu17</b:Tag>
    <b:SourceType>Book</b:SourceType>
    <b:Guid>{4770FB88-6C42-4C86-BBD6-F3D49D1D9FD4}</b:Guid>
    <b:Title>Developing solid oral dosage forms: pharmaceutical theory and practice</b:Title>
    <b:Year>2017</b:Year>
    <b:Publisher>Academic press</b:Publisher>
    <b:Author>
      <b:Author>
        <b:NameList>
          <b:Person>
            <b:Last>Qiu</b:Last>
            <b:First>Y.</b:First>
          </b:Person>
          <b:Person>
            <b:Last>Chen</b:Last>
            <b:First>Y.</b:First>
          </b:Person>
          <b:Person>
            <b:Last>Zhang</b:Last>
            <b:First>G.</b:First>
            <b:Middle>G.</b:Middle>
          </b:Person>
          <b:Person>
            <b:Last>Yu</b:Last>
            <b:First>L.</b:First>
          </b:Person>
          <b:Person>
            <b:Last>Mantri</b:Last>
            <b:First>R.</b:First>
            <b:Middle>V.</b:Middle>
          </b:Person>
        </b:NameList>
      </b:Author>
    </b:Author>
    <b:Edition>Second Edition</b:Edition>
    <b:URL>https://www.sciencedirect.com/book/9780128024478/developing-solid-oral-dosage-forms#book-info</b:URL>
    <b:RefOrder>33</b:RefOrder>
  </b:Source>
  <b:Source>
    <b:Tag>Ade05</b:Tag>
    <b:SourceType>JournalArticle</b:SourceType>
    <b:Guid>{455BA3AF-4BD6-4DCA-9839-7BD1782BD2B6}</b:Guid>
    <b:Title>Some physical characteristics of microcrystalline cellulose obtained from raw cotton of Cochlospermum planchonii</b:Title>
    <b:JournalName>Tropical Journal of Pharmaceutical Research</b:JournalName>
    <b:Year>2005</b:Year>
    <b:Pages>501-507</b:Pages>
    <b:Author>
      <b:Author>
        <b:NameList>
          <b:Person>
            <b:Last>Adelakun</b:Last>
            <b:First>T.</b:First>
            <b:Middle>A.</b:Middle>
          </b:Person>
          <b:Person>
            <b:Last>Ohwoavworhua</b:Last>
            <b:First>F.</b:First>
            <b:Middle>O</b:Middle>
          </b:Person>
        </b:NameList>
      </b:Author>
    </b:Author>
    <b:Volume>4</b:Volume>
    <b:Issue>2</b:Issue>
    <b:RefOrder>34</b:RefOrder>
  </b:Source>
  <b:Source>
    <b:Tag>Aud</b:Tag>
    <b:SourceType>JournalArticle</b:SourceType>
    <b:Guid>{EE99E39B-3E82-41D0-B8CD-B9B573C7AE2B}</b:Guid>
    <b:Title>Physicochemical and powder properties of alpha-and microcrystalline-cellulose derived from maize cobs</b:Title>
    <b:JournalName>Journal of Pharmacy &amp; Bioresources</b:JournalName>
    <b:Pages>41-45</b:Pages>
    <b:Author>
      <b:Author>
        <b:NameList>
          <b:Person>
            <b:Last>Audu-Peter</b:Last>
            <b:First>J.</b:First>
            <b:Middle>D.</b:Middle>
          </b:Person>
          <b:Person>
            <b:Last>Ojile</b:Last>
            <b:First>J.</b:First>
            <b:Middle>E.</b:Middle>
          </b:Person>
          <b:Person>
            <b:Last>Bhatia</b:Last>
            <b:First>P.</b:First>
            <b:Middle>G.</b:Middle>
          </b:Person>
        </b:NameList>
      </b:Author>
    </b:Author>
    <b:Volume>1</b:Volume>
    <b:Issue>1</b:Issue>
    <b:URL>https://www.ajol.info/index.php/jpb/article/view/32047</b:URL>
    <b:DOI>10.4314/jpb.v1i1.32047</b:DOI>
    <b:Year>2004</b:Year>
    <b:RefOrder>35</b:RefOrder>
  </b:Source>
  <b:Source>
    <b:Tag>Kor73</b:Tag>
    <b:SourceType>JournalArticle</b:SourceType>
    <b:Guid>{B3956554-B246-4DD2-88FD-3669966867EE}</b:Guid>
    <b:Title>A new tablet disintegrating agent: Cross-linked polyvinylpyrrolidone</b:Title>
    <b:JournalName> Journal of pharmaceutical sciences</b:JournalName>
    <b:Year>1973</b:Year>
    <b:Pages>43-49</b:Pages>
    <b:Author>
      <b:Author>
        <b:NameList>
          <b:Person>
            <b:Last>Kornblum</b:Last>
            <b:First>S.</b:First>
            <b:Middle>S.</b:Middle>
          </b:Person>
          <b:Person>
            <b:Last>Stoopak</b:Last>
            <b:First>S.</b:First>
            <b:Middle>B.</b:Middle>
          </b:Person>
        </b:NameList>
      </b:Author>
    </b:Author>
    <b:Volume>62</b:Volume>
    <b:Issue>1</b:Issue>
    <b:URL>https://pubmed.ncbi.nlm.nih.gov/4682932/</b:URL>
    <b:DOI>10.1002/jps.2600620107</b:DOI>
    <b:RefOrder>36</b:RefOrder>
  </b:Source>
  <b:Source>
    <b:Tag>Vij19</b:Tag>
    <b:SourceType>JournalArticle</b:SourceType>
    <b:Guid>{12007C13-0288-4A45-BA37-45FD92512265}</b:Guid>
    <b:Title>Characterization of raw and alkali treated new natural cellulosic fibers from Tridax procumbens</b:Title>
    <b:JournalName>International journal of biological macromolecules</b:JournalName>
    <b:Year>2019</b:Year>
    <b:Pages>99-108</b:Pages>
    <b:Author>
      <b:Author>
        <b:NameList>
          <b:Person>
            <b:Last>Vijay</b:Last>
            <b:First>R.</b:First>
          </b:Person>
          <b:Person>
            <b:Last>Singaravelu</b:Last>
            <b:First>D.</b:First>
            <b:Middle>L.</b:Middle>
          </b:Person>
          <b:Person>
            <b:Last>Vinod</b:Last>
            <b:First>A.</b:First>
          </b:Person>
          <b:Person>
            <b:Last>Sanjay</b:Last>
            <b:First>M.</b:First>
            <b:Middle>R.</b:Middle>
          </b:Person>
          <b:Person>
            <b:Last>Siengchin</b:Last>
            <b:First>S.</b:First>
          </b:Person>
          <b:Person>
            <b:Last>Jawaid</b:Last>
            <b:First>M.</b:First>
          </b:Person>
          <b:Person>
            <b:Last>Parameswaranpillai</b:Last>
            <b:First>J.</b:First>
          </b:Person>
        </b:NameList>
      </b:Author>
    </b:Author>
    <b:Volume>125</b:Volume>
    <b:URL>https://www.sciencedirect.com/science/article/abs/pii/S0141813018347135</b:URL>
    <b:DOI>https://doi.org/10.1016/j.ijbiomac.2018.12.056</b:DOI>
    <b:RefOrder>53</b:RefOrder>
  </b:Source>
  <b:Source>
    <b:Tag>Nar20</b:Tag>
    <b:SourceType>JournalArticle</b:SourceType>
    <b:Guid>{618122E0-C883-408C-ADAB-19DA3A8E9DE6}</b:Guid>
    <b:Title>Characterization of a novel natural cellulosic fiber from Calotropis gigantea fruit bunch for ecofriendly polymer composites</b:Title>
    <b:JournalName>International journal of biological macromolecules</b:JournalName>
    <b:Year>2020</b:Year>
    <b:Pages>793-801</b:Pages>
    <b:Author>
      <b:Author>
        <b:NameList>
          <b:Person>
            <b:Last>Narayanasamy</b:Last>
            <b:First>P.</b:First>
          </b:Person>
          <b:Person>
            <b:Last>Balasundar</b:Last>
            <b:First>P.</b:First>
          </b:Person>
          <b:Person>
            <b:Last>Senthil</b:Last>
            <b:First>S.</b:First>
          </b:Person>
          <b:Person>
            <b:Last>Sanjay</b:Last>
            <b:First>M.</b:First>
            <b:Middle>R.</b:Middle>
          </b:Person>
          <b:Person>
            <b:Last>Siengchin</b:Last>
            <b:First>S.</b:First>
          </b:Person>
          <b:Person>
            <b:Last>Khan</b:Last>
            <b:First>A.</b:First>
          </b:Person>
          <b:Person>
            <b:Last>Asiri</b:Last>
            <b:First>A.</b:First>
            <b:Middle>M.</b:Middle>
          </b:Person>
        </b:NameList>
      </b:Author>
    </b:Author>
    <b:Volume>150</b:Volume>
    <b:URL>https://www.sciencedirect.com/science/article/abs/pii/S0141813019395844</b:URL>
    <b:DOI>https://doi.org/10.1016/j.ijbiomac.2020.02.134</b:DOI>
    <b:RefOrder>54</b:RefOrder>
  </b:Source>
  <b:Source>
    <b:Tag>Raj21</b:Tag>
    <b:SourceType>JournalArticle</b:SourceType>
    <b:Guid>{9C82A364-9DC3-45C8-8EDE-7AAA123CD08E}</b:Guid>
    <b:Title>Characterization of novel natural cellulosic fibers from purple bauhinia for potential reinforcement in polymer composites</b:Title>
    <b:JournalName>Cellulose</b:JournalName>
    <b:Year>2021</b:Year>
    <b:Pages>5373-5385</b:Pages>
    <b:Author>
      <b:Author>
        <b:NameList>
          <b:Person>
            <b:Last>Rajeshkumar</b:Last>
            <b:First>G.</b:First>
          </b:Person>
          <b:Person>
            <b:Last>Devnani</b:Last>
            <b:First>G.</b:First>
            <b:Middle>L.</b:Middle>
          </b:Person>
          <b:Person>
            <b:Last>Maran</b:Last>
            <b:First>J.</b:First>
            <b:Middle>P.</b:Middle>
          </b:Person>
          <b:Person>
            <b:Last>Sanjay</b:Last>
            <b:First>M.</b:First>
            <b:Middle>R.</b:Middle>
          </b:Person>
          <b:Person>
            <b:Last>Siengchin</b:Last>
            <b:First>S.</b:First>
          </b:Person>
          <b:Person>
            <b:Last>Al-Dhabi</b:Last>
            <b:First>N.</b:First>
            <b:Middle>A.</b:Middle>
          </b:Person>
          <b:Person>
            <b:Last>Ponmurugan</b:Last>
            <b:First>K.</b:First>
          </b:Person>
        </b:NameList>
      </b:Author>
    </b:Author>
    <b:Volume>28</b:Volume>
    <b:Issue>9</b:Issue>
    <b:URL>https://www.sciencedirect.com/science/article/abs/pii/S0141813019395844</b:URL>
    <b:DOI>https://doi.org/10.1016/j.ijbiomac.2020.02.134</b:DOI>
    <b:RefOrder>55</b:RefOrder>
  </b:Source>
  <b:Source>
    <b:Tag>LiM20</b:Tag>
    <b:SourceType>JournalArticle</b:SourceType>
    <b:Guid>{BA7EE727-8E0F-4D2F-8850-09A72F2C91B2}</b:Guid>
    <b:Title>Recent advancements of plant-based natural fiber–reinforced composites and their applications</b:Title>
    <b:JournalName> Composites Part B: Engineering </b:JournalName>
    <b:Year>2020</b:Year>
    <b:Pages>108254</b:Pages>
    <b:Author>
      <b:Author>
        <b:NameList>
          <b:Person>
            <b:Last>Li</b:Last>
            <b:First>M.</b:First>
          </b:Person>
          <b:Person>
            <b:Last>Pu</b:Last>
            <b:First>Y.</b:First>
          </b:Person>
          <b:Person>
            <b:Last>Thomas</b:Last>
            <b:First>V.</b:First>
            <b:Middle>M.</b:Middle>
          </b:Person>
          <b:Person>
            <b:Last>Yoo</b:Last>
            <b:First>C.</b:First>
            <b:Middle>G.</b:Middle>
          </b:Person>
          <b:Person>
            <b:Last>Ozcan</b:Last>
            <b:First>S.</b:First>
          </b:Person>
          <b:Person>
            <b:Last>Deng</b:Last>
            <b:First>Y.</b:First>
          </b:Person>
          <b:Person>
            <b:Last>Ragauskas</b:Last>
            <b:First>A.</b:First>
            <b:Middle>J.</b:Middle>
          </b:Person>
        </b:NameList>
      </b:Author>
    </b:Author>
    <b:Volume>200</b:Volume>
    <b:URL>https://www.sciencedirect.com/science/article/abs/pii/S1359836820333047</b:URL>
    <b:DOI>https://doi.org/10.1016/j.compositesb.2020.108254</b:DOI>
    <b:RefOrder>56</b:RefOrder>
  </b:Source>
  <b:Source>
    <b:Tag>Jia21</b:Tag>
    <b:SourceType>JournalArticle</b:SourceType>
    <b:Guid>{91004184-DCD2-4DAB-984D-AC6CF1745D38}</b:Guid>
    <b:Title>A comprehensive overview of fibre-reinforced gypsum-based composites (FRGCs) in the construction field.</b:Title>
    <b:JournalName> Composites Part B: Engineering, </b:JournalName>
    <b:Year>2021</b:Year>
    <b:Pages>108540</b:Pages>
    <b:Author>
      <b:Author>
        <b:NameList>
          <b:Person>
            <b:Last>Jia</b:Last>
            <b:First>R.</b:First>
          </b:Person>
          <b:Person>
            <b:Last>Wang</b:Last>
            <b:First>Q.</b:First>
          </b:Person>
          <b:Person>
            <b:Last>Feng</b:Last>
            <b:First>P.</b:First>
          </b:Person>
        </b:NameList>
      </b:Author>
    </b:Author>
    <b:Volume>205</b:Volume>
    <b:URL>https://www.sciencedirect.com/science/article/abs/pii/S1359836820335873</b:URL>
    <b:DOI>https://doi.org/10.1016/j.compositesb.2020.108540</b:DOI>
    <b:RefOrder>57</b:RefOrder>
  </b:Source>
  <b:Source>
    <b:Tag>Hua22</b:Tag>
    <b:SourceType>JournalArticle</b:SourceType>
    <b:Guid>{74F87E6D-3837-4EDC-9DE1-2CB82C301ECA}</b:Guid>
    <b:Title> A comprehensive investigation on cellulose nanocrystals with different crystal structures from cotton via an efficient route. </b:Title>
    <b:JournalName>Carbohydrate Polymers</b:JournalName>
    <b:Year>2022</b:Year>
    <b:Pages>118766</b:Pages>
    <b:Author>
      <b:Author>
        <b:NameList>
          <b:Person>
            <b:Last>Huang</b:Last>
            <b:First>C.</b:First>
          </b:Person>
          <b:Person>
            <b:Last>Yu</b:Last>
            <b:First>H.</b:First>
          </b:Person>
          <b:Person>
            <b:Last>Abdalkarim</b:Last>
            <b:First>S.</b:First>
            <b:Middle>Y. H.</b:Middle>
          </b:Person>
          <b:Person>
            <b:Last>Li</b:Last>
            <b:First>Y.</b:First>
          </b:Person>
          <b:Person>
            <b:Last>Chen</b:Last>
            <b:First>X.</b:First>
          </b:Person>
          <b:Person>
            <b:Last>Yang</b:Last>
            <b:First>X.</b:First>
          </b:Person>
          <b:Person>
            <b:Last>Zhang</b:Last>
            <b:First>L.</b:First>
          </b:Person>
        </b:NameList>
      </b:Author>
    </b:Author>
    <b:Volume>279</b:Volume>
    <b:URL>https://www.sciencedirect.com/science/article/abs/pii/S014486172101153X</b:URL>
    <b:DOI>https://doi.org/10.1016/j.carbpol.2021.118766</b:DOI>
    <b:RefOrder>37</b:RefOrder>
  </b:Source>
  <b:Source>
    <b:Tag>Wan22</b:Tag>
    <b:SourceType>JournalArticle</b:SourceType>
    <b:Guid>{32A28809-50D4-4A6A-A035-3E4C7EC1BBFA}</b:Guid>
    <b:Title>Cellulose nanocrystals obtained from microcrystalline cellulose by p-toluene sulfonic acid hydrolysis, NaOH and ethylenediamine treatment</b:Title>
    <b:JournalName>Cellulose</b:JournalName>
    <b:Year>2022</b:Year>
    <b:Pages>1-10</b:Pages>
    <b:Author>
      <b:Author>
        <b:NameList>
          <b:Person>
            <b:Last>Wang</b:Last>
            <b:First>S.</b:First>
          </b:Person>
          <b:Person>
            <b:Last>Wang</b:Last>
            <b:First>Q.</b:First>
          </b:Person>
          <b:Person>
            <b:Last>Kai</b:Last>
            <b:First>Y.</b:First>
          </b:Person>
        </b:NameList>
      </b:Author>
    </b:Author>
    <b:URL>https://link.springer.com/article/10.1007/s10570-021-04409-1</b:URL>
    <b:DOI>https://doi.org/10.1007/s10570-021-04409-1</b:DOI>
    <b:RefOrder>38</b:RefOrder>
  </b:Source>
  <b:Source>
    <b:Tag>Agb22</b:Tag>
    <b:SourceType>JournalArticle</b:SourceType>
    <b:Guid>{54B40A42-EAAB-4868-9E39-9DBCF7276BF3}</b:Guid>
    <b:JournalName>Journal of Innovation in Applied Research</b:JournalName>
    <b:Year>2022</b:Year>
    <b:Pages>1-12</b:Pages>
    <b:Volume>5</b:Volume>
    <b:Author>
      <b:Author>
        <b:NameList>
          <b:Person>
            <b:Last>Agboeze</b:Last>
            <b:First>E.</b:First>
          </b:Person>
          <b:Person>
            <b:Last>Ogbobe</b:Last>
            <b:First>O.</b:First>
          </b:Person>
        </b:NameList>
      </b:Author>
    </b:Author>
    <b:RefOrder>39</b:RefOrder>
  </b:Source>
  <b:Source>
    <b:Tag>Agb221</b:Tag>
    <b:SourceType>JournalArticle</b:SourceType>
    <b:Guid>{DB1631F3-99DC-4D5D-B7F2-8F992FE3E93B}</b:Guid>
    <b:Author>
      <b:Author>
        <b:NameList>
          <b:Person>
            <b:Last>Agboeze</b:Last>
            <b:First>E.</b:First>
          </b:Person>
          <b:Person>
            <b:Last>Ogbobe</b:Last>
            <b:First>O.</b:First>
          </b:Person>
        </b:NameList>
      </b:Author>
    </b:Author>
    <b:JournalName>Journal of Innovation in Applied Research</b:JournalName>
    <b:Year>2022</b:Year>
    <b:Pages>1-12</b:Pages>
    <b:Volume>5</b:Volume>
    <b:RefOrder>40</b:RefOrder>
  </b:Source>
  <b:Source>
    <b:Tag>Ohw041</b:Tag>
    <b:SourceType>JournalArticle</b:SourceType>
    <b:Guid>{73F91696-EA65-4518-8301-A9A804EEC4A3}</b:Guid>
    <b:Author>
      <b:Author>
        <b:NameList>
          <b:Person>
            <b:Last>Ohwoavworhua</b:Last>
            <b:First>F.</b:First>
            <b:Middle>O.</b:Middle>
          </b:Person>
          <b:Person>
            <b:Last>Kunle</b:Last>
            <b:First>O.</b:First>
            <b:Middle>O.</b:Middle>
          </b:Person>
          <b:Person>
            <b:Last>Ofoefule</b:Last>
            <b:First>S.</b:First>
            <b:Middle>I.</b:Middle>
          </b:Person>
        </b:NameList>
      </b:Author>
    </b:Author>
    <b:Title>Extraction and characterization of microcrystalline cellulose derived from Luffa cylindrica plant</b:Title>
    <b:JournalName>African Journal of Pharmaceutical Research and Development</b:JournalName>
    <b:Year>2004</b:Year>
    <b:Pages>1-6</b:Pages>
    <b:Volume>1</b:Volume>
    <b:Issue>1</b:Issue>
    <b:RefOrder>20</b:RefOrder>
  </b:Source>
  <b:Source>
    <b:Tag>Ohw04</b:Tag>
    <b:SourceType>JournalArticle</b:SourceType>
    <b:Guid>{AE5F4DB5-AD40-4587-B500-03AFD8BA2F5D}</b:Guid>
    <b:Title>Extraction and characterization of microcrystalline cellulose derived from Luffa cylindrica plant. </b:Title>
    <b:JournalName>African Journal of Pharmaceutical Research and Development</b:JournalName>
    <b:Year>2004</b:Year>
    <b:Pages>1-6</b:Pages>
    <b:Author>
      <b:Author>
        <b:NameList>
          <b:Person>
            <b:Last>Ohwoavworhua</b:Last>
            <b:First>F.</b:First>
            <b:Middle>O.</b:Middle>
          </b:Person>
          <b:Person>
            <b:Last>Kunle</b:Last>
            <b:First>O.</b:First>
            <b:Middle>O.</b:Middle>
          </b:Person>
          <b:Person>
            <b:Last>Ofoefule</b:Last>
            <b:First>S.</b:First>
            <b:Middle>I.</b:Middle>
          </b:Person>
        </b:NameList>
      </b:Author>
    </b:Author>
    <b:Volume>1</b:Volume>
    <b:Issue>1</b:Issue>
    <b:RefOrder>21</b:RefOrder>
  </b:Source>
  <b:Source>
    <b:Tag>Nso17</b:Tag>
    <b:SourceType>JournalArticle</b:SourceType>
    <b:Guid>{C9FD7C0C-82FE-4BCD-A9BF-FD4EAC1989F8}</b:Guid>
    <b:Author>
      <b:Author>
        <b:NameList>
          <b:Person>
            <b:Last>Nsor-Atindana</b:Last>
            <b:First>J.</b:First>
          </b:Person>
          <b:Person>
            <b:Last>Chen</b:Last>
            <b:First>M.</b:First>
          </b:Person>
          <b:Person>
            <b:Last>Goff</b:Last>
            <b:First>H.</b:First>
            <b:Middle>D.</b:Middle>
          </b:Person>
          <b:Person>
            <b:Last>Zhong</b:Last>
            <b:First>F.</b:First>
          </b:Person>
          <b:Person>
            <b:Last>Sharif</b:Last>
            <b:First>H.</b:First>
            <b:Middle>R.</b:Middle>
          </b:Person>
          <b:Person>
            <b:Last>Li</b:Last>
            <b:First>Y.</b:First>
          </b:Person>
        </b:NameList>
      </b:Author>
    </b:Author>
    <b:Title>Functionality and nutritional aspects of microcrystalline cellulose in food</b:Title>
    <b:JournalName>Carbohydrate Polymers</b:JournalName>
    <b:Year>2017</b:Year>
    <b:Pages>159-174</b:Pages>
    <b:Volume>172</b:Volume>
    <b:RefOrder>41</b:RefOrder>
  </b:Source>
  <b:Source>
    <b:Tag>Kra93</b:Tag>
    <b:SourceType>Book</b:SourceType>
    <b:Guid>{8616C3E0-61FC-4D75-BE9F-5138D78DA88A}</b:Guid>
    <b:Title>Cellulose: Structure, Accessibility, and Reactivity</b:Title>
    <b:Year>1993</b:Year>
    <b:City>Yverdon</b:City>
    <b:Publisher> Gordon and Breach Science</b:Publisher>
    <b:Author>
      <b:Author>
        <b:NameList>
          <b:Person>
            <b:Last>Krassig</b:Last>
            <b:First>H.</b:First>
            <b:Middle>A.</b:Middle>
          </b:Person>
        </b:NameList>
      </b:Author>
    </b:Author>
    <b:RefOrder>42</b:RefOrder>
  </b:Source>
  <b:Source>
    <b:Tag>Row091</b:Tag>
    <b:SourceType>Book</b:SourceType>
    <b:Guid>{F40614DD-1B7F-47EE-BD12-C0F82FD8B792}</b:Guid>
    <b:Author>
      <b:Author>
        <b:NameList>
          <b:Person>
            <b:Last>Rowe</b:Last>
            <b:First>R.</b:First>
            <b:Middle>C.</b:Middle>
          </b:Person>
          <b:Person>
            <b:Last>Sheskey</b:Last>
            <b:First>P.</b:First>
          </b:Person>
          <b:Person>
            <b:Last>Quinn</b:Last>
            <b:First>M.</b:First>
          </b:Person>
        </b:NameList>
      </b:Author>
    </b:Author>
    <b:Title>Handbook of pharmaceutical excipients</b:Title>
    <b:Year>2009</b:Year>
    <b:Publisher>Libros Digitales-Pharmaceutical Press</b:Publisher>
    <b:RefOrder>43</b:RefOrder>
  </b:Source>
  <b:Source>
    <b:Tag>Haa13</b:Tag>
    <b:SourceType>JournalArticle</b:SourceType>
    <b:Guid>{EB95A085-9770-4258-AD08-E4F6E963C287}</b:Guid>
    <b:Title>Isolation and characterization of microcrystalline cellulose from oil palm biomass residue.</b:Title>
    <b:Year>2013</b:Year>
    <b:Author>
      <b:Translator>
        <b:NameList>
          <b:Person>
            <b:Last>93</b:Last>
          </b:Person>
        </b:NameList>
      </b:Translator>
      <b:Author>
        <b:NameList>
          <b:Person>
            <b:Last>Haafiz</b:Last>
            <b:First>M.</b:First>
            <b:Middle>M.</b:Middle>
          </b:Person>
          <b:Person>
            <b:Last>Eichhorn</b:Last>
            <b:First>S.</b:First>
            <b:Middle>J.</b:Middle>
          </b:Person>
          <b:Person>
            <b:Last>Hassan</b:Last>
            <b:First>A.</b:First>
          </b:Person>
          <b:Person>
            <b:Last>Jawaid</b:Last>
            <b:First>M.</b:First>
          </b:Person>
        </b:NameList>
      </b:Author>
    </b:Author>
    <b:ShortTitle>2</b:ShortTitle>
    <b:Pages>628-634</b:Pages>
    <b:JournalName>Carbohydrate polymers,</b:JournalName>
    <b:RefOrder>44</b:RefOrder>
  </b:Source>
  <b:Source>
    <b:Tag>Ohw09</b:Tag>
    <b:SourceType>JournalArticle</b:SourceType>
    <b:Guid>{4069C49C-857B-44AA-8DAD-4C14BB9B4AC4}</b:Guid>
    <b:Title>Processing pharmaceutical grade microcrystalline cellulose from groundnut husk: Extraction methods and characterization.</b:Title>
    <b:JournalName>International Journal of Green Pharmacy (IJGP)</b:JournalName>
    <b:Year>2009</b:Year>
    <b:Pages>1-9</b:Pages>
    <b:Author>
      <b:Author>
        <b:NameList>
          <b:Person>
            <b:Last>Ohwoavworhua</b:Last>
            <b:First>F.</b:First>
            <b:Middle>O.</b:Middle>
          </b:Person>
          <b:Person>
            <b:Last>Adelakun</b:Last>
            <b:First>T.</b:First>
            <b:Middle>A.</b:Middle>
          </b:Person>
          <b:Person>
            <b:Last>Okhamafe</b:Last>
            <b:First>A.</b:First>
            <b:Middle>O.</b:Middle>
          </b:Person>
        </b:NameList>
      </b:Author>
    </b:Author>
    <b:Volume>3</b:Volume>
    <b:Issue>2</b:Issue>
    <b:URL>http://www.greenpharmacy.info/index.php/ijgp/article/view/64</b:URL>
    <b:RefOrder>45</b:RefOrder>
  </b:Source>
  <b:Source>
    <b:Tag>Nwa19</b:Tag>
    <b:SourceType>JournalArticle</b:SourceType>
    <b:Guid>{0F48C4A9-77EF-4D6A-95CB-EEC20B2066B4}</b:Guid>
    <b:Title>Physicochemical, spectroscopic and tableting properties of microcrystalline cellulose obtained from the African breadfruit seed hulls.</b:Title>
    <b:JournalName> African Journal of Biotechnology</b:JournalName>
    <b:Year>2019</b:Year>
    <b:Pages> 371-382.</b:Pages>
    <b:Author>
      <b:Author>
        <b:NameList>
          <b:Person>
            <b:Last>Nwajiobi</b:Last>
            <b:First>C.</b:First>
            <b:Middle>C.</b:Middle>
          </b:Person>
          <b:Person>
            <b:Last>Otaigbe</b:Last>
            <b:First>J.</b:First>
            <b:Middle>O. E.</b:Middle>
          </b:Person>
          <b:Person>
            <b:Last>Oriji</b:Last>
            <b:First>O.</b:First>
          </b:Person>
        </b:NameList>
      </b:Author>
    </b:Author>
    <b:Volume>18</b:Volume>
    <b:Issue>18</b:Issue>
    <b:RefOrder>46</b:RefOrder>
  </b:Source>
  <b:Source>
    <b:Tag>Placeholder1</b:Tag>
    <b:SourceType>JournalArticle</b:SourceType>
    <b:Guid>{8B4AD19E-0BC3-4188-8304-1E843D6DD996}</b:Guid>
    <b:Title>Some physical characteristics of microcrystalline cellulose obtained from raw cotton of Cochlospermum planchonii</b:Title>
    <b:JournalName>Tropical Journal of Pharmaceutical Research</b:JournalName>
    <b:Year>2005</b:Year>
    <b:Pages>501-507</b:Pages>
    <b:Author>
      <b:Author>
        <b:NameList>
          <b:Person>
            <b:Last>Ohwoavworhua</b:Last>
            <b:First>F.</b:First>
            <b:Middle>O.</b:Middle>
          </b:Person>
          <b:Person>
            <b:Last>Adelakun</b:Last>
            <b:First>T.</b:First>
            <b:Middle>A.</b:Middle>
          </b:Person>
        </b:NameList>
      </b:Author>
    </b:Author>
    <b:Volume>4</b:Volume>
    <b:Issue>2</b:Issue>
    <b:DOI>DOI: 10.4314/tjpr.v4i2.14626</b:DOI>
    <b:RefOrder>47</b:RefOrder>
  </b:Source>
  <b:Source>
    <b:Tag>Has20</b:Tag>
    <b:SourceType>JournalArticle</b:SourceType>
    <b:Guid>{66054234-C79B-4D9E-8386-BC6FEEE71703}</b:Guid>
    <b:Title>Potential natural fiber polymeric nanobiocomposites: A review. </b:Title>
    <b:JournalName>Polymers</b:JournalName>
    <b:Year>2020</b:Year>
    <b:Pages>1072</b:Pages>
    <b:Volume>12</b:Volume>
    <b:Issue>5</b:Issue>
    <b:Author>
      <b:Author>
        <b:NameList>
          <b:Person>
            <b:Last>Hasan</b:Last>
            <b:First>K.</b:First>
            <b:Middle>M.</b:Middle>
          </b:Person>
          <b:Person>
            <b:Last>Horváth</b:Last>
            <b:First>P.</b:First>
            <b:Middle>G.</b:Middle>
          </b:Person>
          <b:Person>
            <b:Last>Alpár</b:Last>
            <b:First>T.</b:First>
          </b:Person>
        </b:NameList>
      </b:Author>
    </b:Author>
    <b:URL>https://www.mdpi.com/2073-4360/12/5/1072</b:URL>
    <b:DOI>https://doi.org/10.3390/polym12051072</b:DOI>
    <b:RefOrder>48</b:RefOrder>
  </b:Source>
  <b:Source>
    <b:Tag>Mah21</b:Tag>
    <b:SourceType>JournalArticle</b:SourceType>
    <b:Guid>{81D080E4-BBDB-4161-846C-4143B15A4F99}</b:Guid>
    <b:Title>Comprehensive review on plant fiber-reinforced polymeric biocomposites. </b:Title>
    <b:JournalName>Journal of materials science</b:JournalName>
    <b:Year>2021</b:Year>
    <b:Pages>7231-7264</b:Pages>
    <b:Author>
      <b:Author>
        <b:NameList>
          <b:Person>
            <b:Last>Mahmud</b:Last>
            <b:First>S.</b:First>
          </b:Person>
          <b:Person>
            <b:Last>Hasan</b:Last>
            <b:First>K.</b:First>
            <b:Middle>M.</b:Middle>
          </b:Person>
          <b:Person>
            <b:Last>Jahid</b:Last>
            <b:First>M.</b:First>
          </b:Person>
          <b:Person>
            <b:Last>Mohiuddin</b:Last>
            <b:First>K.</b:First>
          </b:Person>
          <b:Person>
            <b:Last>Zhang</b:Last>
            <b:First>R.</b:First>
          </b:Person>
          <b:Person>
            <b:Last>Zhu</b:Last>
            <b:First>J.</b:First>
          </b:Person>
        </b:NameList>
      </b:Author>
    </b:Author>
    <b:Volume>56</b:Volume>
    <b:Issue>12</b:Issue>
    <b:URL>https://link.springer.com/article/10.1007/s10853-021-05774-9</b:URL>
    <b:DOI>https://doi.org/10.1007/s10853-021-05774-9</b:DOI>
    <b:RefOrder>49</b:RefOrder>
  </b:Source>
  <b:Source>
    <b:Tag>Ram16</b:Tag>
    <b:SourceType>JournalArticle</b:SourceType>
    <b:Guid>{10716B25-A30C-44D9-B85E-52133630A97D}</b:Guid>
    <b:Title>Kenaf (Hibiscus cannabinus L.) fibre based bio-materials: A review on processing and properties</b:Title>
    <b:JournalName> Progress in Materials Science</b:JournalName>
    <b:Year>2016</b:Year>
    <b:Pages>1-92</b:Pages>
    <b:Author>
      <b:Author>
        <b:NameList>
          <b:Person>
            <b:Last>Ramesh</b:Last>
            <b:First>M.</b:First>
          </b:Person>
        </b:NameList>
      </b:Author>
    </b:Author>
    <b:Volume>78</b:Volume>
    <b:RefOrder>50</b:RefOrder>
  </b:Source>
  <b:Source>
    <b:Tag>San20</b:Tag>
    <b:SourceType>JournalArticle</b:SourceType>
    <b:Guid>{8B88EE31-A584-4C80-AD15-968925DABF1F}</b:Guid>
    <b:Title>Cellulose nanocomposites reinforced with bacterial cellulose sheets prepared from pristine and disintegrated pellicle. Composites Part A:</b:Title>
    <b:JournalName>Applied Science and Manufacturing</b:JournalName>
    <b:Year>2020</b:Year>
    <b:Pages>105766</b:Pages>
    <b:Author>
      <b:Author>
        <b:NameList>
          <b:Person>
            <b:Last>Santmarti</b:Last>
            <b:First>A.</b:First>
          </b:Person>
          <b:Person>
            <b:Last>Zhang</b:Last>
            <b:First>H.</b:First>
          </b:Person>
          <b:Person>
            <b:Last>Lappalainen</b:Last>
            <b:First>T.</b:First>
          </b:Person>
          <b:Person>
            <b:Last>Lee</b:Last>
            <b:First>K.</b:First>
            <b:Middle>Y.</b:Middle>
          </b:Person>
        </b:NameList>
      </b:Author>
    </b:Author>
    <b:Volume>130</b:Volume>
    <b:RefOrder>51</b:RefOrder>
  </b:Source>
  <b:Source>
    <b:Tag>Kon21</b:Tag>
    <b:SourceType>JournalArticle</b:SourceType>
    <b:Guid>{1EE55EE2-70C9-4A6A-A255-7FCB3A67994C}</b:Guid>
    <b:Title> On the BET Surface Area of Nanocellulose Determined Using Volumetric, Gravimetric and Chromatographic Adsorption Methods.</b:Title>
    <b:JournalName>Front. Chem. Eng, 3, .</b:JournalName>
    <b:Year>2021</b:Year>
    <b:Pages>738995</b:Pages>
    <b:Author>
      <b:Author>
        <b:NameList>
          <b:Person>
            <b:Last>Kondor</b:Last>
            <b:First>A.</b:First>
          </b:Person>
          <b:Person>
            <b:Last>Santmarti</b:Last>
            <b:First>A.</b:First>
          </b:Person>
          <b:Person>
            <b:Last>Mautner</b:Last>
            <b:First>A.</b:First>
          </b:Person>
          <b:Person>
            <b:Last>Williams</b:Last>
            <b:First>D.</b:First>
          </b:Person>
          <b:Person>
            <b:Last>Bismarck</b:Last>
            <b:First>A.</b:First>
          </b:Person>
          <b:Person>
            <b:Last>Lee</b:Last>
            <b:First>K.</b:First>
            <b:Middle>Y.</b:Middle>
          </b:Person>
        </b:NameList>
      </b:Author>
    </b:Author>
    <b:Volume>3</b:Volume>
    <b:URL>https://scholar.google.com/scholar_lookup?oi=gsb80&amp;volume=0&amp;journal_title=Frontiers%20in%20Chemical%20Engineering&amp;publisher=Frontiers&amp;journal_abbrev=Front.%20Chem.%20Eng.&amp;issn=2673-2718&amp;doi=10.3389%2Ffceng.2021.738995&amp;pages=45&amp;language=English&amp;title=On%20</b:URL>
    <b:RefOrder>52</b:RefOrder>
  </b:Source>
</b:Sources>
</file>

<file path=customXml/itemProps1.xml><?xml version="1.0" encoding="utf-8"?>
<ds:datastoreItem xmlns:ds="http://schemas.openxmlformats.org/officeDocument/2006/customXml" ds:itemID="{AA34E90B-CE55-415C-84F3-BA8FCA82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6677</Words>
  <Characters>38061</Characters>
  <Application>Microsoft Office Word</Application>
  <DocSecurity>0</DocSecurity>
  <Lines>317</Lines>
  <Paragraphs>89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&lt;REFERENCES</vt:lpstr>
    </vt:vector>
  </TitlesOfParts>
  <Company/>
  <LinksUpToDate>false</LinksUpToDate>
  <CharactersWithSpaces>44649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Agboeze</dc:creator>
  <cp:keywords/>
  <dc:description/>
  <cp:lastModifiedBy>Kapil</cp:lastModifiedBy>
  <cp:revision>8</cp:revision>
  <dcterms:created xsi:type="dcterms:W3CDTF">2022-08-13T09:48:00Z</dcterms:created>
  <dcterms:modified xsi:type="dcterms:W3CDTF">2022-08-14T23:14:00Z</dcterms:modified>
</cp:coreProperties>
</file>