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85" w:rsidRPr="00497880" w:rsidRDefault="00365185" w:rsidP="00365185">
      <w:pPr>
        <w:shd w:val="clear" w:color="auto" w:fill="00B050"/>
        <w:spacing w:after="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Original Research Article</w:t>
      </w:r>
    </w:p>
    <w:p w:rsidR="00365185" w:rsidRDefault="00365185" w:rsidP="00365185">
      <w:pPr>
        <w:spacing w:after="0"/>
        <w:jc w:val="center"/>
        <w:rPr>
          <w:rFonts w:ascii="Times New Roman" w:hAnsi="Times New Roman" w:cs="Times New Roman"/>
          <w:b/>
          <w:color w:val="000000" w:themeColor="text1"/>
          <w:sz w:val="28"/>
          <w:szCs w:val="28"/>
          <w:shd w:val="clear" w:color="auto" w:fill="FFFFFF"/>
        </w:rPr>
      </w:pPr>
    </w:p>
    <w:p w:rsidR="00BF7B02" w:rsidRPr="00147098" w:rsidRDefault="00080805" w:rsidP="00365185">
      <w:pPr>
        <w:spacing w:after="0"/>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Knowledge and Attitude of Self-medication among Healthcare and non-healthcare students of Lahore, Pakistan.</w:t>
      </w:r>
    </w:p>
    <w:p w:rsidR="00D25933" w:rsidRDefault="00D25933" w:rsidP="00365185">
      <w:pPr>
        <w:spacing w:after="0"/>
        <w:jc w:val="both"/>
        <w:rPr>
          <w:rFonts w:ascii="Times New Roman" w:eastAsia="Times New Roman" w:hAnsi="Times New Roman" w:cs="Times New Roman"/>
          <w:b/>
          <w:sz w:val="24"/>
          <w:szCs w:val="24"/>
          <w:lang w:val="en-MY"/>
        </w:rPr>
      </w:pPr>
    </w:p>
    <w:p w:rsidR="00AD6209" w:rsidRPr="002B1705" w:rsidRDefault="00147098" w:rsidP="00365185">
      <w:pPr>
        <w:autoSpaceDE w:val="0"/>
        <w:autoSpaceDN w:val="0"/>
        <w:adjustRightInd w:val="0"/>
        <w:spacing w:after="0"/>
        <w:jc w:val="both"/>
        <w:rPr>
          <w:rFonts w:ascii="Times New Roman" w:eastAsia="Times New Roman" w:hAnsi="Times New Roman" w:cs="Times New Roman"/>
          <w:sz w:val="28"/>
          <w:szCs w:val="28"/>
          <w:lang w:val="en-MY"/>
        </w:rPr>
      </w:pPr>
      <w:r>
        <w:rPr>
          <w:rFonts w:ascii="Times New Roman" w:eastAsia="Times New Roman" w:hAnsi="Times New Roman" w:cs="Times New Roman"/>
          <w:b/>
          <w:sz w:val="24"/>
          <w:szCs w:val="24"/>
        </w:rPr>
        <w:t>ABSTRACT</w:t>
      </w:r>
    </w:p>
    <w:p w:rsidR="00AD6209" w:rsidRPr="00080805" w:rsidRDefault="00762173" w:rsidP="00365185">
      <w:pPr>
        <w:spacing w:after="0"/>
        <w:ind w:right="4"/>
        <w:jc w:val="both"/>
        <w:rPr>
          <w:rFonts w:ascii="Times New Roman" w:eastAsia="Times New Roman" w:hAnsi="Times New Roman" w:cs="Times New Roman"/>
          <w:sz w:val="24"/>
          <w:szCs w:val="24"/>
          <w:lang w:val="en-GB"/>
        </w:rPr>
      </w:pPr>
      <w:r w:rsidRPr="00080805">
        <w:rPr>
          <w:rFonts w:ascii="Times New Roman" w:hAnsi="Times New Roman" w:cs="Times New Roman"/>
          <w:b/>
          <w:sz w:val="24"/>
        </w:rPr>
        <w:t>Introduction</w:t>
      </w:r>
      <w:r w:rsidR="00AD6209" w:rsidRPr="00080805">
        <w:rPr>
          <w:rFonts w:ascii="Times New Roman" w:hAnsi="Times New Roman" w:cs="Times New Roman"/>
          <w:b/>
          <w:sz w:val="24"/>
        </w:rPr>
        <w:t>:</w:t>
      </w:r>
      <w:r w:rsidR="00080805" w:rsidRPr="00080805">
        <w:rPr>
          <w:rFonts w:ascii="Times New Roman" w:hAnsi="Times New Roman" w:cs="Times New Roman"/>
          <w:sz w:val="24"/>
        </w:rPr>
        <w:t>Self-medication is the process of taking medication without</w:t>
      </w:r>
      <w:r w:rsidR="00080805">
        <w:rPr>
          <w:rFonts w:ascii="Times New Roman" w:hAnsi="Times New Roman" w:cs="Times New Roman"/>
          <w:sz w:val="24"/>
        </w:rPr>
        <w:t xml:space="preserve"> the consultaion of </w:t>
      </w:r>
      <w:r w:rsidR="00080805" w:rsidRPr="00080805">
        <w:rPr>
          <w:rFonts w:ascii="Times New Roman" w:hAnsi="Times New Roman" w:cs="Times New Roman"/>
          <w:sz w:val="24"/>
        </w:rPr>
        <w:t xml:space="preserve">licensed medical practitioner. </w:t>
      </w:r>
      <w:r w:rsidR="00080805" w:rsidRPr="00080805">
        <w:rPr>
          <w:rFonts w:ascii="Times New Roman" w:hAnsi="Times New Roman" w:cs="Times New Roman"/>
          <w:sz w:val="24"/>
          <w:szCs w:val="24"/>
          <w:shd w:val="clear" w:color="auto" w:fill="FFFFFF"/>
        </w:rPr>
        <w:t xml:space="preserve">Self-medication leads to the irrational use of drugs which is hazardous for health. The prevalence of self-medication is rapidly increasing worldwide. </w:t>
      </w:r>
      <w:r w:rsidR="008B5D5E" w:rsidRPr="00080805">
        <w:rPr>
          <w:rFonts w:ascii="Times New Roman" w:eastAsia="Times New Roman" w:hAnsi="Times New Roman" w:cs="Times New Roman"/>
          <w:sz w:val="24"/>
          <w:szCs w:val="24"/>
          <w:lang w:val="en-GB"/>
        </w:rPr>
        <w:t xml:space="preserve">The present study aimed to access the </w:t>
      </w:r>
      <w:r w:rsidR="00080805" w:rsidRPr="00080805">
        <w:rPr>
          <w:rFonts w:ascii="Times New Roman" w:hAnsi="Times New Roman" w:cs="Times New Roman"/>
          <w:sz w:val="24"/>
          <w:szCs w:val="24"/>
          <w:shd w:val="clear" w:color="auto" w:fill="FFFFFF"/>
        </w:rPr>
        <w:t xml:space="preserve">pattern of self-medication among healthcare and non-healthcare students </w:t>
      </w:r>
      <w:r w:rsidR="008B5D5E" w:rsidRPr="00080805">
        <w:rPr>
          <w:rFonts w:ascii="Times New Roman" w:eastAsia="Times New Roman" w:hAnsi="Times New Roman" w:cs="Times New Roman"/>
          <w:sz w:val="24"/>
          <w:szCs w:val="24"/>
          <w:lang w:val="en-GB"/>
        </w:rPr>
        <w:t xml:space="preserve">of </w:t>
      </w:r>
      <w:r w:rsidR="00080805" w:rsidRPr="00080805">
        <w:rPr>
          <w:rFonts w:ascii="Times New Roman" w:eastAsia="Times New Roman" w:hAnsi="Times New Roman" w:cs="Times New Roman"/>
          <w:sz w:val="24"/>
          <w:szCs w:val="24"/>
          <w:lang w:val="en-GB"/>
        </w:rPr>
        <w:t>Lahore</w:t>
      </w:r>
      <w:r w:rsidR="008B5D5E" w:rsidRPr="00080805">
        <w:rPr>
          <w:rFonts w:ascii="Times New Roman" w:eastAsia="Times New Roman" w:hAnsi="Times New Roman" w:cs="Times New Roman"/>
          <w:sz w:val="24"/>
          <w:szCs w:val="24"/>
          <w:lang w:val="en-GB"/>
        </w:rPr>
        <w:t>, Pakistan</w:t>
      </w:r>
      <w:r w:rsidR="00080805" w:rsidRPr="00080805">
        <w:rPr>
          <w:rFonts w:ascii="Times New Roman" w:eastAsia="Times New Roman" w:hAnsi="Times New Roman" w:cs="Times New Roman"/>
          <w:sz w:val="24"/>
          <w:szCs w:val="24"/>
          <w:lang w:val="en-GB"/>
        </w:rPr>
        <w:t>.</w:t>
      </w:r>
    </w:p>
    <w:p w:rsidR="00080805" w:rsidRPr="00724F1D" w:rsidRDefault="00AD6209" w:rsidP="00365185">
      <w:pPr>
        <w:spacing w:after="0"/>
        <w:jc w:val="both"/>
        <w:rPr>
          <w:rFonts w:ascii="Times New Roman" w:hAnsi="Times New Roman" w:cs="Times New Roman"/>
          <w:sz w:val="24"/>
          <w:szCs w:val="24"/>
          <w:shd w:val="clear" w:color="auto" w:fill="FFFFFF"/>
        </w:rPr>
      </w:pPr>
      <w:r w:rsidRPr="00724F1D">
        <w:rPr>
          <w:rFonts w:ascii="Times New Roman" w:hAnsi="Times New Roman" w:cs="Times New Roman"/>
          <w:b/>
          <w:sz w:val="24"/>
        </w:rPr>
        <w:t xml:space="preserve">Methods: </w:t>
      </w:r>
      <w:r w:rsidR="00080805" w:rsidRPr="00724F1D">
        <w:rPr>
          <w:rFonts w:ascii="Times New Roman" w:hAnsi="Times New Roman" w:cs="Times New Roman"/>
          <w:sz w:val="24"/>
          <w:szCs w:val="24"/>
          <w:shd w:val="clear" w:color="auto" w:fill="FFFFFF"/>
        </w:rPr>
        <w:t>A cross-sectional survey based study was conducted to evaluate the knowledge and attitude of medical and non-medical students towards self-medication. The study settings included different universities and medical colleges of Lahore, Pakistan. A total of 301 students from medical department and other discipl</w:t>
      </w:r>
      <w:r w:rsidR="00724F1D" w:rsidRPr="00724F1D">
        <w:rPr>
          <w:rFonts w:ascii="Times New Roman" w:hAnsi="Times New Roman" w:cs="Times New Roman"/>
          <w:sz w:val="24"/>
          <w:szCs w:val="24"/>
          <w:shd w:val="clear" w:color="auto" w:fill="FFFFFF"/>
        </w:rPr>
        <w:t>ines</w:t>
      </w:r>
      <w:r w:rsidR="00080805" w:rsidRPr="00724F1D">
        <w:rPr>
          <w:rFonts w:ascii="Times New Roman" w:hAnsi="Times New Roman" w:cs="Times New Roman"/>
          <w:sz w:val="24"/>
          <w:szCs w:val="24"/>
          <w:shd w:val="clear" w:color="auto" w:fill="FFFFFF"/>
        </w:rPr>
        <w:t xml:space="preserve"> were included in the study. A validated self-medication assessment questionnaire was used to evaluate the knowledge and pattern of self-medication</w:t>
      </w:r>
      <w:r w:rsidR="00724F1D" w:rsidRPr="00724F1D">
        <w:rPr>
          <w:rFonts w:ascii="Times New Roman" w:hAnsi="Times New Roman" w:cs="Times New Roman"/>
          <w:sz w:val="24"/>
          <w:szCs w:val="24"/>
          <w:shd w:val="clear" w:color="auto" w:fill="FFFFFF"/>
        </w:rPr>
        <w:t xml:space="preserve"> among healthcare and non-healthcare students.</w:t>
      </w:r>
    </w:p>
    <w:p w:rsidR="00AD6209" w:rsidRPr="00724F1D" w:rsidRDefault="00AD6209" w:rsidP="00365185">
      <w:pPr>
        <w:spacing w:after="0"/>
        <w:jc w:val="both"/>
        <w:rPr>
          <w:rFonts w:ascii="Times New Roman" w:eastAsia="Times New Roman" w:hAnsi="Times New Roman" w:cs="Times New Roman"/>
          <w:b/>
          <w:bCs/>
          <w:sz w:val="24"/>
          <w:szCs w:val="24"/>
          <w:shd w:val="clear" w:color="auto" w:fill="FFFFFF"/>
          <w:lang w:bidi="en-US"/>
        </w:rPr>
      </w:pPr>
      <w:r w:rsidRPr="00724F1D">
        <w:rPr>
          <w:rFonts w:ascii="Times New Roman" w:hAnsi="Times New Roman" w:cs="Times New Roman"/>
          <w:b/>
          <w:sz w:val="24"/>
        </w:rPr>
        <w:t xml:space="preserve">Results: </w:t>
      </w:r>
      <w:r w:rsidR="00724F1D" w:rsidRPr="00724F1D">
        <w:rPr>
          <w:rFonts w:ascii="Times New Roman" w:hAnsi="Times New Roman" w:cs="Times New Roman"/>
          <w:bCs/>
          <w:sz w:val="24"/>
          <w:szCs w:val="24"/>
          <w:shd w:val="clear" w:color="auto" w:fill="FFFFFF"/>
        </w:rPr>
        <w:t>The results of the present study presented that medical students are more aware of the potential adverse reactions of the self-medicated drug as compared to the non-medical students. Whereas, the trends of self-medication was slightly higher in healthcare students as compared to the non-healthcare students. Moreover, the frequency of antibiotic use was more frequent in medical students as compared to the non-medical graduation students. Whereas, the use of painkillers without prescription was more prevalent in non-medical students as compare to the medical students.</w:t>
      </w:r>
    </w:p>
    <w:p w:rsidR="00AD6209" w:rsidRPr="00A35E16" w:rsidRDefault="00AD6209" w:rsidP="00365185">
      <w:pPr>
        <w:spacing w:after="0"/>
        <w:ind w:right="4"/>
        <w:jc w:val="both"/>
        <w:rPr>
          <w:rFonts w:ascii="Times New Roman" w:eastAsia="Times New Roman" w:hAnsi="Times New Roman" w:cs="Times New Roman"/>
          <w:color w:val="FF0000"/>
          <w:sz w:val="24"/>
          <w:szCs w:val="24"/>
          <w:lang w:val="en-GB"/>
        </w:rPr>
      </w:pPr>
      <w:r w:rsidRPr="00724F1D">
        <w:rPr>
          <w:rFonts w:ascii="Times New Roman" w:hAnsi="Times New Roman" w:cs="Times New Roman"/>
          <w:b/>
          <w:sz w:val="24"/>
        </w:rPr>
        <w:t xml:space="preserve">Conclusion: </w:t>
      </w:r>
      <w:r w:rsidR="00724F1D" w:rsidRPr="00CF37D1">
        <w:rPr>
          <w:rFonts w:ascii="Times New Roman" w:hAnsi="Times New Roman" w:cs="Times New Roman"/>
          <w:sz w:val="24"/>
          <w:szCs w:val="24"/>
        </w:rPr>
        <w:t>There is a significant difference in the knowledge of healthcare students and non healthcare students</w:t>
      </w:r>
      <w:r w:rsidR="00724F1D">
        <w:rPr>
          <w:rFonts w:ascii="Times New Roman" w:hAnsi="Times New Roman" w:cs="Times New Roman"/>
          <w:sz w:val="24"/>
          <w:szCs w:val="24"/>
        </w:rPr>
        <w:t xml:space="preserve"> of Lahore, Pakistan</w:t>
      </w:r>
      <w:r w:rsidR="00724F1D" w:rsidRPr="00CF37D1">
        <w:rPr>
          <w:rFonts w:ascii="Times New Roman" w:hAnsi="Times New Roman" w:cs="Times New Roman"/>
          <w:sz w:val="24"/>
          <w:szCs w:val="24"/>
        </w:rPr>
        <w:t>. Although both healthcare and non healthcare students have high prevalence of self-medication but differences</w:t>
      </w:r>
      <w:r w:rsidR="00724F1D">
        <w:rPr>
          <w:rFonts w:ascii="Times New Roman" w:hAnsi="Times New Roman" w:cs="Times New Roman"/>
          <w:sz w:val="24"/>
          <w:szCs w:val="24"/>
        </w:rPr>
        <w:t xml:space="preserve"> have been</w:t>
      </w:r>
      <w:r w:rsidR="00724F1D" w:rsidRPr="00CF37D1">
        <w:rPr>
          <w:rFonts w:ascii="Times New Roman" w:hAnsi="Times New Roman" w:cs="Times New Roman"/>
          <w:sz w:val="24"/>
          <w:szCs w:val="24"/>
        </w:rPr>
        <w:t xml:space="preserve"> observed in case of drugs taken. Healthcare students practice self-medication more </w:t>
      </w:r>
      <w:r w:rsidR="00724F1D">
        <w:rPr>
          <w:rFonts w:ascii="Times New Roman" w:hAnsi="Times New Roman" w:cs="Times New Roman"/>
          <w:sz w:val="24"/>
          <w:szCs w:val="24"/>
        </w:rPr>
        <w:t>as compared to the</w:t>
      </w:r>
      <w:r w:rsidR="00724F1D" w:rsidRPr="00CF37D1">
        <w:rPr>
          <w:rFonts w:ascii="Times New Roman" w:hAnsi="Times New Roman" w:cs="Times New Roman"/>
          <w:sz w:val="24"/>
          <w:szCs w:val="24"/>
        </w:rPr>
        <w:t>non healthcare students.</w:t>
      </w:r>
    </w:p>
    <w:p w:rsidR="00AD6209" w:rsidRPr="00A35E16" w:rsidRDefault="00AD6209" w:rsidP="00365185">
      <w:pPr>
        <w:spacing w:after="0"/>
        <w:ind w:right="4"/>
        <w:jc w:val="both"/>
        <w:rPr>
          <w:rFonts w:ascii="Times New Roman" w:eastAsia="Times New Roman" w:hAnsi="Times New Roman" w:cs="Times New Roman"/>
          <w:color w:val="FF0000"/>
          <w:sz w:val="24"/>
          <w:szCs w:val="24"/>
          <w:lang w:val="en-GB"/>
        </w:rPr>
      </w:pPr>
    </w:p>
    <w:p w:rsidR="00AD6209" w:rsidRPr="00724F1D" w:rsidRDefault="00147098" w:rsidP="00365185">
      <w:pPr>
        <w:spacing w:after="0"/>
        <w:ind w:right="4"/>
        <w:jc w:val="both"/>
        <w:rPr>
          <w:rFonts w:ascii="Times New Roman" w:eastAsia="Times New Roman" w:hAnsi="Times New Roman" w:cs="Times New Roman"/>
          <w:sz w:val="24"/>
          <w:szCs w:val="24"/>
        </w:rPr>
      </w:pPr>
      <w:r w:rsidRPr="00724F1D">
        <w:rPr>
          <w:rFonts w:ascii="Times New Roman" w:eastAsia="Times New Roman" w:hAnsi="Times New Roman" w:cs="Times New Roman"/>
          <w:b/>
          <w:sz w:val="24"/>
          <w:szCs w:val="24"/>
        </w:rPr>
        <w:t>KEYWORDS</w:t>
      </w:r>
      <w:r w:rsidRPr="00724F1D">
        <w:rPr>
          <w:rFonts w:ascii="Times New Roman" w:eastAsia="Times New Roman" w:hAnsi="Times New Roman" w:cs="Times New Roman"/>
          <w:sz w:val="24"/>
          <w:szCs w:val="24"/>
        </w:rPr>
        <w:t xml:space="preserve">: </w:t>
      </w:r>
      <w:r w:rsidR="00724F1D" w:rsidRPr="00724F1D">
        <w:rPr>
          <w:rFonts w:ascii="Times New Roman" w:eastAsia="Times New Roman" w:hAnsi="Times New Roman" w:cs="Times New Roman"/>
          <w:sz w:val="24"/>
          <w:szCs w:val="24"/>
        </w:rPr>
        <w:t>Self-medication</w:t>
      </w:r>
      <w:r w:rsidR="000656EA" w:rsidRPr="00724F1D">
        <w:rPr>
          <w:rFonts w:ascii="Times New Roman" w:eastAsia="Times New Roman" w:hAnsi="Times New Roman" w:cs="Times New Roman"/>
          <w:sz w:val="24"/>
          <w:szCs w:val="24"/>
        </w:rPr>
        <w:t xml:space="preserve">; </w:t>
      </w:r>
      <w:r w:rsidR="00724F1D" w:rsidRPr="00724F1D">
        <w:rPr>
          <w:rFonts w:ascii="Times New Roman" w:eastAsia="Times New Roman" w:hAnsi="Times New Roman" w:cs="Times New Roman"/>
          <w:sz w:val="24"/>
          <w:szCs w:val="24"/>
        </w:rPr>
        <w:t>Health-care students</w:t>
      </w:r>
      <w:r w:rsidR="000656EA" w:rsidRPr="00724F1D">
        <w:rPr>
          <w:rFonts w:ascii="Times New Roman" w:eastAsia="Times New Roman" w:hAnsi="Times New Roman" w:cs="Times New Roman"/>
          <w:sz w:val="24"/>
          <w:szCs w:val="24"/>
        </w:rPr>
        <w:t xml:space="preserve">; </w:t>
      </w:r>
      <w:r w:rsidR="00724F1D" w:rsidRPr="00724F1D">
        <w:rPr>
          <w:rFonts w:ascii="Times New Roman" w:eastAsia="Times New Roman" w:hAnsi="Times New Roman" w:cs="Times New Roman"/>
          <w:sz w:val="24"/>
          <w:szCs w:val="24"/>
        </w:rPr>
        <w:t>Non-healthcare students</w:t>
      </w:r>
      <w:r w:rsidR="000656EA" w:rsidRPr="00724F1D">
        <w:rPr>
          <w:rFonts w:ascii="Times New Roman" w:eastAsia="Times New Roman" w:hAnsi="Times New Roman" w:cs="Times New Roman"/>
          <w:sz w:val="24"/>
          <w:szCs w:val="24"/>
        </w:rPr>
        <w:t xml:space="preserve">; </w:t>
      </w:r>
      <w:r w:rsidR="00724F1D" w:rsidRPr="00724F1D">
        <w:rPr>
          <w:rFonts w:ascii="Times New Roman" w:eastAsia="Times New Roman" w:hAnsi="Times New Roman" w:cs="Times New Roman"/>
          <w:sz w:val="24"/>
          <w:szCs w:val="24"/>
        </w:rPr>
        <w:t>Antibiotics</w:t>
      </w:r>
      <w:r w:rsidR="00724F1D">
        <w:rPr>
          <w:rFonts w:ascii="Times New Roman" w:eastAsia="Times New Roman" w:hAnsi="Times New Roman" w:cs="Times New Roman"/>
          <w:sz w:val="24"/>
          <w:szCs w:val="24"/>
        </w:rPr>
        <w:t xml:space="preserve">; </w:t>
      </w:r>
      <w:r w:rsidR="00724F1D" w:rsidRPr="00724F1D">
        <w:rPr>
          <w:rFonts w:ascii="Times New Roman" w:eastAsia="Times New Roman" w:hAnsi="Times New Roman" w:cs="Times New Roman"/>
          <w:sz w:val="24"/>
          <w:szCs w:val="24"/>
        </w:rPr>
        <w:t>Painkillers.</w:t>
      </w:r>
    </w:p>
    <w:p w:rsidR="009B2BA1" w:rsidRDefault="009B2BA1" w:rsidP="00365185">
      <w:pPr>
        <w:spacing w:after="0"/>
        <w:jc w:val="both"/>
        <w:rPr>
          <w:rFonts w:ascii="Times New Roman" w:hAnsi="Times New Roman" w:cs="Times New Roman"/>
          <w:b/>
          <w:color w:val="000000" w:themeColor="text1"/>
          <w:sz w:val="24"/>
          <w:szCs w:val="24"/>
          <w:shd w:val="clear" w:color="auto" w:fill="FFFFFF"/>
        </w:rPr>
      </w:pPr>
    </w:p>
    <w:p w:rsidR="001B3951" w:rsidRPr="002B4954" w:rsidRDefault="00147098" w:rsidP="00365185">
      <w:pPr>
        <w:spacing w:after="0"/>
        <w:jc w:val="both"/>
        <w:rPr>
          <w:rFonts w:ascii="Times New Roman" w:hAnsi="Times New Roman" w:cs="Times New Roman"/>
          <w:i/>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INTRODUCTION</w:t>
      </w:r>
    </w:p>
    <w:p w:rsidR="00AA5B99" w:rsidRDefault="00AA5B99" w:rsidP="00365185">
      <w:pPr>
        <w:spacing w:after="0"/>
        <w:jc w:val="both"/>
        <w:rPr>
          <w:rFonts w:ascii="Times New Roman" w:hAnsi="Times New Roman" w:cs="Times New Roman"/>
          <w:color w:val="000000" w:themeColor="text1"/>
          <w:sz w:val="24"/>
          <w:szCs w:val="24"/>
          <w:shd w:val="clear" w:color="auto" w:fill="FFFFFF"/>
        </w:rPr>
      </w:pPr>
      <w:bookmarkStart w:id="0" w:name="_Hlk121299143"/>
      <w:r w:rsidRPr="00AA5B99">
        <w:rPr>
          <w:rFonts w:ascii="Times New Roman" w:hAnsi="Times New Roman" w:cs="Times New Roman"/>
          <w:color w:val="000000" w:themeColor="text1"/>
          <w:sz w:val="24"/>
          <w:szCs w:val="24"/>
          <w:shd w:val="clear" w:color="auto" w:fill="FFFFFF"/>
        </w:rPr>
        <w:t>Self-medication is the process of taking medication without consulting the physician</w:t>
      </w:r>
      <w:bookmarkEnd w:id="0"/>
      <w:r w:rsidRPr="00AA5B99">
        <w:rPr>
          <w:rFonts w:ascii="Times New Roman" w:hAnsi="Times New Roman" w:cs="Times New Roman"/>
          <w:color w:val="000000" w:themeColor="text1"/>
          <w:sz w:val="24"/>
          <w:szCs w:val="24"/>
          <w:shd w:val="clear" w:color="auto" w:fill="FFFFFF"/>
        </w:rPr>
        <w:t>. Self medication is a common practice among the general populations all over the world. The people may take a medication to cure minor ailments which may affect their health</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{"citationItems":[{"id":"ITEM-1","itemData":{"abstract":"Background: Self-medication is a common practice worldwide, particularly among adolescents and University students, and the irrational use of medicines is a cause of concern Objectives: To assess students' practices, knowledge, awareness and the reasons behind self-medication at Taibah University, Madinah, Saudi Arabia. Subjects and Methods: A cross-sectional study was conducted from 1 June until 31 August (2015) at Taibah University, Madinah, Saudi Arabia. The study recruited 503 students of all academic years (349 medical and 154 non-medical students). The data were collected through a self-administered structured questionnaire. The questionnaire consisted of demographic data and data about students' practice, attitude and reasons behind the use of self-medication. The collected data were analyzed using appropriate statistical methods. The level of statistical significance was defined as P ≤ 0.05. Results: The prevalence of self-medication among the studied students was 64.8% (326 out of 503 students), and there was significant difference by students' faculty, study year and family structure. The prevalence was higher among medical (66%), final years (75%), female (65.5%), and students living alone (77.8%). The self-medication students reported that they used un-prescribed medication to treat headache (35.9%), sore-throat and upper respiratory tract infections (42.9%), fever (14.1%), GIT problems (5.9%), and skin problems 91.2%). The most important self-medications used by students were analgesics (60.3%), antibiotics (30.6%), antipyretics (5.6%), vitamins (3.4%), and antihistamines (1.1%). The main source of information about medicines was the study books and learning experiences. The experience in self-medication was the most important reason of using self-medication in the studied students. However, most of the students (medical and non medical) reported non-favorable attitude towards self-medication and suggested health education and legislation to stop this phenomenon among university students. Conclusions: The study finding revealed a high prevalence rate of self-medication among the studied students. The study findings address the crucial need to develop structured health education programs to prevent growing trend of self-medication among University students.","author":[{"dropping-particle":"","family":"Aljaouni","given":"Mona Ehab","non-dropping-particle":"","parse-names":false,"suffix":""},{"dropping-particle":"","family":"Hafiz","given":"Asmaa Ahmed","non-dropping-particle":"","parse-names":false,"suffix":""},{"dropping-particle":"","family":"Alalawi","given":"Hadeel Hadi","non-dropping-particle":"","parse-names":false,"suffix":""},{"dropping-particle":"","family":"Alahmadi","given":"Ghaida Moazi","non-dropping-particle":"","parse-names":false,"suffix":""},{"dropping-particle":"","family":"Al-Khawaja","given":"Imad","non-dropping-particle":"","parse-names":false,"suffix":""}],"container-title":"International Journal of Academic Scientific Research","id":"ITEM-1","issue":"4","issued":{"date-parts":[["2015"]]},"page":"54-65","title":"Self-medication practice among medical and non-medical students at Taibah University Self-medication practice among medical and non-medical students at Taibah University, Madinah, Saudi Arabia","type":"article-journal","volume":"3"},"uris":["http://www.mendeley.com/documents/?uuid=c54a7b07-1c5c-4d4a-ac91-e2a06583c112"]}],"mendeley":{"formattedCitation":"[1]","plainTextFormattedCitation":"[1]","previouslyFormattedCitation":"[1]"},"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r w:rsidRPr="00AA5B99">
        <w:rPr>
          <w:rFonts w:ascii="Times New Roman" w:hAnsi="Times New Roman" w:cs="Times New Roman"/>
          <w:color w:val="000000" w:themeColor="text1"/>
          <w:sz w:val="24"/>
          <w:szCs w:val="24"/>
          <w:shd w:val="clear" w:color="auto" w:fill="FFFFFF"/>
        </w:rPr>
        <w:t>Self medication leads to “irrational use of drugs” which means the patient is taking medication that is inappropriate for his clinical needs and in doses that do not meet his requirement.</w:t>
      </w:r>
    </w:p>
    <w:p w:rsidR="00AA5B99" w:rsidRP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sz w:val="24"/>
          <w:szCs w:val="24"/>
          <w:shd w:val="clear" w:color="auto" w:fill="FFFFFF"/>
        </w:rPr>
        <w:t xml:space="preserve">The Prevalence of self-medication is high all over the world i.e., about 68% in Europe, 92% in Kuwait, 31% in India and 59% in Nepal. Very few studies have been conducted in Pakistan and it has been confirmed that prevalence of self-medication in Pakistan is </w:t>
      </w:r>
      <w:r>
        <w:rPr>
          <w:rFonts w:ascii="Times New Roman" w:hAnsi="Times New Roman" w:cs="Times New Roman"/>
          <w:sz w:val="24"/>
          <w:szCs w:val="24"/>
          <w:shd w:val="clear" w:color="auto" w:fill="FFFFFF"/>
        </w:rPr>
        <w:t xml:space="preserve">around </w:t>
      </w:r>
      <w:r w:rsidRPr="00AA5B99">
        <w:rPr>
          <w:rFonts w:ascii="Times New Roman" w:hAnsi="Times New Roman" w:cs="Times New Roman"/>
          <w:sz w:val="24"/>
          <w:szCs w:val="24"/>
          <w:shd w:val="clear" w:color="auto" w:fill="FFFFFF"/>
        </w:rPr>
        <w:t>51%</w:t>
      </w:r>
      <w:r w:rsidR="006C4C24">
        <w:rPr>
          <w:rFonts w:ascii="Times New Roman" w:hAnsi="Times New Roman" w:cs="Times New Roman"/>
          <w:b/>
          <w:sz w:val="24"/>
          <w:szCs w:val="24"/>
          <w:shd w:val="clear" w:color="auto" w:fill="FFFFFF"/>
        </w:rPr>
        <w:fldChar w:fldCharType="begin" w:fldLock="1"/>
      </w:r>
      <w:r w:rsidR="006732A3">
        <w:rPr>
          <w:rFonts w:ascii="Times New Roman" w:hAnsi="Times New Roman" w:cs="Times New Roman"/>
          <w:b/>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36233e8f-beed-40fe-9922-7c8b468ddb1e"]}],"mendeley":{"formattedCitation":"[2]","plainTextFormattedCitation":"[2]","previouslyFormattedCitation":"[2]"},"properties":{"noteIndex":0},"schema":"https://github.com/citation-style-language/schema/raw/master/csl-citation.json"}</w:instrText>
      </w:r>
      <w:r w:rsidR="006C4C24">
        <w:rPr>
          <w:rFonts w:ascii="Times New Roman" w:hAnsi="Times New Roman" w:cs="Times New Roman"/>
          <w:b/>
          <w:sz w:val="24"/>
          <w:szCs w:val="24"/>
          <w:shd w:val="clear" w:color="auto" w:fill="FFFFFF"/>
        </w:rPr>
        <w:fldChar w:fldCharType="separate"/>
      </w:r>
      <w:r w:rsidR="006732A3" w:rsidRPr="006732A3">
        <w:rPr>
          <w:rFonts w:ascii="Times New Roman" w:hAnsi="Times New Roman" w:cs="Times New Roman"/>
          <w:noProof/>
          <w:sz w:val="24"/>
          <w:szCs w:val="24"/>
          <w:shd w:val="clear" w:color="auto" w:fill="FFFFFF"/>
        </w:rPr>
        <w:t>[2]</w:t>
      </w:r>
      <w:r w:rsidR="006C4C24">
        <w:rPr>
          <w:rFonts w:ascii="Times New Roman" w:hAnsi="Times New Roman" w:cs="Times New Roman"/>
          <w:b/>
          <w:sz w:val="24"/>
          <w:szCs w:val="24"/>
          <w:shd w:val="clear" w:color="auto" w:fill="FFFFFF"/>
        </w:rPr>
        <w:fldChar w:fldCharType="end"/>
      </w:r>
      <w:r w:rsidR="006732A3">
        <w:rPr>
          <w:rFonts w:ascii="Times New Roman" w:hAnsi="Times New Roman" w:cs="Times New Roman"/>
          <w:b/>
          <w:sz w:val="24"/>
          <w:szCs w:val="24"/>
          <w:shd w:val="clear" w:color="auto" w:fill="FFFFFF"/>
        </w:rPr>
        <w:t>.</w:t>
      </w:r>
    </w:p>
    <w:p w:rsidR="009072BB" w:rsidRP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 xml:space="preserve">Self-medication leads to the irrational use of drugs which is hazardous for health. The WHO defines self-medication as “use of over-the-counter (OTC) drugs to treat self diagnosed </w:t>
      </w:r>
      <w:r w:rsidRPr="00AA5B99">
        <w:rPr>
          <w:rFonts w:ascii="Times New Roman" w:hAnsi="Times New Roman" w:cs="Times New Roman"/>
          <w:color w:val="000000" w:themeColor="text1"/>
          <w:sz w:val="24"/>
          <w:szCs w:val="24"/>
          <w:shd w:val="clear" w:color="auto" w:fill="FFFFFF"/>
        </w:rPr>
        <w:lastRenderedPageBreak/>
        <w:t>symptoms or the continuous use of previous prescription medication for current diseases. Self-medication is not done only in the form of medicines as tablets, capsules or syrups. Many people use herbs to cure themselves without any proper guidance. This leads to health problems</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{"citationItems":[{"id":"ITEM-1","itemData":{"DOI":"10.2147/RMHP.S230257","ISSN":"11791594","abstract":"Purpose: This study objective was to explore the pattern of self-medications among King Khalid University students, Saudi Arabia. Patients and methods: A cross-sectional study was conducted over five months among King Khalid University students, Abha, Saudi Arabia. Results: Among all the study participants, nearly 98.7% were practicing self-medication. Headache (75.9%), cough and cold (52.5%), and fever (35.6%) and body pain (24.6%) were the most reported symptoms. Use of painkillers (91.6%) was significantly predominant among the medical students, whereas non-medical students used antibiotics (35.4%).Time saving (64.2%), mild symptom (51.7%) and quick relief (36.9%) were the reasons behind seeking self-medication in this study. Conclusion: Self-medications was common in King Khalid University. Educational programs are highly recommended.","author":[{"dropping-particle":"","family":"Alshahrani","given":"Sultan M.","non-dropping-particle":"","parse-names":false,"suffix":""},{"dropping-particle":"","family":"Alavudeen","given":"Sirajudeen Shaik","non-dropping-particle":"","parse-names":false,"suffix":""},{"dropping-particle":"","family":"Alakhali","given":"Khaled M.","non-dropping-particle":"","parse-names":false,"suffix":""},{"dropping-particle":"","family":"Al-Worafi","given":"Yaser Mohammed","non-dropping-particle":"","parse-names":false,"suffix":""},{"dropping-particle":"","family":"Bahamdan","given":"Ahmed K.","non-dropping-particle":"","parse-names":false,"suffix":""},{"dropping-particle":"","family":"Vigneshwaran","given":"Easwaran","non-dropping-particle":"","parse-names":false,"suffix":""}],"container-title":"Risk Management and Healthcare Policy","id":"ITEM-1","issued":{"date-parts":[["2019"]]},"page":"243-249","title":"Self-medication among king khalid university students, Saudi Arabia","type":"article-journal","volume":"12"},"uris":["http://www.mendeley.com/documents/?uuid=4ed305d8-bf47-4c97-bc5d-58b8396126f5"]}],"mendeley":{"formattedCitation":"[3]","plainTextFormattedCitation":"[3]","previouslyFormattedCitation":"[3]"},"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[3]</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596768"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Self-medication may be considered significant if done appropriately for mild ailments. WHO has introduced the term “responsible self-medication”. Responsible self-medication is the phenomenon of obtaining OTC drugs and taking them to treat minor ailments as directed. In this way self-medication proves to be beneficial for health</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{"citationItems":[{"id":"ITEM-1","itemData":{"DOI":"10.5414/CP202451","ISSN":"09461965","PMID":"26932303","abstract":"Objective: To assess self-medication practices and to evaluate the impact of obtaining medical knowledge on selfmedication among medical and pharmacy students at Jordan University of Science and Technology. Methods: This was a cross-sectional study. A well-validated questionnaire that included 3 sections about self-medication was administered to the subjects after introducing the term \"self-medication\" verbally. Results: 1,317 students had participated in the study and were subgrouped according to their academic level into seniors and juniors. Compared to the general population rate of 42.5%, self-medication practice was reported by (1,034, 78.5%) of the students and most common amongst pharmacy students (n = 369, 82.9%) compared to Pharm.D. (n = 357, 77.9%) and medical students (n = 308, 74.4%) (p = 0.009). There was no significant difference between juniors and seniors (557, 79.1% vs. 477, 77.8%, p = 0.59, respectively). Headache (71.2%) and common cold (56.5%) were frequent ailments that provoked self-medication. Analgesics (79.9%) and antibiotics (59.8%) were frequently used to self-treat these aliments. Reasons for self-medication included previous disease experience (55.7%); minor aliments (55.3%); and having enough medical knowledge (32.1%). Medicines were used according to instructions obtained mainly from the leaflet (28.8%); pharmacist (20.7%); and university courses (19.7%). Senior students were more aware of the risk of self-medication than junior students. The majority of students frequently advise other people about self-medication (83.6%). Conclusions: Self-medication was common among students irrespective to their level of medical knowledge. Obtaining medical knowledge increased the students' awareness of the risk of self-medication which may result in practicing responsible self-medication. However, medical teaching institutions need to educate students about the proper use of medicines as a therapeutic tool.","author":[{"dropping-particle":"","family":"Alkhatatbeh","given":"Mohammad J.","non-dropping-particle":"","parse-names":false,"suffix":""},{"dropping-particle":"","family":"Alefan","given":"Qais","non-dropping-particle":"","parse-names":false,"suffix":""},{"dropping-particle":"","family":"Alqudah","given":"Mohammad A.Y.","non-dropping-particle":"","parse-names":false,"suffix":""}],"container-title":"International Journal of Clinical Pharmacology and Therapeutics","id":"ITEM-1","issue":"5","issued":{"date-parts":[["2016"]]},"page":"390-398","title":"High prevalence of self-medication practices among medical and pharmacy students: A study from Jordan","type":"article-journal","volume":"54"},"uris":["http://www.mendeley.com/documents/?uuid=268bc3fb-5ed2-447a-9b6e-ab34beb4ae61"]}],"mendeley":{"formattedCitation":"[4]","plainTextFormattedCitation":"[4]","previouslyFormattedCitation":"[4]"},"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[4]</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r w:rsidRPr="00AA5B99">
        <w:rPr>
          <w:rFonts w:ascii="Times New Roman" w:hAnsi="Times New Roman" w:cs="Times New Roman"/>
          <w:color w:val="000000" w:themeColor="text1"/>
          <w:sz w:val="24"/>
          <w:szCs w:val="24"/>
          <w:shd w:val="clear" w:color="auto" w:fill="FFFFFF"/>
        </w:rPr>
        <w:t xml:space="preserve"> It is considered a form of self care. OTC cessation products help people quit smoking, about 300,000 people avoid emphysema, lung cancer risk and stroke</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{"citationItems":[{"id":"ITEM-1","itemData":{"DOI":"10.11604/pamj.2019.33.307.18139","ISSN":"19378688","PMID":"31692864","abstract":"Introduction: antimicrobial resistance (AR) is on a rise as one of the major global public health threats. It is therefore important to assess contributory factors to the rise in the cases of resistance reported. The main objective of this study was to assess the self-medication practices with antibiotics among the University of Rwanda students in Huye Campus. Methods: a sample of 570 students from all levels and colleges of the University of Rwanda in Huye Campus were selected using a simple random sampling to participate in this study. A questionnaire was administered to be answered individually by the consented respondents where the self-medication practices with antibiotics in the past 6 months were assessed. The results were statistically analyzed using SPSS v.16. Results: the study showed that 12.1% (n=69) practiced self-medication with antibiotics. The major reason for self-medication with antibiotics was illness not serious to have a consultation (50.72%). The main diseases being treated were common cold/fever/cough (47.83%). The most used antibiotic for self-medication was Amoxicillin capsules (59.42%), while the main source of antibiotics was the community pharmacy (72.42%). Conclusion: self-medication with antibiotics is not uncommon among the university students. Regarding the main reasons of self-medication with antibiotics, diseases being treated, and the antibiotics used, it was found that all these may be related to the students’ lack of knowledge about the need for rational use of antibiotics and a study was needed to confirm it.","author":[{"dropping-particle":"","family":"Tuyishimire","given":"Jacques","non-dropping-particle":"","parse-names":false,"suffix":""},{"dropping-particle":"","family":"Okoya","given":"Funmbi","non-dropping-particle":"","parse-names":false,"suffix":""},{"dropping-particle":"","family":"Adebayo","given":"Adebisi Yusuff","non-dropping-particle":"","parse-names":false,"suffix":""},{"dropping-particle":"","family":"Humura","given":"Fabrice","non-dropping-particle":"","parse-names":false,"suffix":""},{"dropping-particle":"","family":"Lucero-Prisno","given":"Don Eliseo","non-dropping-particle":"","parse-names":false,"suffix":""}],"container-title":"Pan African Medical Journal","id":"ITEM-1","issued":{"date-parts":[["2019"]]},"page":"1-7","title":"Assessment of self-medication practices with antibiotics among undergraduate university students in Rwanda","type":"article-journal","volume":"33"},"uris":["http://www.mendeley.com/documents/?uuid=a74c5c4f-c986-47a1-baaf-595e03db0267"]}],"mendeley":{"formattedCitation":"[5]","plainTextFormattedCitation":"[5]","previouslyFormattedCitation":"[5]"},"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[5]</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AA5B99" w:rsidRPr="00AA5B99" w:rsidRDefault="00AA5B99" w:rsidP="00365185">
      <w:pPr>
        <w:spacing w:after="0"/>
        <w:jc w:val="both"/>
        <w:rPr>
          <w:rFonts w:ascii="Times New Roman" w:hAnsi="Times New Roman" w:cs="Times New Roman"/>
          <w:color w:val="000000" w:themeColor="text1"/>
          <w:sz w:val="24"/>
          <w:szCs w:val="24"/>
          <w:shd w:val="clear" w:color="auto" w:fill="FFFFFF"/>
        </w:rPr>
      </w:pPr>
      <w:r w:rsidRPr="00AA5B99">
        <w:rPr>
          <w:rFonts w:ascii="Times New Roman" w:hAnsi="Times New Roman" w:cs="Times New Roman"/>
          <w:color w:val="000000" w:themeColor="text1"/>
          <w:sz w:val="24"/>
          <w:szCs w:val="24"/>
          <w:shd w:val="clear" w:color="auto" w:fill="FFFFFF"/>
        </w:rPr>
        <w:t>The non-healthcare students are not well informed of antibiotics as compared to healthcare students so they may take antibiotic as self-medication. The antibiotics acquired as self-medication is causing a major problem i.e. antimicrobial resistance. The students are unaware of the indication of antibiotic and may take it for minor or self limiting infections leading to pathogenic resistance</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{"citationItems":[{"id":"ITEM-1","itemData":{"abstract":"Background: Self-medication is a common practice worldwide, particularly among adolescents and University students, and the irrational use of medicines is a cause of concern Objectives: To assess students' practices, knowledge, awareness and the reasons behind self-medication at Taibah University, Madinah, Saudi Arabia. Subjects and Methods: A cross-sectional study was conducted from 1 June until 31 August (2015) at Taibah University, Madinah, Saudi Arabia. The study recruited 503 students of all academic years (349 medical and 154 non-medical students). The data were collected through a self-administered structured questionnaire. The questionnaire consisted of demographic data and data about students' practice, attitude and reasons behind the use of self-medication. The collected data were analyzed using appropriate statistical methods. The level of statistical significance was defined as P ≤ 0.05. Results: The prevalence of self-medication among the studied students was 64.8% (326 out of 503 students), and there was significant difference by students' faculty, study year and family structure. The prevalence was higher among medical (66%), final years (75%), female (65.5%), and students living alone (77.8%). The self-medication students reported that they used un-prescribed medication to treat headache (35.9%), sore-throat and upper respiratory tract infections (42.9%), fever (14.1%), GIT problems (5.9%), and skin problems 91.2%). The most important self-medications used by students were analgesics (60.3%), antibiotics (30.6%), antipyretics (5.6%), vitamins (3.4%), and antihistamines (1.1%). The main source of information about medicines was the study books and learning experiences. The experience in self-medication was the most important reason of using self-medication in the studied students. However, most of the students (medical and non medical) reported non-favorable attitude towards self-medication and suggested health education and legislation to stop this phenomenon among university students. Conclusions: The study finding revealed a high prevalence rate of self-medication among the studied students. The study findings address the crucial need to develop structured health education programs to prevent growing trend of self-medication among University students.","author":[{"dropping-particle":"","family":"Aljaouni","given":"Mona Ehab","non-dropping-particle":"","parse-names":false,"suffix":""},{"dropping-particle":"","family":"Hafiz","given":"Asmaa Ahmed","non-dropping-particle":"","parse-names":false,"suffix":""},{"dropping-particle":"","family":"Alalawi","given":"Hadeel Hadi","non-dropping-particle":"","parse-names":false,"suffix":""},{"dropping-particle":"","family":"Alahmadi","given":"Ghaida Moazi","non-dropping-particle":"","parse-names":false,"suffix":""},{"dropping-particle":"","family":"Al-Khawaja","given":"Imad","non-dropping-particle":"","parse-names":false,"suffix":""}],"container-title":"International Journal of Academic Scientific Research","id":"ITEM-1","issue":"4","issued":{"date-parts":[["2015"]]},"page":"54-65","title":"Self-medication practice among medical and non-medical students at Taibah University Self-medication practice among medical and non-medical students at Taibah University, Madinah, Saudi Arabia","type":"article-journal","volume":"3"},"uris":["http://www.mendeley.com/documents/?uuid=c54a7b07-1c5c-4d4a-ac91-e2a06583c112"]}],"mendeley":{"formattedCitation":"[1]","plainTextFormattedCitation":"[1]","previouslyFormattedCitation":"[1]"},"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The efficacy of antibiotic is greatly affected because of antimicrobial resistance. According to a survey of 2014, the mortality because of antimicrobial resistance in 700,000 and may increase to 10 million by 2050 if the inappropriate use of antibiotics is not corrected. Medical students may have a better attitude toward self medication because of their knowledge. Other student’s lack of knowledge leads to antibiotic misuse</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{"citationItems":[{"id":"ITEM-1","itemData":{"DOI":"10.1080/16549716.2018.1496973","ISSN":"16549880","PMID":"30132407","abstract":"Background: Antimicrobial resistance (AMR) is a great threat to public health. The primary cause of AMR is human antibiotic misuse. Little is known about regional differences of antibiotic misuse behaviours in China. Objectives: To explore the antibiotic misuse behaviours among university students in western and eastern China and find out the regional differences. Methods: Participants were recruited from universities in less developed Guizhou Province and developed Zhejiang Province using a cluster random sampling method. A self-administered questionnaire was designed to collect data, and the χ2 test and logistic regression were adopted to assess the associations between region and antibiotic misuse behaviours. Results: A total of 2073 university students from Guizhou and 1922 from Zhejiang completed questionnaires. Students in Guizhou had lower household income, parents’ education, and urban residence proportion than those in Zhejiang. Compared with those in Zhejiang, students in Guizhou had higher antibiotic use prescribed by doctors (79.8% vs 56.2%) and self-medication with antibiotics (33.0% vs 16.1%). Students in Guizhou were more likely to buy over-the-counter antibiotics without prescriptions (73.9% vs 63.4%), ask for antibiotics from doctors (21.4% vs 15.6%), and use antibiotics prophylactically (29.9% vs 15.7%). Adjusted models showed that the less developed region was significantly associated with higher antibiotic misuse behaviours. Conclusions: Misuse of antibiotics by well-educated young adults was very high in two regions but most serious in the less developed one. Campaigns are urgently needed to promote appropriate antibiotic use especially in less developed regions.","author":[{"dropping-particle":"","family":"Peng","given":"Dandan","non-dropping-particle":"","parse-names":false,"suffix":""},{"dropping-particle":"","family":"Wang","given":"Xiaomin","non-dropping-particle":"","parse-names":false,"suffix":""},{"dropping-particle":"","family":"Xu","given":"Yannan","non-dropping-particle":"","parse-names":false,"suffix":""},{"dropping-particle":"","family":"Sun","given":"Chenhui","non-dropping-particle":"","parse-names":false,"suffix":""},{"dropping-particle":"","family":"Zhou","given":"Xudong","non-dropping-particle":"","parse-names":false,"suffix":""}],"container-title":"Global Health Action","id":"ITEM-1","issue":"1","issued":{"date-parts":[["2018"]]},"publisher":"Taylor &amp; Francis","title":"Antibiotic misuse among university students in developed and less developed regions of China: a cross-sectional survey","type":"article-journal","volume":"11"},"uris":["http://www.mendeley.com/documents/?uuid=c22281f8-9aab-4613-9a34-b0411d53aa0e"]}],"mendeley":{"formattedCitation":"[6]","plainTextFormattedCitation":"[6]","previouslyFormattedCitation":"[6]"},"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[6]</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E962F2" w:rsidRPr="00E962F2" w:rsidRDefault="00AA5B99" w:rsidP="00365185">
      <w:pPr>
        <w:spacing w:after="0"/>
        <w:jc w:val="both"/>
        <w:rPr>
          <w:rFonts w:ascii="Times New Roman" w:hAnsi="Times New Roman" w:cs="Times New Roman"/>
          <w:color w:val="000000" w:themeColor="text1"/>
          <w:sz w:val="24"/>
          <w:szCs w:val="24"/>
          <w:shd w:val="clear" w:color="auto" w:fill="FFFFFF"/>
        </w:rPr>
      </w:pPr>
      <w:r w:rsidRPr="00AA5B99">
        <w:rPr>
          <w:rFonts w:ascii="Times New Roman" w:hAnsi="Times New Roman" w:cs="Times New Roman"/>
          <w:color w:val="000000" w:themeColor="text1"/>
          <w:sz w:val="24"/>
          <w:szCs w:val="24"/>
          <w:shd w:val="clear" w:color="auto" w:fill="FFFFFF"/>
        </w:rPr>
        <w:t>If self-medication is not appropriate, it may cause serious health problems.Taking OTC medications for minor ailments maybe beneficial for those whose problem is not so serious e.g. for a minor headache or a migraine, the students takes paracetamol. But if he took an inappropriate medication, it may have harmful effects by delaying a hospital visit or increasing the misuse of the drug</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{"citationItems":[{"id":"ITEM-1","itemData":{"DOI":"10.1016/j.puhe.2015.04.005","ISSN":"14765616","PMID":"26008209","abstract":"Objectives: Self-medication with antibiotics (SMA) is a serious global health problem. We sought to investigate SMA behaviors and risk factors among Chinese university students, and further explore the association between SMA practices and adverse drug events (ADEs). Study design: Cross-sectional study. Methods: An online survey was conducted at Jiangsu University (JSU) in eastern China in July 2011 using a pretested questionnaire. Results: Out of 2608 website visitors, 1086 participated in the survey (response rate: 41.6%), 426 respondents were excluded for not being a JSU student or repeat participation, 660 (2.2% of JSU students) were included in analysis, and 316 students (47.9%) had a lifetime history of SMA. Among self-treated students, 43.5% believed that antibiotic was suitable for viral infections, 65.9% had more than one SMA episode in the previous year, 73.5% self-medicated with at least two different antibiotics, 57.1% and 64.4% changed antibiotic dosage and antibiotics during the course, respectively. Female gender, older age, and prior knowledge of antibiotics (PKA) were identified as independent risk factors of SMA. There was no difference between students with and without PKA regarding SMA frequency, use of polyantibiotics, and switching antibiotic dosage or antibiotics. ADEs happened to 13.3% of self-medicated students. Frequent change of dosage and simultaneous use of the same antibiotic with different names were independent risk practices associated with an ADE. Conclusions: Our findings substantiate high SMA prevalence among Chinese university students. Older age and PKA are independent SMA risk factors common to Chinese university students and female gender is exclusive SMA risk factor for JSU students. Poor SMA practices are associated with ADEs. Strict regulations on antibiotic sales and public education reinforced by further health care reform are recommended.","author":[{"dropping-particle":"","family":"Zhu","given":"X.","non-dropping-particle":"","parse-names":false,"suffix":""},{"dropping-particle":"","family":"Pan","given":"H.","non-dropping-particle":"","parse-names":false,"suffix":""},{"dropping-particle":"","family":"Yang","given":"Z.","non-dropping-particle":"","parse-names":false,"suffix":""},{"dropping-particle":"","family":"Cui","given":"B.","non-dropping-particle":"","parse-names":false,"suffix":""},{"dropping-particle":"","family":"Zhang","given":"D.","non-dropping-particle":"","parse-names":false,"suffix":""},{"dropping-particle":"","family":"Ba-Thein","given":"W.","non-dropping-particle":"","parse-names":false,"suffix":""}],"container-title":"Public Health","id":"ITEM-1","issued":{"date-parts":[["2016"]]},"page":"78-83","publisher":"Elsevier Ltd","title":"Self-medication practices with antibiotics among Chinese university students","type":"article-journal","volume":"130"},"uris":["http://www.mendeley.com/documents/?uuid=c22b2bab-8a6e-4ad7-9141-179d1eac3a4d"]}],"mendeley":{"formattedCitation":"[7]","plainTextFormattedCitation":"[7]","previouslyFormattedCitation":"[7]"},"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[7]</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r w:rsidR="00E962F2" w:rsidRPr="00E962F2">
        <w:rPr>
          <w:rFonts w:ascii="Times New Roman" w:hAnsi="Times New Roman" w:cs="Times New Roman"/>
          <w:color w:val="000000" w:themeColor="text1"/>
          <w:sz w:val="24"/>
          <w:szCs w:val="24"/>
          <w:shd w:val="clear" w:color="auto" w:fill="FFFFFF"/>
        </w:rPr>
        <w:t>The OTC drugs stand for over-the-counter drugs and these are sold at pharmacy without a prescription. The availability of OTC drugs encourages the self-medication in a way. The OTC drugs are safe to use, they are used to treat minor to moderate illness and are very efficacious.</w:t>
      </w:r>
    </w:p>
    <w:p w:rsidR="00E962F2" w:rsidRDefault="00E962F2" w:rsidP="00365185">
      <w:pPr>
        <w:spacing w:after="0"/>
        <w:jc w:val="both"/>
        <w:rPr>
          <w:rFonts w:ascii="Times New Roman" w:hAnsi="Times New Roman" w:cs="Times New Roman"/>
          <w:color w:val="000000" w:themeColor="text1"/>
          <w:sz w:val="24"/>
          <w:szCs w:val="24"/>
          <w:shd w:val="clear" w:color="auto" w:fill="FFFFFF"/>
        </w:rPr>
      </w:pPr>
      <w:r w:rsidRPr="00E962F2">
        <w:rPr>
          <w:rFonts w:ascii="Times New Roman" w:hAnsi="Times New Roman" w:cs="Times New Roman"/>
          <w:color w:val="000000" w:themeColor="text1"/>
          <w:sz w:val="24"/>
          <w:szCs w:val="24"/>
          <w:shd w:val="clear" w:color="auto" w:fill="FFFFFF"/>
        </w:rPr>
        <w:t>Two factors contribute to self medication i.e. economic reluctance and behavior of the population. The OTC drugs are easily available to public. In addition to that, some of the prescription drugs are also available without prescription in Pakistan. This is another major factor for increasing self-medication practices</w:t>
      </w:r>
      <w:r w:rsidR="006C4C24">
        <w:rPr>
          <w:rFonts w:ascii="Times New Roman" w:hAnsi="Times New Roman" w:cs="Times New Roman"/>
          <w:color w:val="000000" w:themeColor="text1"/>
          <w:sz w:val="24"/>
          <w:szCs w:val="24"/>
          <w:shd w:val="clear" w:color="auto" w:fill="FFFFFF"/>
        </w:rPr>
        <w:fldChar w:fldCharType="begin" w:fldLock="1"/>
      </w:r>
      <w:r w:rsidR="006732A3">
        <w:rPr>
          <w:rFonts w:ascii="Times New Roman" w:hAnsi="Times New Roman" w:cs="Times New Roman"/>
          <w:color w:val="000000" w:themeColor="text1"/>
          <w:sz w:val="24"/>
          <w:szCs w:val="24"/>
          <w:shd w:val="clear" w:color="auto" w:fill="FFFFFF"/>
        </w:rPr>
        <w:instrText>ADDIN CSL_CITATION {"citationItems":[{"id":"ITEM-1","itemData":{"DOI":"10.5530/jyp.2016.3.11","ISSN":"09751505","abstract":"Objective: The study investigated the opinions and beliefs of the pharmacy students towards self medication and highlighted factors which have the potential to indulge them in such practice. Methods: A mix mode cross sectional study was conducted in different pharmacy teaching institutes of Karachi, Pakistan for 2 months. All pharmacy students were included. They were handed a questionnaire related to self medication. Also, they were asked to appear in interviews. The data was analyzed by SPSS v 20. The study was ethically approved. Result: Majority of the students (N=221, 94%) were between 18-23 years and majority were females (N=198, 84.3). Prevalence of self medication was reported at 67.2% (60.8%-73.2% for 95% CI). Mild problems (N=54, 34.2%) and previous experience (N=17, 10.8%) were major reasons in favor of indulging in self medication while importance of physician consultation (N=30, 39%) and fear of adverse drug reactions (N=12, 15.5%) were major reasons against indulgence in self medication. Statistical association was significant between number of siblings and tendency to indulge in self medication (P value&lt;0.05). Conclusion: The economic barriers and familial competition has the potential to prompt an individual to indulge in self medication which is further facilitated by knowledge of pharmacy and ease of availability of prescription drugs.","author":[{"dropping-particle":"","family":"Naqvi","given":"Atta Abbas","non-dropping-particle":"","parse-names":false,"suffix":""},{"dropping-particle":"","family":"Ahmad","given":"Rizwan","non-dropping-particle":"","parse-names":false,"suffix":""},{"dropping-particle":"","family":"Qadeer","given":"Omar","non-dropping-particle":"","parse-names":false,"suffix":""},{"dropping-particle":"","family":"Khan","given":"Muhammad Hassan","non-dropping-particle":"","parse-names":false,"suffix":""},{"dropping-particle":"","family":"Nadir","given":"Muhammad Nehal","non-dropping-particle":"","parse-names":false,"suffix":""},{"dropping-particle":"","family":"Alim","given":"Madiha","non-dropping-particle":"","parse-names":false,"suffix":""}],"container-title":"Journal of Young Pharmacists","id":"ITEM-1","issue":"3","issued":{"date-parts":[["2016"]]},"page":"230-238","title":"The prevalence of self medication and the factors influencing its practice in pharmacy students of Karachi, Pakistan: A mix mode study","type":"article-journal","volume":"8"},"uris":["http://www.mendeley.com/documents/?uuid=f7bb6833-bccc-4371-8610-80d44e0795fd"]}],"mendeley":{"formattedCitation":"[8]","plainTextFormattedCitation":"[8]","previouslyFormattedCitation":"[8]"},"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[8]</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AA5B99" w:rsidRDefault="00AA5B99" w:rsidP="00365185">
      <w:pPr>
        <w:spacing w:after="0"/>
        <w:jc w:val="both"/>
        <w:rPr>
          <w:rFonts w:ascii="Times New Roman" w:hAnsi="Times New Roman" w:cs="Times New Roman"/>
          <w:b/>
          <w:color w:val="FF0000"/>
          <w:sz w:val="24"/>
          <w:szCs w:val="24"/>
          <w:shd w:val="clear" w:color="auto" w:fill="FFFFFF"/>
        </w:rPr>
      </w:pPr>
      <w:r w:rsidRPr="00AA5B99">
        <w:rPr>
          <w:rFonts w:ascii="Times New Roman" w:hAnsi="Times New Roman" w:cs="Times New Roman"/>
          <w:color w:val="000000" w:themeColor="text1"/>
          <w:sz w:val="24"/>
          <w:szCs w:val="24"/>
          <w:shd w:val="clear" w:color="auto" w:fill="FFFFFF"/>
        </w:rPr>
        <w:t>Self-medication with antibiotics is always inappropriate. No antibiotic should be taken without physician’s advice, the drug may be taken in inadequate dosage and the drug could be invalid for the presented indication which increases the risk of antimicrobial resistance</w:t>
      </w:r>
      <w:r w:rsidR="006C4C24">
        <w:rPr>
          <w:rFonts w:ascii="Times New Roman" w:hAnsi="Times New Roman" w:cs="Times New Roman"/>
          <w:color w:val="000000" w:themeColor="text1"/>
          <w:sz w:val="24"/>
          <w:szCs w:val="24"/>
          <w:shd w:val="clear" w:color="auto" w:fill="FFFFFF"/>
        </w:rPr>
        <w:fldChar w:fldCharType="begin" w:fldLock="1"/>
      </w:r>
      <w:r w:rsidR="003E31E0">
        <w:rPr>
          <w:rFonts w:ascii="Times New Roman" w:hAnsi="Times New Roman" w:cs="Times New Roman"/>
          <w:color w:val="000000" w:themeColor="text1"/>
          <w:sz w:val="24"/>
          <w:szCs w:val="24"/>
          <w:shd w:val="clear" w:color="auto" w:fill="FFFFFF"/>
        </w:rPr>
        <w:instrText>ADDIN CSL_CITATION {"citationItems":[{"id":"ITEM-1","itemData":{"DOI":"10.1371/journal.pone.0263067","ISBN":"1111111111","ISSN":"19326203","PMID":"35081149","abstract":"Introduction The benefits of antibiotics are under threat by self-medication, which culminated in economic burdening of developing countries, treatment failures, the emergence of antibioticresistant strains of bacteria and an increased probability of exposure and infection of the general population by antibiotic-resistant bacterial strains. Objectives This study aimed to evaluate the knowledge and attitude of medical students in Sudan towards the use of antibiotics, the prevalence of self-medication with antibiotics among medical students in Sudan and to identify risk factors which promote self-medication with antibiotics. Materials and methods This was a cross-sectional, descriptive and institution-based study, between November 2020 and May 2021. 1, 110 medical students were selected by multistage cluster sampling. Logistic regression was used to identify risk factors of self-medication with antibiotics among the study participants. Results The median knowledge score was 7 out of a maximum of 10 (IQR: 5-8). A moderately positive attitude was observed among the participants (Median: 7/10; IQR: 6-8). Knowledge and attitude scores were significantly associated with academic year and monthly allowance (p &lt; 0.05). 675 (60.8%) self-medicated with antibiotics within the previous 12 months, mostly from community pharmacies (321/675; 47.5%). Antibiotics were most commonly used to treat respiratory tract infections (38.1%) and cough (30.4%). Chi-square analysis demonstrated that self-medication with antibiotics was significantly associated with gender, year of study and monthly income. Conclusions Undergraduate medical students had moderate knowledge and attitude towards antibiotic use and antibiotic resistance, and an alarmingly high prevalence of self-medication with antibiotics. This highlights the urgent need for tighter legislation regarding the sales of antibiotics in community pharmacies by the state and federal health ministries.","author":[{"dropping-particle":"","family":"Elmahi","given":"Osman Kamal Osman","non-dropping-particle":"","parse-names":false,"suffix":""},{"dropping-particle":"","family":"Musa","given":"Reem Abdalla Elsiddig","non-dropping-particle":"","parse-names":false,"suffix":""},{"dropping-particle":"","family":"Shareef","given":"Ahd Alaaeldin Hussain","non-dropping-particle":"","parse-names":false,"suffix":""},{"dropping-particle":"","family":"Omer","given":"Mohammed Eltahier Abdalla","non-dropping-particle":"","parse-names":false,"suffix":""},{"dropping-particle":"","family":"Elmahi","given":"Mugahid Awad Mohamed","non-dropping-particle":"","parse-names":false,"suffix":""},{"dropping-particle":"","family":"Altamih","given":"Randa Ahmed Abdalrheem","non-dropping-particle":"","parse-names":false,"suffix":""},{"dropping-particle":"","family":"Mohamed","given":"Rayan Ibrahim Hamid","non-dropping-particle":"","parse-names":false,"suffix":""},{"dropping-particle":"","family":"Alsadig","given":"Tagwa Faisal Mohamed","non-dropping-particle":"","parse-names":false,"suffix":""}],"container-title":"PLoS ONE","id":"ITEM-1","issue":"1 January","issued":{"date-parts":[["2022"]]},"page":"5-8","title":"Perception and practice of self-medication with antibiotics among medical students in Sudanese universities: A cross-sectional study","type":"article-journal","volume":"17"},"uris":["http://www.mendeley.com/documents/?uuid=5a0ac7dc-b9de-4136-b924-3d3d97d7f482"]}],"mendeley":{"formattedCitation":"[9]","plainTextFormattedCitation":"[9]","previouslyFormattedCitation":"[9]"},"properties":{"noteIndex":0},"schema":"https://github.com/citation-style-language/schema/raw/master/csl-citation.json"}</w:instrText>
      </w:r>
      <w:r w:rsidR="006C4C24">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[9]</w:t>
      </w:r>
      <w:r w:rsidR="006C4C24">
        <w:rPr>
          <w:rFonts w:ascii="Times New Roman" w:hAnsi="Times New Roman" w:cs="Times New Roman"/>
          <w:color w:val="000000" w:themeColor="text1"/>
          <w:sz w:val="24"/>
          <w:szCs w:val="24"/>
          <w:shd w:val="clear" w:color="auto" w:fill="FFFFFF"/>
        </w:rPr>
        <w:fldChar w:fldCharType="end"/>
      </w:r>
      <w:r w:rsidR="006732A3">
        <w:rPr>
          <w:rFonts w:ascii="Times New Roman" w:hAnsi="Times New Roman" w:cs="Times New Roman"/>
          <w:color w:val="000000" w:themeColor="text1"/>
          <w:sz w:val="24"/>
          <w:szCs w:val="24"/>
          <w:shd w:val="clear" w:color="auto" w:fill="FFFFFF"/>
        </w:rPr>
        <w:t>.</w:t>
      </w:r>
    </w:p>
    <w:p w:rsidR="00AA5B99" w:rsidRPr="00AA5B99" w:rsidRDefault="00AA5B99" w:rsidP="00365185">
      <w:pPr>
        <w:spacing w:after="0"/>
        <w:jc w:val="both"/>
        <w:rPr>
          <w:rFonts w:ascii="Times New Roman" w:hAnsi="Times New Roman" w:cs="Times New Roman"/>
          <w:sz w:val="24"/>
          <w:szCs w:val="24"/>
          <w:shd w:val="clear" w:color="auto" w:fill="FFFFFF"/>
        </w:rPr>
      </w:pPr>
      <w:r w:rsidRPr="00AA5B99">
        <w:rPr>
          <w:rFonts w:ascii="Times New Roman" w:hAnsi="Times New Roman" w:cs="Times New Roman"/>
          <w:sz w:val="24"/>
          <w:szCs w:val="24"/>
          <w:shd w:val="clear" w:color="auto" w:fill="FFFFFF"/>
        </w:rPr>
        <w:t>The aim of this study is to</w:t>
      </w:r>
      <w:r w:rsidR="00080805">
        <w:rPr>
          <w:rFonts w:ascii="Times New Roman" w:hAnsi="Times New Roman" w:cs="Times New Roman"/>
          <w:sz w:val="24"/>
          <w:szCs w:val="24"/>
          <w:shd w:val="clear" w:color="auto" w:fill="FFFFFF"/>
        </w:rPr>
        <w:t xml:space="preserve"> determine </w:t>
      </w:r>
      <w:r w:rsidRPr="00AA5B99">
        <w:rPr>
          <w:rFonts w:ascii="Times New Roman" w:hAnsi="Times New Roman" w:cs="Times New Roman"/>
          <w:sz w:val="24"/>
          <w:szCs w:val="24"/>
          <w:shd w:val="clear" w:color="auto" w:fill="FFFFFF"/>
        </w:rPr>
        <w:t>of pattern of self-medication among healthcare and non-healthcare students.</w:t>
      </w:r>
    </w:p>
    <w:p w:rsidR="009B2BA1" w:rsidRDefault="009B2BA1" w:rsidP="00365185">
      <w:pPr>
        <w:spacing w:after="0"/>
        <w:jc w:val="both"/>
        <w:rPr>
          <w:rFonts w:ascii="Times New Roman" w:hAnsi="Times New Roman" w:cs="Times New Roman"/>
          <w:color w:val="000000" w:themeColor="text1"/>
          <w:sz w:val="24"/>
          <w:szCs w:val="24"/>
          <w:shd w:val="clear" w:color="auto" w:fill="FFFFFF"/>
        </w:rPr>
      </w:pPr>
    </w:p>
    <w:p w:rsidR="00DE45CE" w:rsidRPr="00F522EA" w:rsidRDefault="00147098"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MATERIALS AND METHODS</w:t>
      </w:r>
    </w:p>
    <w:p w:rsidR="00CB1F60" w:rsidRPr="00AD155A" w:rsidRDefault="00CB1F60" w:rsidP="00365185">
      <w:pPr>
        <w:spacing w:after="0"/>
        <w:jc w:val="both"/>
        <w:rPr>
          <w:rFonts w:ascii="Times New Roman" w:hAnsi="Times New Roman" w:cs="Times New Roman"/>
          <w:i/>
          <w:color w:val="000000" w:themeColor="text1"/>
          <w:sz w:val="24"/>
          <w:szCs w:val="24"/>
          <w:shd w:val="clear" w:color="auto" w:fill="FFFFFF"/>
        </w:rPr>
      </w:pPr>
      <w:r w:rsidRPr="00AD155A">
        <w:rPr>
          <w:rFonts w:ascii="Times New Roman" w:hAnsi="Times New Roman" w:cs="Times New Roman"/>
          <w:i/>
          <w:color w:val="000000" w:themeColor="text1"/>
          <w:sz w:val="24"/>
          <w:szCs w:val="24"/>
          <w:shd w:val="clear" w:color="auto" w:fill="FFFFFF"/>
        </w:rPr>
        <w:t xml:space="preserve">Study </w:t>
      </w:r>
      <w:r w:rsidR="003A0954" w:rsidRPr="00AD155A">
        <w:rPr>
          <w:rFonts w:ascii="Times New Roman" w:hAnsi="Times New Roman" w:cs="Times New Roman"/>
          <w:i/>
          <w:color w:val="000000" w:themeColor="text1"/>
          <w:sz w:val="24"/>
          <w:szCs w:val="24"/>
          <w:shd w:val="clear" w:color="auto" w:fill="FFFFFF"/>
        </w:rPr>
        <w:t>approval, d</w:t>
      </w:r>
      <w:r w:rsidR="00FC51A4" w:rsidRPr="00AD155A">
        <w:rPr>
          <w:rFonts w:ascii="Times New Roman" w:hAnsi="Times New Roman" w:cs="Times New Roman"/>
          <w:i/>
          <w:color w:val="000000" w:themeColor="text1"/>
          <w:sz w:val="24"/>
          <w:szCs w:val="24"/>
          <w:shd w:val="clear" w:color="auto" w:fill="FFFFFF"/>
        </w:rPr>
        <w:t xml:space="preserve">esign </w:t>
      </w:r>
      <w:r w:rsidRPr="00AD155A">
        <w:rPr>
          <w:rFonts w:ascii="Times New Roman" w:hAnsi="Times New Roman" w:cs="Times New Roman"/>
          <w:i/>
          <w:color w:val="000000" w:themeColor="text1"/>
          <w:sz w:val="24"/>
          <w:szCs w:val="24"/>
          <w:shd w:val="clear" w:color="auto" w:fill="FFFFFF"/>
        </w:rPr>
        <w:t>&amp; Settings</w:t>
      </w:r>
      <w:r w:rsidR="003A0954" w:rsidRPr="00AD155A">
        <w:rPr>
          <w:rFonts w:ascii="Times New Roman" w:hAnsi="Times New Roman" w:cs="Times New Roman"/>
          <w:i/>
          <w:color w:val="000000" w:themeColor="text1"/>
          <w:sz w:val="24"/>
          <w:szCs w:val="24"/>
          <w:shd w:val="clear" w:color="auto" w:fill="FFFFFF"/>
        </w:rPr>
        <w:t xml:space="preserve"> and study subjects</w:t>
      </w:r>
    </w:p>
    <w:p w:rsidR="003A0954" w:rsidRDefault="003A0954" w:rsidP="00365185">
      <w:pPr>
        <w:spacing w:after="0"/>
        <w:jc w:val="both"/>
        <w:rPr>
          <w:rFonts w:ascii="Times New Roman" w:hAnsi="Times New Roman" w:cs="Times New Roman"/>
          <w:color w:val="000000" w:themeColor="text1"/>
          <w:sz w:val="24"/>
          <w:szCs w:val="24"/>
          <w:shd w:val="clear" w:color="auto" w:fill="FFFFFF"/>
        </w:rPr>
      </w:pPr>
      <w:r w:rsidRPr="00D05CBB">
        <w:rPr>
          <w:rFonts w:ascii="Times New Roman" w:hAnsi="Times New Roman" w:cs="Times New Roman"/>
          <w:color w:val="000000" w:themeColor="text1"/>
          <w:sz w:val="24"/>
          <w:szCs w:val="24"/>
          <w:shd w:val="clear" w:color="auto" w:fill="FFFFFF"/>
        </w:rPr>
        <w:t xml:space="preserve">Ethical approval from Institutional Ethical Review Board and </w:t>
      </w:r>
      <w:r>
        <w:rPr>
          <w:rFonts w:ascii="Times New Roman" w:hAnsi="Times New Roman" w:cs="Times New Roman"/>
          <w:color w:val="000000" w:themeColor="text1"/>
          <w:sz w:val="24"/>
          <w:szCs w:val="24"/>
          <w:shd w:val="clear" w:color="auto" w:fill="FFFFFF"/>
        </w:rPr>
        <w:t xml:space="preserve">Bio-Ethical Committee </w:t>
      </w:r>
      <w:r w:rsidRPr="00D05CBB">
        <w:rPr>
          <w:rFonts w:ascii="Times New Roman" w:hAnsi="Times New Roman" w:cs="Times New Roman"/>
          <w:color w:val="000000" w:themeColor="text1"/>
          <w:sz w:val="24"/>
          <w:szCs w:val="24"/>
          <w:shd w:val="clear" w:color="auto" w:fill="FFFFFF"/>
        </w:rPr>
        <w:t>(BEC) of</w:t>
      </w:r>
      <w:r w:rsidR="000B7433" w:rsidRPr="000B7433">
        <w:rPr>
          <w:rFonts w:ascii="Times New Roman" w:hAnsi="Times New Roman" w:cs="Times New Roman"/>
          <w:color w:val="000000" w:themeColor="text1"/>
          <w:sz w:val="24"/>
          <w:szCs w:val="24"/>
          <w:shd w:val="clear" w:color="auto" w:fill="FFFFFF"/>
        </w:rPr>
        <w:t>L</w:t>
      </w:r>
      <w:r w:rsidR="000B7433">
        <w:rPr>
          <w:rFonts w:ascii="Times New Roman" w:hAnsi="Times New Roman" w:cs="Times New Roman"/>
          <w:color w:val="000000" w:themeColor="text1"/>
          <w:sz w:val="24"/>
          <w:szCs w:val="24"/>
          <w:shd w:val="clear" w:color="auto" w:fill="FFFFFF"/>
        </w:rPr>
        <w:t>ahore Pharmacy College, LMDC</w:t>
      </w:r>
      <w:r w:rsidR="000B7433" w:rsidRPr="000B7433">
        <w:rPr>
          <w:rFonts w:ascii="Times New Roman" w:hAnsi="Times New Roman" w:cs="Times New Roman"/>
          <w:color w:val="000000" w:themeColor="text1"/>
          <w:sz w:val="24"/>
          <w:szCs w:val="24"/>
          <w:shd w:val="clear" w:color="auto" w:fill="FFFFFF"/>
        </w:rPr>
        <w:t xml:space="preserve"> was attained</w:t>
      </w:r>
      <w:r w:rsidR="000B7433">
        <w:rPr>
          <w:rFonts w:ascii="Times New Roman" w:hAnsi="Times New Roman" w:cs="Times New Roman"/>
          <w:color w:val="000000" w:themeColor="text1"/>
          <w:sz w:val="24"/>
          <w:szCs w:val="24"/>
          <w:shd w:val="clear" w:color="auto" w:fill="FFFFFF"/>
        </w:rPr>
        <w:t xml:space="preserve"> before conducting this study.</w:t>
      </w:r>
    </w:p>
    <w:p w:rsid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t>A cross-sectional survey based study was conducted to evaluate the knowledge</w:t>
      </w:r>
      <w:r>
        <w:rPr>
          <w:rFonts w:ascii="Times New Roman" w:hAnsi="Times New Roman" w:cs="Times New Roman"/>
          <w:color w:val="000000" w:themeColor="text1"/>
          <w:sz w:val="24"/>
          <w:szCs w:val="24"/>
          <w:shd w:val="clear" w:color="auto" w:fill="FFFFFF"/>
        </w:rPr>
        <w:t xml:space="preserve"> and</w:t>
      </w:r>
      <w:r w:rsidRPr="000B7433">
        <w:rPr>
          <w:rFonts w:ascii="Times New Roman" w:hAnsi="Times New Roman" w:cs="Times New Roman"/>
          <w:color w:val="000000" w:themeColor="text1"/>
          <w:sz w:val="24"/>
          <w:szCs w:val="24"/>
          <w:shd w:val="clear" w:color="auto" w:fill="FFFFFF"/>
        </w:rPr>
        <w:t xml:space="preserve"> attitude </w:t>
      </w:r>
      <w:r>
        <w:rPr>
          <w:rFonts w:ascii="Times New Roman" w:hAnsi="Times New Roman" w:cs="Times New Roman"/>
          <w:color w:val="000000" w:themeColor="text1"/>
          <w:sz w:val="24"/>
          <w:szCs w:val="24"/>
          <w:shd w:val="clear" w:color="auto" w:fill="FFFFFF"/>
        </w:rPr>
        <w:t>of medical and non-medical students</w:t>
      </w:r>
      <w:r w:rsidRPr="000B7433">
        <w:rPr>
          <w:rFonts w:ascii="Times New Roman" w:hAnsi="Times New Roman" w:cs="Times New Roman"/>
          <w:color w:val="000000" w:themeColor="text1"/>
          <w:sz w:val="24"/>
          <w:szCs w:val="24"/>
          <w:shd w:val="clear" w:color="auto" w:fill="FFFFFF"/>
        </w:rPr>
        <w:t xml:space="preserve"> towards self-medication</w:t>
      </w:r>
      <w:r>
        <w:rPr>
          <w:rFonts w:ascii="Times New Roman" w:hAnsi="Times New Roman" w:cs="Times New Roman"/>
          <w:color w:val="000000" w:themeColor="text1"/>
          <w:sz w:val="24"/>
          <w:szCs w:val="24"/>
          <w:shd w:val="clear" w:color="auto" w:fill="FFFFFF"/>
        </w:rPr>
        <w:t>. The s</w:t>
      </w:r>
      <w:r w:rsidRPr="000B7433">
        <w:rPr>
          <w:rFonts w:ascii="Times New Roman" w:hAnsi="Times New Roman" w:cs="Times New Roman"/>
          <w:color w:val="000000" w:themeColor="text1"/>
          <w:sz w:val="24"/>
          <w:szCs w:val="24"/>
          <w:shd w:val="clear" w:color="auto" w:fill="FFFFFF"/>
        </w:rPr>
        <w:t xml:space="preserve">tudy settings </w:t>
      </w:r>
      <w:r>
        <w:rPr>
          <w:rFonts w:ascii="Times New Roman" w:hAnsi="Times New Roman" w:cs="Times New Roman"/>
          <w:color w:val="000000" w:themeColor="text1"/>
          <w:sz w:val="24"/>
          <w:szCs w:val="24"/>
          <w:shd w:val="clear" w:color="auto" w:fill="FFFFFF"/>
        </w:rPr>
        <w:t xml:space="preserve">included different universities and medical colleges of Lahore, Pakistan. </w:t>
      </w:r>
    </w:p>
    <w:p w:rsid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lastRenderedPageBreak/>
        <w:t xml:space="preserve">The Medical colleges had students that were studying in different professional years and belonged to different medical fields i.e. MBBS, BDS, Pharm-D and DPT. The non-healthcare students data was collected from universities that had students studying in Engineering, Business, Accountancy and Commerce. </w:t>
      </w:r>
    </w:p>
    <w:p w:rsidR="004712F4" w:rsidRPr="000B7433" w:rsidRDefault="000B7433" w:rsidP="00365185">
      <w:pPr>
        <w:spacing w:after="0"/>
        <w:jc w:val="both"/>
        <w:rPr>
          <w:rFonts w:ascii="Times New Roman" w:hAnsi="Times New Roman" w:cs="Times New Roman"/>
          <w:color w:val="000000" w:themeColor="text1"/>
          <w:sz w:val="24"/>
          <w:szCs w:val="24"/>
          <w:shd w:val="clear" w:color="auto" w:fill="FFFFFF"/>
        </w:rPr>
      </w:pPr>
      <w:r w:rsidRPr="000B7433">
        <w:rPr>
          <w:rFonts w:ascii="Times New Roman" w:hAnsi="Times New Roman" w:cs="Times New Roman"/>
          <w:color w:val="000000" w:themeColor="text1"/>
          <w:sz w:val="24"/>
          <w:szCs w:val="24"/>
          <w:shd w:val="clear" w:color="auto" w:fill="FFFFFF"/>
        </w:rPr>
        <w:t xml:space="preserve">The duration of the research was of 3 months approximately, from; </w:t>
      </w:r>
      <w:r>
        <w:rPr>
          <w:rFonts w:ascii="Times New Roman" w:hAnsi="Times New Roman" w:cs="Times New Roman"/>
          <w:color w:val="000000" w:themeColor="text1"/>
          <w:sz w:val="24"/>
          <w:szCs w:val="24"/>
          <w:shd w:val="clear" w:color="auto" w:fill="FFFFFF"/>
        </w:rPr>
        <w:t>June</w:t>
      </w:r>
      <w:r w:rsidRPr="000B7433">
        <w:rPr>
          <w:rFonts w:ascii="Times New Roman" w:hAnsi="Times New Roman" w:cs="Times New Roman"/>
          <w:color w:val="000000" w:themeColor="text1"/>
          <w:sz w:val="24"/>
          <w:szCs w:val="24"/>
          <w:shd w:val="clear" w:color="auto" w:fill="FFFFFF"/>
        </w:rPr>
        <w:t>, 202</w:t>
      </w:r>
      <w:r>
        <w:rPr>
          <w:rFonts w:ascii="Times New Roman" w:hAnsi="Times New Roman" w:cs="Times New Roman"/>
          <w:color w:val="000000" w:themeColor="text1"/>
          <w:sz w:val="24"/>
          <w:szCs w:val="24"/>
          <w:shd w:val="clear" w:color="auto" w:fill="FFFFFF"/>
        </w:rPr>
        <w:t>2</w:t>
      </w:r>
      <w:r w:rsidRPr="000B7433">
        <w:rPr>
          <w:rFonts w:ascii="Times New Roman" w:hAnsi="Times New Roman" w:cs="Times New Roman"/>
          <w:color w:val="000000" w:themeColor="text1"/>
          <w:sz w:val="24"/>
          <w:szCs w:val="24"/>
          <w:shd w:val="clear" w:color="auto" w:fill="FFFFFF"/>
        </w:rPr>
        <w:t xml:space="preserve"> to </w:t>
      </w:r>
      <w:r>
        <w:rPr>
          <w:rFonts w:ascii="Times New Roman" w:hAnsi="Times New Roman" w:cs="Times New Roman"/>
          <w:color w:val="000000" w:themeColor="text1"/>
          <w:sz w:val="24"/>
          <w:szCs w:val="24"/>
          <w:shd w:val="clear" w:color="auto" w:fill="FFFFFF"/>
        </w:rPr>
        <w:t>August</w:t>
      </w:r>
      <w:r w:rsidRPr="000B7433">
        <w:rPr>
          <w:rFonts w:ascii="Times New Roman" w:hAnsi="Times New Roman" w:cs="Times New Roman"/>
          <w:color w:val="000000" w:themeColor="text1"/>
          <w:sz w:val="24"/>
          <w:szCs w:val="24"/>
          <w:shd w:val="clear" w:color="auto" w:fill="FFFFFF"/>
        </w:rPr>
        <w:t>, 202</w:t>
      </w:r>
      <w:r>
        <w:rPr>
          <w:rFonts w:ascii="Times New Roman" w:hAnsi="Times New Roman" w:cs="Times New Roman"/>
          <w:color w:val="000000" w:themeColor="text1"/>
          <w:sz w:val="24"/>
          <w:szCs w:val="24"/>
          <w:shd w:val="clear" w:color="auto" w:fill="FFFFFF"/>
        </w:rPr>
        <w:t>2</w:t>
      </w:r>
      <w:r w:rsidRPr="000B7433">
        <w:rPr>
          <w:rFonts w:ascii="Times New Roman" w:hAnsi="Times New Roman" w:cs="Times New Roman"/>
          <w:color w:val="000000" w:themeColor="text1"/>
          <w:sz w:val="24"/>
          <w:szCs w:val="24"/>
          <w:shd w:val="clear" w:color="auto" w:fill="FFFFFF"/>
        </w:rPr>
        <w:t>.</w:t>
      </w:r>
    </w:p>
    <w:p w:rsidR="00FB7E59" w:rsidRPr="00FB7E59" w:rsidRDefault="00FB7E59" w:rsidP="00365185">
      <w:pPr>
        <w:spacing w:before="240" w:after="0"/>
        <w:jc w:val="both"/>
        <w:rPr>
          <w:rFonts w:ascii="Times New Roman" w:hAnsi="Times New Roman" w:cs="Times New Roman"/>
          <w:i/>
          <w:color w:val="000000" w:themeColor="text1"/>
          <w:sz w:val="24"/>
          <w:szCs w:val="24"/>
          <w:shd w:val="clear" w:color="auto" w:fill="FFFFFF"/>
        </w:rPr>
      </w:pPr>
      <w:r w:rsidRPr="00FB7E59">
        <w:rPr>
          <w:rFonts w:ascii="Times New Roman" w:hAnsi="Times New Roman" w:cs="Times New Roman"/>
          <w:i/>
          <w:color w:val="000000" w:themeColor="text1"/>
          <w:sz w:val="24"/>
          <w:szCs w:val="24"/>
          <w:shd w:val="clear" w:color="auto" w:fill="FFFFFF"/>
        </w:rPr>
        <w:t>Inclusion &amp; exclusion criteria</w:t>
      </w:r>
    </w:p>
    <w:p w:rsidR="000B7433" w:rsidRDefault="000B7433" w:rsidP="00365185">
      <w:pPr>
        <w:spacing w:after="0"/>
        <w:jc w:val="both"/>
        <w:rPr>
          <w:rFonts w:ascii="Times New Roman" w:hAnsi="Times New Roman" w:cs="Times New Roman"/>
          <w:sz w:val="24"/>
          <w:szCs w:val="24"/>
        </w:rPr>
      </w:pPr>
      <w:r w:rsidRPr="00052136">
        <w:rPr>
          <w:rFonts w:ascii="Times New Roman" w:hAnsi="Times New Roman" w:cs="Times New Roman"/>
          <w:sz w:val="24"/>
          <w:szCs w:val="24"/>
        </w:rPr>
        <w:t>The healthcare students studying in 1</w:t>
      </w:r>
      <w:r w:rsidRPr="00052136">
        <w:rPr>
          <w:rFonts w:ascii="Times New Roman" w:hAnsi="Times New Roman" w:cs="Times New Roman"/>
          <w:sz w:val="24"/>
          <w:szCs w:val="24"/>
          <w:vertAlign w:val="superscript"/>
        </w:rPr>
        <w:t>st</w:t>
      </w:r>
      <w:r w:rsidRPr="00052136">
        <w:rPr>
          <w:rFonts w:ascii="Times New Roman" w:hAnsi="Times New Roman" w:cs="Times New Roman"/>
          <w:sz w:val="24"/>
          <w:szCs w:val="24"/>
        </w:rPr>
        <w:t>, 2</w:t>
      </w:r>
      <w:r w:rsidRPr="00052136">
        <w:rPr>
          <w:rFonts w:ascii="Times New Roman" w:hAnsi="Times New Roman" w:cs="Times New Roman"/>
          <w:sz w:val="24"/>
          <w:szCs w:val="24"/>
          <w:vertAlign w:val="superscript"/>
        </w:rPr>
        <w:t>nd</w:t>
      </w:r>
      <w:r w:rsidRPr="00052136">
        <w:rPr>
          <w:rFonts w:ascii="Times New Roman" w:hAnsi="Times New Roman" w:cs="Times New Roman"/>
          <w:sz w:val="24"/>
          <w:szCs w:val="24"/>
        </w:rPr>
        <w:t>, 3</w:t>
      </w:r>
      <w:r w:rsidRPr="00052136">
        <w:rPr>
          <w:rFonts w:ascii="Times New Roman" w:hAnsi="Times New Roman" w:cs="Times New Roman"/>
          <w:sz w:val="24"/>
          <w:szCs w:val="24"/>
          <w:vertAlign w:val="superscript"/>
        </w:rPr>
        <w:t>rd</w:t>
      </w:r>
      <w:r w:rsidRPr="00052136">
        <w:rPr>
          <w:rFonts w:ascii="Times New Roman" w:hAnsi="Times New Roman" w:cs="Times New Roman"/>
          <w:sz w:val="24"/>
          <w:szCs w:val="24"/>
        </w:rPr>
        <w:t>, 4</w:t>
      </w:r>
      <w:r w:rsidRPr="00052136">
        <w:rPr>
          <w:rFonts w:ascii="Times New Roman" w:hAnsi="Times New Roman" w:cs="Times New Roman"/>
          <w:sz w:val="24"/>
          <w:szCs w:val="24"/>
          <w:vertAlign w:val="superscript"/>
        </w:rPr>
        <w:t>th</w:t>
      </w:r>
      <w:r w:rsidRPr="00052136">
        <w:rPr>
          <w:rFonts w:ascii="Times New Roman" w:hAnsi="Times New Roman" w:cs="Times New Roman"/>
          <w:sz w:val="24"/>
          <w:szCs w:val="24"/>
        </w:rPr>
        <w:t xml:space="preserve"> and final professional year </w:t>
      </w:r>
      <w:r w:rsidR="00052136">
        <w:rPr>
          <w:rFonts w:ascii="Times New Roman" w:hAnsi="Times New Roman" w:cs="Times New Roman"/>
          <w:sz w:val="24"/>
          <w:szCs w:val="24"/>
        </w:rPr>
        <w:t xml:space="preserve">of medical sciences (MBBS, BDS, Pharmacy &amp; Physiotherapy) </w:t>
      </w:r>
      <w:r w:rsidRPr="00052136">
        <w:rPr>
          <w:rFonts w:ascii="Times New Roman" w:hAnsi="Times New Roman" w:cs="Times New Roman"/>
          <w:sz w:val="24"/>
          <w:szCs w:val="24"/>
        </w:rPr>
        <w:t>belonging to different medical colleges</w:t>
      </w:r>
      <w:r w:rsidR="00052136" w:rsidRPr="00052136">
        <w:rPr>
          <w:rFonts w:ascii="Times New Roman" w:hAnsi="Times New Roman" w:cs="Times New Roman"/>
          <w:sz w:val="24"/>
          <w:szCs w:val="24"/>
        </w:rPr>
        <w:t>, willing to particiate in this study were included.</w:t>
      </w:r>
      <w:r w:rsidR="00052136">
        <w:rPr>
          <w:rFonts w:ascii="Times New Roman" w:hAnsi="Times New Roman" w:cs="Times New Roman"/>
          <w:sz w:val="24"/>
          <w:szCs w:val="24"/>
        </w:rPr>
        <w:t xml:space="preserve"> Moreover, the non-medical students of miscellaneous discipilines willing to participate in this study were included.</w:t>
      </w:r>
    </w:p>
    <w:p w:rsidR="000B7433" w:rsidRPr="00052136" w:rsidRDefault="00052136" w:rsidP="00365185">
      <w:pPr>
        <w:spacing w:after="0"/>
        <w:jc w:val="both"/>
        <w:rPr>
          <w:rFonts w:ascii="Times New Roman" w:hAnsi="Times New Roman" w:cs="Times New Roman"/>
          <w:sz w:val="24"/>
          <w:szCs w:val="24"/>
        </w:rPr>
      </w:pPr>
      <w:r>
        <w:rPr>
          <w:rFonts w:ascii="Times New Roman" w:hAnsi="Times New Roman" w:cs="Times New Roman"/>
          <w:sz w:val="24"/>
          <w:szCs w:val="24"/>
        </w:rPr>
        <w:t>However, the students with chronic illnesses taking drugs on regular basis were excluded from this study along with the students who were not willing to participate in this study.</w:t>
      </w:r>
    </w:p>
    <w:p w:rsidR="00CB1F60" w:rsidRPr="00AD155A" w:rsidRDefault="00CB1F60" w:rsidP="00365185">
      <w:pPr>
        <w:spacing w:before="240" w:after="0"/>
        <w:jc w:val="both"/>
        <w:rPr>
          <w:rFonts w:ascii="Times New Roman" w:hAnsi="Times New Roman" w:cs="Times New Roman"/>
          <w:i/>
          <w:color w:val="000000" w:themeColor="text1"/>
          <w:sz w:val="24"/>
          <w:szCs w:val="24"/>
          <w:shd w:val="clear" w:color="auto" w:fill="FFFFFF"/>
        </w:rPr>
      </w:pPr>
      <w:r w:rsidRPr="00AD155A">
        <w:rPr>
          <w:rFonts w:ascii="Times New Roman" w:hAnsi="Times New Roman" w:cs="Times New Roman"/>
          <w:i/>
          <w:color w:val="000000" w:themeColor="text1"/>
          <w:sz w:val="24"/>
          <w:szCs w:val="24"/>
          <w:shd w:val="clear" w:color="auto" w:fill="FFFFFF"/>
        </w:rPr>
        <w:t>Study Sample</w:t>
      </w:r>
    </w:p>
    <w:p w:rsidR="00052136" w:rsidRDefault="00052136" w:rsidP="00365185">
      <w:pPr>
        <w:spacing w:after="0"/>
        <w:jc w:val="both"/>
        <w:rPr>
          <w:rFonts w:ascii="Times New Roman" w:eastAsia="Calibri" w:hAnsi="Times New Roman" w:cs="Times New Roman"/>
          <w:lang w:bidi="en-US"/>
        </w:rPr>
      </w:pPr>
      <w:r w:rsidRPr="0084372D">
        <w:rPr>
          <w:rFonts w:ascii="Times New Roman" w:eastAsia="Calibri" w:hAnsi="Times New Roman" w:cs="Times New Roman"/>
          <w:sz w:val="24"/>
          <w:szCs w:val="24"/>
          <w:lang w:bidi="en-US"/>
        </w:rPr>
        <w:t xml:space="preserve">The a-level was set at 5% and the confidence interval was set at 95% with 5% precision. Based on that assumption the number of subjects </w:t>
      </w:r>
      <w:r>
        <w:rPr>
          <w:rFonts w:ascii="Times New Roman" w:eastAsia="Calibri" w:hAnsi="Times New Roman" w:cs="Times New Roman"/>
          <w:sz w:val="24"/>
          <w:szCs w:val="24"/>
          <w:lang w:bidi="en-US"/>
        </w:rPr>
        <w:t>was 301</w:t>
      </w:r>
      <w:r w:rsidRPr="0084372D">
        <w:rPr>
          <w:rFonts w:ascii="Times New Roman" w:eastAsia="Calibri" w:hAnsi="Times New Roman" w:cs="Times New Roman"/>
          <w:sz w:val="24"/>
          <w:szCs w:val="24"/>
          <w:lang w:bidi="en-US"/>
        </w:rPr>
        <w:t xml:space="preserve"> including male and female students from medical and non-medical colleges</w:t>
      </w:r>
      <w:r>
        <w:rPr>
          <w:rFonts w:ascii="Times New Roman" w:eastAsia="Calibri" w:hAnsi="Times New Roman" w:cs="Times New Roman"/>
          <w:b/>
          <w:lang w:bidi="en-US"/>
        </w:rPr>
        <w:t>.</w:t>
      </w:r>
    </w:p>
    <w:p w:rsidR="00CB1F60" w:rsidRPr="00AD155A" w:rsidRDefault="00CB1F60" w:rsidP="00365185">
      <w:pPr>
        <w:spacing w:before="240" w:after="0"/>
        <w:jc w:val="both"/>
        <w:rPr>
          <w:rFonts w:ascii="Times New Roman" w:hAnsi="Times New Roman" w:cs="Times New Roman"/>
          <w:i/>
          <w:color w:val="000000" w:themeColor="text1"/>
          <w:sz w:val="24"/>
          <w:szCs w:val="24"/>
          <w:shd w:val="clear" w:color="auto" w:fill="FFFFFF"/>
        </w:rPr>
      </w:pPr>
      <w:r w:rsidRPr="00AD155A">
        <w:rPr>
          <w:rFonts w:ascii="Times New Roman" w:hAnsi="Times New Roman" w:cs="Times New Roman"/>
          <w:i/>
          <w:color w:val="000000" w:themeColor="text1"/>
          <w:sz w:val="24"/>
          <w:szCs w:val="24"/>
          <w:shd w:val="clear" w:color="auto" w:fill="FFFFFF"/>
        </w:rPr>
        <w:t>Data collection method</w:t>
      </w:r>
    </w:p>
    <w:p w:rsidR="00052136" w:rsidRDefault="00052136" w:rsidP="00365185">
      <w:pPr>
        <w:spacing w:after="0"/>
        <w:jc w:val="both"/>
        <w:rPr>
          <w:rFonts w:ascii="Times New Roman" w:hAnsi="Times New Roman" w:cs="Times New Roman"/>
          <w:sz w:val="24"/>
          <w:szCs w:val="24"/>
        </w:rPr>
      </w:pPr>
      <w:r w:rsidRPr="0084372D">
        <w:rPr>
          <w:rFonts w:ascii="Times New Roman" w:hAnsi="Times New Roman" w:cs="Times New Roman"/>
          <w:sz w:val="24"/>
          <w:szCs w:val="24"/>
        </w:rPr>
        <w:t xml:space="preserve">Data was collected from healthcare and non-healthcare students. A signed consent form was provided to the study subjects and data was collected after consent to participate. The questionnaire consisted of two parts, first one was demographic data and the second one dealt with </w:t>
      </w:r>
      <w:r>
        <w:rPr>
          <w:rFonts w:ascii="Times New Roman" w:hAnsi="Times New Roman" w:cs="Times New Roman"/>
          <w:sz w:val="24"/>
          <w:szCs w:val="24"/>
        </w:rPr>
        <w:t>the practice of self-medication.</w:t>
      </w:r>
    </w:p>
    <w:p w:rsidR="00052136" w:rsidRPr="00052136" w:rsidRDefault="00052136" w:rsidP="00365185">
      <w:pPr>
        <w:spacing w:after="0"/>
        <w:jc w:val="both"/>
        <w:rPr>
          <w:rFonts w:ascii="Times New Roman" w:hAnsi="Times New Roman" w:cs="Times New Roman"/>
          <w:sz w:val="24"/>
          <w:szCs w:val="24"/>
        </w:rPr>
      </w:pPr>
      <w:r w:rsidRPr="00980649">
        <w:rPr>
          <w:rFonts w:ascii="Times New Roman" w:eastAsia="Calibri" w:hAnsi="Times New Roman" w:cs="Times New Roman"/>
          <w:color w:val="000000" w:themeColor="text1"/>
          <w:sz w:val="24"/>
          <w:szCs w:val="24"/>
          <w:shd w:val="clear" w:color="auto" w:fill="FFFFFF"/>
        </w:rPr>
        <w:t>Data collected from study participants was kept confidential in such a way that study subjects could not be identified. Assessment results were not disclosed to study subjects under evaluation. Written consent was obtained from students, prior to data collection. However, demographic data of the students was kept confidential</w:t>
      </w:r>
      <w:r>
        <w:rPr>
          <w:rFonts w:ascii="Times New Roman" w:eastAsia="Calibri" w:hAnsi="Times New Roman" w:cs="Times New Roman"/>
          <w:color w:val="000000" w:themeColor="text1"/>
          <w:sz w:val="24"/>
          <w:szCs w:val="24"/>
          <w:shd w:val="clear" w:color="auto" w:fill="FFFFFF"/>
        </w:rPr>
        <w:t>.</w:t>
      </w:r>
    </w:p>
    <w:p w:rsidR="00052136" w:rsidRPr="00052136" w:rsidRDefault="00052136" w:rsidP="00365185">
      <w:pPr>
        <w:spacing w:before="240" w:after="0"/>
        <w:jc w:val="both"/>
        <w:rPr>
          <w:rFonts w:ascii="Times New Roman" w:hAnsi="Times New Roman" w:cs="Times New Roman"/>
          <w:i/>
          <w:color w:val="000000" w:themeColor="text1"/>
          <w:sz w:val="24"/>
          <w:szCs w:val="24"/>
          <w:shd w:val="clear" w:color="auto" w:fill="FFFFFF"/>
        </w:rPr>
      </w:pPr>
      <w:r w:rsidRPr="00052136">
        <w:rPr>
          <w:rFonts w:ascii="Times New Roman" w:hAnsi="Times New Roman" w:cs="Times New Roman"/>
          <w:i/>
          <w:color w:val="000000" w:themeColor="text1"/>
          <w:sz w:val="24"/>
          <w:szCs w:val="24"/>
          <w:shd w:val="clear" w:color="auto" w:fill="FFFFFF"/>
        </w:rPr>
        <w:t>Data collection too</w:t>
      </w:r>
      <w:r>
        <w:rPr>
          <w:rFonts w:ascii="Times New Roman" w:hAnsi="Times New Roman" w:cs="Times New Roman"/>
          <w:i/>
          <w:color w:val="000000" w:themeColor="text1"/>
          <w:sz w:val="24"/>
          <w:szCs w:val="24"/>
          <w:shd w:val="clear" w:color="auto" w:fill="FFFFFF"/>
        </w:rPr>
        <w:t>l:</w:t>
      </w:r>
    </w:p>
    <w:p w:rsidR="00052136" w:rsidRDefault="00052136" w:rsidP="00365185">
      <w:pPr>
        <w:spacing w:after="0"/>
        <w:jc w:val="both"/>
        <w:rPr>
          <w:rFonts w:ascii="Times New Roman" w:hAnsi="Times New Roman" w:cs="Times New Roman"/>
          <w:i/>
          <w:iCs/>
          <w:sz w:val="24"/>
          <w:szCs w:val="24"/>
          <w:lang w:bidi="en-US"/>
        </w:rPr>
      </w:pPr>
      <w:r>
        <w:rPr>
          <w:rFonts w:ascii="Times New Roman" w:hAnsi="Times New Roman" w:cs="Times New Roman"/>
          <w:sz w:val="24"/>
          <w:szCs w:val="24"/>
        </w:rPr>
        <w:t xml:space="preserve">The study tool: </w:t>
      </w:r>
      <w:r w:rsidRPr="00FF6EE5">
        <w:rPr>
          <w:rFonts w:ascii="Times New Roman" w:hAnsi="Times New Roman" w:cs="Times New Roman"/>
          <w:iCs/>
          <w:sz w:val="24"/>
          <w:szCs w:val="24"/>
          <w:lang w:bidi="en-US"/>
        </w:rPr>
        <w:t xml:space="preserve">“Self-medication questionnaire” developed by </w:t>
      </w:r>
      <w:r w:rsidRPr="003E31E0">
        <w:rPr>
          <w:rFonts w:ascii="Times New Roman" w:hAnsi="Times New Roman" w:cs="Times New Roman"/>
          <w:iCs/>
          <w:sz w:val="24"/>
          <w:szCs w:val="24"/>
          <w:lang w:bidi="en-US"/>
        </w:rPr>
        <w:t>Al-Wora</w:t>
      </w:r>
      <w:r w:rsidRPr="003E31E0">
        <w:rPr>
          <w:rFonts w:ascii="Times New Roman" w:hAnsi="Times New Roman" w:cs="Times New Roman"/>
          <w:i/>
          <w:iCs/>
          <w:sz w:val="24"/>
          <w:szCs w:val="24"/>
          <w:lang w:bidi="en-US"/>
        </w:rPr>
        <w:t>et al.</w:t>
      </w:r>
      <w:r w:rsidR="006C4C24">
        <w:rPr>
          <w:rFonts w:ascii="Times New Roman" w:hAnsi="Times New Roman" w:cs="Times New Roman"/>
          <w:iCs/>
          <w:sz w:val="24"/>
          <w:szCs w:val="24"/>
          <w:lang w:bidi="en-US"/>
        </w:rPr>
        <w:fldChar w:fldCharType="begin" w:fldLock="1"/>
      </w:r>
      <w:r w:rsidR="003E31E0">
        <w:rPr>
          <w:rFonts w:ascii="Times New Roman" w:hAnsi="Times New Roman" w:cs="Times New Roman"/>
          <w:iCs/>
          <w:sz w:val="24"/>
          <w:szCs w:val="24"/>
          <w:lang w:bidi="en-US"/>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mendeley":{"formattedCitation":"[10]","plainTextFormattedCitation":"[10]","previouslyFormattedCitation":"[10]"},"properties":{"noteIndex":0},"schema":"https://github.com/citation-style-language/schema/raw/master/csl-citation.json"}</w:instrText>
      </w:r>
      <w:r w:rsidR="006C4C24">
        <w:rPr>
          <w:rFonts w:ascii="Times New Roman" w:hAnsi="Times New Roman" w:cs="Times New Roman"/>
          <w:iCs/>
          <w:sz w:val="24"/>
          <w:szCs w:val="24"/>
          <w:lang w:bidi="en-US"/>
        </w:rPr>
        <w:fldChar w:fldCharType="separate"/>
      </w:r>
      <w:r w:rsidR="003E31E0" w:rsidRPr="003E31E0">
        <w:rPr>
          <w:rFonts w:ascii="Times New Roman" w:hAnsi="Times New Roman" w:cs="Times New Roman"/>
          <w:iCs/>
          <w:noProof/>
          <w:sz w:val="24"/>
          <w:szCs w:val="24"/>
          <w:lang w:bidi="en-US"/>
        </w:rPr>
        <w:t>[10]</w:t>
      </w:r>
      <w:r w:rsidR="006C4C24">
        <w:rPr>
          <w:rFonts w:ascii="Times New Roman" w:hAnsi="Times New Roman" w:cs="Times New Roman"/>
          <w:iCs/>
          <w:sz w:val="24"/>
          <w:szCs w:val="24"/>
          <w:lang w:bidi="en-US"/>
        </w:rPr>
        <w:fldChar w:fldCharType="end"/>
      </w:r>
      <w:r w:rsidRPr="008D6840">
        <w:rPr>
          <w:rFonts w:ascii="Times New Roman" w:hAnsi="Times New Roman" w:cs="Times New Roman"/>
          <w:iCs/>
          <w:sz w:val="24"/>
          <w:szCs w:val="24"/>
          <w:lang w:bidi="en-US"/>
        </w:rPr>
        <w:t>was used to access the</w:t>
      </w:r>
      <w:r>
        <w:rPr>
          <w:rFonts w:ascii="Times New Roman" w:hAnsi="Times New Roman" w:cs="Times New Roman"/>
          <w:iCs/>
          <w:sz w:val="24"/>
          <w:szCs w:val="24"/>
          <w:lang w:bidi="en-US"/>
        </w:rPr>
        <w:t>k</w:t>
      </w:r>
      <w:r w:rsidRPr="008D6840">
        <w:rPr>
          <w:rFonts w:ascii="Times New Roman" w:hAnsi="Times New Roman" w:cs="Times New Roman"/>
          <w:iCs/>
          <w:sz w:val="24"/>
          <w:szCs w:val="24"/>
          <w:lang w:bidi="en-US"/>
        </w:rPr>
        <w:t>nowledge</w:t>
      </w:r>
      <w:r>
        <w:rPr>
          <w:rFonts w:ascii="Times New Roman" w:hAnsi="Times New Roman" w:cs="Times New Roman"/>
          <w:iCs/>
          <w:sz w:val="24"/>
          <w:szCs w:val="24"/>
          <w:lang w:bidi="en-US"/>
        </w:rPr>
        <w:t xml:space="preserve"> and</w:t>
      </w:r>
      <w:r w:rsidRPr="008D6840">
        <w:rPr>
          <w:rFonts w:ascii="Times New Roman" w:hAnsi="Times New Roman" w:cs="Times New Roman"/>
          <w:iCs/>
          <w:sz w:val="24"/>
          <w:szCs w:val="24"/>
          <w:lang w:bidi="en-US"/>
        </w:rPr>
        <w:t xml:space="preserve"> attitude towards self-medication among students</w:t>
      </w:r>
      <w:r>
        <w:rPr>
          <w:rFonts w:ascii="Times New Roman" w:hAnsi="Times New Roman" w:cs="Times New Roman"/>
          <w:i/>
          <w:iCs/>
          <w:sz w:val="24"/>
          <w:szCs w:val="24"/>
          <w:lang w:bidi="en-US"/>
        </w:rPr>
        <w:t xml:space="preserve">.  </w:t>
      </w:r>
    </w:p>
    <w:p w:rsidR="00052136" w:rsidRPr="00CB1F60" w:rsidRDefault="00052136" w:rsidP="00365185">
      <w:pPr>
        <w:spacing w:after="0"/>
        <w:jc w:val="both"/>
        <w:rPr>
          <w:rFonts w:ascii="Times New Roman" w:hAnsi="Times New Roman" w:cs="Times New Roman"/>
          <w:color w:val="000000" w:themeColor="text1"/>
          <w:sz w:val="24"/>
          <w:szCs w:val="24"/>
          <w:shd w:val="clear" w:color="auto" w:fill="FFFFFF"/>
        </w:rPr>
      </w:pPr>
      <w:r w:rsidRPr="00FF6EE5">
        <w:rPr>
          <w:rFonts w:ascii="Times New Roman" w:hAnsi="Times New Roman" w:cs="Times New Roman"/>
          <w:iCs/>
          <w:sz w:val="24"/>
          <w:szCs w:val="24"/>
          <w:lang w:bidi="en-US"/>
        </w:rPr>
        <w:t xml:space="preserve">Three </w:t>
      </w:r>
      <w:r w:rsidR="003E31E0">
        <w:rPr>
          <w:rFonts w:ascii="Times New Roman" w:hAnsi="Times New Roman" w:cs="Times New Roman"/>
          <w:iCs/>
          <w:sz w:val="24"/>
          <w:szCs w:val="24"/>
          <w:lang w:bidi="en-US"/>
        </w:rPr>
        <w:t>professors</w:t>
      </w:r>
      <w:r w:rsidRPr="00FF6EE5">
        <w:rPr>
          <w:rFonts w:ascii="Times New Roman" w:hAnsi="Times New Roman" w:cs="Times New Roman"/>
          <w:iCs/>
          <w:sz w:val="24"/>
          <w:szCs w:val="24"/>
          <w:lang w:bidi="en-US"/>
        </w:rPr>
        <w:t xml:space="preserve"> from clinical department revised the survey for validation of the contents. A pilot study was conducted to check survey reliability, it was administered to 10 faculties and 20 students and the study was repeated. Crohnbach’s alpha coefficient had a value of 0.73 so the questionnaire was eligible to be used in this study. We emailed the author and asked for permission to use his questionnaire </w:t>
      </w:r>
      <w:r>
        <w:rPr>
          <w:rFonts w:ascii="Times New Roman" w:hAnsi="Times New Roman" w:cs="Times New Roman"/>
          <w:iCs/>
          <w:sz w:val="24"/>
          <w:szCs w:val="24"/>
          <w:lang w:bidi="en-US"/>
        </w:rPr>
        <w:t xml:space="preserve">and the permission was granted </w:t>
      </w:r>
      <w:r w:rsidR="006C4C24" w:rsidRPr="006C4C24">
        <w:rPr>
          <w:rFonts w:ascii="Times New Roman" w:hAnsi="Times New Roman" w:cs="Times New Roman"/>
          <w:b/>
          <w:iCs/>
          <w:sz w:val="24"/>
          <w:szCs w:val="24"/>
          <w:lang w:bidi="en-US"/>
        </w:rPr>
        <w:fldChar w:fldCharType="begin" w:fldLock="1"/>
      </w:r>
      <w:r w:rsidR="003E31E0" w:rsidRPr="003E31E0">
        <w:rPr>
          <w:rFonts w:ascii="Times New Roman" w:hAnsi="Times New Roman" w:cs="Times New Roman"/>
          <w:b/>
          <w:iCs/>
          <w:sz w:val="24"/>
          <w:szCs w:val="24"/>
          <w:lang w:bidi="en-US"/>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2e728429-afca-49e0-81d8-fb964632c7cf","http://www.mendeley.com/documents/?uuid=e2b0b9b8-981c-427d-9dd5-59a6f743a467"]}],"mendeley":{"formattedCitation":"[10]","plainTextFormattedCitation":"[10]","previouslyFormattedCitation":"[10]"},"properties":{"noteIndex":0},"schema":"https://github.com/citation-style-language/schema/raw/master/csl-citation.json"}</w:instrText>
      </w:r>
      <w:r w:rsidR="006C4C24" w:rsidRPr="006C4C24">
        <w:rPr>
          <w:rFonts w:ascii="Times New Roman" w:hAnsi="Times New Roman" w:cs="Times New Roman"/>
          <w:b/>
          <w:iCs/>
          <w:sz w:val="24"/>
          <w:szCs w:val="24"/>
          <w:lang w:bidi="en-US"/>
        </w:rPr>
        <w:fldChar w:fldCharType="separate"/>
      </w:r>
      <w:r w:rsidR="006732A3" w:rsidRPr="003E31E0">
        <w:rPr>
          <w:rFonts w:ascii="Times New Roman" w:hAnsi="Times New Roman" w:cs="Times New Roman"/>
          <w:iCs/>
          <w:noProof/>
          <w:sz w:val="24"/>
          <w:szCs w:val="24"/>
          <w:lang w:bidi="en-US"/>
        </w:rPr>
        <w:t>[10]</w:t>
      </w:r>
      <w:r w:rsidR="006C4C24" w:rsidRPr="003E31E0">
        <w:rPr>
          <w:rFonts w:ascii="Times New Roman" w:hAnsi="Times New Roman" w:cs="Times New Roman"/>
          <w:b/>
          <w:sz w:val="24"/>
          <w:szCs w:val="24"/>
        </w:rPr>
        <w:fldChar w:fldCharType="end"/>
      </w:r>
      <w:r w:rsidR="003E31E0" w:rsidRPr="003E31E0">
        <w:rPr>
          <w:rFonts w:ascii="Times New Roman" w:hAnsi="Times New Roman" w:cs="Times New Roman"/>
          <w:b/>
          <w:sz w:val="24"/>
          <w:szCs w:val="24"/>
        </w:rPr>
        <w:t>.</w:t>
      </w:r>
    </w:p>
    <w:p w:rsidR="00CB1F60" w:rsidRPr="00AD155A" w:rsidRDefault="00CB1F60" w:rsidP="00365185">
      <w:pPr>
        <w:spacing w:before="240" w:after="0"/>
        <w:jc w:val="both"/>
        <w:rPr>
          <w:rFonts w:ascii="Times New Roman" w:hAnsi="Times New Roman" w:cs="Times New Roman"/>
          <w:i/>
          <w:iCs/>
          <w:color w:val="000000" w:themeColor="text1"/>
          <w:sz w:val="24"/>
          <w:szCs w:val="24"/>
          <w:shd w:val="clear" w:color="auto" w:fill="FFFFFF"/>
        </w:rPr>
      </w:pPr>
      <w:r w:rsidRPr="00AD155A">
        <w:rPr>
          <w:rFonts w:ascii="Times New Roman" w:hAnsi="Times New Roman" w:cs="Times New Roman"/>
          <w:i/>
          <w:iCs/>
          <w:color w:val="000000" w:themeColor="text1"/>
          <w:sz w:val="24"/>
          <w:szCs w:val="24"/>
          <w:shd w:val="clear" w:color="auto" w:fill="FFFFFF"/>
        </w:rPr>
        <w:t>Statistical analysis</w:t>
      </w:r>
    </w:p>
    <w:p w:rsidR="00F64140" w:rsidRPr="00AD155A" w:rsidRDefault="00CB1F60" w:rsidP="00365185">
      <w:pPr>
        <w:spacing w:after="0"/>
        <w:jc w:val="both"/>
        <w:rPr>
          <w:rFonts w:ascii="Times New Roman" w:hAnsi="Times New Roman" w:cs="Times New Roman"/>
          <w:color w:val="000000" w:themeColor="text1"/>
          <w:sz w:val="24"/>
          <w:szCs w:val="24"/>
          <w:shd w:val="clear" w:color="auto" w:fill="FFFFFF"/>
        </w:rPr>
      </w:pPr>
      <w:r w:rsidRPr="00F4568D">
        <w:rPr>
          <w:rFonts w:ascii="Times New Roman" w:hAnsi="Times New Roman" w:cs="Times New Roman"/>
          <w:noProof/>
          <w:color w:val="000000" w:themeColor="text1"/>
          <w:sz w:val="24"/>
          <w:szCs w:val="24"/>
          <w:shd w:val="clear" w:color="auto" w:fill="FFFFFF"/>
        </w:rPr>
        <w:t xml:space="preserve">The collected data </w:t>
      </w:r>
      <w:r w:rsidR="00C07E97" w:rsidRPr="00F4568D">
        <w:rPr>
          <w:rFonts w:ascii="Times New Roman" w:hAnsi="Times New Roman" w:cs="Times New Roman"/>
          <w:noProof/>
          <w:color w:val="000000" w:themeColor="text1"/>
          <w:sz w:val="24"/>
          <w:szCs w:val="24"/>
          <w:shd w:val="clear" w:color="auto" w:fill="FFFFFF"/>
        </w:rPr>
        <w:t>w</w:t>
      </w:r>
      <w:r w:rsidR="00F4568D" w:rsidRPr="00F4568D">
        <w:rPr>
          <w:rFonts w:ascii="Times New Roman" w:hAnsi="Times New Roman" w:cs="Times New Roman"/>
          <w:noProof/>
          <w:color w:val="000000" w:themeColor="text1"/>
          <w:sz w:val="24"/>
          <w:szCs w:val="24"/>
          <w:shd w:val="clear" w:color="auto" w:fill="FFFFFF"/>
        </w:rPr>
        <w:t>ere</w:t>
      </w:r>
      <w:r w:rsidRPr="00F4568D">
        <w:rPr>
          <w:rFonts w:ascii="Times New Roman" w:hAnsi="Times New Roman" w:cs="Times New Roman"/>
          <w:noProof/>
          <w:color w:val="000000" w:themeColor="text1"/>
          <w:sz w:val="24"/>
          <w:szCs w:val="24"/>
          <w:shd w:val="clear" w:color="auto" w:fill="FFFFFF"/>
        </w:rPr>
        <w:t xml:space="preserve"> analyzed by us</w:t>
      </w:r>
      <w:r w:rsidR="00C07E97" w:rsidRPr="00F4568D">
        <w:rPr>
          <w:rFonts w:ascii="Times New Roman" w:hAnsi="Times New Roman" w:cs="Times New Roman"/>
          <w:noProof/>
          <w:color w:val="000000" w:themeColor="text1"/>
          <w:sz w:val="24"/>
          <w:szCs w:val="24"/>
          <w:shd w:val="clear" w:color="auto" w:fill="FFFFFF"/>
        </w:rPr>
        <w:t>ing</w:t>
      </w:r>
      <w:r w:rsidRPr="00F4568D">
        <w:rPr>
          <w:rFonts w:ascii="Times New Roman" w:hAnsi="Times New Roman" w:cs="Times New Roman"/>
          <w:noProof/>
          <w:color w:val="000000" w:themeColor="text1"/>
          <w:sz w:val="24"/>
          <w:szCs w:val="24"/>
          <w:shd w:val="clear" w:color="auto" w:fill="FFFFFF"/>
        </w:rPr>
        <w:t>Statistical Package</w:t>
      </w:r>
      <w:r w:rsidRPr="00CB1F60">
        <w:rPr>
          <w:rFonts w:ascii="Times New Roman" w:hAnsi="Times New Roman" w:cs="Times New Roman"/>
          <w:color w:val="000000" w:themeColor="text1"/>
          <w:sz w:val="24"/>
          <w:szCs w:val="24"/>
          <w:shd w:val="clear" w:color="auto" w:fill="FFFFFF"/>
        </w:rPr>
        <w:t xml:space="preserve"> for Social S</w:t>
      </w:r>
      <w:r w:rsidR="00C07E97">
        <w:rPr>
          <w:rFonts w:ascii="Times New Roman" w:hAnsi="Times New Roman" w:cs="Times New Roman"/>
          <w:color w:val="000000" w:themeColor="text1"/>
          <w:sz w:val="24"/>
          <w:szCs w:val="24"/>
          <w:shd w:val="clear" w:color="auto" w:fill="FFFFFF"/>
        </w:rPr>
        <w:t>ciences</w:t>
      </w:r>
      <w:r w:rsidRPr="00CB1F60">
        <w:rPr>
          <w:rFonts w:ascii="Times New Roman" w:hAnsi="Times New Roman" w:cs="Times New Roman"/>
          <w:color w:val="000000" w:themeColor="text1"/>
          <w:sz w:val="24"/>
          <w:szCs w:val="24"/>
          <w:shd w:val="clear" w:color="auto" w:fill="FFFFFF"/>
        </w:rPr>
        <w:t xml:space="preserve"> program software (SPSS Inc., version 21.0, IBM corp., Armonk, NY, USA). Descriptive and inferential statistics were applied to summarize outcome variables. Categorical variables were presented as perc</w:t>
      </w:r>
      <w:r w:rsidR="00EE0C95">
        <w:rPr>
          <w:rFonts w:ascii="Times New Roman" w:hAnsi="Times New Roman" w:cs="Times New Roman"/>
          <w:color w:val="000000" w:themeColor="text1"/>
          <w:sz w:val="24"/>
          <w:szCs w:val="24"/>
          <w:shd w:val="clear" w:color="auto" w:fill="FFFFFF"/>
        </w:rPr>
        <w:t xml:space="preserve">entages and frequencies whereas </w:t>
      </w:r>
      <w:r w:rsidRPr="00CB1F60">
        <w:rPr>
          <w:rFonts w:ascii="Times New Roman" w:hAnsi="Times New Roman" w:cs="Times New Roman"/>
          <w:color w:val="000000" w:themeColor="text1"/>
          <w:sz w:val="24"/>
          <w:szCs w:val="24"/>
          <w:shd w:val="clear" w:color="auto" w:fill="FFFFFF"/>
        </w:rPr>
        <w:t xml:space="preserve">quantitative variables </w:t>
      </w:r>
      <w:r w:rsidRPr="00F4568D">
        <w:rPr>
          <w:rFonts w:ascii="Times New Roman" w:hAnsi="Times New Roman" w:cs="Times New Roman"/>
          <w:noProof/>
          <w:color w:val="000000" w:themeColor="text1"/>
          <w:sz w:val="24"/>
          <w:szCs w:val="24"/>
          <w:shd w:val="clear" w:color="auto" w:fill="FFFFFF"/>
        </w:rPr>
        <w:t>were demonstrated</w:t>
      </w:r>
      <w:r w:rsidRPr="00CB1F60">
        <w:rPr>
          <w:rFonts w:ascii="Times New Roman" w:hAnsi="Times New Roman" w:cs="Times New Roman"/>
          <w:color w:val="000000" w:themeColor="text1"/>
          <w:sz w:val="24"/>
          <w:szCs w:val="24"/>
          <w:shd w:val="clear" w:color="auto" w:fill="FFFFFF"/>
        </w:rPr>
        <w:t xml:space="preserve"> as mean and </w:t>
      </w:r>
      <w:r w:rsidR="001F4E94" w:rsidRPr="00CB1F60">
        <w:rPr>
          <w:rFonts w:ascii="Times New Roman" w:hAnsi="Times New Roman" w:cs="Times New Roman"/>
          <w:color w:val="000000" w:themeColor="text1"/>
          <w:sz w:val="24"/>
          <w:szCs w:val="24"/>
          <w:shd w:val="clear" w:color="auto" w:fill="FFFFFF"/>
        </w:rPr>
        <w:t>Standard Deviations</w:t>
      </w:r>
      <w:r w:rsidR="001F4E94">
        <w:rPr>
          <w:rFonts w:ascii="Times New Roman" w:hAnsi="Times New Roman" w:cs="Times New Roman"/>
          <w:color w:val="000000" w:themeColor="text1"/>
          <w:sz w:val="24"/>
          <w:szCs w:val="24"/>
          <w:shd w:val="clear" w:color="auto" w:fill="FFFFFF"/>
        </w:rPr>
        <w:t xml:space="preserve"> (SD)</w:t>
      </w:r>
      <w:r w:rsidRPr="00CB1F60">
        <w:rPr>
          <w:rFonts w:ascii="Times New Roman" w:hAnsi="Times New Roman" w:cs="Times New Roman"/>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To find factors</w:t>
      </w:r>
      <w:r w:rsidRPr="00CB1F60">
        <w:rPr>
          <w:rFonts w:ascii="Times New Roman" w:hAnsi="Times New Roman" w:cs="Times New Roman"/>
          <w:color w:val="000000" w:themeColor="text1"/>
          <w:sz w:val="24"/>
          <w:szCs w:val="24"/>
          <w:shd w:val="clear" w:color="auto" w:fill="FFFFFF"/>
        </w:rPr>
        <w:t xml:space="preserve">, </w:t>
      </w:r>
      <w:r w:rsidRPr="00F4568D">
        <w:rPr>
          <w:rFonts w:ascii="Times New Roman" w:hAnsi="Times New Roman" w:cs="Times New Roman"/>
          <w:noProof/>
          <w:color w:val="000000" w:themeColor="text1"/>
          <w:sz w:val="24"/>
          <w:szCs w:val="24"/>
          <w:shd w:val="clear" w:color="auto" w:fill="FFFFFF"/>
        </w:rPr>
        <w:t>chi</w:t>
      </w:r>
      <w:r w:rsidR="00F4568D">
        <w:rPr>
          <w:rFonts w:ascii="Times New Roman" w:hAnsi="Times New Roman" w:cs="Times New Roman"/>
          <w:noProof/>
          <w:color w:val="000000" w:themeColor="text1"/>
          <w:sz w:val="24"/>
          <w:szCs w:val="24"/>
          <w:shd w:val="clear" w:color="auto" w:fill="FFFFFF"/>
        </w:rPr>
        <w:t>-</w:t>
      </w:r>
      <w:r w:rsidRPr="00F4568D">
        <w:rPr>
          <w:rFonts w:ascii="Times New Roman" w:hAnsi="Times New Roman" w:cs="Times New Roman"/>
          <w:noProof/>
          <w:color w:val="000000" w:themeColor="text1"/>
          <w:sz w:val="24"/>
          <w:szCs w:val="24"/>
          <w:shd w:val="clear" w:color="auto" w:fill="FFFFFF"/>
        </w:rPr>
        <w:t>square</w:t>
      </w:r>
      <w:r w:rsidRPr="00CB1F60">
        <w:rPr>
          <w:rFonts w:ascii="Times New Roman" w:hAnsi="Times New Roman" w:cs="Times New Roman"/>
          <w:color w:val="000000" w:themeColor="text1"/>
          <w:sz w:val="24"/>
          <w:szCs w:val="24"/>
          <w:shd w:val="clear" w:color="auto" w:fill="FFFFFF"/>
        </w:rPr>
        <w:t xml:space="preserve"> tests were applied</w:t>
      </w:r>
      <w:r w:rsidR="006E40A4">
        <w:rPr>
          <w:rFonts w:ascii="Times New Roman" w:hAnsi="Times New Roman" w:cs="Times New Roman"/>
          <w:noProof/>
          <w:color w:val="000000" w:themeColor="text1"/>
          <w:sz w:val="24"/>
          <w:szCs w:val="24"/>
          <w:shd w:val="clear" w:color="auto" w:fill="FFFFFF"/>
        </w:rPr>
        <w:t xml:space="preserve">to </w:t>
      </w:r>
      <w:r w:rsidRPr="00CB1F60">
        <w:rPr>
          <w:rFonts w:ascii="Times New Roman" w:hAnsi="Times New Roman" w:cs="Times New Roman"/>
          <w:color w:val="000000" w:themeColor="text1"/>
          <w:sz w:val="24"/>
          <w:szCs w:val="24"/>
          <w:shd w:val="clear" w:color="auto" w:fill="FFFFFF"/>
        </w:rPr>
        <w:t xml:space="preserve">calculate p-values. </w:t>
      </w:r>
      <w:r w:rsidR="00596768">
        <w:rPr>
          <w:rFonts w:ascii="Times New Roman" w:hAnsi="Times New Roman" w:cs="Times New Roman"/>
          <w:color w:val="000000" w:themeColor="text1"/>
          <w:sz w:val="24"/>
          <w:szCs w:val="24"/>
          <w:shd w:val="clear" w:color="auto" w:fill="FFFFFF"/>
        </w:rPr>
        <w:t>The</w:t>
      </w:r>
      <w:r w:rsidR="001F4E94" w:rsidRPr="001F4E94">
        <w:rPr>
          <w:rFonts w:ascii="Times New Roman" w:hAnsi="Times New Roman" w:cs="Times New Roman"/>
          <w:i/>
          <w:iCs/>
          <w:color w:val="000000" w:themeColor="text1"/>
          <w:sz w:val="24"/>
          <w:szCs w:val="24"/>
          <w:shd w:val="clear" w:color="auto" w:fill="FFFFFF"/>
        </w:rPr>
        <w:t>p</w:t>
      </w:r>
      <w:r w:rsidRPr="001F4E94">
        <w:rPr>
          <w:rFonts w:ascii="Times New Roman" w:hAnsi="Times New Roman" w:cs="Times New Roman"/>
          <w:i/>
          <w:iCs/>
          <w:noProof/>
          <w:color w:val="000000" w:themeColor="text1"/>
          <w:sz w:val="24"/>
          <w:szCs w:val="24"/>
          <w:shd w:val="clear" w:color="auto" w:fill="FFFFFF"/>
        </w:rPr>
        <w:t>-value</w:t>
      </w:r>
      <w:r w:rsidR="00596768">
        <w:rPr>
          <w:rFonts w:ascii="Times New Roman" w:hAnsi="Times New Roman" w:cs="Times New Roman"/>
          <w:i/>
          <w:iCs/>
          <w:noProof/>
          <w:color w:val="000000" w:themeColor="text1"/>
          <w:sz w:val="24"/>
          <w:szCs w:val="24"/>
          <w:shd w:val="clear" w:color="auto" w:fill="FFFFFF"/>
        </w:rPr>
        <w:t>s</w:t>
      </w:r>
      <w:r w:rsidRPr="001F4E94">
        <w:rPr>
          <w:rFonts w:ascii="Times New Roman" w:hAnsi="Times New Roman" w:cs="Times New Roman"/>
          <w:i/>
          <w:iCs/>
          <w:noProof/>
          <w:color w:val="000000" w:themeColor="text1"/>
          <w:sz w:val="24"/>
          <w:szCs w:val="24"/>
          <w:shd w:val="clear" w:color="auto" w:fill="FFFFFF"/>
        </w:rPr>
        <w:t>&lt;0.05</w:t>
      </w:r>
      <w:r w:rsidRPr="00F4568D">
        <w:rPr>
          <w:rFonts w:ascii="Times New Roman" w:hAnsi="Times New Roman" w:cs="Times New Roman"/>
          <w:noProof/>
          <w:color w:val="000000" w:themeColor="text1"/>
          <w:sz w:val="24"/>
          <w:szCs w:val="24"/>
          <w:shd w:val="clear" w:color="auto" w:fill="FFFFFF"/>
        </w:rPr>
        <w:t xml:space="preserve"> were considered statistically significant</w:t>
      </w:r>
      <w:r w:rsidR="0003119B" w:rsidRPr="00F4568D">
        <w:rPr>
          <w:rFonts w:ascii="Times New Roman" w:hAnsi="Times New Roman" w:cs="Times New Roman"/>
          <w:noProof/>
          <w:color w:val="000000" w:themeColor="text1"/>
          <w:sz w:val="24"/>
          <w:szCs w:val="24"/>
          <w:shd w:val="clear" w:color="auto" w:fill="FFFFFF"/>
        </w:rPr>
        <w:t>.</w:t>
      </w:r>
    </w:p>
    <w:p w:rsidR="00317F2F" w:rsidRPr="00945916" w:rsidRDefault="00147098" w:rsidP="00365185">
      <w:pPr>
        <w:spacing w:before="240"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RESULTS</w:t>
      </w:r>
    </w:p>
    <w:p w:rsidR="001A3C49" w:rsidRPr="00AD155A" w:rsidRDefault="001A3C49" w:rsidP="00365185">
      <w:pPr>
        <w:spacing w:after="0"/>
        <w:jc w:val="both"/>
        <w:rPr>
          <w:rFonts w:ascii="Times New Roman" w:hAnsi="Times New Roman" w:cs="Times New Roman"/>
          <w:bCs/>
          <w:i/>
          <w:color w:val="000000" w:themeColor="text1"/>
          <w:sz w:val="24"/>
          <w:szCs w:val="24"/>
          <w:shd w:val="clear" w:color="auto" w:fill="FFFFFF"/>
        </w:rPr>
      </w:pPr>
      <w:r w:rsidRPr="00AD155A">
        <w:rPr>
          <w:rFonts w:ascii="Times New Roman" w:hAnsi="Times New Roman" w:cs="Times New Roman"/>
          <w:bCs/>
          <w:i/>
          <w:color w:val="000000" w:themeColor="text1"/>
          <w:sz w:val="24"/>
          <w:szCs w:val="24"/>
          <w:shd w:val="clear" w:color="auto" w:fill="FFFFFF"/>
        </w:rPr>
        <w:lastRenderedPageBreak/>
        <w:t>Demographic Characteristics of Study Subjects:</w:t>
      </w:r>
    </w:p>
    <w:p w:rsidR="00A35E16" w:rsidRPr="00A35E16" w:rsidRDefault="001A3C49" w:rsidP="00365185">
      <w:pPr>
        <w:spacing w:after="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Table 1 demonstrates the demographic characteristics of </w:t>
      </w:r>
      <w:r w:rsidR="00AC5517">
        <w:rPr>
          <w:rFonts w:ascii="Times New Roman" w:hAnsi="Times New Roman" w:cs="Times New Roman"/>
          <w:bCs/>
          <w:color w:val="000000" w:themeColor="text1"/>
          <w:sz w:val="24"/>
          <w:szCs w:val="24"/>
          <w:shd w:val="clear" w:color="auto" w:fill="FFFFFF"/>
        </w:rPr>
        <w:t>the study subjects</w:t>
      </w:r>
      <w:r>
        <w:rPr>
          <w:rFonts w:ascii="Times New Roman" w:hAnsi="Times New Roman" w:cs="Times New Roman"/>
          <w:bCs/>
          <w:color w:val="000000" w:themeColor="text1"/>
          <w:sz w:val="24"/>
          <w:szCs w:val="24"/>
          <w:shd w:val="clear" w:color="auto" w:fill="FFFFFF"/>
        </w:rPr>
        <w:t xml:space="preserve"> included in the present study. A total of </w:t>
      </w:r>
      <w:r w:rsidR="00AC5517">
        <w:rPr>
          <w:rFonts w:ascii="Times New Roman" w:hAnsi="Times New Roman" w:cs="Times New Roman"/>
          <w:bCs/>
          <w:color w:val="000000" w:themeColor="text1"/>
          <w:sz w:val="24"/>
          <w:szCs w:val="24"/>
          <w:shd w:val="clear" w:color="auto" w:fill="FFFFFF"/>
        </w:rPr>
        <w:t>301 students</w:t>
      </w:r>
      <w:r>
        <w:rPr>
          <w:rFonts w:ascii="Times New Roman" w:hAnsi="Times New Roman" w:cs="Times New Roman"/>
          <w:bCs/>
          <w:color w:val="000000" w:themeColor="text1"/>
          <w:sz w:val="24"/>
          <w:szCs w:val="24"/>
          <w:shd w:val="clear" w:color="auto" w:fill="FFFFFF"/>
        </w:rPr>
        <w:t xml:space="preserve"> were included belonging to </w:t>
      </w:r>
      <w:r w:rsidR="00AC5517">
        <w:rPr>
          <w:rFonts w:ascii="Times New Roman" w:hAnsi="Times New Roman" w:cs="Times New Roman"/>
          <w:bCs/>
          <w:color w:val="000000" w:themeColor="text1"/>
          <w:sz w:val="24"/>
          <w:szCs w:val="24"/>
          <w:shd w:val="clear" w:color="auto" w:fill="FFFFFF"/>
        </w:rPr>
        <w:t>different universities and colleges of Lahore, Pakistan</w:t>
      </w:r>
      <w:r>
        <w:rPr>
          <w:rFonts w:ascii="Times New Roman" w:hAnsi="Times New Roman" w:cs="Times New Roman"/>
          <w:bCs/>
          <w:color w:val="000000" w:themeColor="text1"/>
          <w:sz w:val="24"/>
          <w:szCs w:val="24"/>
          <w:shd w:val="clear" w:color="auto" w:fill="FFFFFF"/>
        </w:rPr>
        <w:t>.</w:t>
      </w:r>
    </w:p>
    <w:p w:rsidR="00A35E16" w:rsidRPr="00A35E16" w:rsidRDefault="00A35E16" w:rsidP="00365185">
      <w:pPr>
        <w:spacing w:after="0"/>
        <w:contextualSpacing/>
        <w:jc w:val="both"/>
        <w:rPr>
          <w:rFonts w:ascii="Times New Roman" w:eastAsia="Times New Roman" w:hAnsi="Times New Roman" w:cs="Times New Roman"/>
          <w:b/>
          <w:sz w:val="24"/>
          <w:szCs w:val="24"/>
          <w:lang w:bidi="en-US"/>
        </w:rPr>
      </w:pPr>
      <w:r w:rsidRPr="001A3C49">
        <w:rPr>
          <w:rFonts w:ascii="Times New Roman" w:eastAsia="Times New Roman" w:hAnsi="Times New Roman" w:cs="Times New Roman"/>
          <w:b/>
          <w:sz w:val="24"/>
          <w:szCs w:val="24"/>
          <w:lang w:bidi="en-US"/>
        </w:rPr>
        <w:t xml:space="preserve">Table 1: Demographic characteristics of </w:t>
      </w:r>
      <w:r>
        <w:rPr>
          <w:rFonts w:ascii="Times New Roman" w:eastAsia="Times New Roman" w:hAnsi="Times New Roman" w:cs="Times New Roman"/>
          <w:b/>
          <w:sz w:val="24"/>
          <w:szCs w:val="24"/>
          <w:lang w:bidi="en-US"/>
        </w:rPr>
        <w:t>Study Subjects (N=301)</w:t>
      </w:r>
    </w:p>
    <w:tbl>
      <w:tblPr>
        <w:tblStyle w:val="TableGrid"/>
        <w:tblW w:w="8478" w:type="dxa"/>
        <w:tblLook w:val="04A0"/>
      </w:tblPr>
      <w:tblGrid>
        <w:gridCol w:w="1773"/>
        <w:gridCol w:w="1779"/>
        <w:gridCol w:w="1777"/>
        <w:gridCol w:w="1777"/>
        <w:gridCol w:w="1372"/>
      </w:tblGrid>
      <w:tr w:rsidR="00A35E16" w:rsidTr="00B30CF1">
        <w:tc>
          <w:tcPr>
            <w:tcW w:w="1773"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Variables</w:t>
            </w:r>
          </w:p>
        </w:tc>
        <w:tc>
          <w:tcPr>
            <w:tcW w:w="1779"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Total responses</w:t>
            </w:r>
          </w:p>
        </w:tc>
        <w:tc>
          <w:tcPr>
            <w:tcW w:w="1777"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Medical students N (%)</w:t>
            </w:r>
          </w:p>
        </w:tc>
        <w:tc>
          <w:tcPr>
            <w:tcW w:w="1777"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Non-Medical students N (%)</w:t>
            </w:r>
          </w:p>
        </w:tc>
        <w:tc>
          <w:tcPr>
            <w:tcW w:w="1372" w:type="dxa"/>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P value</w:t>
            </w:r>
            <w:r w:rsidR="00BD0D52">
              <w:rPr>
                <w:rFonts w:ascii="Times New Roman" w:hAnsi="Times New Roman" w:cs="Times New Roman"/>
                <w:sz w:val="24"/>
                <w:szCs w:val="24"/>
                <w:lang w:val="en-GB"/>
              </w:rPr>
              <w:t>*</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Gender</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Male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Female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164</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51   (37.2)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104 (63.4)</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86 (62.8)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60 (36.6)</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&lt;0.001*</w:t>
            </w:r>
          </w:p>
        </w:tc>
      </w:tr>
      <w:tr w:rsidR="00A35E16" w:rsidTr="00B30CF1">
        <w:tc>
          <w:tcPr>
            <w:tcW w:w="3552" w:type="dxa"/>
            <w:gridSpan w:val="2"/>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Age in years</w:t>
            </w:r>
          </w:p>
        </w:tc>
        <w:tc>
          <w:tcPr>
            <w:tcW w:w="4926" w:type="dxa"/>
            <w:gridSpan w:val="3"/>
          </w:tcPr>
          <w:p w:rsidR="00A35E16" w:rsidRDefault="00A35E16" w:rsidP="00365185">
            <w:pPr>
              <w:spacing w:line="276" w:lineRule="auto"/>
              <w:jc w:val="both"/>
              <w:rPr>
                <w:rFonts w:ascii="Times New Roman" w:hAnsi="Times New Roman" w:cs="Times New Roman"/>
                <w:sz w:val="24"/>
                <w:szCs w:val="24"/>
                <w:lang w:val="en-GB"/>
              </w:rPr>
            </w:pPr>
          </w:p>
        </w:tc>
      </w:tr>
      <w:tr w:rsidR="00A35E16" w:rsidTr="00B30CF1">
        <w:trPr>
          <w:trHeight w:val="83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18-23 years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24 years or above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118(52.7)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  (48.1)</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106 (47.3)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   (51.9)</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0.483</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Area of living</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Urban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Rural</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72</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124 (54.2)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31  (43.1)</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105 (45.9)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   (56.9)</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0.982</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Nearness to hospital</w:t>
            </w:r>
          </w:p>
        </w:tc>
      </w:tr>
      <w:tr w:rsidR="00A35E16" w:rsidTr="00B30CF1">
        <w:trPr>
          <w:trHeight w:val="84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5-25 min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25-60 min</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&gt;60 min</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124 (57.9)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   (35.5)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(36.0)</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90  (42.1)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  (64.5)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  (64.0)</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0.002*</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Socio-economic status</w:t>
            </w:r>
          </w:p>
        </w:tc>
      </w:tr>
      <w:tr w:rsidR="00A35E16" w:rsidTr="00B30CF1">
        <w:trPr>
          <w:trHeight w:val="848"/>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Lower class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Middle class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Upper class</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(26.7)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134 (52.1)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   (58.6)</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(73.3)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123 (47.9)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   (41.4)</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0.115</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Level of Study</w:t>
            </w:r>
          </w:p>
        </w:tc>
      </w:tr>
      <w:tr w:rsidR="00A35E16" w:rsidTr="00B30CF1">
        <w:trPr>
          <w:trHeight w:val="1706"/>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sidRPr="005F558D">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sidRPr="005F558D">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sidRPr="005F558D">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sidRPr="005F558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Pr="005F558D">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year</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Intern year</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66</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 (52.2)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 (60.4)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24 (48.0)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32 (42.7)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 (71.2)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(28.2)</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 (47.8)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(39.6)</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 (52.0)</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 (57.3)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(28.8)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28 (71.8)</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0.000*</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Medical History</w:t>
            </w:r>
          </w:p>
        </w:tc>
      </w:tr>
      <w:tr w:rsidR="00A35E16" w:rsidTr="00B30CF1">
        <w:trPr>
          <w:trHeight w:val="562"/>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Positive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Negative</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144</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77 (53.5)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78 (49.7)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67 (46.5)</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79 (50.3)</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0.511</w:t>
            </w:r>
          </w:p>
        </w:tc>
      </w:tr>
      <w:tr w:rsidR="00A35E16" w:rsidTr="00B30CF1">
        <w:tc>
          <w:tcPr>
            <w:tcW w:w="8478" w:type="dxa"/>
            <w:gridSpan w:val="5"/>
          </w:tcPr>
          <w:p w:rsidR="00A35E16" w:rsidRPr="00E64F2B" w:rsidRDefault="00A35E16" w:rsidP="00365185">
            <w:pPr>
              <w:spacing w:line="276" w:lineRule="auto"/>
              <w:jc w:val="both"/>
              <w:rPr>
                <w:rFonts w:ascii="Times New Roman" w:hAnsi="Times New Roman" w:cs="Times New Roman"/>
                <w:b/>
                <w:sz w:val="24"/>
                <w:szCs w:val="24"/>
                <w:lang w:val="en-GB"/>
              </w:rPr>
            </w:pPr>
            <w:r w:rsidRPr="00E64F2B">
              <w:rPr>
                <w:rFonts w:ascii="Times New Roman" w:hAnsi="Times New Roman" w:cs="Times New Roman"/>
                <w:b/>
                <w:sz w:val="24"/>
                <w:szCs w:val="24"/>
                <w:lang w:val="en-GB"/>
              </w:rPr>
              <w:t>History of self medication</w:t>
            </w:r>
          </w:p>
        </w:tc>
      </w:tr>
      <w:tr w:rsidR="00A35E16" w:rsidTr="00B30CF1">
        <w:trPr>
          <w:trHeight w:val="1134"/>
        </w:trPr>
        <w:tc>
          <w:tcPr>
            <w:tcW w:w="1773"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Once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Twice</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times</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&gt;4 times</w:t>
            </w:r>
          </w:p>
        </w:tc>
        <w:tc>
          <w:tcPr>
            <w:tcW w:w="1779"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51 (54.8)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 (51.2)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(52.9)</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54  (55.7)</w:t>
            </w:r>
          </w:p>
        </w:tc>
        <w:tc>
          <w:tcPr>
            <w:tcW w:w="1777"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 (45.2)</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 (48.8)</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   (47.1)</w:t>
            </w:r>
          </w:p>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 (44.3)</w:t>
            </w:r>
          </w:p>
        </w:tc>
        <w:tc>
          <w:tcPr>
            <w:tcW w:w="1372" w:type="dxa"/>
          </w:tcPr>
          <w:p w:rsidR="00A35E16" w:rsidRDefault="00A35E16"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0.263</w:t>
            </w:r>
          </w:p>
        </w:tc>
      </w:tr>
    </w:tbl>
    <w:p w:rsidR="00A35E16" w:rsidRDefault="00A35E16"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r w:rsidR="00BD0D52">
        <w:rPr>
          <w:rFonts w:ascii="Times New Roman" w:hAnsi="Times New Roman" w:cs="Times New Roman"/>
          <w:sz w:val="24"/>
          <w:szCs w:val="24"/>
          <w:lang w:val="en-GB"/>
        </w:rPr>
        <w:t>*</w:t>
      </w:r>
    </w:p>
    <w:p w:rsidR="00AC5517" w:rsidRPr="00AD155A" w:rsidRDefault="00AC5517" w:rsidP="00365185">
      <w:pPr>
        <w:spacing w:after="0"/>
        <w:jc w:val="both"/>
        <w:rPr>
          <w:rFonts w:ascii="Times New Roman" w:hAnsi="Times New Roman" w:cs="Times New Roman"/>
          <w:bCs/>
          <w:i/>
          <w:color w:val="000000" w:themeColor="text1"/>
          <w:sz w:val="24"/>
          <w:szCs w:val="24"/>
          <w:shd w:val="clear" w:color="auto" w:fill="FFFFFF"/>
        </w:rPr>
      </w:pPr>
      <w:r>
        <w:rPr>
          <w:rFonts w:ascii="Times New Roman" w:hAnsi="Times New Roman" w:cs="Times New Roman"/>
          <w:bCs/>
          <w:i/>
          <w:color w:val="000000" w:themeColor="text1"/>
          <w:sz w:val="24"/>
          <w:szCs w:val="24"/>
          <w:shd w:val="clear" w:color="auto" w:fill="FFFFFF"/>
        </w:rPr>
        <w:t>Knowledge</w:t>
      </w:r>
      <w:r w:rsidRPr="00AD155A">
        <w:rPr>
          <w:rFonts w:ascii="Times New Roman" w:hAnsi="Times New Roman" w:cs="Times New Roman"/>
          <w:bCs/>
          <w:i/>
          <w:color w:val="000000" w:themeColor="text1"/>
          <w:sz w:val="24"/>
          <w:szCs w:val="24"/>
          <w:shd w:val="clear" w:color="auto" w:fill="FFFFFF"/>
        </w:rPr>
        <w:t xml:space="preserve"> of Study Subjects</w:t>
      </w:r>
      <w:r>
        <w:rPr>
          <w:rFonts w:ascii="Times New Roman" w:hAnsi="Times New Roman" w:cs="Times New Roman"/>
          <w:bCs/>
          <w:i/>
          <w:color w:val="000000" w:themeColor="text1"/>
          <w:sz w:val="24"/>
          <w:szCs w:val="24"/>
          <w:shd w:val="clear" w:color="auto" w:fill="FFFFFF"/>
        </w:rPr>
        <w:t xml:space="preserve"> towards self-medication:</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hAnsi="Times New Roman" w:cs="Times New Roman"/>
          <w:bCs/>
          <w:color w:val="000000" w:themeColor="text1"/>
          <w:sz w:val="24"/>
          <w:szCs w:val="24"/>
          <w:shd w:val="clear" w:color="auto" w:fill="FFFFFF"/>
        </w:rPr>
        <w:t>Table 2 demonstrates the knowledge of study subjects (students) towards self-medication.</w:t>
      </w:r>
      <w:r w:rsidR="006E40A4">
        <w:rPr>
          <w:rFonts w:ascii="Times New Roman" w:hAnsi="Times New Roman" w:cs="Times New Roman"/>
          <w:bCs/>
          <w:color w:val="000000" w:themeColor="text1"/>
          <w:sz w:val="24"/>
          <w:szCs w:val="24"/>
          <w:shd w:val="clear" w:color="auto" w:fill="FFFFFF"/>
        </w:rPr>
        <w:t xml:space="preserve"> The results of the present study presented that medical students are more aware of the potential adverse reactions of the self-medicated drug as compared to the non-medical students. </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A35E16" w:rsidRDefault="00E06A64"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eastAsia="Times New Roman" w:hAnsi="Times New Roman" w:cs="Times New Roman"/>
          <w:b/>
          <w:bCs/>
          <w:color w:val="000000" w:themeColor="text1"/>
          <w:sz w:val="24"/>
          <w:szCs w:val="24"/>
          <w:shd w:val="clear" w:color="auto" w:fill="FFFFFF"/>
          <w:lang w:bidi="en-US"/>
        </w:rPr>
        <w:t xml:space="preserve">Table 2: Knowledge of </w:t>
      </w:r>
      <w:r w:rsidR="00AC5517">
        <w:rPr>
          <w:rFonts w:ascii="Times New Roman" w:eastAsia="Times New Roman" w:hAnsi="Times New Roman" w:cs="Times New Roman"/>
          <w:b/>
          <w:bCs/>
          <w:color w:val="000000" w:themeColor="text1"/>
          <w:sz w:val="24"/>
          <w:szCs w:val="24"/>
          <w:shd w:val="clear" w:color="auto" w:fill="FFFFFF"/>
          <w:lang w:bidi="en-US"/>
        </w:rPr>
        <w:t>s</w:t>
      </w:r>
      <w:r>
        <w:rPr>
          <w:rFonts w:ascii="Times New Roman" w:eastAsia="Times New Roman" w:hAnsi="Times New Roman" w:cs="Times New Roman"/>
          <w:b/>
          <w:bCs/>
          <w:color w:val="000000" w:themeColor="text1"/>
          <w:sz w:val="24"/>
          <w:szCs w:val="24"/>
          <w:shd w:val="clear" w:color="auto" w:fill="FFFFFF"/>
          <w:lang w:bidi="en-US"/>
        </w:rPr>
        <w:t xml:space="preserve">tudy </w:t>
      </w:r>
      <w:r w:rsidR="00AC5517">
        <w:rPr>
          <w:rFonts w:ascii="Times New Roman" w:eastAsia="Times New Roman" w:hAnsi="Times New Roman" w:cs="Times New Roman"/>
          <w:b/>
          <w:bCs/>
          <w:color w:val="000000" w:themeColor="text1"/>
          <w:sz w:val="24"/>
          <w:szCs w:val="24"/>
          <w:shd w:val="clear" w:color="auto" w:fill="FFFFFF"/>
          <w:lang w:bidi="en-US"/>
        </w:rPr>
        <w:t>s</w:t>
      </w:r>
      <w:r>
        <w:rPr>
          <w:rFonts w:ascii="Times New Roman" w:eastAsia="Times New Roman" w:hAnsi="Times New Roman" w:cs="Times New Roman"/>
          <w:b/>
          <w:bCs/>
          <w:color w:val="000000" w:themeColor="text1"/>
          <w:sz w:val="24"/>
          <w:szCs w:val="24"/>
          <w:shd w:val="clear" w:color="auto" w:fill="FFFFFF"/>
          <w:lang w:bidi="en-US"/>
        </w:rPr>
        <w:t>ubjects towards self-medication:</w:t>
      </w:r>
    </w:p>
    <w:tbl>
      <w:tblPr>
        <w:tblStyle w:val="TableGrid"/>
        <w:tblW w:w="9918" w:type="dxa"/>
        <w:tblLook w:val="04A0"/>
      </w:tblPr>
      <w:tblGrid>
        <w:gridCol w:w="5370"/>
        <w:gridCol w:w="962"/>
        <w:gridCol w:w="1396"/>
        <w:gridCol w:w="1291"/>
        <w:gridCol w:w="899"/>
      </w:tblGrid>
      <w:tr w:rsidR="000B7C7C" w:rsidTr="00B30CF1">
        <w:trPr>
          <w:trHeight w:val="577"/>
        </w:trPr>
        <w:tc>
          <w:tcPr>
            <w:tcW w:w="6332" w:type="dxa"/>
            <w:gridSpan w:val="2"/>
          </w:tcPr>
          <w:p w:rsidR="000B7C7C" w:rsidRPr="007B0AA2" w:rsidRDefault="000B7C7C" w:rsidP="00365185">
            <w:pPr>
              <w:spacing w:line="276" w:lineRule="auto"/>
              <w:ind w:left="740"/>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Questions</w:t>
            </w:r>
          </w:p>
        </w:tc>
        <w:tc>
          <w:tcPr>
            <w:tcW w:w="1396" w:type="dxa"/>
          </w:tcPr>
          <w:p w:rsidR="000B7C7C" w:rsidRPr="007B0AA2" w:rsidRDefault="000B7C7C" w:rsidP="00365185">
            <w:pPr>
              <w:spacing w:line="276" w:lineRule="auto"/>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Medical students N (%)</w:t>
            </w:r>
          </w:p>
        </w:tc>
        <w:tc>
          <w:tcPr>
            <w:tcW w:w="1291" w:type="dxa"/>
          </w:tcPr>
          <w:p w:rsidR="000B7C7C" w:rsidRPr="007B0AA2" w:rsidRDefault="000B7C7C" w:rsidP="00365185">
            <w:pPr>
              <w:spacing w:line="276" w:lineRule="auto"/>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Non medical students N (%)</w:t>
            </w:r>
          </w:p>
        </w:tc>
        <w:tc>
          <w:tcPr>
            <w:tcW w:w="899" w:type="dxa"/>
          </w:tcPr>
          <w:p w:rsidR="000B7C7C" w:rsidRPr="007B0AA2" w:rsidRDefault="000B7C7C" w:rsidP="00365185">
            <w:pPr>
              <w:spacing w:line="276" w:lineRule="auto"/>
              <w:jc w:val="both"/>
              <w:rPr>
                <w:rFonts w:ascii="Times New Roman" w:hAnsi="Times New Roman" w:cs="Times New Roman"/>
                <w:b/>
                <w:sz w:val="24"/>
                <w:szCs w:val="24"/>
                <w:lang w:val="en-GB"/>
              </w:rPr>
            </w:pPr>
            <w:r w:rsidRPr="007B0AA2">
              <w:rPr>
                <w:rFonts w:ascii="Times New Roman" w:hAnsi="Times New Roman" w:cs="Times New Roman"/>
                <w:b/>
                <w:sz w:val="24"/>
                <w:szCs w:val="24"/>
                <w:lang w:val="en-GB"/>
              </w:rPr>
              <w:t>P-value</w:t>
            </w:r>
          </w:p>
        </w:tc>
      </w:tr>
      <w:tr w:rsidR="000B7C7C" w:rsidTr="00B30CF1">
        <w:trPr>
          <w:trHeight w:val="482"/>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know the medicines you consumed need prescription or not?</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136(62.4)</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82(37.6)</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r>
              <w:rPr>
                <w:rFonts w:ascii="Times New Roman" w:hAnsi="Times New Roman" w:cs="Times New Roman"/>
                <w:sz w:val="24"/>
                <w:szCs w:val="24"/>
                <w:lang w:val="en-GB"/>
              </w:rPr>
              <w:t>*</w:t>
            </w:r>
          </w:p>
        </w:tc>
      </w:tr>
      <w:tr w:rsidR="000B7C7C" w:rsidTr="00B30CF1">
        <w:trPr>
          <w:trHeight w:val="316"/>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 (22.9)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64(77.1)</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21"/>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know the potential adverse reaction of the drug by which you self medicated?</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114(70.8)</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47(29.2)</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0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41(29.3)</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99(70.7)</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19"/>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When you treat yourself with a medication, do you read the leaflet before using it?</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113(57.7)</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83(42.3)</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1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42(40.0)</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63(60.0)</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17"/>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prefer antibiotic obtained as self-medication?</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55(46.2)</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64(53.8)</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0.139</w:t>
            </w:r>
          </w:p>
        </w:tc>
      </w:tr>
      <w:tr w:rsidR="000B7C7C" w:rsidTr="00B30CF1">
        <w:trPr>
          <w:trHeight w:val="311"/>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100(54.9)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82(45.1)</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trHeight w:val="328"/>
        </w:trPr>
        <w:tc>
          <w:tcPr>
            <w:tcW w:w="5370" w:type="dxa"/>
            <w:vMerge w:val="restart"/>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 you think self-medication is safe?</w:t>
            </w: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Yes</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49(41.9)</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68(58.1)</w:t>
            </w:r>
          </w:p>
        </w:tc>
        <w:tc>
          <w:tcPr>
            <w:tcW w:w="899" w:type="dxa"/>
            <w:vMerge w:val="restart"/>
          </w:tcPr>
          <w:p w:rsidR="000B7C7C" w:rsidRDefault="000B7C7C" w:rsidP="00365185">
            <w:pPr>
              <w:spacing w:line="276" w:lineRule="auto"/>
              <w:jc w:val="both"/>
              <w:rPr>
                <w:rFonts w:ascii="Times New Roman" w:hAnsi="Times New Roman" w:cs="Times New Roman"/>
                <w:sz w:val="24"/>
                <w:szCs w:val="24"/>
                <w:lang w:val="en-GB"/>
              </w:rPr>
            </w:pPr>
            <w:r w:rsidRPr="00B5665E">
              <w:rPr>
                <w:rFonts w:ascii="Times New Roman" w:hAnsi="Times New Roman" w:cs="Times New Roman"/>
                <w:sz w:val="24"/>
                <w:szCs w:val="24"/>
                <w:lang w:val="en-GB"/>
              </w:rPr>
              <w:t>&lt;0.05*</w:t>
            </w:r>
          </w:p>
        </w:tc>
      </w:tr>
      <w:tr w:rsidR="000B7C7C" w:rsidTr="00B30CF1">
        <w:trPr>
          <w:trHeight w:val="311"/>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c>
          <w:tcPr>
            <w:tcW w:w="962"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1396"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106(57.6)</w:t>
            </w:r>
          </w:p>
        </w:tc>
        <w:tc>
          <w:tcPr>
            <w:tcW w:w="1291" w:type="dxa"/>
          </w:tcPr>
          <w:p w:rsidR="000B7C7C" w:rsidRDefault="000B7C7C"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78(42.4)</w:t>
            </w:r>
          </w:p>
        </w:tc>
        <w:tc>
          <w:tcPr>
            <w:tcW w:w="899" w:type="dxa"/>
            <w:vMerge/>
          </w:tcPr>
          <w:p w:rsidR="000B7C7C" w:rsidRDefault="000B7C7C" w:rsidP="00365185">
            <w:pPr>
              <w:spacing w:line="276" w:lineRule="auto"/>
              <w:jc w:val="both"/>
              <w:rPr>
                <w:rFonts w:ascii="Times New Roman" w:hAnsi="Times New Roman" w:cs="Times New Roman"/>
                <w:sz w:val="24"/>
                <w:szCs w:val="24"/>
                <w:lang w:val="en-GB"/>
              </w:rPr>
            </w:pPr>
          </w:p>
        </w:tc>
      </w:tr>
      <w:tr w:rsidR="000B7C7C" w:rsidTr="00B30CF1">
        <w:trPr>
          <w:gridAfter w:val="4"/>
          <w:wAfter w:w="4548" w:type="dxa"/>
          <w:trHeight w:val="644"/>
        </w:trPr>
        <w:tc>
          <w:tcPr>
            <w:tcW w:w="5370" w:type="dxa"/>
            <w:vMerge/>
          </w:tcPr>
          <w:p w:rsidR="000B7C7C" w:rsidRDefault="000B7C7C" w:rsidP="00365185">
            <w:pPr>
              <w:spacing w:line="276" w:lineRule="auto"/>
              <w:jc w:val="both"/>
              <w:rPr>
                <w:rFonts w:ascii="Times New Roman" w:hAnsi="Times New Roman" w:cs="Times New Roman"/>
                <w:sz w:val="24"/>
                <w:szCs w:val="24"/>
                <w:lang w:val="en-GB"/>
              </w:rPr>
            </w:pPr>
          </w:p>
        </w:tc>
      </w:tr>
    </w:tbl>
    <w:p w:rsidR="00B30CF1" w:rsidRDefault="00B30CF1"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p>
    <w:p w:rsidR="00AC5517" w:rsidRPr="00AD155A" w:rsidRDefault="00AC5517" w:rsidP="00365185">
      <w:pPr>
        <w:spacing w:after="0"/>
        <w:jc w:val="both"/>
        <w:rPr>
          <w:rFonts w:ascii="Times New Roman" w:hAnsi="Times New Roman" w:cs="Times New Roman"/>
          <w:bCs/>
          <w:i/>
          <w:color w:val="000000" w:themeColor="text1"/>
          <w:sz w:val="24"/>
          <w:szCs w:val="24"/>
          <w:shd w:val="clear" w:color="auto" w:fill="FFFFFF"/>
        </w:rPr>
      </w:pPr>
      <w:r>
        <w:rPr>
          <w:rFonts w:ascii="Times New Roman" w:hAnsi="Times New Roman" w:cs="Times New Roman"/>
          <w:bCs/>
          <w:i/>
          <w:color w:val="000000" w:themeColor="text1"/>
          <w:sz w:val="24"/>
          <w:szCs w:val="24"/>
          <w:shd w:val="clear" w:color="auto" w:fill="FFFFFF"/>
        </w:rPr>
        <w:t>Frequency towards self-medication:</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hAnsi="Times New Roman" w:cs="Times New Roman"/>
          <w:bCs/>
          <w:color w:val="000000" w:themeColor="text1"/>
          <w:sz w:val="24"/>
          <w:szCs w:val="24"/>
          <w:shd w:val="clear" w:color="auto" w:fill="FFFFFF"/>
        </w:rPr>
        <w:t xml:space="preserve">Table 3 presents the frequency of self-medication drugs. </w:t>
      </w:r>
      <w:r w:rsidR="006E40A4">
        <w:rPr>
          <w:rFonts w:ascii="Times New Roman" w:hAnsi="Times New Roman" w:cs="Times New Roman"/>
          <w:bCs/>
          <w:color w:val="000000" w:themeColor="text1"/>
          <w:sz w:val="24"/>
          <w:szCs w:val="24"/>
          <w:shd w:val="clear" w:color="auto" w:fill="FFFFFF"/>
        </w:rPr>
        <w:t>The study results that the frequency of antibiotic use was more frequent in medical students as compared to the non-medical graduation students. Whereas, the use of painkillers without prescription was more prevalent in non-medical students as compare to the medical students.</w:t>
      </w:r>
    </w:p>
    <w:p w:rsid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BD0D52" w:rsidRPr="00AC5517" w:rsidRDefault="00AC5517"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r>
        <w:rPr>
          <w:rFonts w:ascii="Times New Roman" w:eastAsia="Times New Roman" w:hAnsi="Times New Roman" w:cs="Times New Roman"/>
          <w:b/>
          <w:bCs/>
          <w:color w:val="000000" w:themeColor="text1"/>
          <w:sz w:val="24"/>
          <w:szCs w:val="24"/>
          <w:shd w:val="clear" w:color="auto" w:fill="FFFFFF"/>
          <w:lang w:bidi="en-US"/>
        </w:rPr>
        <w:t xml:space="preserve">Table 3: </w:t>
      </w:r>
      <w:r w:rsidRPr="00AC5517">
        <w:rPr>
          <w:rFonts w:ascii="Times New Roman" w:hAnsi="Times New Roman" w:cs="Times New Roman"/>
          <w:b/>
          <w:sz w:val="24"/>
          <w:szCs w:val="24"/>
          <w:lang w:val="en-GB"/>
        </w:rPr>
        <w:t>Frequency of Self-medicated drugs</w:t>
      </w:r>
    </w:p>
    <w:tbl>
      <w:tblPr>
        <w:tblStyle w:val="TableGrid"/>
        <w:tblW w:w="8586" w:type="dxa"/>
        <w:tblLook w:val="04A0"/>
      </w:tblPr>
      <w:tblGrid>
        <w:gridCol w:w="3528"/>
        <w:gridCol w:w="1980"/>
        <w:gridCol w:w="1800"/>
        <w:gridCol w:w="1278"/>
      </w:tblGrid>
      <w:tr w:rsidR="00B30CF1" w:rsidTr="00AC5517">
        <w:trPr>
          <w:trHeight w:val="816"/>
        </w:trPr>
        <w:tc>
          <w:tcPr>
            <w:tcW w:w="3528"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 xml:space="preserve">Variables </w:t>
            </w:r>
          </w:p>
        </w:tc>
        <w:tc>
          <w:tcPr>
            <w:tcW w:w="1980"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 xml:space="preserve">Medical students </w:t>
            </w:r>
          </w:p>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N (%)</w:t>
            </w:r>
          </w:p>
        </w:tc>
        <w:tc>
          <w:tcPr>
            <w:tcW w:w="1800"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Non-medical students N (%)</w:t>
            </w:r>
          </w:p>
        </w:tc>
        <w:tc>
          <w:tcPr>
            <w:tcW w:w="1278" w:type="dxa"/>
          </w:tcPr>
          <w:p w:rsidR="00B30CF1" w:rsidRPr="00CB5AF0" w:rsidRDefault="00B30CF1" w:rsidP="00365185">
            <w:pPr>
              <w:spacing w:line="276" w:lineRule="auto"/>
              <w:jc w:val="both"/>
              <w:rPr>
                <w:rFonts w:ascii="Times New Roman" w:hAnsi="Times New Roman" w:cs="Times New Roman"/>
                <w:b/>
                <w:sz w:val="24"/>
                <w:szCs w:val="24"/>
                <w:lang w:val="en-GB"/>
              </w:rPr>
            </w:pPr>
            <w:r w:rsidRPr="00CB5AF0">
              <w:rPr>
                <w:rFonts w:ascii="Times New Roman" w:hAnsi="Times New Roman" w:cs="Times New Roman"/>
                <w:b/>
                <w:sz w:val="24"/>
                <w:szCs w:val="24"/>
                <w:lang w:val="en-GB"/>
              </w:rPr>
              <w:t>P-value</w:t>
            </w:r>
            <w:r>
              <w:rPr>
                <w:rFonts w:ascii="Times New Roman" w:hAnsi="Times New Roman" w:cs="Times New Roman"/>
                <w:b/>
                <w:sz w:val="24"/>
                <w:szCs w:val="24"/>
                <w:lang w:val="en-GB"/>
              </w:rPr>
              <w:t>*</w:t>
            </w:r>
          </w:p>
        </w:tc>
      </w:tr>
      <w:tr w:rsidR="00B30CF1" w:rsidTr="00AC5517">
        <w:trPr>
          <w:trHeight w:val="296"/>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Painkillers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102 (50.5)</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53 (53.5)</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0.620</w:t>
            </w:r>
          </w:p>
        </w:tc>
      </w:tr>
      <w:tr w:rsidR="00B30CF1" w:rsidTr="00AC5517">
        <w:trPr>
          <w:trHeight w:val="26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Antibiotics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 (53.8)</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36 (46.2)</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0.629</w:t>
            </w:r>
          </w:p>
        </w:tc>
      </w:tr>
      <w:tr w:rsidR="00B30CF1" w:rsidTr="00AC5517">
        <w:trPr>
          <w:trHeight w:val="332"/>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Anti-allergy</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 (45.9)</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 (54.1)</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0.222</w:t>
            </w:r>
          </w:p>
        </w:tc>
      </w:tr>
      <w:tr w:rsidR="00B30CF1" w:rsidTr="00AC5517">
        <w:trPr>
          <w:trHeight w:val="34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fever</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68 (60.7)</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44 (39.3)</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0.014</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Anti-emetic</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27 (64.3)</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15 (35.7)</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0.074</w:t>
            </w:r>
          </w:p>
        </w:tc>
      </w:tr>
      <w:tr w:rsidR="00B30CF1" w:rsidTr="006E40A4">
        <w:trPr>
          <w:trHeight w:val="314"/>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Cough syrup</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71 (53.4)</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 (46.6)</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0.560</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Topical agent</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 (66.7)</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(38.5)</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0.08</w:t>
            </w:r>
          </w:p>
        </w:tc>
      </w:tr>
      <w:tr w:rsidR="00B30CF1" w:rsidTr="00AC5517">
        <w:trPr>
          <w:trHeight w:val="350"/>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Cold &amp; Flu preparation</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38 (52.1)</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35 (47.9)</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0.912</w:t>
            </w:r>
          </w:p>
        </w:tc>
      </w:tr>
      <w:tr w:rsidR="00B30CF1" w:rsidTr="00AC5517">
        <w:trPr>
          <w:trHeight w:val="43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constipation</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 (61.5)</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(38.5)</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0.284</w:t>
            </w:r>
          </w:p>
        </w:tc>
      </w:tr>
      <w:tr w:rsidR="00B30CF1" w:rsidTr="00AC5517">
        <w:trPr>
          <w:trHeight w:val="431"/>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Drugs for diarrhea</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 (58.3)</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(41.7)</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0.485</w:t>
            </w:r>
          </w:p>
        </w:tc>
      </w:tr>
      <w:tr w:rsidR="00B30CF1" w:rsidTr="00AC5517">
        <w:trPr>
          <w:trHeight w:val="458"/>
        </w:trPr>
        <w:tc>
          <w:tcPr>
            <w:tcW w:w="352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Nasal/Eye/Ear drops</w:t>
            </w:r>
          </w:p>
        </w:tc>
        <w:tc>
          <w:tcPr>
            <w:tcW w:w="198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 (45.2)</w:t>
            </w:r>
          </w:p>
        </w:tc>
        <w:tc>
          <w:tcPr>
            <w:tcW w:w="1800"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 (54.8)</w:t>
            </w:r>
          </w:p>
        </w:tc>
        <w:tc>
          <w:tcPr>
            <w:tcW w:w="1278" w:type="dxa"/>
          </w:tcPr>
          <w:p w:rsidR="00B30CF1" w:rsidRDefault="00B30CF1" w:rsidP="00365185">
            <w:p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0.456</w:t>
            </w:r>
          </w:p>
        </w:tc>
      </w:tr>
    </w:tbl>
    <w:p w:rsidR="00B30CF1" w:rsidRPr="00B30CF1" w:rsidRDefault="00B30CF1" w:rsidP="00365185">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Chi square test*</w:t>
      </w:r>
    </w:p>
    <w:p w:rsidR="003E31E0" w:rsidRDefault="003E31E0" w:rsidP="00365185">
      <w:pPr>
        <w:spacing w:after="0"/>
        <w:jc w:val="both"/>
        <w:rPr>
          <w:rFonts w:ascii="Times New Roman" w:eastAsia="Times New Roman" w:hAnsi="Times New Roman" w:cs="Times New Roman"/>
          <w:b/>
          <w:bCs/>
          <w:color w:val="000000" w:themeColor="text1"/>
          <w:sz w:val="24"/>
          <w:szCs w:val="24"/>
          <w:shd w:val="clear" w:color="auto" w:fill="FFFFFF"/>
          <w:lang w:bidi="en-US"/>
        </w:rPr>
      </w:pPr>
    </w:p>
    <w:p w:rsidR="00E47FCF"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DISCUSSION</w:t>
      </w:r>
    </w:p>
    <w:p w:rsidR="00C3629D" w:rsidRPr="00C3629D" w:rsidRDefault="00C3629D" w:rsidP="00365185">
      <w:pPr>
        <w:spacing w:after="0"/>
        <w:jc w:val="both"/>
        <w:rPr>
          <w:rFonts w:ascii="Times New Roman" w:hAnsi="Times New Roman" w:cs="Times New Roman"/>
          <w:color w:val="000000" w:themeColor="text1"/>
          <w:sz w:val="24"/>
          <w:szCs w:val="24"/>
          <w:shd w:val="clear" w:color="auto" w:fill="FFFFFF"/>
        </w:rPr>
      </w:pPr>
      <w:r w:rsidRPr="00C3629D">
        <w:rPr>
          <w:rFonts w:ascii="Times New Roman" w:hAnsi="Times New Roman" w:cs="Times New Roman"/>
          <w:color w:val="000000" w:themeColor="text1"/>
          <w:sz w:val="24"/>
          <w:szCs w:val="24"/>
          <w:shd w:val="clear" w:color="auto" w:fill="FFFFFF"/>
          <w:lang w:val="en-GB"/>
        </w:rPr>
        <w:lastRenderedPageBreak/>
        <w:t xml:space="preserve">This study was conducted in Lahore among healthcare and non-healthcare students to assess their knowledge, attitude and practice towards self-medication. </w:t>
      </w:r>
      <w:r w:rsidRPr="00C3629D">
        <w:rPr>
          <w:rFonts w:ascii="Times New Roman" w:hAnsi="Times New Roman" w:cs="Times New Roman"/>
          <w:color w:val="000000" w:themeColor="text1"/>
          <w:sz w:val="24"/>
          <w:szCs w:val="24"/>
          <w:shd w:val="clear" w:color="auto" w:fill="FFFFFF"/>
        </w:rPr>
        <w:t xml:space="preserve">. This study can also serve as a baseline to assess the effectiveness of interventions, campaigns, and seminars on the judicious use of medications. About 97% of students were engaged in self-medication. These results are higher than the study conducted in Karachi University according to which 76% of the students self-medicated </w:t>
      </w:r>
      <w:r w:rsidR="006C4C24" w:rsidRPr="003E31E0">
        <w:rPr>
          <w:rFonts w:ascii="Times New Roman" w:hAnsi="Times New Roman" w:cs="Times New Roman"/>
          <w:sz w:val="24"/>
          <w:szCs w:val="24"/>
          <w:shd w:val="clear" w:color="auto" w:fill="FFFFFF"/>
        </w:rPr>
        <w:fldChar w:fldCharType="begin" w:fldLock="1"/>
      </w:r>
      <w:r w:rsidR="006732A3" w:rsidRPr="003E31E0">
        <w:rPr>
          <w:rFonts w:ascii="Times New Roman" w:hAnsi="Times New Roman" w:cs="Times New Roman"/>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14565810-633d-4aa8-ac54-45bdbe9bb821","http://www.mendeley.com/documents/?uuid=36233e8f-beed-40fe-9922-7c8b468ddb1e"]}],"mendeley":{"formattedCitation":"[2]","plainTextFormattedCitation":"[2]","previouslyFormattedCitation":"[2]"},"properties":{"noteIndex":0},"schema":"https://github.com/citation-style-language/schema/raw/master/csl-citation.json"}</w:instrText>
      </w:r>
      <w:r w:rsidR="006C4C24" w:rsidRPr="003E31E0">
        <w:rPr>
          <w:rFonts w:ascii="Times New Roman" w:hAnsi="Times New Roman" w:cs="Times New Roman"/>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[2]</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sz w:val="24"/>
          <w:szCs w:val="24"/>
          <w:shd w:val="clear" w:color="auto" w:fill="FFFFFF"/>
        </w:rPr>
        <w:t>.</w:t>
      </w:r>
      <w:r w:rsidR="00B75452">
        <w:rPr>
          <w:rFonts w:ascii="Times New Roman" w:hAnsi="Times New Roman" w:cs="Times New Roman"/>
          <w:color w:val="000000" w:themeColor="text1"/>
          <w:sz w:val="24"/>
          <w:szCs w:val="24"/>
          <w:shd w:val="clear" w:color="auto" w:fill="FFFFFF"/>
        </w:rPr>
        <w:t>Moreover, a</w:t>
      </w:r>
      <w:r w:rsidRPr="00C3629D">
        <w:rPr>
          <w:rFonts w:ascii="Times New Roman" w:hAnsi="Times New Roman" w:cs="Times New Roman"/>
          <w:color w:val="000000" w:themeColor="text1"/>
          <w:sz w:val="24"/>
          <w:szCs w:val="24"/>
          <w:shd w:val="clear" w:color="auto" w:fill="FFFFFF"/>
        </w:rPr>
        <w:t xml:space="preserve"> stud</w:t>
      </w:r>
      <w:r w:rsidR="00B75452">
        <w:rPr>
          <w:rFonts w:ascii="Times New Roman" w:hAnsi="Times New Roman" w:cs="Times New Roman"/>
          <w:color w:val="000000" w:themeColor="text1"/>
          <w:sz w:val="24"/>
          <w:szCs w:val="24"/>
          <w:shd w:val="clear" w:color="auto" w:fill="FFFFFF"/>
        </w:rPr>
        <w:t>y</w:t>
      </w:r>
      <w:r w:rsidRPr="00C3629D">
        <w:rPr>
          <w:rFonts w:ascii="Times New Roman" w:hAnsi="Times New Roman" w:cs="Times New Roman"/>
          <w:color w:val="000000" w:themeColor="text1"/>
          <w:sz w:val="24"/>
          <w:szCs w:val="24"/>
          <w:shd w:val="clear" w:color="auto" w:fill="FFFFFF"/>
        </w:rPr>
        <w:t xml:space="preserve"> conducted in India showed the prevalence of self medication to be 76.3% </w:t>
      </w:r>
      <w:r w:rsidR="006C4C24" w:rsidRPr="006C4C24">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{"citationItems":[{"id":"ITEM-1","itemData":{"DOI":"10.1515/jbcpp-2015-0025","ISSN":"21910286","PMID":"26131646","abstract":"The aim was to study and compare knowledge, attitude and practices regarding self-medication in healthcare and nonhealthcare university students. Methods: Suitably constructed, structured and pretested questionnaires were distributed to 350 students in each group; data were documented in SPSS software version 20.0 and analyzed using χ2-test and multivariate logistic regression analysis. Results: Completed questionnaires only were analyzed, which were 314 and 310 in healthcare and nonhealthcare groups, respectively. The majority of students practiced self-medication (84.4% vs. 68.1%; p&lt;0.001) with the most common indications being fever (46.4% vs. 37.9%; p&lt;0.001) and cough and common cold (30.9% vs. 37%; p=0.004). Most commonly self-medicated drugs were antipyretics (67.9% vs. 52.6%; p=0.03) and multivitamins (28.7% vs. 16.8%; p&lt;0.001). A few of them experienced adverse drug reactions due to self-medication (6.8% vs. 1.9%; p&lt;0.001). Independent risk factors for self-medication were younger age group (OR=2.93, CI 95% 1.09-7.85), storage of medicines at home (OR=2.49, CI 95% 1.21-5.12), healthcare students (OR=2.54, CI 95% 1.72-3.74), higher knowledge scores (OR=1.65, CI 95% 1.08-2.52), those consuming homeopathic preparations (OR=9.19, CI 95% 1.24-68.11), multivitamins (OR=6.7, CI 95% 2.88-15.6) or health supplements (OR=6, CI 95% 2.15-16.74), participants who strongly agreed that self-medication is a part of self-care (OR=3.97, CI 95% 1.56-10.09), and those self-medicating with an old prescription for same illness (OR=0.04, CI 95% 0.01-0.15) or over advice from home (OR=0.11, CI 95% 0.04-0.3). Conclusions: Though self-medication is common in university students, there is a dearth in their knowledge regarding the same. This highlights the need for increasing awareness among students regarding hazards of self-medication.","author":[{"dropping-particle":"","family":"Sharma","given":"Ajitha","non-dropping-particle":"","parse-names":false,"suffix":""},{"dropping-particle":"","family":"Oommen","given":"Shweta","non-dropping-particle":"","parse-names":false,"suffix":""},{"dropping-particle":"","family":"Topno","given":"Isabella","non-dropping-particle":"","parse-names":false,"suffix":""},{"dropping-particle":"","family":"Saya","given":"Rama Prakasha","non-dropping-particle":"","parse-names":false,"suffix":""}],"container-title":"Journal of Basic and Clinical Physiology and Pharmacology","id":"ITEM-1","issue":"6","issued":{"date-parts":[["2015"]]},"page":"633-640","title":"Perceptions and practices of self-medication in healthcare and nonhealthcare university students in South India","type":"article-journal","volume":"26"},"uris":["http://www.mendeley.com/documents/?uuid=08287668-b185-4f18-888a-0891cc59ab5a"]}],"mendeley":{"formattedCitation":"[11]","plainTextFormattedCitation":"[11]","previouslyFormattedCitation":"[11]"},"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[11]</w:t>
      </w:r>
      <w:r w:rsidR="006C4C24" w:rsidRPr="003E31E0">
        <w:rPr>
          <w:rFonts w:ascii="Times New Roman" w:hAnsi="Times New Roman" w:cs="Times New Roman"/>
          <w:sz w:val="24"/>
          <w:szCs w:val="24"/>
          <w:shd w:val="clear" w:color="auto" w:fill="FFFFFF"/>
        </w:rPr>
        <w:fldChar w:fldCharType="end"/>
      </w:r>
      <w:r w:rsidRPr="003E31E0">
        <w:rPr>
          <w:rFonts w:ascii="Times New Roman" w:hAnsi="Times New Roman" w:cs="Times New Roman"/>
          <w:b/>
          <w:sz w:val="24"/>
          <w:szCs w:val="24"/>
          <w:shd w:val="clear" w:color="auto" w:fill="FFFFFF"/>
        </w:rPr>
        <w:t xml:space="preserve">. </w:t>
      </w:r>
      <w:r w:rsidRPr="00C3629D">
        <w:rPr>
          <w:rFonts w:ascii="Times New Roman" w:hAnsi="Times New Roman" w:cs="Times New Roman"/>
          <w:color w:val="000000" w:themeColor="text1"/>
          <w:sz w:val="24"/>
          <w:szCs w:val="24"/>
          <w:shd w:val="clear" w:color="auto" w:fill="FFFFFF"/>
        </w:rPr>
        <w:t>A study conducted in Saudia Arabia in King Khalid University showed that 98.7% of students self-medicated</w:t>
      </w:r>
      <w:r w:rsidR="006C4C24" w:rsidRPr="003E31E0">
        <w:rPr>
          <w:rFonts w:ascii="Times New Roman" w:hAnsi="Times New Roman" w:cs="Times New Roman"/>
          <w:b/>
          <w:i/>
          <w:sz w:val="24"/>
          <w:szCs w:val="24"/>
          <w:shd w:val="clear" w:color="auto" w:fill="FFFFFF"/>
        </w:rPr>
        <w:fldChar w:fldCharType="begin" w:fldLock="1"/>
      </w:r>
      <w:r w:rsidR="003E31E0" w:rsidRPr="003E31E0">
        <w:rPr>
          <w:rFonts w:ascii="Times New Roman" w:hAnsi="Times New Roman" w:cs="Times New Roman"/>
          <w:b/>
          <w:i/>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6C4C24" w:rsidRPr="003E31E0">
        <w:rPr>
          <w:rFonts w:ascii="Times New Roman" w:hAnsi="Times New Roman" w:cs="Times New Roman"/>
          <w:b/>
          <w:i/>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6C4C24" w:rsidRPr="003E31E0">
        <w:rPr>
          <w:rFonts w:ascii="Times New Roman" w:hAnsi="Times New Roman" w:cs="Times New Roman"/>
          <w:b/>
          <w:i/>
          <w:sz w:val="24"/>
          <w:szCs w:val="24"/>
          <w:shd w:val="clear" w:color="auto" w:fill="FFFFFF"/>
        </w:rPr>
        <w:fldChar w:fldCharType="end"/>
      </w:r>
      <w:r w:rsidRPr="003E31E0">
        <w:rPr>
          <w:rFonts w:ascii="Times New Roman" w:hAnsi="Times New Roman" w:cs="Times New Roman"/>
          <w:sz w:val="24"/>
          <w:szCs w:val="24"/>
          <w:shd w:val="clear" w:color="auto" w:fill="FFFFFF"/>
        </w:rPr>
        <w:t>.</w:t>
      </w:r>
      <w:r w:rsidRPr="00C3629D">
        <w:rPr>
          <w:rFonts w:ascii="Times New Roman" w:hAnsi="Times New Roman" w:cs="Times New Roman"/>
          <w:color w:val="000000" w:themeColor="text1"/>
          <w:sz w:val="24"/>
          <w:szCs w:val="24"/>
          <w:shd w:val="clear" w:color="auto" w:fill="FFFFFF"/>
        </w:rPr>
        <w:t xml:space="preserve">Another study conducted in Jordan showed the prevalence of self-medication among students to be 78.5% </w:t>
      </w:r>
      <w:r w:rsidR="006C4C24" w:rsidRPr="006C4C24">
        <w:rPr>
          <w:rFonts w:ascii="Times New Roman" w:hAnsi="Times New Roman" w:cs="Times New Roman"/>
          <w:b/>
          <w:sz w:val="24"/>
          <w:szCs w:val="24"/>
          <w:shd w:val="clear" w:color="auto" w:fill="FFFFFF"/>
        </w:rPr>
        <w:fldChar w:fldCharType="begin" w:fldLock="1"/>
      </w:r>
      <w:r w:rsidR="006732A3" w:rsidRPr="003E31E0">
        <w:rPr>
          <w:rFonts w:ascii="Times New Roman" w:hAnsi="Times New Roman" w:cs="Times New Roman"/>
          <w:b/>
          <w:sz w:val="24"/>
          <w:szCs w:val="24"/>
          <w:shd w:val="clear" w:color="auto" w:fill="FFFFFF"/>
        </w:rPr>
        <w:instrText>ADDIN CSL_CITATION {"citationItems":[{"id":"ITEM-1","itemData":{"DOI":"10.5414/CP202451","ISSN":"09461965","PMID":"26932303","abstract":"Objective: To assess self-medication practices and to evaluate the impact of obtaining medical knowledge on selfmedication among medical and pharmacy students at Jordan University of Science and Technology. Methods: This was a cross-sectional study. A well-validated questionnaire that included 3 sections about self-medication was administered to the subjects after introducing the term \"self-medication\" verbally. Results: 1,317 students had participated in the study and were subgrouped according to their academic level into seniors and juniors. Compared to the general population rate of 42.5%, self-medication practice was reported by (1,034, 78.5%) of the students and most common amongst pharmacy students (n = 369, 82.9%) compared to Pharm.D. (n = 357, 77.9%) and medical students (n = 308, 74.4%) (p = 0.009). There was no significant difference between juniors and seniors (557, 79.1% vs. 477, 77.8%, p = 0.59, respectively). Headache (71.2%) and common cold (56.5%) were frequent ailments that provoked self-medication. Analgesics (79.9%) and antibiotics (59.8%) were frequently used to self-treat these aliments. Reasons for self-medication included previous disease experience (55.7%); minor aliments (55.3%); and having enough medical knowledge (32.1%). Medicines were used according to instructions obtained mainly from the leaflet (28.8%); pharmacist (20.7%); and university courses (19.7%). Senior students were more aware of the risk of self-medication than junior students. The majority of students frequently advise other people about self-medication (83.6%). Conclusions: Self-medication was common among students irrespective to their level of medical knowledge. Obtaining medical knowledge increased the students' awareness of the risk of self-medication which may result in practicing responsible self-medication. However, medical teaching institutions need to educate students about the proper use of medicines as a therapeutic tool.","author":[{"dropping-particle":"","family":"Alkhatatbeh","given":"Mohammad J.","non-dropping-particle":"","parse-names":false,"suffix":""},{"dropping-particle":"","family":"Alefan","given":"Qais","non-dropping-particle":"","parse-names":false,"suffix":""},{"dropping-particle":"","family":"Alqudah","given":"Mohammad A.Y.","non-dropping-particle":"","parse-names":false,"suffix":""}],"container-title":"International Journal of Clinical Pharmacology and Therapeutics","id":"ITEM-1","issue":"5","issued":{"date-parts":[["2016"]]},"page":"390-398","title":"High prevalence of self-medication practices among medical and pharmacy students: A study from Jordan","type":"article-journal","volume":"54"},"uris":["http://www.mendeley.com/documents/?uuid=268bc3fb-5ed2-447a-9b6e-ab34beb4ae61"]}],"mendeley":{"formattedCitation":"[4]","plainTextFormattedCitation":"[4]","previouslyFormattedCitation":"[4]"},"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[4]</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b/>
          <w:sz w:val="24"/>
          <w:szCs w:val="24"/>
          <w:shd w:val="clear" w:color="auto" w:fill="FFFFFF"/>
        </w:rPr>
        <w:t>.</w:t>
      </w:r>
    </w:p>
    <w:p w:rsidR="00B75452" w:rsidRDefault="00C3629D" w:rsidP="00365185">
      <w:pPr>
        <w:spacing w:after="0"/>
        <w:jc w:val="both"/>
        <w:rPr>
          <w:rFonts w:ascii="Times New Roman" w:hAnsi="Times New Roman" w:cs="Times New Roman"/>
          <w:color w:val="000000" w:themeColor="text1"/>
          <w:sz w:val="24"/>
          <w:szCs w:val="24"/>
          <w:shd w:val="clear" w:color="auto" w:fill="FFFFFF"/>
        </w:rPr>
      </w:pPr>
      <w:r w:rsidRPr="00C3629D">
        <w:rPr>
          <w:rFonts w:ascii="Times New Roman" w:hAnsi="Times New Roman" w:cs="Times New Roman"/>
          <w:color w:val="000000" w:themeColor="text1"/>
          <w:sz w:val="24"/>
          <w:szCs w:val="24"/>
          <w:shd w:val="clear" w:color="auto" w:fill="FFFFFF"/>
        </w:rPr>
        <w:t xml:space="preserve">The findings of this study </w:t>
      </w:r>
      <w:r w:rsidR="00B75452">
        <w:rPr>
          <w:rFonts w:ascii="Times New Roman" w:hAnsi="Times New Roman" w:cs="Times New Roman"/>
          <w:color w:val="000000" w:themeColor="text1"/>
          <w:sz w:val="24"/>
          <w:szCs w:val="24"/>
          <w:shd w:val="clear" w:color="auto" w:fill="FFFFFF"/>
        </w:rPr>
        <w:t>presents</w:t>
      </w:r>
      <w:r w:rsidRPr="00C3629D">
        <w:rPr>
          <w:rFonts w:ascii="Times New Roman" w:hAnsi="Times New Roman" w:cs="Times New Roman"/>
          <w:color w:val="000000" w:themeColor="text1"/>
          <w:sz w:val="24"/>
          <w:szCs w:val="24"/>
          <w:shd w:val="clear" w:color="auto" w:fill="FFFFFF"/>
        </w:rPr>
        <w:t xml:space="preserve"> that </w:t>
      </w:r>
      <w:r w:rsidR="00B75452">
        <w:rPr>
          <w:rFonts w:ascii="Times New Roman" w:hAnsi="Times New Roman" w:cs="Times New Roman"/>
          <w:color w:val="000000" w:themeColor="text1"/>
          <w:sz w:val="24"/>
          <w:szCs w:val="24"/>
          <w:shd w:val="clear" w:color="auto" w:fill="FFFFFF"/>
        </w:rPr>
        <w:t xml:space="preserve">the </w:t>
      </w:r>
      <w:r w:rsidRPr="00C3629D">
        <w:rPr>
          <w:rFonts w:ascii="Times New Roman" w:hAnsi="Times New Roman" w:cs="Times New Roman"/>
          <w:color w:val="000000" w:themeColor="text1"/>
          <w:sz w:val="24"/>
          <w:szCs w:val="24"/>
          <w:shd w:val="clear" w:color="auto" w:fill="FFFFFF"/>
        </w:rPr>
        <w:t>medical students practiced self-medication more than non-medical students and this is partially explained by some of the variables such as the medical knowledge and exposure of the students, area of residence, availability of hospital facilities in their vicinity and their surroundings.The study conducted in Saudia Arabia showed that most commonly used drug classes as selfmedication by all students in the past 6 months were pain killers (81.4%), cold and flu preparations (29.4), antibiotics (28.2%), eye/nasal drops (26.7%), cough syrups (25.8%) and antipyretics (20.8%). Use of some of the drug classes were significantly higher among medical students such as painkillers (91.6%vs70.5%, p=0.000) and antihistamines (17.2 vs 9.8%, p= 0.014), whereas, the use of antibiotics (35.4 vs 21.5%, p=0.000), antipyretics (25.6 vs 16.4%, p=0.010) and appetizers (4.3 vs 0.7%, p=0.008) were higher with non-medical students</w:t>
      </w:r>
      <w:r w:rsidR="006C4C24" w:rsidRPr="006C4C24">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b/>
          <w:sz w:val="24"/>
          <w:szCs w:val="24"/>
          <w:shd w:val="clear" w:color="auto" w:fill="FFFFFF"/>
        </w:rPr>
        <w:t>.</w:t>
      </w:r>
      <w:r w:rsidRPr="00C3629D">
        <w:rPr>
          <w:rFonts w:ascii="Times New Roman" w:hAnsi="Times New Roman" w:cs="Times New Roman"/>
          <w:color w:val="000000" w:themeColor="text1"/>
          <w:sz w:val="24"/>
          <w:szCs w:val="24"/>
          <w:shd w:val="clear" w:color="auto" w:fill="FFFFFF"/>
        </w:rPr>
        <w:t>The study conducted in karachi showed the pattern of self medication in students to be painkillers (88.3%), fever relieving medication (65.1%), anti-allergics (44.1%) and antibiotics (35.2%) were among the most commonly used drugs</w:t>
      </w:r>
      <w:r w:rsidR="006C4C24" w:rsidRPr="006C4C24">
        <w:rPr>
          <w:rFonts w:ascii="Times New Roman" w:hAnsi="Times New Roman" w:cs="Times New Roman"/>
          <w:b/>
          <w:sz w:val="24"/>
          <w:szCs w:val="24"/>
          <w:shd w:val="clear" w:color="auto" w:fill="FFFFFF"/>
        </w:rPr>
        <w:fldChar w:fldCharType="begin" w:fldLock="1"/>
      </w:r>
      <w:r w:rsidR="006732A3" w:rsidRPr="003E31E0">
        <w:rPr>
          <w:rFonts w:ascii="Times New Roman" w:hAnsi="Times New Roman" w:cs="Times New Roman"/>
          <w:b/>
          <w:sz w:val="24"/>
          <w:szCs w:val="24"/>
          <w:shd w:val="clear" w:color="auto" w:fill="FFFFFF"/>
        </w:rPr>
        <w:instrText>ADDIN CSL_CITATION {"citationItems":[{"id":"ITEM-1","itemData":{"author":[{"dropping-particle":"","family":"Zafar","given":"Syed Nabeel","non-dropping-particle":"","parse-names":false,"suffix":""},{"dropping-particle":"","family":"Syed","given":"Reema","non-dropping-particle":"","parse-names":false,"suffix":""},{"dropping-particle":"","family":"Waqar","given":"Sana","non-dropping-particle":"","parse-names":false,"suffix":""},{"dropping-particle":"","family":"Zubairi","given":"Akbar Jaleel","non-dropping-particle":"","parse-names":false,"suffix":""},{"dropping-particle":"","family":"Vaqar","given":"Talha","non-dropping-particle":"","parse-names":false,"suffix":""},{"dropping-particle":"","family":"Shaikh","given":"Mehrine","non-dropping-particle":"","parse-names":false,"suffix":""},{"dropping-particle":"","family":"Yousaf","given":"Wajeeha","non-dropping-particle":"","parse-names":false,"suffix":""}],"id":"ITEM-1","issued":{"date-parts":[["0"]]},"page":"214-217","title":"Student ’ s Corner Original Article Self-medication amongst University Students of Karachi : Prevalence , Knowledge and Attitudes","type":"article-journal"},"uris":["http://www.mendeley.com/documents/?uuid=36233e8f-beed-40fe-9922-7c8b468ddb1e","http://www.mendeley.com/documents/?uuid=14565810-633d-4aa8-ac54-45bdbe9bb821"]}],"mendeley":{"formattedCitation":"[2]","plainTextFormattedCitation":"[2]","previouslyFormattedCitation":"[2]"},"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[2]</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sz w:val="24"/>
          <w:szCs w:val="24"/>
          <w:shd w:val="clear" w:color="auto" w:fill="FFFFFF"/>
        </w:rPr>
        <w:t>.</w:t>
      </w:r>
    </w:p>
    <w:p w:rsidR="00C3629D" w:rsidRPr="00B75452" w:rsidRDefault="00C3629D" w:rsidP="00365185">
      <w:pPr>
        <w:spacing w:after="0"/>
        <w:jc w:val="both"/>
        <w:rPr>
          <w:rFonts w:ascii="Times New Roman" w:hAnsi="Times New Roman" w:cs="Times New Roman"/>
          <w:color w:val="000000" w:themeColor="text1"/>
          <w:sz w:val="24"/>
          <w:szCs w:val="24"/>
          <w:shd w:val="clear" w:color="auto" w:fill="FFFFFF"/>
        </w:rPr>
      </w:pPr>
      <w:r w:rsidRPr="00C3629D">
        <w:rPr>
          <w:rFonts w:ascii="Times New Roman" w:hAnsi="Times New Roman" w:cs="Times New Roman"/>
          <w:color w:val="000000" w:themeColor="text1"/>
          <w:sz w:val="24"/>
          <w:szCs w:val="24"/>
          <w:shd w:val="clear" w:color="auto" w:fill="FFFFFF"/>
        </w:rPr>
        <w:t xml:space="preserve">According to </w:t>
      </w:r>
      <w:r w:rsidR="00B75452">
        <w:rPr>
          <w:rFonts w:ascii="Times New Roman" w:hAnsi="Times New Roman" w:cs="Times New Roman"/>
          <w:color w:val="000000" w:themeColor="text1"/>
          <w:sz w:val="24"/>
          <w:szCs w:val="24"/>
          <w:shd w:val="clear" w:color="auto" w:fill="FFFFFF"/>
        </w:rPr>
        <w:t>this</w:t>
      </w:r>
      <w:r w:rsidRPr="00C3629D">
        <w:rPr>
          <w:rFonts w:ascii="Times New Roman" w:hAnsi="Times New Roman" w:cs="Times New Roman"/>
          <w:color w:val="000000" w:themeColor="text1"/>
          <w:sz w:val="24"/>
          <w:szCs w:val="24"/>
          <w:shd w:val="clear" w:color="auto" w:fill="FFFFFF"/>
        </w:rPr>
        <w:t xml:space="preserve"> study, </w:t>
      </w:r>
      <w:r w:rsidRPr="00C3629D">
        <w:rPr>
          <w:rFonts w:ascii="Times New Roman" w:hAnsi="Times New Roman" w:cs="Times New Roman"/>
          <w:color w:val="000000" w:themeColor="text1"/>
          <w:sz w:val="24"/>
          <w:szCs w:val="24"/>
          <w:shd w:val="clear" w:color="auto" w:fill="FFFFFF"/>
          <w:lang w:val="en-GB"/>
        </w:rPr>
        <w:t>22.2% students self-medicated for headache, 19.2% for fever, 17.3% for cough and cold, 4.5% for infection, 14.9% for body pain, 3.0% for tooth pain, 3.1%  students self-medicated for skin problems, 5.5% students had indications of GIT disorder.</w:t>
      </w:r>
      <w:r w:rsidRPr="00C3629D">
        <w:rPr>
          <w:rFonts w:ascii="Times New Roman" w:hAnsi="Times New Roman" w:cs="Times New Roman"/>
          <w:color w:val="000000" w:themeColor="text1"/>
          <w:sz w:val="24"/>
          <w:szCs w:val="24"/>
          <w:shd w:val="clear" w:color="auto" w:fill="FFFFFF"/>
        </w:rPr>
        <w:t>Headache (75.9%), cold (52.5.3%), fever (35.6%), body pain (24.6%) and tooth pain (22%) were the indications for which students self-medicated according to the study conducted in King Khalid University</w:t>
      </w:r>
      <w:r w:rsidR="003E31E0">
        <w:rPr>
          <w:rFonts w:ascii="Times New Roman" w:hAnsi="Times New Roman" w:cs="Times New Roman"/>
          <w:color w:val="000000" w:themeColor="text1"/>
          <w:sz w:val="24"/>
          <w:szCs w:val="24"/>
          <w:shd w:val="clear" w:color="auto" w:fill="FFFFFF"/>
        </w:rPr>
        <w:t>, Kingdom of Saudi Arabia</w:t>
      </w:r>
      <w:r w:rsidR="006C4C24" w:rsidRPr="006C4C24">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b/>
          <w:sz w:val="24"/>
          <w:szCs w:val="24"/>
          <w:shd w:val="clear" w:color="auto" w:fill="FFFFFF"/>
        </w:rPr>
        <w:t>.</w:t>
      </w:r>
    </w:p>
    <w:p w:rsidR="00C3629D" w:rsidRPr="00B75452" w:rsidRDefault="00B75452" w:rsidP="00365185">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current studyreveals</w:t>
      </w:r>
      <w:r w:rsidR="00C3629D" w:rsidRPr="00C3629D">
        <w:rPr>
          <w:rFonts w:ascii="Times New Roman" w:hAnsi="Times New Roman" w:cs="Times New Roman"/>
          <w:color w:val="000000" w:themeColor="text1"/>
          <w:sz w:val="24"/>
          <w:szCs w:val="24"/>
          <w:shd w:val="clear" w:color="auto" w:fill="FFFFFF"/>
        </w:rPr>
        <w:t xml:space="preserve"> that the knowledge of healthcare students was better than non-healthcare students. 62.4% of healthcare students knew that a certain medication requires prescription or not whereas only 22.9%of non healthcare students knew about this. In addition to that, 70.8% of healthcare students knew the potential adverse effect of the medication that they took whereas only 29.3% of the non healthcare students knew the potential adverse effect. 41.9% of healthcare students considered self medication safe whereas  57.6% of non healthcare students considered self medication safe. This shows that the knowledge of medical students was better than non healthcare students. 53.8% of non health care students obtained antibiotic as self-medication which shows that they have poor knowledge about medicines.The findings of the study conducted in Saudia Arabia suggests that personal knowledge (51%), relatives (30%), pharmacists (26%) &amp; friends (20%) were the sources of information about medicines</w:t>
      </w:r>
      <w:r w:rsidR="006C4C24" w:rsidRPr="003E31E0">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6C4C24" w:rsidRPr="003E31E0">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[10]</w:t>
      </w:r>
      <w:r w:rsidR="006C4C24" w:rsidRPr="003E31E0">
        <w:rPr>
          <w:rFonts w:ascii="Times New Roman" w:hAnsi="Times New Roman" w:cs="Times New Roman"/>
          <w:b/>
          <w:sz w:val="24"/>
          <w:szCs w:val="24"/>
          <w:shd w:val="clear" w:color="auto" w:fill="FFFFFF"/>
        </w:rPr>
        <w:fldChar w:fldCharType="end"/>
      </w:r>
      <w:r w:rsidR="00C3629D" w:rsidRPr="003E31E0">
        <w:rPr>
          <w:rFonts w:ascii="Times New Roman" w:hAnsi="Times New Roman" w:cs="Times New Roman"/>
          <w:sz w:val="24"/>
          <w:szCs w:val="24"/>
          <w:shd w:val="clear" w:color="auto" w:fill="FFFFFF"/>
        </w:rPr>
        <w:t>.</w:t>
      </w:r>
      <w:r w:rsidR="00C3629D" w:rsidRPr="00C3629D">
        <w:rPr>
          <w:rFonts w:ascii="Times New Roman" w:hAnsi="Times New Roman" w:cs="Times New Roman"/>
          <w:color w:val="000000" w:themeColor="text1"/>
          <w:sz w:val="24"/>
          <w:szCs w:val="24"/>
          <w:shd w:val="clear" w:color="auto" w:fill="FFFFFF"/>
        </w:rPr>
        <w:t>Other reasons such as quick relief (36.9%), cost of treatment (26.7%) and previous experience also play important reasons that drive the students towards self-medication.</w:t>
      </w:r>
      <w:r w:rsidR="006C4C24" w:rsidRPr="00C3629D">
        <w:rPr>
          <w:rFonts w:ascii="Times New Roman" w:hAnsi="Times New Roman" w:cs="Times New Roman"/>
          <w:color w:val="000000" w:themeColor="text1"/>
          <w:sz w:val="24"/>
          <w:szCs w:val="24"/>
          <w:shd w:val="clear" w:color="auto" w:fill="FFFFFF"/>
        </w:rPr>
        <w:fldChar w:fldCharType="begin" w:fldLock="1"/>
      </w:r>
      <w:r w:rsidR="003E31E0">
        <w:rPr>
          <w:rFonts w:ascii="Times New Roman" w:hAnsi="Times New Roman" w:cs="Times New Roman"/>
          <w:color w:val="000000" w:themeColor="text1"/>
          <w:sz w:val="24"/>
          <w:szCs w:val="24"/>
          <w:shd w:val="clear" w:color="auto" w:fill="FFFFFF"/>
        </w:rPr>
        <w:instrText>ADDIN CSL_CITATION {"citationItems":[{"id":"ITEM-1","itemData":{"author":[{"dropping-particle":"","family":"Al-wora","given":"Yaser Mohammed","non-dropping-particle":"","parse-names":false,"suffix":""},{"dropping-particle":"","family":"Bahamdan","given":"Ahmed K","non-dropping-particle":"","parse-names":false,"suffix":""},{"dropping-particle":"","family":"Vigneshwaran","given":"Easwaran","non-dropping-particle":"","parse-names":false,"suffix":""}],"id":"ITEM-1","issued":{"date-parts":[["2019"]]},"page":"243-249","title":"Self-Medication Among King Khalid University Students , Saudi Arabia","type":"article-journal"},"uris":["http://www.mendeley.com/documents/?uuid=e2b0b9b8-981c-427d-9dd5-59a6f743a467","http://www.mendeley.com/documents/?uuid=2e728429-afca-49e0-81d8-fb964632c7cf"]}],"mendeley":{"formattedCitation":"[10]","plainTextFormattedCitation":"[10]","previouslyFormattedCitation":"[10]"},"properties":{"noteIndex":0},"schema":"https://github.com/citation-style-language/schema/raw/master/csl-citation.json"}</w:instrText>
      </w:r>
      <w:r w:rsidR="006C4C24" w:rsidRPr="00C3629D">
        <w:rPr>
          <w:rFonts w:ascii="Times New Roman" w:hAnsi="Times New Roman" w:cs="Times New Roman"/>
          <w:color w:val="000000" w:themeColor="text1"/>
          <w:sz w:val="24"/>
          <w:szCs w:val="24"/>
          <w:shd w:val="clear" w:color="auto" w:fill="FFFFFF"/>
        </w:rPr>
        <w:fldChar w:fldCharType="separate"/>
      </w:r>
      <w:r w:rsidR="006732A3" w:rsidRPr="006732A3">
        <w:rPr>
          <w:rFonts w:ascii="Times New Roman" w:hAnsi="Times New Roman" w:cs="Times New Roman"/>
          <w:noProof/>
          <w:color w:val="000000" w:themeColor="text1"/>
          <w:sz w:val="24"/>
          <w:szCs w:val="24"/>
          <w:shd w:val="clear" w:color="auto" w:fill="FFFFFF"/>
        </w:rPr>
        <w:t>[10]</w:t>
      </w:r>
      <w:r w:rsidR="006C4C24" w:rsidRPr="00C3629D">
        <w:rPr>
          <w:rFonts w:ascii="Times New Roman" w:hAnsi="Times New Roman" w:cs="Times New Roman"/>
          <w:color w:val="000000" w:themeColor="text1"/>
          <w:sz w:val="24"/>
          <w:szCs w:val="24"/>
          <w:shd w:val="clear" w:color="auto" w:fill="FFFFFF"/>
        </w:rPr>
        <w:fldChar w:fldCharType="end"/>
      </w:r>
      <w:r w:rsidR="00C3629D" w:rsidRPr="00C3629D">
        <w:rPr>
          <w:rFonts w:ascii="Times New Roman" w:hAnsi="Times New Roman" w:cs="Times New Roman"/>
          <w:color w:val="000000" w:themeColor="text1"/>
          <w:sz w:val="24"/>
          <w:szCs w:val="24"/>
          <w:shd w:val="clear" w:color="auto" w:fill="FFFFFF"/>
        </w:rPr>
        <w:t xml:space="preserve">.Another study that was conducted in Nepal suggested that (25%)of respondents felt that the illness was too mild and did not require the services of a doctor. 19% of the respondents felt that they had previous experience of treating a similar illness and even if they go to a doctor they will be prescribed similar medications </w:t>
      </w:r>
      <w:r w:rsidR="006C4C24" w:rsidRPr="006C4C24">
        <w:rPr>
          <w:rFonts w:ascii="Times New Roman" w:hAnsi="Times New Roman" w:cs="Times New Roman"/>
          <w:b/>
          <w:sz w:val="24"/>
          <w:szCs w:val="24"/>
          <w:shd w:val="clear" w:color="auto" w:fill="FFFFFF"/>
        </w:rPr>
        <w:fldChar w:fldCharType="begin" w:fldLock="1"/>
      </w:r>
      <w:r w:rsidR="003E31E0" w:rsidRPr="003E31E0">
        <w:rPr>
          <w:rFonts w:ascii="Times New Roman" w:hAnsi="Times New Roman" w:cs="Times New Roman"/>
          <w:b/>
          <w:sz w:val="24"/>
          <w:szCs w:val="24"/>
          <w:shd w:val="clear" w:color="auto" w:fill="FFFFFF"/>
        </w:rPr>
        <w:instrText>ADDIN CSL_CITATION {"citationItems":[{"id":"ITEM-1","itemData":{"author":[{"dropping-particle":"","family":"Partha","given":"P","non-dropping-particle":"","parse-names":false,"suffix":""},{"dropping-particle":"","family":"Shenoy","given":"N","non-dropping-particle":"","parse-names":false,"suffix":""}],"id":"ITEM-1","issued":{"date-parts":[["2002"]]},"page":"1-7","title":"BMC Family Practice","type":"article-journal","volume":"7"},"uris":["http://www.mendeley.com/documents/?uuid=3329b015-57c7-447f-a4d3-14bba5cb844a","http://www.mendeley.com/documents/?uuid=f9a428cc-0c61-4f3e-af8f-8d781953a517"]}],"mendeley":{"formattedCitation":"[12]","plainTextFormattedCitation":"[12]","previouslyFormattedCitation":"[12]"},"properties":{"noteIndex":0},"schema":"https://github.com/citation-style-language/schema/raw/master/csl-citation.json"}</w:instrText>
      </w:r>
      <w:r w:rsidR="006C4C24" w:rsidRPr="006C4C24">
        <w:rPr>
          <w:rFonts w:ascii="Times New Roman" w:hAnsi="Times New Roman" w:cs="Times New Roman"/>
          <w:b/>
          <w:sz w:val="24"/>
          <w:szCs w:val="24"/>
          <w:shd w:val="clear" w:color="auto" w:fill="FFFFFF"/>
        </w:rPr>
        <w:fldChar w:fldCharType="separate"/>
      </w:r>
      <w:r w:rsidR="006732A3" w:rsidRPr="003E31E0">
        <w:rPr>
          <w:rFonts w:ascii="Times New Roman" w:hAnsi="Times New Roman" w:cs="Times New Roman"/>
          <w:noProof/>
          <w:sz w:val="24"/>
          <w:szCs w:val="24"/>
          <w:shd w:val="clear" w:color="auto" w:fill="FFFFFF"/>
        </w:rPr>
        <w:t>[12]</w:t>
      </w:r>
      <w:r w:rsidR="006C4C24" w:rsidRPr="003E31E0">
        <w:rPr>
          <w:rFonts w:ascii="Times New Roman" w:hAnsi="Times New Roman" w:cs="Times New Roman"/>
          <w:sz w:val="24"/>
          <w:szCs w:val="24"/>
          <w:shd w:val="clear" w:color="auto" w:fill="FFFFFF"/>
        </w:rPr>
        <w:fldChar w:fldCharType="end"/>
      </w:r>
      <w:r w:rsidR="003E31E0" w:rsidRPr="003E31E0">
        <w:rPr>
          <w:rFonts w:ascii="Times New Roman" w:hAnsi="Times New Roman" w:cs="Times New Roman"/>
          <w:sz w:val="24"/>
          <w:szCs w:val="24"/>
          <w:shd w:val="clear" w:color="auto" w:fill="FFFFFF"/>
        </w:rPr>
        <w:t>.</w:t>
      </w:r>
    </w:p>
    <w:p w:rsidR="00F623C2" w:rsidRPr="00CF37D1" w:rsidRDefault="00147098" w:rsidP="00365185">
      <w:pPr>
        <w:spacing w:after="0"/>
        <w:jc w:val="both"/>
        <w:rPr>
          <w:rFonts w:ascii="Times New Roman" w:hAnsi="Times New Roman" w:cs="Times New Roman"/>
          <w:b/>
          <w:color w:val="000000" w:themeColor="text1"/>
          <w:sz w:val="24"/>
          <w:szCs w:val="24"/>
          <w:shd w:val="clear" w:color="auto" w:fill="FFFFFF"/>
        </w:rPr>
      </w:pPr>
      <w:r w:rsidRPr="00CF37D1">
        <w:rPr>
          <w:rFonts w:ascii="Times New Roman" w:hAnsi="Times New Roman" w:cs="Times New Roman"/>
          <w:b/>
          <w:color w:val="000000" w:themeColor="text1"/>
          <w:sz w:val="24"/>
          <w:szCs w:val="24"/>
          <w:shd w:val="clear" w:color="auto" w:fill="FFFFFF"/>
        </w:rPr>
        <w:lastRenderedPageBreak/>
        <w:t>CONCLUSION</w:t>
      </w:r>
    </w:p>
    <w:p w:rsidR="00F623C2" w:rsidRPr="00CF37D1" w:rsidRDefault="00C3629D" w:rsidP="00365185">
      <w:pPr>
        <w:spacing w:after="0"/>
        <w:jc w:val="both"/>
        <w:rPr>
          <w:rFonts w:ascii="Times New Roman" w:hAnsi="Times New Roman" w:cs="Times New Roman"/>
          <w:sz w:val="24"/>
          <w:szCs w:val="24"/>
        </w:rPr>
      </w:pPr>
      <w:r w:rsidRPr="00CF37D1">
        <w:rPr>
          <w:rFonts w:ascii="Times New Roman" w:hAnsi="Times New Roman" w:cs="Times New Roman"/>
          <w:sz w:val="24"/>
          <w:szCs w:val="24"/>
        </w:rPr>
        <w:t>The findings of</w:t>
      </w:r>
      <w:r w:rsidR="00CF37D1">
        <w:rPr>
          <w:rFonts w:ascii="Times New Roman" w:hAnsi="Times New Roman" w:cs="Times New Roman"/>
          <w:sz w:val="24"/>
          <w:szCs w:val="24"/>
        </w:rPr>
        <w:t xml:space="preserve"> the present study conclude</w:t>
      </w:r>
      <w:r w:rsidRPr="00CF37D1">
        <w:rPr>
          <w:rFonts w:ascii="Times New Roman" w:hAnsi="Times New Roman" w:cs="Times New Roman"/>
          <w:sz w:val="24"/>
          <w:szCs w:val="24"/>
        </w:rPr>
        <w:t xml:space="preserve"> that there is a significant difference in the knowledge of healthcare students and non healthcare students</w:t>
      </w:r>
      <w:r w:rsidR="00CF37D1">
        <w:rPr>
          <w:rFonts w:ascii="Times New Roman" w:hAnsi="Times New Roman" w:cs="Times New Roman"/>
          <w:sz w:val="24"/>
          <w:szCs w:val="24"/>
        </w:rPr>
        <w:t xml:space="preserve"> of Lahore, Pakistan</w:t>
      </w:r>
      <w:r w:rsidRPr="00CF37D1">
        <w:rPr>
          <w:rFonts w:ascii="Times New Roman" w:hAnsi="Times New Roman" w:cs="Times New Roman"/>
          <w:sz w:val="24"/>
          <w:szCs w:val="24"/>
        </w:rPr>
        <w:t>. Although both healthcare and non healthcare students have high prevalence of self-medication but differences</w:t>
      </w:r>
      <w:r w:rsidR="00CF37D1">
        <w:rPr>
          <w:rFonts w:ascii="Times New Roman" w:hAnsi="Times New Roman" w:cs="Times New Roman"/>
          <w:sz w:val="24"/>
          <w:szCs w:val="24"/>
        </w:rPr>
        <w:t xml:space="preserve"> have been</w:t>
      </w:r>
      <w:r w:rsidRPr="00CF37D1">
        <w:rPr>
          <w:rFonts w:ascii="Times New Roman" w:hAnsi="Times New Roman" w:cs="Times New Roman"/>
          <w:sz w:val="24"/>
          <w:szCs w:val="24"/>
        </w:rPr>
        <w:t xml:space="preserve"> observed in case of drugs taken. Healthcare students practice self-medication more </w:t>
      </w:r>
      <w:r w:rsidR="00CF37D1">
        <w:rPr>
          <w:rFonts w:ascii="Times New Roman" w:hAnsi="Times New Roman" w:cs="Times New Roman"/>
          <w:sz w:val="24"/>
          <w:szCs w:val="24"/>
        </w:rPr>
        <w:t>as compared to the</w:t>
      </w:r>
      <w:r w:rsidRPr="00CF37D1">
        <w:rPr>
          <w:rFonts w:ascii="Times New Roman" w:hAnsi="Times New Roman" w:cs="Times New Roman"/>
          <w:sz w:val="24"/>
          <w:szCs w:val="24"/>
        </w:rPr>
        <w:t xml:space="preserve">non healthcare students. </w:t>
      </w:r>
    </w:p>
    <w:p w:rsidR="007E38BB"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LIMITATIONS</w:t>
      </w:r>
    </w:p>
    <w:p w:rsidR="00E62FFE" w:rsidRPr="00945916"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This </w:t>
      </w:r>
      <w:r w:rsidR="00227DC5">
        <w:rPr>
          <w:rFonts w:ascii="Times New Roman" w:hAnsi="Times New Roman" w:cs="Times New Roman"/>
          <w:color w:val="000000" w:themeColor="text1"/>
          <w:sz w:val="24"/>
          <w:szCs w:val="24"/>
          <w:shd w:val="clear" w:color="auto" w:fill="FFFFFF"/>
        </w:rPr>
        <w:t>is</w:t>
      </w:r>
      <w:r w:rsidR="001F4E94" w:rsidRPr="001F4E94">
        <w:rPr>
          <w:rFonts w:ascii="Times New Roman" w:hAnsi="Times New Roman" w:cs="Times New Roman"/>
          <w:color w:val="000000" w:themeColor="text1"/>
          <w:sz w:val="24"/>
          <w:szCs w:val="24"/>
          <w:shd w:val="clear" w:color="auto" w:fill="FFFFFF"/>
        </w:rPr>
        <w:t>a single</w:t>
      </w:r>
      <w:r w:rsidR="001F4E94">
        <w:rPr>
          <w:rFonts w:ascii="Times New Roman" w:hAnsi="Times New Roman" w:cs="Times New Roman"/>
          <w:color w:val="000000" w:themeColor="text1"/>
          <w:sz w:val="24"/>
          <w:szCs w:val="24"/>
          <w:shd w:val="clear" w:color="auto" w:fill="FFFFFF"/>
        </w:rPr>
        <w:t>-</w:t>
      </w:r>
      <w:r w:rsidR="001F4E94" w:rsidRPr="001F4E94">
        <w:rPr>
          <w:rFonts w:ascii="Times New Roman" w:hAnsi="Times New Roman" w:cs="Times New Roman"/>
          <w:color w:val="000000" w:themeColor="text1"/>
          <w:sz w:val="24"/>
          <w:szCs w:val="24"/>
          <w:shd w:val="clear" w:color="auto" w:fill="FFFFFF"/>
        </w:rPr>
        <w:t>cent</w:t>
      </w:r>
      <w:r w:rsidR="001F4E94">
        <w:rPr>
          <w:rFonts w:ascii="Times New Roman" w:hAnsi="Times New Roman" w:cs="Times New Roman"/>
          <w:color w:val="000000" w:themeColor="text1"/>
          <w:sz w:val="24"/>
          <w:szCs w:val="24"/>
          <w:shd w:val="clear" w:color="auto" w:fill="FFFFFF"/>
        </w:rPr>
        <w:t>er</w:t>
      </w:r>
      <w:r w:rsidR="001F4E94" w:rsidRPr="001F4E94">
        <w:rPr>
          <w:rFonts w:ascii="Times New Roman" w:hAnsi="Times New Roman" w:cs="Times New Roman"/>
          <w:color w:val="000000" w:themeColor="text1"/>
          <w:sz w:val="24"/>
          <w:szCs w:val="24"/>
          <w:shd w:val="clear" w:color="auto" w:fill="FFFFFF"/>
        </w:rPr>
        <w:t xml:space="preserve"> study</w:t>
      </w:r>
      <w:r w:rsidR="00227DC5">
        <w:rPr>
          <w:rFonts w:ascii="Times New Roman" w:hAnsi="Times New Roman" w:cs="Times New Roman"/>
          <w:color w:val="000000" w:themeColor="text1"/>
          <w:sz w:val="24"/>
          <w:szCs w:val="24"/>
          <w:shd w:val="clear" w:color="auto" w:fill="FFFFFF"/>
        </w:rPr>
        <w:t xml:space="preserve">, </w:t>
      </w:r>
      <w:r w:rsidR="001F4E94" w:rsidRPr="001F4E94">
        <w:rPr>
          <w:rFonts w:ascii="Times New Roman" w:hAnsi="Times New Roman" w:cs="Times New Roman"/>
          <w:color w:val="000000" w:themeColor="text1"/>
          <w:sz w:val="24"/>
          <w:szCs w:val="24"/>
          <w:shd w:val="clear" w:color="auto" w:fill="FFFFFF"/>
        </w:rPr>
        <w:t>conducted in</w:t>
      </w:r>
      <w:r w:rsidR="00227DC5">
        <w:rPr>
          <w:rFonts w:ascii="Times New Roman" w:hAnsi="Times New Roman" w:cs="Times New Roman"/>
          <w:noProof/>
          <w:color w:val="000000" w:themeColor="text1"/>
          <w:sz w:val="24"/>
          <w:szCs w:val="24"/>
          <w:shd w:val="clear" w:color="auto" w:fill="FFFFFF"/>
        </w:rPr>
        <w:t>Lahore</w:t>
      </w:r>
      <w:r w:rsidR="00311660">
        <w:rPr>
          <w:rFonts w:ascii="Times New Roman" w:hAnsi="Times New Roman" w:cs="Times New Roman"/>
          <w:noProof/>
          <w:color w:val="000000" w:themeColor="text1"/>
          <w:sz w:val="24"/>
          <w:szCs w:val="24"/>
          <w:shd w:val="clear" w:color="auto" w:fill="FFFFFF"/>
        </w:rPr>
        <w:t xml:space="preserve"> only</w:t>
      </w:r>
      <w:r w:rsidR="00F64140">
        <w:rPr>
          <w:rFonts w:ascii="Times New Roman" w:hAnsi="Times New Roman" w:cs="Times New Roman"/>
          <w:noProof/>
          <w:color w:val="000000" w:themeColor="text1"/>
          <w:sz w:val="24"/>
          <w:szCs w:val="24"/>
          <w:shd w:val="clear" w:color="auto" w:fill="FFFFFF"/>
        </w:rPr>
        <w:t xml:space="preserve">. </w:t>
      </w:r>
      <w:r w:rsidR="00227DC5">
        <w:rPr>
          <w:rFonts w:ascii="Times New Roman" w:hAnsi="Times New Roman" w:cs="Times New Roman"/>
          <w:color w:val="000000" w:themeColor="text1"/>
          <w:sz w:val="24"/>
          <w:szCs w:val="24"/>
          <w:shd w:val="clear" w:color="auto" w:fill="FFFFFF"/>
        </w:rPr>
        <w:t>Due to which</w:t>
      </w:r>
      <w:r w:rsidR="00F64140">
        <w:rPr>
          <w:rFonts w:ascii="Times New Roman" w:hAnsi="Times New Roman" w:cs="Times New Roman"/>
          <w:color w:val="000000" w:themeColor="text1"/>
          <w:sz w:val="24"/>
          <w:szCs w:val="24"/>
          <w:shd w:val="clear" w:color="auto" w:fill="FFFFFF"/>
        </w:rPr>
        <w:t>,</w:t>
      </w:r>
      <w:r w:rsidRPr="00CB1F60">
        <w:rPr>
          <w:rFonts w:ascii="Times New Roman" w:hAnsi="Times New Roman" w:cs="Times New Roman"/>
          <w:color w:val="000000" w:themeColor="text1"/>
          <w:sz w:val="24"/>
          <w:szCs w:val="24"/>
          <w:shd w:val="clear" w:color="auto" w:fill="FFFFFF"/>
        </w:rPr>
        <w:t xml:space="preserve"> the resultscannot be generalized nationwide</w:t>
      </w:r>
      <w:r w:rsidR="001F4E94">
        <w:rPr>
          <w:rFonts w:ascii="Times New Roman" w:hAnsi="Times New Roman" w:cs="Times New Roman"/>
          <w:color w:val="000000" w:themeColor="text1"/>
          <w:sz w:val="24"/>
          <w:szCs w:val="24"/>
          <w:shd w:val="clear" w:color="auto" w:fill="FFFFFF"/>
        </w:rPr>
        <w:t xml:space="preserve">. </w:t>
      </w:r>
      <w:r w:rsidR="00227DC5">
        <w:rPr>
          <w:rFonts w:ascii="Times New Roman" w:hAnsi="Times New Roman" w:cs="Times New Roman"/>
          <w:noProof/>
          <w:color w:val="000000" w:themeColor="text1"/>
          <w:sz w:val="24"/>
          <w:szCs w:val="24"/>
          <w:shd w:val="clear" w:color="auto" w:fill="FFFFFF"/>
        </w:rPr>
        <w:t>Moreover, the sample size of the current study was not large. Comparatively greater sample size could have provided more accurate results.</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311660" w:rsidRPr="00311660" w:rsidRDefault="00147098" w:rsidP="00365185">
      <w:pPr>
        <w:spacing w:after="0"/>
        <w:jc w:val="both"/>
        <w:rPr>
          <w:rFonts w:ascii="Times New Roman" w:hAnsi="Times New Roman" w:cs="Times New Roman"/>
          <w:b/>
          <w:color w:val="000000" w:themeColor="text1"/>
          <w:sz w:val="24"/>
          <w:szCs w:val="24"/>
          <w:shd w:val="clear" w:color="auto" w:fill="FFFFFF"/>
        </w:rPr>
      </w:pPr>
      <w:r w:rsidRPr="00311660">
        <w:rPr>
          <w:rFonts w:ascii="Times New Roman" w:hAnsi="Times New Roman" w:cs="Times New Roman"/>
          <w:b/>
          <w:color w:val="000000" w:themeColor="text1"/>
          <w:sz w:val="24"/>
          <w:szCs w:val="24"/>
          <w:shd w:val="clear" w:color="auto" w:fill="FFFFFF"/>
        </w:rPr>
        <w:t>RECOMMENDATIONS</w:t>
      </w:r>
    </w:p>
    <w:p w:rsidR="00CF37D1" w:rsidRPr="00945916" w:rsidRDefault="001D5123" w:rsidP="00365185">
      <w:pPr>
        <w:spacing w:after="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F</w:t>
      </w:r>
      <w:r w:rsidR="00CB1F60" w:rsidRPr="00CB1F60">
        <w:rPr>
          <w:rFonts w:ascii="Times New Roman" w:hAnsi="Times New Roman" w:cs="Times New Roman"/>
          <w:color w:val="000000" w:themeColor="text1"/>
          <w:sz w:val="24"/>
          <w:szCs w:val="24"/>
          <w:shd w:val="clear" w:color="auto" w:fill="FFFFFF"/>
        </w:rPr>
        <w:t xml:space="preserve">urther studies with larger sample sizesshould be conducted </w:t>
      </w:r>
      <w:r>
        <w:rPr>
          <w:rFonts w:ascii="Times New Roman" w:hAnsi="Times New Roman" w:cs="Times New Roman"/>
          <w:color w:val="000000" w:themeColor="text1"/>
          <w:sz w:val="24"/>
          <w:szCs w:val="24"/>
          <w:shd w:val="clear" w:color="auto" w:fill="FFFFFF"/>
        </w:rPr>
        <w:t>in</w:t>
      </w:r>
      <w:r w:rsidR="00CB1F60" w:rsidRPr="00CB1F60">
        <w:rPr>
          <w:rFonts w:ascii="Times New Roman" w:hAnsi="Times New Roman" w:cs="Times New Roman"/>
          <w:color w:val="000000" w:themeColor="text1"/>
          <w:sz w:val="24"/>
          <w:szCs w:val="24"/>
          <w:shd w:val="clear" w:color="auto" w:fill="FFFFFF"/>
        </w:rPr>
        <w:t xml:space="preserve"> other cities of Pakistan as well, to conclude these results nationwide. </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317F2F"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SOURCE OF FUNDIN</w:t>
      </w:r>
      <w:r>
        <w:rPr>
          <w:rFonts w:ascii="Times New Roman" w:hAnsi="Times New Roman" w:cs="Times New Roman"/>
          <w:b/>
          <w:color w:val="000000" w:themeColor="text1"/>
          <w:sz w:val="24"/>
          <w:szCs w:val="24"/>
          <w:shd w:val="clear" w:color="auto" w:fill="FFFFFF"/>
        </w:rPr>
        <w:t>G</w:t>
      </w:r>
    </w:p>
    <w:p w:rsidR="00A972FA" w:rsidRPr="00945916"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No grant or funding </w:t>
      </w:r>
      <w:r w:rsidRPr="00F4568D">
        <w:rPr>
          <w:rFonts w:ascii="Times New Roman" w:hAnsi="Times New Roman" w:cs="Times New Roman"/>
          <w:noProof/>
          <w:color w:val="000000" w:themeColor="text1"/>
          <w:sz w:val="24"/>
          <w:szCs w:val="24"/>
          <w:shd w:val="clear" w:color="auto" w:fill="FFFFFF"/>
        </w:rPr>
        <w:t>was received</w:t>
      </w:r>
      <w:r w:rsidRPr="00CB1F60">
        <w:rPr>
          <w:rFonts w:ascii="Times New Roman" w:hAnsi="Times New Roman" w:cs="Times New Roman"/>
          <w:color w:val="000000" w:themeColor="text1"/>
          <w:sz w:val="24"/>
          <w:szCs w:val="24"/>
          <w:shd w:val="clear" w:color="auto" w:fill="FFFFFF"/>
        </w:rPr>
        <w:t xml:space="preserve"> from any organization for this project.</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7E38BB" w:rsidRPr="00945916" w:rsidRDefault="00147098"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CONFLICT OF INTERESTS</w:t>
      </w:r>
    </w:p>
    <w:p w:rsidR="00A972FA" w:rsidRDefault="00CB1F60" w:rsidP="00365185">
      <w:pPr>
        <w:spacing w:after="0"/>
        <w:jc w:val="both"/>
        <w:rPr>
          <w:rFonts w:ascii="Times New Roman" w:hAnsi="Times New Roman" w:cs="Times New Roman"/>
          <w:color w:val="000000" w:themeColor="text1"/>
          <w:sz w:val="24"/>
          <w:szCs w:val="24"/>
          <w:shd w:val="clear" w:color="auto" w:fill="FFFFFF"/>
        </w:rPr>
      </w:pPr>
      <w:r w:rsidRPr="00CB1F60">
        <w:rPr>
          <w:rFonts w:ascii="Times New Roman" w:hAnsi="Times New Roman" w:cs="Times New Roman"/>
          <w:color w:val="000000" w:themeColor="text1"/>
          <w:sz w:val="24"/>
          <w:szCs w:val="24"/>
          <w:shd w:val="clear" w:color="auto" w:fill="FFFFFF"/>
        </w:rPr>
        <w:t xml:space="preserve">The authors have </w:t>
      </w:r>
      <w:r w:rsidRPr="00F4568D">
        <w:rPr>
          <w:rFonts w:ascii="Times New Roman" w:hAnsi="Times New Roman" w:cs="Times New Roman"/>
          <w:noProof/>
          <w:color w:val="000000" w:themeColor="text1"/>
          <w:sz w:val="24"/>
          <w:szCs w:val="24"/>
          <w:shd w:val="clear" w:color="auto" w:fill="FFFFFF"/>
        </w:rPr>
        <w:t>noconflict</w:t>
      </w:r>
      <w:r w:rsidRPr="00CB1F60">
        <w:rPr>
          <w:rFonts w:ascii="Times New Roman" w:hAnsi="Times New Roman" w:cs="Times New Roman"/>
          <w:color w:val="000000" w:themeColor="text1"/>
          <w:sz w:val="24"/>
          <w:szCs w:val="24"/>
          <w:shd w:val="clear" w:color="auto" w:fill="FFFFFF"/>
        </w:rPr>
        <w:t xml:space="preserve"> of interest</w:t>
      </w:r>
      <w:r w:rsidR="00CF37D1">
        <w:rPr>
          <w:rFonts w:ascii="Times New Roman" w:hAnsi="Times New Roman" w:cs="Times New Roman"/>
          <w:color w:val="000000" w:themeColor="text1"/>
          <w:sz w:val="24"/>
          <w:szCs w:val="24"/>
          <w:shd w:val="clear" w:color="auto" w:fill="FFFFFF"/>
        </w:rPr>
        <w:t>.</w:t>
      </w:r>
    </w:p>
    <w:p w:rsidR="00080805" w:rsidRDefault="00080805" w:rsidP="00365185">
      <w:pPr>
        <w:spacing w:after="0"/>
        <w:jc w:val="both"/>
        <w:rPr>
          <w:rFonts w:ascii="Times New Roman" w:hAnsi="Times New Roman" w:cs="Times New Roman"/>
          <w:color w:val="000000" w:themeColor="text1"/>
          <w:sz w:val="24"/>
          <w:szCs w:val="24"/>
          <w:shd w:val="clear" w:color="auto" w:fill="FFFFFF"/>
        </w:rPr>
      </w:pPr>
    </w:p>
    <w:p w:rsidR="00080805" w:rsidRDefault="00080805"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ABBREVIATION</w:t>
      </w:r>
    </w:p>
    <w:p w:rsidR="00080805" w:rsidRPr="00945916" w:rsidRDefault="00080805" w:rsidP="00365185">
      <w:pPr>
        <w:spacing w:after="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OTC; </w:t>
      </w:r>
      <w:r w:rsidRPr="00080805">
        <w:rPr>
          <w:rFonts w:ascii="Times New Roman" w:hAnsi="Times New Roman" w:cs="Times New Roman"/>
          <w:color w:val="000000" w:themeColor="text1"/>
          <w:sz w:val="24"/>
          <w:szCs w:val="24"/>
          <w:shd w:val="clear" w:color="auto" w:fill="FFFFFF"/>
        </w:rPr>
        <w:t>Over the Counter</w:t>
      </w:r>
      <w:r>
        <w:rPr>
          <w:rFonts w:ascii="Times New Roman" w:hAnsi="Times New Roman" w:cs="Times New Roman"/>
          <w:color w:val="000000" w:themeColor="text1"/>
          <w:sz w:val="24"/>
          <w:szCs w:val="24"/>
          <w:shd w:val="clear" w:color="auto" w:fill="FFFFFF"/>
        </w:rPr>
        <w:t>.</w:t>
      </w:r>
    </w:p>
    <w:p w:rsidR="00365185" w:rsidRDefault="00365185" w:rsidP="00365185">
      <w:pPr>
        <w:spacing w:after="0"/>
        <w:jc w:val="both"/>
        <w:rPr>
          <w:rFonts w:ascii="Times New Roman" w:hAnsi="Times New Roman" w:cs="Times New Roman"/>
          <w:b/>
          <w:color w:val="000000" w:themeColor="text1"/>
          <w:sz w:val="24"/>
          <w:szCs w:val="24"/>
          <w:shd w:val="clear" w:color="auto" w:fill="FFFFFF"/>
        </w:rPr>
      </w:pPr>
    </w:p>
    <w:p w:rsidR="00365185" w:rsidRPr="003E31E0" w:rsidRDefault="00365185" w:rsidP="00365185">
      <w:pPr>
        <w:spacing w:after="0"/>
        <w:jc w:val="both"/>
        <w:rPr>
          <w:rFonts w:ascii="Times New Roman" w:hAnsi="Times New Roman" w:cs="Times New Roman"/>
          <w:b/>
          <w:color w:val="000000" w:themeColor="text1"/>
          <w:sz w:val="24"/>
          <w:szCs w:val="24"/>
          <w:shd w:val="clear" w:color="auto" w:fill="FFFFFF"/>
        </w:rPr>
      </w:pPr>
      <w:r w:rsidRPr="00CB1F60">
        <w:rPr>
          <w:rFonts w:ascii="Times New Roman" w:hAnsi="Times New Roman" w:cs="Times New Roman"/>
          <w:b/>
          <w:color w:val="000000" w:themeColor="text1"/>
          <w:sz w:val="24"/>
          <w:szCs w:val="24"/>
          <w:shd w:val="clear" w:color="auto" w:fill="FFFFFF"/>
        </w:rPr>
        <w:t>REFERENCES</w:t>
      </w:r>
    </w:p>
    <w:p w:rsidR="00CF37D1" w:rsidRDefault="00CF37D1" w:rsidP="00365185">
      <w:pPr>
        <w:spacing w:after="0"/>
        <w:jc w:val="both"/>
        <w:rPr>
          <w:rFonts w:ascii="Times New Roman" w:hAnsi="Times New Roman" w:cs="Times New Roman"/>
          <w:b/>
          <w:color w:val="000000" w:themeColor="text1"/>
          <w:sz w:val="24"/>
          <w:szCs w:val="24"/>
          <w:shd w:val="clear" w:color="auto" w:fill="FFFFFF"/>
        </w:rPr>
      </w:pP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 </w:t>
      </w:r>
      <w:r w:rsidRPr="003E31E0">
        <w:rPr>
          <w:rFonts w:ascii="Times New Roman" w:hAnsi="Times New Roman" w:cs="Times New Roman"/>
          <w:noProof/>
          <w:sz w:val="24"/>
          <w:szCs w:val="24"/>
        </w:rPr>
        <w:t>Aljaouni ME, Hafiz AA, Alalawi HH, Alahmadi GM, Al-Khawaja I. Self-medication practice among medical and non-medical students at Taibah University Self-medication practice among medical and non-medical students at Taibah University, Madinah, Saudi Arabia. Int J Acad Sci Res. 2015;3: 54–65.</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2. </w:t>
      </w:r>
      <w:r w:rsidRPr="003E31E0">
        <w:rPr>
          <w:rFonts w:ascii="Times New Roman" w:hAnsi="Times New Roman" w:cs="Times New Roman"/>
          <w:noProof/>
          <w:sz w:val="24"/>
          <w:szCs w:val="24"/>
        </w:rPr>
        <w:tab/>
        <w:t xml:space="preserve">Zafar SN, Syed R, Waqar S, Zubairi AJ, Vaqar T, Shaikh M, et al. Student ’ s Corner Original Article Self-medication amongst University Students of Karachi : Prevalence , Knowledge and Attitudes. : 214–217.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3. </w:t>
      </w:r>
      <w:r w:rsidRPr="003E31E0">
        <w:rPr>
          <w:rFonts w:ascii="Times New Roman" w:hAnsi="Times New Roman" w:cs="Times New Roman"/>
          <w:noProof/>
          <w:sz w:val="24"/>
          <w:szCs w:val="24"/>
        </w:rPr>
        <w:tab/>
        <w:t>Alshahrani SM, Alavudeen SS, Alakhali KM, Al-Worafi YM, Bahamdan AK, Vigneshwaran E. Self-medication among king khalid university students, Saudi Arabia. Risk Manag Healthc Policy. 2019;12: 243–249.</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4. </w:t>
      </w:r>
      <w:r w:rsidRPr="003E31E0">
        <w:rPr>
          <w:rFonts w:ascii="Times New Roman" w:hAnsi="Times New Roman" w:cs="Times New Roman"/>
          <w:noProof/>
          <w:sz w:val="24"/>
          <w:szCs w:val="24"/>
        </w:rPr>
        <w:tab/>
        <w:t xml:space="preserve">Alkhatatbeh MJ, Alefan Q, Alqudah MAY. High prevalence of self-medication practices among medical and pharmacy students: A study from Jordan. Int J Clin Pharmacol Ther. 2016;54: 390–398.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5. </w:t>
      </w:r>
      <w:r w:rsidRPr="003E31E0">
        <w:rPr>
          <w:rFonts w:ascii="Times New Roman" w:hAnsi="Times New Roman" w:cs="Times New Roman"/>
          <w:noProof/>
          <w:sz w:val="24"/>
          <w:szCs w:val="24"/>
        </w:rPr>
        <w:tab/>
        <w:t xml:space="preserve">Tuyishimire J, Okoya F, Adebayo AY, Humura F, Lucero-Prisno DE. Assessment of self-medication practices with antibiotics among undergraduate university students in Rwanda. Pan Afr Med J. 2019;33: 1–7.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6. </w:t>
      </w:r>
      <w:r w:rsidRPr="003E31E0">
        <w:rPr>
          <w:rFonts w:ascii="Times New Roman" w:hAnsi="Times New Roman" w:cs="Times New Roman"/>
          <w:noProof/>
          <w:sz w:val="24"/>
          <w:szCs w:val="24"/>
        </w:rPr>
        <w:tab/>
        <w:t xml:space="preserve">Peng D, Wang X, Xu Y, Sun C, Zhou X. Antibiotic misuse among university students in developed and less developed regions of China: a cross-sectional survey. Glob Health Action. 2018;11.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lastRenderedPageBreak/>
        <w:t xml:space="preserve">7. </w:t>
      </w:r>
      <w:r w:rsidRPr="003E31E0">
        <w:rPr>
          <w:rFonts w:ascii="Times New Roman" w:hAnsi="Times New Roman" w:cs="Times New Roman"/>
          <w:noProof/>
          <w:sz w:val="24"/>
          <w:szCs w:val="24"/>
        </w:rPr>
        <w:tab/>
        <w:t xml:space="preserve">Zhu X, Pan H, Yang Z, Cui B, Zhang D, Ba-Thein W. Self-medication practices with antibiotics among Chinese university students. Public Health. 2016;130: 78–83.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8. </w:t>
      </w:r>
      <w:r w:rsidRPr="003E31E0">
        <w:rPr>
          <w:rFonts w:ascii="Times New Roman" w:hAnsi="Times New Roman" w:cs="Times New Roman"/>
          <w:noProof/>
          <w:sz w:val="24"/>
          <w:szCs w:val="24"/>
        </w:rPr>
        <w:tab/>
        <w:t xml:space="preserve">Naqvi AA, Ahmad R, Qadeer O, Khan MH, Nadir MN, Alim M. The prevalence of self medication and the factors influencing its practice in pharmacy students of Karachi, Pakistan: A mix mode study. J Young Pharm. 2016;8: 230–238.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9. </w:t>
      </w:r>
      <w:r w:rsidRPr="003E31E0">
        <w:rPr>
          <w:rFonts w:ascii="Times New Roman" w:hAnsi="Times New Roman" w:cs="Times New Roman"/>
          <w:noProof/>
          <w:sz w:val="24"/>
          <w:szCs w:val="24"/>
        </w:rPr>
        <w:tab/>
        <w:t xml:space="preserve">Elmahi OKO, Musa RAE, Shareef AAH, Omer MEA, Elmahi MAM, Altamih RAA, et al. Perception and practice of self-medication with antibiotics among medical students in Sudanese universities: A cross-sectional study. PLoS One. 2022;17: 5–8.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10. </w:t>
      </w:r>
      <w:r w:rsidRPr="003E31E0">
        <w:rPr>
          <w:rFonts w:ascii="Times New Roman" w:hAnsi="Times New Roman" w:cs="Times New Roman"/>
          <w:noProof/>
          <w:sz w:val="24"/>
          <w:szCs w:val="24"/>
        </w:rPr>
        <w:tab/>
        <w:t xml:space="preserve">Al-wora YM, Bahamdan AK, Vigneshwaran E. Self-Medication Among King Khalid University Students , Saudi Arabia. 2019; 243–249. </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szCs w:val="24"/>
        </w:rPr>
      </w:pPr>
      <w:r w:rsidRPr="003E31E0">
        <w:rPr>
          <w:rFonts w:ascii="Times New Roman" w:hAnsi="Times New Roman" w:cs="Times New Roman"/>
          <w:noProof/>
          <w:sz w:val="24"/>
          <w:szCs w:val="24"/>
        </w:rPr>
        <w:t xml:space="preserve">11. </w:t>
      </w:r>
      <w:r w:rsidRPr="003E31E0">
        <w:rPr>
          <w:rFonts w:ascii="Times New Roman" w:hAnsi="Times New Roman" w:cs="Times New Roman"/>
          <w:noProof/>
          <w:sz w:val="24"/>
          <w:szCs w:val="24"/>
        </w:rPr>
        <w:tab/>
        <w:t>Sharma A, Oommen S, Topno I, Saya RP. Perceptions and practices of self-medication in healthcare and nonhealthcare university students in South India. J Basic Clin Physiol Pharmacol. 2015;26: 633–640. doi:10.1515/jbcpp-2015-0025</w:t>
      </w:r>
    </w:p>
    <w:p w:rsidR="00365185" w:rsidRPr="003E31E0" w:rsidRDefault="00365185" w:rsidP="00365185">
      <w:pPr>
        <w:widowControl w:val="0"/>
        <w:autoSpaceDE w:val="0"/>
        <w:autoSpaceDN w:val="0"/>
        <w:adjustRightInd w:val="0"/>
        <w:spacing w:after="0"/>
        <w:ind w:left="640" w:hanging="640"/>
        <w:rPr>
          <w:rFonts w:ascii="Times New Roman" w:hAnsi="Times New Roman" w:cs="Times New Roman"/>
          <w:noProof/>
          <w:sz w:val="24"/>
        </w:rPr>
      </w:pPr>
      <w:r w:rsidRPr="003E31E0">
        <w:rPr>
          <w:rFonts w:ascii="Times New Roman" w:hAnsi="Times New Roman" w:cs="Times New Roman"/>
          <w:noProof/>
          <w:sz w:val="24"/>
          <w:szCs w:val="24"/>
        </w:rPr>
        <w:t xml:space="preserve">12. </w:t>
      </w:r>
      <w:r w:rsidRPr="003E31E0">
        <w:rPr>
          <w:rFonts w:ascii="Times New Roman" w:hAnsi="Times New Roman" w:cs="Times New Roman"/>
          <w:noProof/>
          <w:sz w:val="24"/>
          <w:szCs w:val="24"/>
        </w:rPr>
        <w:tab/>
        <w:t>Shankar PR, Partha P, Shenoy N. Self-medication and non- doctor prescription practices in Pokhara valley, Western Nepal: a questionnaire-based study. BMC Fam Pract 2002;3:17.</w:t>
      </w:r>
    </w:p>
    <w:p w:rsidR="00383A60" w:rsidRPr="00383A60" w:rsidRDefault="00383A60" w:rsidP="00365185">
      <w:pPr>
        <w:spacing w:after="0"/>
        <w:jc w:val="both"/>
        <w:rPr>
          <w:rFonts w:ascii="Times New Roman" w:hAnsi="Times New Roman" w:cs="Times New Roman"/>
          <w:color w:val="000000" w:themeColor="text1"/>
          <w:sz w:val="24"/>
          <w:szCs w:val="24"/>
          <w:shd w:val="clear" w:color="auto" w:fill="FFFFFF"/>
        </w:rPr>
      </w:pPr>
      <w:bookmarkStart w:id="1" w:name="_GoBack"/>
      <w:bookmarkEnd w:id="1"/>
    </w:p>
    <w:sectPr w:rsidR="00383A60" w:rsidRPr="00383A60" w:rsidSect="00365185">
      <w:headerReference w:type="even" r:id="rId8"/>
      <w:headerReference w:type="default" r:id="rId9"/>
      <w:footerReference w:type="even" r:id="rId10"/>
      <w:footerReference w:type="default" r:id="rId11"/>
      <w:headerReference w:type="first" r:id="rId12"/>
      <w:footerReference w:type="first" r:id="rId13"/>
      <w:pgSz w:w="12240" w:h="15840" w:code="1"/>
      <w:pgMar w:top="426" w:right="1440" w:bottom="567" w:left="1440" w:header="436" w:footer="1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263" w:rsidRDefault="00EF2263" w:rsidP="00DC6490">
      <w:pPr>
        <w:spacing w:after="0" w:line="240" w:lineRule="auto"/>
      </w:pPr>
      <w:r>
        <w:separator/>
      </w:r>
    </w:p>
  </w:endnote>
  <w:endnote w:type="continuationSeparator" w:id="1">
    <w:p w:rsidR="00EF2263" w:rsidRDefault="00EF2263" w:rsidP="00DC6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CA" w:rsidRDefault="00E164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268477"/>
      <w:docPartObj>
        <w:docPartGallery w:val="Page Numbers (Bottom of Page)"/>
        <w:docPartUnique/>
      </w:docPartObj>
    </w:sdtPr>
    <w:sdtEndPr>
      <w:rPr>
        <w:noProof/>
      </w:rPr>
    </w:sdtEndPr>
    <w:sdtContent>
      <w:p w:rsidR="00A35E16" w:rsidRDefault="006C4C24">
        <w:pPr>
          <w:pStyle w:val="Footer"/>
          <w:jc w:val="right"/>
        </w:pPr>
      </w:p>
    </w:sdtContent>
  </w:sdt>
  <w:p w:rsidR="00A35E16" w:rsidRDefault="00A35E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CA" w:rsidRDefault="00E16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263" w:rsidRDefault="00EF2263" w:rsidP="00DC6490">
      <w:pPr>
        <w:spacing w:after="0" w:line="240" w:lineRule="auto"/>
      </w:pPr>
      <w:r>
        <w:separator/>
      </w:r>
    </w:p>
  </w:footnote>
  <w:footnote w:type="continuationSeparator" w:id="1">
    <w:p w:rsidR="00EF2263" w:rsidRDefault="00EF2263" w:rsidP="00DC64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CA" w:rsidRDefault="00E16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19" o:spid="_x0000_s4098" type="#_x0000_t136" style="position:absolute;margin-left:0;margin-top:0;width:195.75pt;height:48pt;rotation:315;z-index:-251654144;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CA" w:rsidRDefault="00E16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20" o:spid="_x0000_s4099" type="#_x0000_t136" style="position:absolute;margin-left:0;margin-top:0;width:195.75pt;height:48pt;rotation:315;z-index:-251652096;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4CA" w:rsidRDefault="00E164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7952718" o:spid="_x0000_s4097" type="#_x0000_t136" style="position:absolute;margin-left:0;margin-top:0;width:195.75pt;height:48pt;rotation:315;z-index:-251656192;mso-position-horizontal:center;mso-position-horizontal-relative:margin;mso-position-vertical:center;mso-position-vertical-relative:margin" o:allowincell="f" fillcolor="#00b050" stroked="f">
          <v:fill opacity=".5"/>
          <v:textpath style="font-family:&quot;Calibri&quot;;font-size:40pt" string="Galley Proo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4D0"/>
    <w:multiLevelType w:val="hybridMultilevel"/>
    <w:tmpl w:val="2FC623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5672A"/>
    <w:multiLevelType w:val="hybridMultilevel"/>
    <w:tmpl w:val="8E32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661AD6"/>
    <w:multiLevelType w:val="hybridMultilevel"/>
    <w:tmpl w:val="67E8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1184D"/>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E41AE"/>
    <w:multiLevelType w:val="hybridMultilevel"/>
    <w:tmpl w:val="60923768"/>
    <w:lvl w:ilvl="0" w:tplc="5112A06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C7AF6"/>
    <w:multiLevelType w:val="hybridMultilevel"/>
    <w:tmpl w:val="1C9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D2FC2"/>
    <w:multiLevelType w:val="hybridMultilevel"/>
    <w:tmpl w:val="DE26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7582F"/>
    <w:multiLevelType w:val="hybridMultilevel"/>
    <w:tmpl w:val="7C8E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E76C7"/>
    <w:multiLevelType w:val="multilevel"/>
    <w:tmpl w:val="8CA04D9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57D60553"/>
    <w:multiLevelType w:val="hybridMultilevel"/>
    <w:tmpl w:val="E9C8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518F4"/>
    <w:multiLevelType w:val="hybridMultilevel"/>
    <w:tmpl w:val="F80EF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9C70DC"/>
    <w:multiLevelType w:val="hybridMultilevel"/>
    <w:tmpl w:val="56624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B6DA0"/>
    <w:multiLevelType w:val="hybridMultilevel"/>
    <w:tmpl w:val="B02E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255E33"/>
    <w:multiLevelType w:val="hybridMultilevel"/>
    <w:tmpl w:val="0AB4E2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637FDA"/>
    <w:multiLevelType w:val="hybridMultilevel"/>
    <w:tmpl w:val="69C6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51707"/>
    <w:multiLevelType w:val="hybridMultilevel"/>
    <w:tmpl w:val="85E07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7"/>
  </w:num>
  <w:num w:numId="5">
    <w:abstractNumId w:val="1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3"/>
  </w:num>
  <w:num w:numId="9">
    <w:abstractNumId w:val="0"/>
  </w:num>
  <w:num w:numId="10">
    <w:abstractNumId w:val="3"/>
  </w:num>
  <w:num w:numId="11">
    <w:abstractNumId w:val="5"/>
  </w:num>
  <w:num w:numId="12">
    <w:abstractNumId w:val="14"/>
  </w:num>
  <w:num w:numId="13">
    <w:abstractNumId w:val="4"/>
  </w:num>
  <w:num w:numId="14">
    <w:abstractNumId w:val="12"/>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a0tDAyMjE3NDOytDAxMTBS0lEKTi0uzszPAykwrQUA8TB4W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f99dvszkfdxvfe2pzrva296f2rvfe9fxstx&quot;&gt;My EndNote Library&lt;record-ids&gt;&lt;item&gt;324&lt;/item&gt;&lt;item&gt;325&lt;/item&gt;&lt;/record-ids&gt;&lt;/item&gt;&lt;/Libraries&gt;"/>
  </w:docVars>
  <w:rsids>
    <w:rsidRoot w:val="001B3951"/>
    <w:rsid w:val="0000709E"/>
    <w:rsid w:val="0001070B"/>
    <w:rsid w:val="00013350"/>
    <w:rsid w:val="00014240"/>
    <w:rsid w:val="00017C87"/>
    <w:rsid w:val="00022C72"/>
    <w:rsid w:val="0003119B"/>
    <w:rsid w:val="000402E8"/>
    <w:rsid w:val="0004063F"/>
    <w:rsid w:val="00051699"/>
    <w:rsid w:val="00052136"/>
    <w:rsid w:val="00056DC7"/>
    <w:rsid w:val="000613ED"/>
    <w:rsid w:val="00062827"/>
    <w:rsid w:val="000656EA"/>
    <w:rsid w:val="000742B1"/>
    <w:rsid w:val="00080805"/>
    <w:rsid w:val="000948F0"/>
    <w:rsid w:val="00094E85"/>
    <w:rsid w:val="000A0E98"/>
    <w:rsid w:val="000A1FD8"/>
    <w:rsid w:val="000A212A"/>
    <w:rsid w:val="000A3415"/>
    <w:rsid w:val="000A391F"/>
    <w:rsid w:val="000A6343"/>
    <w:rsid w:val="000B42E2"/>
    <w:rsid w:val="000B7433"/>
    <w:rsid w:val="000B74CF"/>
    <w:rsid w:val="000B7C7C"/>
    <w:rsid w:val="000C04EF"/>
    <w:rsid w:val="000C20BF"/>
    <w:rsid w:val="000D070E"/>
    <w:rsid w:val="000D1FCD"/>
    <w:rsid w:val="000D5483"/>
    <w:rsid w:val="000E5901"/>
    <w:rsid w:val="000E7585"/>
    <w:rsid w:val="000F2DD6"/>
    <w:rsid w:val="000F5407"/>
    <w:rsid w:val="0010377C"/>
    <w:rsid w:val="00110885"/>
    <w:rsid w:val="00112A89"/>
    <w:rsid w:val="00121BE8"/>
    <w:rsid w:val="00126FCC"/>
    <w:rsid w:val="0013484C"/>
    <w:rsid w:val="00141E7A"/>
    <w:rsid w:val="00142E08"/>
    <w:rsid w:val="00147098"/>
    <w:rsid w:val="001476AC"/>
    <w:rsid w:val="0015112A"/>
    <w:rsid w:val="001518A7"/>
    <w:rsid w:val="001548B8"/>
    <w:rsid w:val="001654DB"/>
    <w:rsid w:val="00177FBC"/>
    <w:rsid w:val="0018138B"/>
    <w:rsid w:val="0018382E"/>
    <w:rsid w:val="00187F0A"/>
    <w:rsid w:val="00196447"/>
    <w:rsid w:val="0019799F"/>
    <w:rsid w:val="001A3C49"/>
    <w:rsid w:val="001B060C"/>
    <w:rsid w:val="001B1895"/>
    <w:rsid w:val="001B3951"/>
    <w:rsid w:val="001C3D6C"/>
    <w:rsid w:val="001D173E"/>
    <w:rsid w:val="001D5123"/>
    <w:rsid w:val="001D540A"/>
    <w:rsid w:val="001E1B8F"/>
    <w:rsid w:val="001F4E94"/>
    <w:rsid w:val="001F5D26"/>
    <w:rsid w:val="00202023"/>
    <w:rsid w:val="00215CDE"/>
    <w:rsid w:val="002162D7"/>
    <w:rsid w:val="00217D33"/>
    <w:rsid w:val="00222BB6"/>
    <w:rsid w:val="002259E6"/>
    <w:rsid w:val="00227DC5"/>
    <w:rsid w:val="00242E95"/>
    <w:rsid w:val="00242F8D"/>
    <w:rsid w:val="00244326"/>
    <w:rsid w:val="002453A0"/>
    <w:rsid w:val="00250D84"/>
    <w:rsid w:val="0025336D"/>
    <w:rsid w:val="00256140"/>
    <w:rsid w:val="00274568"/>
    <w:rsid w:val="00276241"/>
    <w:rsid w:val="00277816"/>
    <w:rsid w:val="00285B91"/>
    <w:rsid w:val="00287EDE"/>
    <w:rsid w:val="002902FB"/>
    <w:rsid w:val="00290972"/>
    <w:rsid w:val="00295DEA"/>
    <w:rsid w:val="0029741D"/>
    <w:rsid w:val="002A4597"/>
    <w:rsid w:val="002B1705"/>
    <w:rsid w:val="002B35D4"/>
    <w:rsid w:val="002B4954"/>
    <w:rsid w:val="002B763B"/>
    <w:rsid w:val="002C73E5"/>
    <w:rsid w:val="002D21F5"/>
    <w:rsid w:val="002D2688"/>
    <w:rsid w:val="002D2CF1"/>
    <w:rsid w:val="002E183A"/>
    <w:rsid w:val="002F0CB4"/>
    <w:rsid w:val="002F1358"/>
    <w:rsid w:val="002F2351"/>
    <w:rsid w:val="00311660"/>
    <w:rsid w:val="00317F2F"/>
    <w:rsid w:val="0033410F"/>
    <w:rsid w:val="0034316A"/>
    <w:rsid w:val="003511CA"/>
    <w:rsid w:val="00351B85"/>
    <w:rsid w:val="00351ED8"/>
    <w:rsid w:val="00361F17"/>
    <w:rsid w:val="00365185"/>
    <w:rsid w:val="00367632"/>
    <w:rsid w:val="00371CA1"/>
    <w:rsid w:val="00380958"/>
    <w:rsid w:val="00380E3D"/>
    <w:rsid w:val="00383A60"/>
    <w:rsid w:val="00383C0B"/>
    <w:rsid w:val="00384743"/>
    <w:rsid w:val="003860E4"/>
    <w:rsid w:val="00392546"/>
    <w:rsid w:val="003A0954"/>
    <w:rsid w:val="003A12BF"/>
    <w:rsid w:val="003B59DF"/>
    <w:rsid w:val="003D1EE0"/>
    <w:rsid w:val="003D31A7"/>
    <w:rsid w:val="003E31E0"/>
    <w:rsid w:val="003F7650"/>
    <w:rsid w:val="00402172"/>
    <w:rsid w:val="00410C25"/>
    <w:rsid w:val="00415B15"/>
    <w:rsid w:val="004165C7"/>
    <w:rsid w:val="00420058"/>
    <w:rsid w:val="0042512F"/>
    <w:rsid w:val="0042593A"/>
    <w:rsid w:val="0043221D"/>
    <w:rsid w:val="00432442"/>
    <w:rsid w:val="00433B93"/>
    <w:rsid w:val="00437815"/>
    <w:rsid w:val="00445DDC"/>
    <w:rsid w:val="00453A73"/>
    <w:rsid w:val="00455D84"/>
    <w:rsid w:val="0046372A"/>
    <w:rsid w:val="0046374F"/>
    <w:rsid w:val="004712F4"/>
    <w:rsid w:val="00477D8E"/>
    <w:rsid w:val="00481D58"/>
    <w:rsid w:val="004831B5"/>
    <w:rsid w:val="00493893"/>
    <w:rsid w:val="00494A78"/>
    <w:rsid w:val="004A026B"/>
    <w:rsid w:val="004D5542"/>
    <w:rsid w:val="004D6354"/>
    <w:rsid w:val="004E6D38"/>
    <w:rsid w:val="005073E7"/>
    <w:rsid w:val="00513791"/>
    <w:rsid w:val="005147E7"/>
    <w:rsid w:val="00515352"/>
    <w:rsid w:val="00517A30"/>
    <w:rsid w:val="00522DA7"/>
    <w:rsid w:val="00530098"/>
    <w:rsid w:val="00533877"/>
    <w:rsid w:val="00534794"/>
    <w:rsid w:val="0054108A"/>
    <w:rsid w:val="00543242"/>
    <w:rsid w:val="00544A3F"/>
    <w:rsid w:val="00553721"/>
    <w:rsid w:val="00561E85"/>
    <w:rsid w:val="00563465"/>
    <w:rsid w:val="00572E25"/>
    <w:rsid w:val="00574D18"/>
    <w:rsid w:val="005771CA"/>
    <w:rsid w:val="0058058B"/>
    <w:rsid w:val="005830BF"/>
    <w:rsid w:val="0058746A"/>
    <w:rsid w:val="00596768"/>
    <w:rsid w:val="005A0959"/>
    <w:rsid w:val="005A5418"/>
    <w:rsid w:val="005B1C88"/>
    <w:rsid w:val="005B618C"/>
    <w:rsid w:val="005C511B"/>
    <w:rsid w:val="005D3B29"/>
    <w:rsid w:val="005D3E9A"/>
    <w:rsid w:val="005D4CF9"/>
    <w:rsid w:val="005D606B"/>
    <w:rsid w:val="005D63C8"/>
    <w:rsid w:val="005D7F03"/>
    <w:rsid w:val="005E3C91"/>
    <w:rsid w:val="005E3FB9"/>
    <w:rsid w:val="0060472C"/>
    <w:rsid w:val="00605B49"/>
    <w:rsid w:val="00611050"/>
    <w:rsid w:val="00614260"/>
    <w:rsid w:val="006228E6"/>
    <w:rsid w:val="006245FC"/>
    <w:rsid w:val="00655D7E"/>
    <w:rsid w:val="006600A5"/>
    <w:rsid w:val="006623AF"/>
    <w:rsid w:val="0066518C"/>
    <w:rsid w:val="006660A0"/>
    <w:rsid w:val="006703D7"/>
    <w:rsid w:val="006732A3"/>
    <w:rsid w:val="00674274"/>
    <w:rsid w:val="00682221"/>
    <w:rsid w:val="0068280A"/>
    <w:rsid w:val="00693F72"/>
    <w:rsid w:val="006B368B"/>
    <w:rsid w:val="006B4D3A"/>
    <w:rsid w:val="006B545E"/>
    <w:rsid w:val="006C1DDE"/>
    <w:rsid w:val="006C4C24"/>
    <w:rsid w:val="006D48F3"/>
    <w:rsid w:val="006E40A4"/>
    <w:rsid w:val="006E6CAF"/>
    <w:rsid w:val="006F6A55"/>
    <w:rsid w:val="007075DD"/>
    <w:rsid w:val="00710E70"/>
    <w:rsid w:val="007131AE"/>
    <w:rsid w:val="0071721F"/>
    <w:rsid w:val="007207F0"/>
    <w:rsid w:val="00724F1D"/>
    <w:rsid w:val="00735937"/>
    <w:rsid w:val="00742071"/>
    <w:rsid w:val="00750777"/>
    <w:rsid w:val="00753083"/>
    <w:rsid w:val="007538ED"/>
    <w:rsid w:val="0075447B"/>
    <w:rsid w:val="00762173"/>
    <w:rsid w:val="007638A1"/>
    <w:rsid w:val="0076623A"/>
    <w:rsid w:val="00770821"/>
    <w:rsid w:val="00770E79"/>
    <w:rsid w:val="00771551"/>
    <w:rsid w:val="007B29A2"/>
    <w:rsid w:val="007C11D2"/>
    <w:rsid w:val="007D0E4F"/>
    <w:rsid w:val="007D2D35"/>
    <w:rsid w:val="007E00C1"/>
    <w:rsid w:val="007E38BB"/>
    <w:rsid w:val="007E49BA"/>
    <w:rsid w:val="007E58E7"/>
    <w:rsid w:val="007F04B0"/>
    <w:rsid w:val="007F073F"/>
    <w:rsid w:val="0081175A"/>
    <w:rsid w:val="008171EF"/>
    <w:rsid w:val="00834E27"/>
    <w:rsid w:val="00844333"/>
    <w:rsid w:val="00845023"/>
    <w:rsid w:val="008470CE"/>
    <w:rsid w:val="0085407E"/>
    <w:rsid w:val="00855649"/>
    <w:rsid w:val="0087012F"/>
    <w:rsid w:val="00872FE6"/>
    <w:rsid w:val="008776D7"/>
    <w:rsid w:val="00881DF0"/>
    <w:rsid w:val="0088575B"/>
    <w:rsid w:val="008927BB"/>
    <w:rsid w:val="00896D55"/>
    <w:rsid w:val="008A41E8"/>
    <w:rsid w:val="008A5663"/>
    <w:rsid w:val="008B2C1F"/>
    <w:rsid w:val="008B5166"/>
    <w:rsid w:val="008B5D5E"/>
    <w:rsid w:val="008B7FED"/>
    <w:rsid w:val="008D7B7E"/>
    <w:rsid w:val="008E25DB"/>
    <w:rsid w:val="008F01CA"/>
    <w:rsid w:val="008F0665"/>
    <w:rsid w:val="008F2B85"/>
    <w:rsid w:val="008F5D97"/>
    <w:rsid w:val="00901034"/>
    <w:rsid w:val="009072BB"/>
    <w:rsid w:val="009233CE"/>
    <w:rsid w:val="0092426E"/>
    <w:rsid w:val="00926960"/>
    <w:rsid w:val="00932286"/>
    <w:rsid w:val="00935829"/>
    <w:rsid w:val="00943617"/>
    <w:rsid w:val="00945916"/>
    <w:rsid w:val="0095613F"/>
    <w:rsid w:val="00966EC8"/>
    <w:rsid w:val="0097492F"/>
    <w:rsid w:val="00981CBE"/>
    <w:rsid w:val="00992671"/>
    <w:rsid w:val="009A3782"/>
    <w:rsid w:val="009A637C"/>
    <w:rsid w:val="009A7649"/>
    <w:rsid w:val="009B0B55"/>
    <w:rsid w:val="009B1D2F"/>
    <w:rsid w:val="009B2BA1"/>
    <w:rsid w:val="009C6319"/>
    <w:rsid w:val="009C79DC"/>
    <w:rsid w:val="009E1636"/>
    <w:rsid w:val="009E237A"/>
    <w:rsid w:val="009F3F5A"/>
    <w:rsid w:val="009F46E3"/>
    <w:rsid w:val="009F480D"/>
    <w:rsid w:val="00A0573F"/>
    <w:rsid w:val="00A230FC"/>
    <w:rsid w:val="00A26A10"/>
    <w:rsid w:val="00A30F5A"/>
    <w:rsid w:val="00A35E16"/>
    <w:rsid w:val="00A36822"/>
    <w:rsid w:val="00A4253A"/>
    <w:rsid w:val="00A51C61"/>
    <w:rsid w:val="00A51CC8"/>
    <w:rsid w:val="00A544A0"/>
    <w:rsid w:val="00A561CD"/>
    <w:rsid w:val="00A56793"/>
    <w:rsid w:val="00A62D06"/>
    <w:rsid w:val="00A7119C"/>
    <w:rsid w:val="00A73912"/>
    <w:rsid w:val="00A75E52"/>
    <w:rsid w:val="00A76E49"/>
    <w:rsid w:val="00A82FBF"/>
    <w:rsid w:val="00A83E7A"/>
    <w:rsid w:val="00A857AF"/>
    <w:rsid w:val="00A902F4"/>
    <w:rsid w:val="00A92A4E"/>
    <w:rsid w:val="00A932A9"/>
    <w:rsid w:val="00A972FA"/>
    <w:rsid w:val="00AA15FA"/>
    <w:rsid w:val="00AA5B99"/>
    <w:rsid w:val="00AB1EE5"/>
    <w:rsid w:val="00AC5517"/>
    <w:rsid w:val="00AD155A"/>
    <w:rsid w:val="00AD3FB7"/>
    <w:rsid w:val="00AD6209"/>
    <w:rsid w:val="00AE3F01"/>
    <w:rsid w:val="00AE6DF7"/>
    <w:rsid w:val="00AF2B48"/>
    <w:rsid w:val="00AF543A"/>
    <w:rsid w:val="00B0135B"/>
    <w:rsid w:val="00B10A64"/>
    <w:rsid w:val="00B1268B"/>
    <w:rsid w:val="00B13CDB"/>
    <w:rsid w:val="00B14962"/>
    <w:rsid w:val="00B20F04"/>
    <w:rsid w:val="00B22CAB"/>
    <w:rsid w:val="00B274B3"/>
    <w:rsid w:val="00B2790A"/>
    <w:rsid w:val="00B27EA6"/>
    <w:rsid w:val="00B30CF1"/>
    <w:rsid w:val="00B33BB6"/>
    <w:rsid w:val="00B340BF"/>
    <w:rsid w:val="00B377B7"/>
    <w:rsid w:val="00B37F35"/>
    <w:rsid w:val="00B40377"/>
    <w:rsid w:val="00B40810"/>
    <w:rsid w:val="00B40EF5"/>
    <w:rsid w:val="00B5663D"/>
    <w:rsid w:val="00B64E54"/>
    <w:rsid w:val="00B72D2C"/>
    <w:rsid w:val="00B75452"/>
    <w:rsid w:val="00B800EE"/>
    <w:rsid w:val="00B9453D"/>
    <w:rsid w:val="00BA783D"/>
    <w:rsid w:val="00BB3A50"/>
    <w:rsid w:val="00BB63F4"/>
    <w:rsid w:val="00BC4F72"/>
    <w:rsid w:val="00BD0D52"/>
    <w:rsid w:val="00BE4A8E"/>
    <w:rsid w:val="00BF333A"/>
    <w:rsid w:val="00BF5777"/>
    <w:rsid w:val="00BF6FC6"/>
    <w:rsid w:val="00BF7B02"/>
    <w:rsid w:val="00C00A0F"/>
    <w:rsid w:val="00C010C9"/>
    <w:rsid w:val="00C01678"/>
    <w:rsid w:val="00C054B6"/>
    <w:rsid w:val="00C0581D"/>
    <w:rsid w:val="00C067D8"/>
    <w:rsid w:val="00C07E97"/>
    <w:rsid w:val="00C13EBC"/>
    <w:rsid w:val="00C1468E"/>
    <w:rsid w:val="00C21302"/>
    <w:rsid w:val="00C30088"/>
    <w:rsid w:val="00C3617A"/>
    <w:rsid w:val="00C3629D"/>
    <w:rsid w:val="00C47EA5"/>
    <w:rsid w:val="00C707E7"/>
    <w:rsid w:val="00C70EFF"/>
    <w:rsid w:val="00C73019"/>
    <w:rsid w:val="00C80E40"/>
    <w:rsid w:val="00C84A75"/>
    <w:rsid w:val="00C9214E"/>
    <w:rsid w:val="00C94F4A"/>
    <w:rsid w:val="00CB1F60"/>
    <w:rsid w:val="00CB2674"/>
    <w:rsid w:val="00CB2FB0"/>
    <w:rsid w:val="00CB52CB"/>
    <w:rsid w:val="00CC27E7"/>
    <w:rsid w:val="00CC69C3"/>
    <w:rsid w:val="00CE1C58"/>
    <w:rsid w:val="00CE51C9"/>
    <w:rsid w:val="00CF37D1"/>
    <w:rsid w:val="00D00F5D"/>
    <w:rsid w:val="00D019AC"/>
    <w:rsid w:val="00D03400"/>
    <w:rsid w:val="00D0762A"/>
    <w:rsid w:val="00D1152D"/>
    <w:rsid w:val="00D12B52"/>
    <w:rsid w:val="00D205F9"/>
    <w:rsid w:val="00D25933"/>
    <w:rsid w:val="00D337DF"/>
    <w:rsid w:val="00D35092"/>
    <w:rsid w:val="00D3601D"/>
    <w:rsid w:val="00D5726A"/>
    <w:rsid w:val="00D57876"/>
    <w:rsid w:val="00D611FB"/>
    <w:rsid w:val="00D618E8"/>
    <w:rsid w:val="00D62331"/>
    <w:rsid w:val="00D75B57"/>
    <w:rsid w:val="00D7709E"/>
    <w:rsid w:val="00D776BF"/>
    <w:rsid w:val="00D77720"/>
    <w:rsid w:val="00D83934"/>
    <w:rsid w:val="00D84883"/>
    <w:rsid w:val="00D91080"/>
    <w:rsid w:val="00D92B88"/>
    <w:rsid w:val="00DB60B7"/>
    <w:rsid w:val="00DC03AF"/>
    <w:rsid w:val="00DC1131"/>
    <w:rsid w:val="00DC4C90"/>
    <w:rsid w:val="00DC5DA7"/>
    <w:rsid w:val="00DC6490"/>
    <w:rsid w:val="00DD457C"/>
    <w:rsid w:val="00DD4DD6"/>
    <w:rsid w:val="00DE1B65"/>
    <w:rsid w:val="00DE45CE"/>
    <w:rsid w:val="00DE4D62"/>
    <w:rsid w:val="00DE7869"/>
    <w:rsid w:val="00E055A5"/>
    <w:rsid w:val="00E0682B"/>
    <w:rsid w:val="00E06A64"/>
    <w:rsid w:val="00E07C5C"/>
    <w:rsid w:val="00E120E6"/>
    <w:rsid w:val="00E12A27"/>
    <w:rsid w:val="00E15CE2"/>
    <w:rsid w:val="00E164CA"/>
    <w:rsid w:val="00E2112F"/>
    <w:rsid w:val="00E24A6F"/>
    <w:rsid w:val="00E3168B"/>
    <w:rsid w:val="00E338B1"/>
    <w:rsid w:val="00E36B4F"/>
    <w:rsid w:val="00E47FCF"/>
    <w:rsid w:val="00E51415"/>
    <w:rsid w:val="00E5235E"/>
    <w:rsid w:val="00E52EE8"/>
    <w:rsid w:val="00E54DD4"/>
    <w:rsid w:val="00E55C32"/>
    <w:rsid w:val="00E57FC6"/>
    <w:rsid w:val="00E62FFE"/>
    <w:rsid w:val="00E8138E"/>
    <w:rsid w:val="00E90021"/>
    <w:rsid w:val="00E962F2"/>
    <w:rsid w:val="00E96C49"/>
    <w:rsid w:val="00E97324"/>
    <w:rsid w:val="00EA0504"/>
    <w:rsid w:val="00EB7777"/>
    <w:rsid w:val="00ED125C"/>
    <w:rsid w:val="00ED2E23"/>
    <w:rsid w:val="00ED4A24"/>
    <w:rsid w:val="00EE0C95"/>
    <w:rsid w:val="00EE44B9"/>
    <w:rsid w:val="00EF13F7"/>
    <w:rsid w:val="00EF2263"/>
    <w:rsid w:val="00EF4356"/>
    <w:rsid w:val="00F04D11"/>
    <w:rsid w:val="00F05FFB"/>
    <w:rsid w:val="00F06311"/>
    <w:rsid w:val="00F11F3C"/>
    <w:rsid w:val="00F31DEE"/>
    <w:rsid w:val="00F3328E"/>
    <w:rsid w:val="00F33DD0"/>
    <w:rsid w:val="00F35528"/>
    <w:rsid w:val="00F360B7"/>
    <w:rsid w:val="00F37163"/>
    <w:rsid w:val="00F4568D"/>
    <w:rsid w:val="00F45962"/>
    <w:rsid w:val="00F47C1E"/>
    <w:rsid w:val="00F51D0C"/>
    <w:rsid w:val="00F522EA"/>
    <w:rsid w:val="00F52EB4"/>
    <w:rsid w:val="00F52FA0"/>
    <w:rsid w:val="00F53C47"/>
    <w:rsid w:val="00F53C70"/>
    <w:rsid w:val="00F623C2"/>
    <w:rsid w:val="00F64140"/>
    <w:rsid w:val="00F64E11"/>
    <w:rsid w:val="00F66C1B"/>
    <w:rsid w:val="00F71CBA"/>
    <w:rsid w:val="00F71F20"/>
    <w:rsid w:val="00F733F2"/>
    <w:rsid w:val="00F75792"/>
    <w:rsid w:val="00FB3870"/>
    <w:rsid w:val="00FB6BC2"/>
    <w:rsid w:val="00FB7E59"/>
    <w:rsid w:val="00FC51A4"/>
    <w:rsid w:val="00FC79E9"/>
    <w:rsid w:val="00FD573D"/>
    <w:rsid w:val="00FD5D63"/>
    <w:rsid w:val="00FE2017"/>
    <w:rsid w:val="00FE5DB7"/>
    <w:rsid w:val="00FF1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C24"/>
  </w:style>
  <w:style w:type="paragraph" w:styleId="Heading1">
    <w:name w:val="heading 1"/>
    <w:basedOn w:val="Normal"/>
    <w:next w:val="Normal"/>
    <w:link w:val="Heading1Char"/>
    <w:uiPriority w:val="9"/>
    <w:qFormat/>
    <w:rsid w:val="001B3951"/>
    <w:pPr>
      <w:numPr>
        <w:numId w:val="1"/>
      </w:numPr>
      <w:spacing w:before="480" w:after="0"/>
      <w:contextualSpacing/>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1B3951"/>
    <w:pPr>
      <w:numPr>
        <w:ilvl w:val="1"/>
        <w:numId w:val="1"/>
      </w:numPr>
      <w:spacing w:before="200" w:after="0"/>
      <w:outlineLvl w:val="1"/>
    </w:pPr>
    <w:rPr>
      <w:rFonts w:ascii="Times New Roman" w:eastAsiaTheme="majorEastAsia" w:hAnsi="Times New Roman" w:cstheme="majorBidi"/>
      <w:b/>
      <w:bCs/>
      <w:sz w:val="24"/>
      <w:szCs w:val="26"/>
    </w:rPr>
  </w:style>
  <w:style w:type="paragraph" w:styleId="Heading4">
    <w:name w:val="heading 4"/>
    <w:basedOn w:val="Normal"/>
    <w:next w:val="Normal"/>
    <w:link w:val="Heading4Char"/>
    <w:uiPriority w:val="9"/>
    <w:unhideWhenUsed/>
    <w:qFormat/>
    <w:rsid w:val="001B3951"/>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3951"/>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3951"/>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3951"/>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3951"/>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3951"/>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951"/>
    <w:rPr>
      <w:rFonts w:ascii="Times New Roman" w:eastAsiaTheme="majorEastAsia" w:hAnsi="Times New Roman" w:cstheme="majorBidi"/>
      <w:b/>
      <w:bCs/>
      <w:sz w:val="28"/>
      <w:szCs w:val="28"/>
      <w:lang w:bidi="en-US"/>
    </w:rPr>
  </w:style>
  <w:style w:type="character" w:customStyle="1" w:styleId="Heading2Char">
    <w:name w:val="Heading 2 Char"/>
    <w:basedOn w:val="DefaultParagraphFont"/>
    <w:link w:val="Heading2"/>
    <w:uiPriority w:val="9"/>
    <w:rsid w:val="001B3951"/>
    <w:rPr>
      <w:rFonts w:ascii="Times New Roman" w:eastAsiaTheme="majorEastAsia" w:hAnsi="Times New Roman" w:cstheme="majorBidi"/>
      <w:b/>
      <w:bCs/>
      <w:sz w:val="24"/>
      <w:szCs w:val="26"/>
      <w:lang w:bidi="en-US"/>
    </w:rPr>
  </w:style>
  <w:style w:type="character" w:customStyle="1" w:styleId="Heading4Char">
    <w:name w:val="Heading 4 Char"/>
    <w:basedOn w:val="DefaultParagraphFont"/>
    <w:link w:val="Heading4"/>
    <w:uiPriority w:val="9"/>
    <w:rsid w:val="001B3951"/>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1B3951"/>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1B3951"/>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1B395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1B395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1B3951"/>
    <w:rPr>
      <w:rFonts w:asciiTheme="majorHAnsi" w:eastAsiaTheme="majorEastAsia" w:hAnsiTheme="majorHAnsi" w:cstheme="majorBidi"/>
      <w:i/>
      <w:iCs/>
      <w:spacing w:val="5"/>
      <w:sz w:val="20"/>
      <w:szCs w:val="20"/>
      <w:lang w:bidi="en-US"/>
    </w:rPr>
  </w:style>
  <w:style w:type="paragraph" w:customStyle="1" w:styleId="para">
    <w:name w:val="para"/>
    <w:basedOn w:val="Normal"/>
    <w:rsid w:val="001B3951"/>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E15CE2"/>
    <w:pPr>
      <w:ind w:left="720"/>
      <w:contextualSpacing/>
    </w:pPr>
  </w:style>
  <w:style w:type="table" w:styleId="TableGrid">
    <w:name w:val="Table Grid"/>
    <w:basedOn w:val="TableNormal"/>
    <w:uiPriority w:val="59"/>
    <w:rsid w:val="00753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3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7C"/>
    <w:rPr>
      <w:rFonts w:ascii="Tahoma" w:eastAsiaTheme="minorEastAsia" w:hAnsi="Tahoma" w:cs="Tahoma"/>
      <w:sz w:val="16"/>
      <w:szCs w:val="16"/>
      <w:lang w:bidi="en-US"/>
    </w:rPr>
  </w:style>
  <w:style w:type="paragraph" w:customStyle="1" w:styleId="EndNoteBibliographyTitle">
    <w:name w:val="EndNote Bibliography Title"/>
    <w:basedOn w:val="Normal"/>
    <w:link w:val="EndNoteBibliographyTitleChar"/>
    <w:rsid w:val="00B40EF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B40EF5"/>
    <w:rPr>
      <w:rFonts w:ascii="Calibri" w:eastAsiaTheme="minorEastAsia" w:hAnsi="Calibri"/>
      <w:noProof/>
      <w:lang w:bidi="en-US"/>
    </w:rPr>
  </w:style>
  <w:style w:type="paragraph" w:customStyle="1" w:styleId="EndNoteBibliography">
    <w:name w:val="EndNote Bibliography"/>
    <w:basedOn w:val="Normal"/>
    <w:link w:val="EndNoteBibliographyChar"/>
    <w:rsid w:val="00B40EF5"/>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B40EF5"/>
    <w:rPr>
      <w:rFonts w:ascii="Calibri" w:eastAsiaTheme="minorEastAsia" w:hAnsi="Calibri"/>
      <w:noProof/>
      <w:lang w:bidi="en-US"/>
    </w:rPr>
  </w:style>
  <w:style w:type="character" w:styleId="Hyperlink">
    <w:name w:val="Hyperlink"/>
    <w:basedOn w:val="DefaultParagraphFont"/>
    <w:uiPriority w:val="99"/>
    <w:unhideWhenUsed/>
    <w:rsid w:val="00B40EF5"/>
    <w:rPr>
      <w:color w:val="0000FF" w:themeColor="hyperlink"/>
      <w:u w:val="single"/>
    </w:rPr>
  </w:style>
  <w:style w:type="character" w:styleId="CommentReference">
    <w:name w:val="annotation reference"/>
    <w:basedOn w:val="DefaultParagraphFont"/>
    <w:uiPriority w:val="99"/>
    <w:semiHidden/>
    <w:unhideWhenUsed/>
    <w:rsid w:val="00945916"/>
    <w:rPr>
      <w:sz w:val="16"/>
      <w:szCs w:val="16"/>
    </w:rPr>
  </w:style>
  <w:style w:type="paragraph" w:styleId="CommentText">
    <w:name w:val="annotation text"/>
    <w:basedOn w:val="Normal"/>
    <w:link w:val="CommentTextChar"/>
    <w:uiPriority w:val="99"/>
    <w:semiHidden/>
    <w:unhideWhenUsed/>
    <w:rsid w:val="00945916"/>
    <w:pPr>
      <w:spacing w:line="240" w:lineRule="auto"/>
    </w:pPr>
    <w:rPr>
      <w:sz w:val="20"/>
      <w:szCs w:val="20"/>
    </w:rPr>
  </w:style>
  <w:style w:type="character" w:customStyle="1" w:styleId="CommentTextChar">
    <w:name w:val="Comment Text Char"/>
    <w:basedOn w:val="DefaultParagraphFont"/>
    <w:link w:val="CommentText"/>
    <w:uiPriority w:val="99"/>
    <w:semiHidden/>
    <w:rsid w:val="00945916"/>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945916"/>
    <w:rPr>
      <w:b/>
      <w:bCs/>
    </w:rPr>
  </w:style>
  <w:style w:type="character" w:customStyle="1" w:styleId="CommentSubjectChar">
    <w:name w:val="Comment Subject Char"/>
    <w:basedOn w:val="CommentTextChar"/>
    <w:link w:val="CommentSubject"/>
    <w:uiPriority w:val="99"/>
    <w:semiHidden/>
    <w:rsid w:val="00945916"/>
    <w:rPr>
      <w:rFonts w:eastAsiaTheme="minorEastAsia"/>
      <w:b/>
      <w:bCs/>
      <w:sz w:val="20"/>
      <w:szCs w:val="20"/>
      <w:lang w:bidi="en-US"/>
    </w:rPr>
  </w:style>
  <w:style w:type="character" w:styleId="LineNumber">
    <w:name w:val="line number"/>
    <w:basedOn w:val="DefaultParagraphFont"/>
    <w:uiPriority w:val="99"/>
    <w:semiHidden/>
    <w:unhideWhenUsed/>
    <w:rsid w:val="00530098"/>
  </w:style>
  <w:style w:type="paragraph" w:styleId="Revision">
    <w:name w:val="Revision"/>
    <w:hidden/>
    <w:uiPriority w:val="99"/>
    <w:semiHidden/>
    <w:rsid w:val="006D48F3"/>
    <w:pPr>
      <w:spacing w:after="0" w:line="240" w:lineRule="auto"/>
    </w:pPr>
    <w:rPr>
      <w:lang w:bidi="en-US"/>
    </w:rPr>
  </w:style>
  <w:style w:type="character" w:customStyle="1" w:styleId="UnresolvedMention1">
    <w:name w:val="Unresolved Mention1"/>
    <w:basedOn w:val="DefaultParagraphFont"/>
    <w:uiPriority w:val="99"/>
    <w:semiHidden/>
    <w:unhideWhenUsed/>
    <w:rsid w:val="00383C0B"/>
    <w:rPr>
      <w:color w:val="605E5C"/>
      <w:shd w:val="clear" w:color="auto" w:fill="E1DFDD"/>
    </w:rPr>
  </w:style>
  <w:style w:type="table" w:customStyle="1" w:styleId="TableGrid1">
    <w:name w:val="Table Grid1"/>
    <w:basedOn w:val="TableNormal"/>
    <w:next w:val="TableGrid"/>
    <w:uiPriority w:val="39"/>
    <w:rsid w:val="001A3C49"/>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6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490"/>
  </w:style>
  <w:style w:type="paragraph" w:styleId="Footer">
    <w:name w:val="footer"/>
    <w:basedOn w:val="Normal"/>
    <w:link w:val="FooterChar"/>
    <w:uiPriority w:val="99"/>
    <w:unhideWhenUsed/>
    <w:rsid w:val="00DC6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90"/>
  </w:style>
  <w:style w:type="character" w:customStyle="1" w:styleId="UnresolvedMention">
    <w:name w:val="Unresolved Mention"/>
    <w:basedOn w:val="DefaultParagraphFont"/>
    <w:uiPriority w:val="99"/>
    <w:semiHidden/>
    <w:unhideWhenUsed/>
    <w:rsid w:val="00C362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865525">
      <w:bodyDiv w:val="1"/>
      <w:marLeft w:val="0"/>
      <w:marRight w:val="0"/>
      <w:marTop w:val="0"/>
      <w:marBottom w:val="0"/>
      <w:divBdr>
        <w:top w:val="none" w:sz="0" w:space="0" w:color="auto"/>
        <w:left w:val="none" w:sz="0" w:space="0" w:color="auto"/>
        <w:bottom w:val="none" w:sz="0" w:space="0" w:color="auto"/>
        <w:right w:val="none" w:sz="0" w:space="0" w:color="auto"/>
      </w:divBdr>
    </w:div>
    <w:div w:id="496458713">
      <w:bodyDiv w:val="1"/>
      <w:marLeft w:val="0"/>
      <w:marRight w:val="0"/>
      <w:marTop w:val="0"/>
      <w:marBottom w:val="0"/>
      <w:divBdr>
        <w:top w:val="none" w:sz="0" w:space="0" w:color="auto"/>
        <w:left w:val="none" w:sz="0" w:space="0" w:color="auto"/>
        <w:bottom w:val="none" w:sz="0" w:space="0" w:color="auto"/>
        <w:right w:val="none" w:sz="0" w:space="0" w:color="auto"/>
      </w:divBdr>
    </w:div>
    <w:div w:id="867841749">
      <w:bodyDiv w:val="1"/>
      <w:marLeft w:val="0"/>
      <w:marRight w:val="0"/>
      <w:marTop w:val="0"/>
      <w:marBottom w:val="0"/>
      <w:divBdr>
        <w:top w:val="none" w:sz="0" w:space="0" w:color="auto"/>
        <w:left w:val="none" w:sz="0" w:space="0" w:color="auto"/>
        <w:bottom w:val="none" w:sz="0" w:space="0" w:color="auto"/>
        <w:right w:val="none" w:sz="0" w:space="0" w:color="auto"/>
      </w:divBdr>
    </w:div>
    <w:div w:id="13657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45A3-7E52-4143-A579-A9348A4F3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8</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Shahid</dc:creator>
  <cp:lastModifiedBy>Dr. Kapil Kumar</cp:lastModifiedBy>
  <cp:revision>144</cp:revision>
  <cp:lastPrinted>2022-06-24T17:16:00Z</cp:lastPrinted>
  <dcterms:created xsi:type="dcterms:W3CDTF">2022-04-13T05:24:00Z</dcterms:created>
  <dcterms:modified xsi:type="dcterms:W3CDTF">2022-12-09T04:26:00Z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http://www.zotero.org/styles/plos-one</vt:lpwstr>
  </property>
  <property fmtid="{D5CDD505-2E9C-101B-9397-08002B2CF9AE}" pid="19" name="Mendeley Recent Style Name 8_1">
    <vt:lpwstr>PLOS ONE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26de0484-b4b4-3a75-a483-74ec4c0cf67e</vt:lpwstr>
  </property>
  <property fmtid="{D5CDD505-2E9C-101B-9397-08002B2CF9AE}" pid="24" name="Mendeley Citation Style_1">
    <vt:lpwstr>http://www.zotero.org/styles/plos-one</vt:lpwstr>
  </property>
</Properties>
</file>